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97BB" w14:textId="3F17BA55" w:rsidR="00A64BBA" w:rsidRPr="00A07644" w:rsidRDefault="00712A05" w:rsidP="00A07644">
      <w:pPr>
        <w:jc w:val="center"/>
        <w:rPr>
          <w:sz w:val="32"/>
          <w:szCs w:val="32"/>
        </w:rPr>
      </w:pPr>
      <w:r w:rsidRPr="00A07644">
        <w:rPr>
          <w:b/>
          <w:sz w:val="32"/>
          <w:szCs w:val="32"/>
        </w:rPr>
        <w:t xml:space="preserve">Welcome Week Timetable </w:t>
      </w:r>
      <w:r w:rsidR="004441AD">
        <w:rPr>
          <w:b/>
          <w:sz w:val="32"/>
          <w:szCs w:val="32"/>
        </w:rPr>
        <w:t>–</w:t>
      </w:r>
      <w:r w:rsidRPr="00A07644">
        <w:rPr>
          <w:b/>
          <w:sz w:val="32"/>
          <w:szCs w:val="32"/>
        </w:rPr>
        <w:t xml:space="preserve"> </w:t>
      </w:r>
      <w:r w:rsidR="004441AD">
        <w:rPr>
          <w:b/>
          <w:sz w:val="32"/>
          <w:szCs w:val="32"/>
        </w:rPr>
        <w:t>MA Visual Communication 2019/20</w:t>
      </w:r>
    </w:p>
    <w:p w14:paraId="04E43C5C" w14:textId="77777777" w:rsidR="00F516B2" w:rsidRDefault="00F516B2" w:rsidP="00F516B2"/>
    <w:p w14:paraId="647C4731" w14:textId="5A282B06" w:rsidR="000114B4" w:rsidRDefault="000114B4" w:rsidP="00F516B2">
      <w:pPr>
        <w:rPr>
          <w:rFonts w:ascii="Arial" w:hAnsi="Arial" w:cs="Arial"/>
          <w:sz w:val="20"/>
          <w:szCs w:val="20"/>
        </w:rPr>
      </w:pPr>
      <w:r w:rsidRPr="005C5E2A">
        <w:rPr>
          <w:rFonts w:ascii="Arial" w:hAnsi="Arial" w:cs="Arial"/>
          <w:sz w:val="20"/>
          <w:szCs w:val="20"/>
        </w:rPr>
        <w:t xml:space="preserve">*Timetables may be subject to change. Please ensure you engage with </w:t>
      </w:r>
      <w:r w:rsidR="002C6BEF">
        <w:rPr>
          <w:rFonts w:ascii="Arial" w:hAnsi="Arial" w:cs="Arial"/>
          <w:sz w:val="20"/>
          <w:szCs w:val="20"/>
        </w:rPr>
        <w:t xml:space="preserve">e-mail &amp; </w:t>
      </w:r>
      <w:r w:rsidRPr="005C5E2A">
        <w:rPr>
          <w:rFonts w:ascii="Arial" w:hAnsi="Arial" w:cs="Arial"/>
          <w:sz w:val="20"/>
          <w:szCs w:val="20"/>
        </w:rPr>
        <w:t>Moodle on a daily basis for updates.</w:t>
      </w:r>
    </w:p>
    <w:p w14:paraId="52076D7B" w14:textId="01FFDB88" w:rsidR="00A75512" w:rsidRDefault="00A75512" w:rsidP="00F516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75512" w14:paraId="0E62B197" w14:textId="77777777" w:rsidTr="00A75512">
        <w:tc>
          <w:tcPr>
            <w:tcW w:w="2564" w:type="dxa"/>
            <w:shd w:val="clear" w:color="auto" w:fill="000000" w:themeFill="text1"/>
          </w:tcPr>
          <w:p w14:paraId="7083303D" w14:textId="23AC51A5" w:rsidR="00A75512" w:rsidRPr="00A75512" w:rsidRDefault="00A75512" w:rsidP="00F516B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564" w:type="dxa"/>
            <w:shd w:val="clear" w:color="auto" w:fill="000000" w:themeFill="text1"/>
          </w:tcPr>
          <w:p w14:paraId="73DE8A05" w14:textId="58EC9A09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16/09/2019</w:t>
            </w:r>
          </w:p>
        </w:tc>
        <w:tc>
          <w:tcPr>
            <w:tcW w:w="2565" w:type="dxa"/>
            <w:shd w:val="clear" w:color="auto" w:fill="000000" w:themeFill="text1"/>
          </w:tcPr>
          <w:p w14:paraId="3B61D761" w14:textId="481032E0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17/09/2019</w:t>
            </w:r>
          </w:p>
        </w:tc>
        <w:tc>
          <w:tcPr>
            <w:tcW w:w="2565" w:type="dxa"/>
            <w:shd w:val="clear" w:color="auto" w:fill="000000" w:themeFill="text1"/>
          </w:tcPr>
          <w:p w14:paraId="33907DEE" w14:textId="228DE652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18/09/2019</w:t>
            </w:r>
          </w:p>
        </w:tc>
        <w:tc>
          <w:tcPr>
            <w:tcW w:w="2565" w:type="dxa"/>
            <w:shd w:val="clear" w:color="auto" w:fill="000000" w:themeFill="text1"/>
          </w:tcPr>
          <w:p w14:paraId="493BD732" w14:textId="54297DB8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19/09/2019</w:t>
            </w:r>
          </w:p>
        </w:tc>
        <w:tc>
          <w:tcPr>
            <w:tcW w:w="2565" w:type="dxa"/>
            <w:shd w:val="clear" w:color="auto" w:fill="000000" w:themeFill="text1"/>
          </w:tcPr>
          <w:p w14:paraId="793EEAB6" w14:textId="77777777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75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20/19/2019</w:t>
            </w:r>
          </w:p>
          <w:p w14:paraId="2C54F9FC" w14:textId="77777777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BB7ACC" w14:textId="7DBF3B5A" w:rsidR="00A75512" w:rsidRPr="00A75512" w:rsidRDefault="00A75512" w:rsidP="00A755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75512" w14:paraId="3D511DED" w14:textId="77777777" w:rsidTr="00A75512">
        <w:tc>
          <w:tcPr>
            <w:tcW w:w="2564" w:type="dxa"/>
          </w:tcPr>
          <w:p w14:paraId="07599B3C" w14:textId="5B438808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10:00-10:30am</w:t>
            </w:r>
          </w:p>
        </w:tc>
        <w:tc>
          <w:tcPr>
            <w:tcW w:w="2564" w:type="dxa"/>
          </w:tcPr>
          <w:p w14:paraId="13A4FCFB" w14:textId="77777777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B89D4CB" w14:textId="77777777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B3C6D40" w14:textId="77777777" w:rsidR="00A75512" w:rsidRDefault="00A75512" w:rsidP="00A75512">
            <w:pPr>
              <w:rPr>
                <w:sz w:val="20"/>
                <w:szCs w:val="20"/>
                <w:highlight w:val="yellow"/>
              </w:rPr>
            </w:pPr>
            <w:r w:rsidRPr="0081726C">
              <w:rPr>
                <w:color w:val="FF0000"/>
                <w:sz w:val="20"/>
                <w:szCs w:val="20"/>
              </w:rPr>
              <w:t xml:space="preserve">10.00 – 10.30 </w:t>
            </w:r>
            <w:r w:rsidRPr="0081726C">
              <w:rPr>
                <w:sz w:val="20"/>
                <w:szCs w:val="20"/>
              </w:rPr>
              <w:t xml:space="preserve">meet staff in room </w:t>
            </w:r>
            <w:r>
              <w:rPr>
                <w:sz w:val="20"/>
                <w:szCs w:val="20"/>
              </w:rPr>
              <w:t>P</w:t>
            </w:r>
            <w:r w:rsidRPr="0081726C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. Ice breaker.</w:t>
            </w:r>
          </w:p>
          <w:p w14:paraId="31B53EA6" w14:textId="77777777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1131240C" w14:textId="77777777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540AD9D" w14:textId="77777777" w:rsidR="00A75512" w:rsidRDefault="00A75512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1BA" w14:paraId="6BD5019B" w14:textId="77777777" w:rsidTr="00E861BA">
        <w:trPr>
          <w:trHeight w:val="1340"/>
        </w:trPr>
        <w:tc>
          <w:tcPr>
            <w:tcW w:w="2564" w:type="dxa"/>
            <w:vMerge w:val="restart"/>
          </w:tcPr>
          <w:p w14:paraId="649F1876" w14:textId="09375890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10:30-11:30am</w:t>
            </w:r>
          </w:p>
        </w:tc>
        <w:tc>
          <w:tcPr>
            <w:tcW w:w="2564" w:type="dxa"/>
            <w:vMerge w:val="restart"/>
          </w:tcPr>
          <w:p w14:paraId="467A632C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</w:tcPr>
          <w:p w14:paraId="603B75EF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B4D3E84" w14:textId="77777777" w:rsidR="00E861BA" w:rsidRPr="0081726C" w:rsidRDefault="00E861BA" w:rsidP="00A75512">
            <w:pPr>
              <w:rPr>
                <w:sz w:val="20"/>
                <w:szCs w:val="20"/>
              </w:rPr>
            </w:pPr>
            <w:r w:rsidRPr="0081726C">
              <w:rPr>
                <w:color w:val="FF0000"/>
                <w:sz w:val="20"/>
                <w:szCs w:val="20"/>
              </w:rPr>
              <w:t xml:space="preserve">11.00 </w:t>
            </w:r>
            <w:r>
              <w:rPr>
                <w:sz w:val="20"/>
                <w:szCs w:val="20"/>
              </w:rPr>
              <w:t xml:space="preserve">- </w:t>
            </w:r>
            <w:r w:rsidRPr="0081726C">
              <w:rPr>
                <w:sz w:val="20"/>
                <w:szCs w:val="20"/>
              </w:rPr>
              <w:t>introduction to the course, timetable</w:t>
            </w:r>
            <w:r>
              <w:rPr>
                <w:sz w:val="20"/>
                <w:szCs w:val="20"/>
              </w:rPr>
              <w:t>, module information and general information. P406</w:t>
            </w:r>
          </w:p>
          <w:p w14:paraId="642841B1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</w:tcPr>
          <w:p w14:paraId="776D0468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</w:tcPr>
          <w:p w14:paraId="4AC779CA" w14:textId="77777777" w:rsidR="00E861BA" w:rsidRPr="0081726C" w:rsidRDefault="00E861BA" w:rsidP="00A75512">
            <w:pPr>
              <w:pStyle w:val="TableParagraph"/>
              <w:ind w:left="0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26C">
              <w:rPr>
                <w:rFonts w:asciiTheme="minorHAnsi" w:hAnsiTheme="minorHAnsi" w:cstheme="minorHAnsi"/>
                <w:b/>
                <w:sz w:val="20"/>
                <w:szCs w:val="20"/>
              </w:rPr>
              <w:t>Lecture Theatre C087 (Curzon Building)</w:t>
            </w:r>
          </w:p>
          <w:p w14:paraId="6198266E" w14:textId="77777777" w:rsidR="00E861BA" w:rsidRPr="0081726C" w:rsidRDefault="00E861BA" w:rsidP="00A7551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72C6B" w14:textId="77777777" w:rsidR="00E861BA" w:rsidRPr="0081726C" w:rsidRDefault="00E861BA" w:rsidP="00A7551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26C">
              <w:rPr>
                <w:rFonts w:asciiTheme="minorHAnsi" w:hAnsiTheme="minorHAnsi" w:cstheme="minorHAnsi"/>
                <w:sz w:val="20"/>
                <w:szCs w:val="20"/>
              </w:rPr>
              <w:t>Introduction to Facilities and Services:</w:t>
            </w:r>
          </w:p>
          <w:p w14:paraId="1F3FD246" w14:textId="77777777" w:rsidR="00E861BA" w:rsidRPr="0081726C" w:rsidRDefault="00E861BA" w:rsidP="00A75512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6E729341" w14:textId="77777777" w:rsidR="00E861BA" w:rsidRPr="0081726C" w:rsidRDefault="00E861BA" w:rsidP="00A75512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2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11.00 </w:t>
            </w:r>
            <w:r w:rsidRPr="008172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Pr="0081726C">
              <w:rPr>
                <w:rFonts w:asciiTheme="minorHAnsi" w:hAnsiTheme="minorHAnsi" w:cstheme="minorHAnsi"/>
                <w:sz w:val="20"/>
                <w:szCs w:val="20"/>
              </w:rPr>
              <w:t>Hires and</w:t>
            </w:r>
            <w:r w:rsidRPr="0081726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1726C">
              <w:rPr>
                <w:rFonts w:asciiTheme="minorHAnsi" w:hAnsiTheme="minorHAnsi" w:cstheme="minorHAnsi"/>
                <w:sz w:val="20"/>
                <w:szCs w:val="20"/>
              </w:rPr>
              <w:t>Loans Talk &amp; Demo</w:t>
            </w:r>
          </w:p>
          <w:p w14:paraId="3C881DEC" w14:textId="77777777" w:rsidR="00E861BA" w:rsidRPr="0081726C" w:rsidRDefault="00E861BA" w:rsidP="00A75512">
            <w:pPr>
              <w:pStyle w:val="TableParagraph"/>
              <w:tabs>
                <w:tab w:val="left" w:pos="823"/>
                <w:tab w:val="left" w:pos="824"/>
              </w:tabs>
              <w:spacing w:before="18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C4EF335" w14:textId="4CF0C392" w:rsidR="00E861BA" w:rsidRDefault="00E861BA" w:rsidP="00A75512">
            <w:pPr>
              <w:rPr>
                <w:rFonts w:ascii="Arial" w:hAnsi="Arial" w:cs="Arial"/>
                <w:sz w:val="20"/>
                <w:szCs w:val="20"/>
              </w:rPr>
            </w:pPr>
            <w:r w:rsidRPr="0081726C">
              <w:rPr>
                <w:rFonts w:cstheme="minorHAnsi"/>
                <w:color w:val="FF0000"/>
                <w:sz w:val="20"/>
                <w:szCs w:val="20"/>
              </w:rPr>
              <w:t xml:space="preserve">11.30 </w:t>
            </w:r>
            <w:r w:rsidRPr="0081726C">
              <w:rPr>
                <w:rFonts w:cstheme="minorHAnsi"/>
                <w:sz w:val="20"/>
                <w:szCs w:val="20"/>
              </w:rPr>
              <w:t xml:space="preserve">– Introduction to IT and software – </w:t>
            </w:r>
            <w:proofErr w:type="spellStart"/>
            <w:r w:rsidRPr="0081726C">
              <w:rPr>
                <w:rFonts w:cstheme="minorHAnsi"/>
                <w:sz w:val="20"/>
                <w:szCs w:val="20"/>
              </w:rPr>
              <w:t>iCity</w:t>
            </w:r>
            <w:proofErr w:type="spellEnd"/>
            <w:r w:rsidRPr="0081726C">
              <w:rPr>
                <w:rFonts w:cstheme="minorHAnsi"/>
                <w:sz w:val="20"/>
                <w:szCs w:val="20"/>
              </w:rPr>
              <w:t>, BCU email, Moodle,</w:t>
            </w:r>
            <w:r w:rsidRPr="0081726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81726C">
              <w:rPr>
                <w:rFonts w:cstheme="minorHAnsi"/>
                <w:sz w:val="20"/>
                <w:szCs w:val="20"/>
              </w:rPr>
              <w:t>Lynda.com, etc.</w:t>
            </w:r>
          </w:p>
        </w:tc>
      </w:tr>
      <w:tr w:rsidR="00E861BA" w14:paraId="7DFBBC8C" w14:textId="77777777" w:rsidTr="00A75512">
        <w:trPr>
          <w:trHeight w:val="1339"/>
        </w:trPr>
        <w:tc>
          <w:tcPr>
            <w:tcW w:w="2564" w:type="dxa"/>
            <w:vMerge/>
          </w:tcPr>
          <w:p w14:paraId="2121130E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0CE4BB48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14:paraId="3DF17FAA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74BB73AC" w14:textId="761FF0ED" w:rsidR="00E861BA" w:rsidRPr="0081726C" w:rsidRDefault="00E861BA" w:rsidP="00A755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15.30</w:t>
            </w:r>
            <w:r w:rsidRPr="00E861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E861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Jane McAllister, </w:t>
            </w:r>
            <w:r w:rsidR="009F5F3B">
              <w:rPr>
                <w:color w:val="000000" w:themeColor="text1"/>
                <w:sz w:val="20"/>
                <w:szCs w:val="20"/>
              </w:rPr>
              <w:t xml:space="preserve">Graduate + Bronze talk. </w:t>
            </w:r>
            <w:bookmarkStart w:id="0" w:name="_GoBack"/>
            <w:bookmarkEnd w:id="0"/>
          </w:p>
        </w:tc>
        <w:tc>
          <w:tcPr>
            <w:tcW w:w="2565" w:type="dxa"/>
            <w:vMerge/>
          </w:tcPr>
          <w:p w14:paraId="5651824C" w14:textId="77777777" w:rsidR="00E861BA" w:rsidRDefault="00E861BA" w:rsidP="00F51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14:paraId="10007E58" w14:textId="77777777" w:rsidR="00E861BA" w:rsidRPr="0081726C" w:rsidRDefault="00E861BA" w:rsidP="00A75512">
            <w:pPr>
              <w:pStyle w:val="TableParagraph"/>
              <w:ind w:left="0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95ADB2" w14:textId="664193D8" w:rsidR="00A75512" w:rsidRDefault="00A75512" w:rsidP="00F516B2">
      <w:pPr>
        <w:rPr>
          <w:rFonts w:ascii="Arial" w:hAnsi="Arial" w:cs="Arial"/>
          <w:sz w:val="20"/>
          <w:szCs w:val="20"/>
        </w:rPr>
      </w:pPr>
    </w:p>
    <w:p w14:paraId="1A4AB25A" w14:textId="77777777" w:rsidR="00A75512" w:rsidRDefault="00A75512" w:rsidP="00A7551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3EA8F1EC" w14:textId="77777777" w:rsidR="00A75512" w:rsidRPr="0097751D" w:rsidRDefault="00A75512" w:rsidP="00A75512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A75512" w:rsidRPr="00BF056A" w14:paraId="58FBED03" w14:textId="77777777" w:rsidTr="00011077">
        <w:tc>
          <w:tcPr>
            <w:tcW w:w="2823" w:type="dxa"/>
            <w:shd w:val="clear" w:color="auto" w:fill="auto"/>
          </w:tcPr>
          <w:p w14:paraId="7255D2A8" w14:textId="77777777" w:rsidR="00A75512" w:rsidRPr="00BF056A" w:rsidRDefault="00A75512" w:rsidP="00011077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617F74C2" w14:textId="77777777" w:rsidR="00A75512" w:rsidRPr="00BF056A" w:rsidRDefault="00A75512" w:rsidP="00011077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71AF2EE2" w14:textId="77777777" w:rsidR="00A75512" w:rsidRPr="00BF056A" w:rsidRDefault="00A75512" w:rsidP="00011077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68A69055" w14:textId="77777777" w:rsidR="00A75512" w:rsidRPr="00BF056A" w:rsidRDefault="00A75512" w:rsidP="00011077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A75512" w:rsidRPr="00BF056A" w14:paraId="069DA17E" w14:textId="77777777" w:rsidTr="00011077">
        <w:trPr>
          <w:trHeight w:val="383"/>
        </w:trPr>
        <w:tc>
          <w:tcPr>
            <w:tcW w:w="2823" w:type="dxa"/>
            <w:shd w:val="clear" w:color="auto" w:fill="auto"/>
          </w:tcPr>
          <w:p w14:paraId="53C067A7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17554A29" w14:textId="77777777" w:rsidR="00A75512" w:rsidRPr="00BF056A" w:rsidRDefault="00A75512" w:rsidP="00011077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3E0ACE3A" w14:textId="77777777" w:rsidR="00A75512" w:rsidRPr="00BF056A" w:rsidRDefault="00A75512" w:rsidP="00011077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3F965DEA" w14:textId="77777777" w:rsidR="00A75512" w:rsidRPr="00BF056A" w:rsidRDefault="00A75512" w:rsidP="00011077">
            <w:r w:rsidRPr="00F64AB2">
              <w:t>Parkside atrium</w:t>
            </w:r>
          </w:p>
        </w:tc>
      </w:tr>
      <w:tr w:rsidR="00A75512" w:rsidRPr="00BF056A" w14:paraId="436C3AD4" w14:textId="77777777" w:rsidTr="00011077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68491D30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57F1A00A" w14:textId="77777777" w:rsidR="00A75512" w:rsidRPr="00BF056A" w:rsidRDefault="00A75512" w:rsidP="00011077">
            <w:pPr>
              <w:rPr>
                <w:b/>
              </w:rPr>
            </w:pPr>
          </w:p>
          <w:p w14:paraId="6B958529" w14:textId="77777777" w:rsidR="00A75512" w:rsidRPr="00BF056A" w:rsidRDefault="00A75512" w:rsidP="0001107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2225474" w14:textId="77777777" w:rsidR="00A75512" w:rsidRPr="00BF056A" w:rsidRDefault="00A75512" w:rsidP="00011077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A0EC8F8" w14:textId="77777777" w:rsidR="00A75512" w:rsidRPr="00BF056A" w:rsidRDefault="00A75512" w:rsidP="00011077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0440C257" w14:textId="77777777" w:rsidR="00A75512" w:rsidRPr="00BF056A" w:rsidRDefault="00A75512" w:rsidP="00011077">
            <w:r w:rsidRPr="00F64AB2">
              <w:t>Parkside P130</w:t>
            </w:r>
          </w:p>
        </w:tc>
      </w:tr>
      <w:tr w:rsidR="00A75512" w:rsidRPr="00BF056A" w14:paraId="2A3D70C5" w14:textId="77777777" w:rsidTr="00011077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2A19ABD6" w14:textId="77777777" w:rsidR="00A75512" w:rsidRPr="00BF056A" w:rsidRDefault="00A75512" w:rsidP="0001107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5E1FBE5" w14:textId="77777777" w:rsidR="00A75512" w:rsidRPr="00BF056A" w:rsidRDefault="00A75512" w:rsidP="00011077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39896126" w14:textId="77777777" w:rsidR="00A75512" w:rsidRPr="00BF056A" w:rsidRDefault="00A75512" w:rsidP="00011077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6660CA4A" w14:textId="77777777" w:rsidR="00A75512" w:rsidRPr="00BF056A" w:rsidRDefault="00A75512" w:rsidP="00011077">
            <w:r w:rsidRPr="00BF056A">
              <w:rPr>
                <w:rFonts w:eastAsia="Calibri"/>
              </w:rPr>
              <w:t>Meet in Parkside atrium</w:t>
            </w:r>
          </w:p>
        </w:tc>
      </w:tr>
      <w:tr w:rsidR="00A75512" w:rsidRPr="00BF056A" w14:paraId="50A46A40" w14:textId="77777777" w:rsidTr="00011077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121C0106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b/>
              </w:rPr>
              <w:lastRenderedPageBreak/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575FF348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17050287" w14:textId="77777777" w:rsidR="00A75512" w:rsidRPr="00BF056A" w:rsidRDefault="00A75512" w:rsidP="00011077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363EA1B3" w14:textId="77777777" w:rsidR="00A75512" w:rsidRPr="00BF056A" w:rsidRDefault="00A75512" w:rsidP="00011077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1BCE33C2" w14:textId="77777777" w:rsidR="00A75512" w:rsidRPr="00BF056A" w:rsidRDefault="00A75512" w:rsidP="00011077">
            <w:r w:rsidRPr="00BF056A">
              <w:rPr>
                <w:rFonts w:eastAsia="Calibri"/>
              </w:rPr>
              <w:t>Parkside P233</w:t>
            </w:r>
          </w:p>
        </w:tc>
      </w:tr>
      <w:tr w:rsidR="00A75512" w:rsidRPr="00BF056A" w14:paraId="04029351" w14:textId="77777777" w:rsidTr="00011077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E8CEBBF" w14:textId="77777777" w:rsidR="00A75512" w:rsidRPr="00BF056A" w:rsidRDefault="00A75512" w:rsidP="0001107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F3CD7B4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C2BDBA6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29963F2E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A75512" w:rsidRPr="00BF056A" w14:paraId="277E11DF" w14:textId="77777777" w:rsidTr="00011077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71DA4877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5E1AE65A" w14:textId="77777777" w:rsidR="00A75512" w:rsidRPr="00BF056A" w:rsidRDefault="00A75512" w:rsidP="0001107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90404E7" w14:textId="77777777" w:rsidR="00A75512" w:rsidRPr="00BF056A" w:rsidRDefault="00A75512" w:rsidP="00011077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3A3CF593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4FA5D235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A75512" w:rsidRPr="00BF056A" w14:paraId="49B5DF3F" w14:textId="77777777" w:rsidTr="00011077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2A8070F4" w14:textId="77777777" w:rsidR="00A75512" w:rsidRPr="00BF056A" w:rsidRDefault="00A75512" w:rsidP="0001107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C7A0B6C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1114EC5A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6ABC026C" w14:textId="77777777" w:rsidR="00A75512" w:rsidRPr="00BF056A" w:rsidRDefault="00A75512" w:rsidP="00011077">
            <w:r w:rsidRPr="00BF056A">
              <w:rPr>
                <w:rFonts w:eastAsia="Calibri"/>
              </w:rPr>
              <w:t>Parkside P441</w:t>
            </w:r>
          </w:p>
        </w:tc>
      </w:tr>
      <w:tr w:rsidR="00A75512" w:rsidRPr="00BF056A" w14:paraId="55FFC66A" w14:textId="77777777" w:rsidTr="00011077">
        <w:trPr>
          <w:trHeight w:val="413"/>
        </w:trPr>
        <w:tc>
          <w:tcPr>
            <w:tcW w:w="2823" w:type="dxa"/>
            <w:shd w:val="clear" w:color="auto" w:fill="auto"/>
          </w:tcPr>
          <w:p w14:paraId="614250F2" w14:textId="77777777" w:rsidR="00A75512" w:rsidRPr="00BF056A" w:rsidRDefault="00A75512" w:rsidP="00011077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482844AE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4BDFAF36" w14:textId="77777777" w:rsidR="00A75512" w:rsidRPr="00BF056A" w:rsidRDefault="00A75512" w:rsidP="00011077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F5188F3" w14:textId="77777777" w:rsidR="00A75512" w:rsidRPr="00BF056A" w:rsidRDefault="00A75512" w:rsidP="00011077">
            <w:pPr>
              <w:rPr>
                <w:rFonts w:eastAsia="Calibri"/>
              </w:rPr>
            </w:pPr>
            <w:proofErr w:type="spellStart"/>
            <w:r w:rsidRPr="00BF056A">
              <w:rPr>
                <w:rFonts w:eastAsia="Calibri"/>
                <w:lang w:val="it-IT"/>
              </w:rPr>
              <w:t>Parkside</w:t>
            </w:r>
            <w:proofErr w:type="spellEnd"/>
            <w:r w:rsidRPr="00BF056A">
              <w:rPr>
                <w:rFonts w:eastAsia="Calibri"/>
                <w:lang w:val="it-IT"/>
              </w:rPr>
              <w:t xml:space="preserve"> P132</w:t>
            </w:r>
          </w:p>
        </w:tc>
      </w:tr>
    </w:tbl>
    <w:p w14:paraId="506BBF2D" w14:textId="77777777" w:rsidR="00A75512" w:rsidRPr="00C743AC" w:rsidRDefault="00A75512" w:rsidP="00A75512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5092060D" w14:textId="77777777" w:rsidR="00A75512" w:rsidRDefault="00A75512" w:rsidP="00A75512"/>
    <w:p w14:paraId="0CFEFF5C" w14:textId="77777777" w:rsidR="00A75512" w:rsidRDefault="00A75512" w:rsidP="00A75512"/>
    <w:p w14:paraId="7CD1B230" w14:textId="77777777" w:rsidR="00A75512" w:rsidRPr="005C5E2A" w:rsidRDefault="00A75512" w:rsidP="00F516B2">
      <w:pPr>
        <w:rPr>
          <w:rFonts w:ascii="Arial" w:hAnsi="Arial" w:cs="Arial"/>
          <w:sz w:val="20"/>
          <w:szCs w:val="20"/>
        </w:rPr>
      </w:pPr>
    </w:p>
    <w:sectPr w:rsidR="00A75512" w:rsidRPr="005C5E2A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ED61" w14:textId="77777777" w:rsidR="00A214F6" w:rsidRDefault="00A214F6" w:rsidP="00FE6C73">
      <w:pPr>
        <w:spacing w:after="0" w:line="240" w:lineRule="auto"/>
      </w:pPr>
      <w:r>
        <w:separator/>
      </w:r>
    </w:p>
  </w:endnote>
  <w:endnote w:type="continuationSeparator" w:id="0">
    <w:p w14:paraId="0621AB2B" w14:textId="77777777" w:rsidR="00A214F6" w:rsidRDefault="00A214F6" w:rsidP="00F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69B2" w14:textId="77777777" w:rsidR="00A214F6" w:rsidRDefault="00A214F6" w:rsidP="00FE6C73">
      <w:pPr>
        <w:spacing w:after="0" w:line="240" w:lineRule="auto"/>
      </w:pPr>
      <w:r>
        <w:separator/>
      </w:r>
    </w:p>
  </w:footnote>
  <w:footnote w:type="continuationSeparator" w:id="0">
    <w:p w14:paraId="09A066C2" w14:textId="77777777" w:rsidR="00A214F6" w:rsidRDefault="00A214F6" w:rsidP="00FE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84B2D"/>
    <w:multiLevelType w:val="hybridMultilevel"/>
    <w:tmpl w:val="8E1895E4"/>
    <w:lvl w:ilvl="0" w:tplc="B58C465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76"/>
        <w:sz w:val="28"/>
        <w:szCs w:val="28"/>
      </w:rPr>
    </w:lvl>
    <w:lvl w:ilvl="1" w:tplc="5F3254A0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FB64EF14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1F62894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580C110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34BEEF76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2236DC34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4CB0698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914466CE">
      <w:numFmt w:val="bullet"/>
      <w:lvlText w:val="•"/>
      <w:lvlJc w:val="left"/>
      <w:pPr>
        <w:ind w:left="5147" w:hanging="360"/>
      </w:pPr>
      <w:rPr>
        <w:rFonts w:hint="default"/>
      </w:rPr>
    </w:lvl>
  </w:abstractNum>
  <w:abstractNum w:abstractNumId="11" w15:restartNumberingAfterBreak="0">
    <w:nsid w:val="59A144EE"/>
    <w:multiLevelType w:val="hybridMultilevel"/>
    <w:tmpl w:val="35BA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4F7D"/>
    <w:multiLevelType w:val="hybridMultilevel"/>
    <w:tmpl w:val="5F60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DF"/>
    <w:rsid w:val="000114B4"/>
    <w:rsid w:val="00022F01"/>
    <w:rsid w:val="000366BE"/>
    <w:rsid w:val="000B4D5E"/>
    <w:rsid w:val="000E3334"/>
    <w:rsid w:val="00134389"/>
    <w:rsid w:val="0013521E"/>
    <w:rsid w:val="001571AB"/>
    <w:rsid w:val="00203C90"/>
    <w:rsid w:val="00264DAD"/>
    <w:rsid w:val="00267557"/>
    <w:rsid w:val="00273DFF"/>
    <w:rsid w:val="00276002"/>
    <w:rsid w:val="002916B2"/>
    <w:rsid w:val="002A0677"/>
    <w:rsid w:val="002A0ACE"/>
    <w:rsid w:val="002A2FAB"/>
    <w:rsid w:val="002C6BEF"/>
    <w:rsid w:val="002C7C45"/>
    <w:rsid w:val="002D5C70"/>
    <w:rsid w:val="002E1952"/>
    <w:rsid w:val="002E1986"/>
    <w:rsid w:val="002F15C3"/>
    <w:rsid w:val="003063A2"/>
    <w:rsid w:val="00321656"/>
    <w:rsid w:val="0033571E"/>
    <w:rsid w:val="00354AC8"/>
    <w:rsid w:val="00357D07"/>
    <w:rsid w:val="00375EAD"/>
    <w:rsid w:val="0039101D"/>
    <w:rsid w:val="003D2226"/>
    <w:rsid w:val="00421188"/>
    <w:rsid w:val="00430152"/>
    <w:rsid w:val="004358D7"/>
    <w:rsid w:val="004441AD"/>
    <w:rsid w:val="004549CB"/>
    <w:rsid w:val="00472E8E"/>
    <w:rsid w:val="004E6A14"/>
    <w:rsid w:val="00525791"/>
    <w:rsid w:val="00586BDF"/>
    <w:rsid w:val="005C5442"/>
    <w:rsid w:val="005C5E2A"/>
    <w:rsid w:val="005E51C4"/>
    <w:rsid w:val="005F35E6"/>
    <w:rsid w:val="00614110"/>
    <w:rsid w:val="00623DCD"/>
    <w:rsid w:val="006570FC"/>
    <w:rsid w:val="006B2C9F"/>
    <w:rsid w:val="006B3594"/>
    <w:rsid w:val="006C1CB0"/>
    <w:rsid w:val="006E7FD2"/>
    <w:rsid w:val="006F5B48"/>
    <w:rsid w:val="006F7F9C"/>
    <w:rsid w:val="00712A05"/>
    <w:rsid w:val="0071640C"/>
    <w:rsid w:val="00745456"/>
    <w:rsid w:val="00766CD7"/>
    <w:rsid w:val="00770E09"/>
    <w:rsid w:val="00783039"/>
    <w:rsid w:val="007C0A80"/>
    <w:rsid w:val="007C2D81"/>
    <w:rsid w:val="007C4CD8"/>
    <w:rsid w:val="007C77BD"/>
    <w:rsid w:val="007D5959"/>
    <w:rsid w:val="007E4075"/>
    <w:rsid w:val="008853A0"/>
    <w:rsid w:val="008A3A60"/>
    <w:rsid w:val="008D2311"/>
    <w:rsid w:val="008F192C"/>
    <w:rsid w:val="009361E1"/>
    <w:rsid w:val="009C08D6"/>
    <w:rsid w:val="009E32F7"/>
    <w:rsid w:val="009F0C46"/>
    <w:rsid w:val="009F5F3B"/>
    <w:rsid w:val="00A07644"/>
    <w:rsid w:val="00A214F6"/>
    <w:rsid w:val="00A4129B"/>
    <w:rsid w:val="00A55D0D"/>
    <w:rsid w:val="00A64BBA"/>
    <w:rsid w:val="00A75512"/>
    <w:rsid w:val="00A84734"/>
    <w:rsid w:val="00AC6889"/>
    <w:rsid w:val="00AE5993"/>
    <w:rsid w:val="00B03AFC"/>
    <w:rsid w:val="00B84F21"/>
    <w:rsid w:val="00BC67CB"/>
    <w:rsid w:val="00BC6B7F"/>
    <w:rsid w:val="00BE40CE"/>
    <w:rsid w:val="00BF4367"/>
    <w:rsid w:val="00C10069"/>
    <w:rsid w:val="00C25397"/>
    <w:rsid w:val="00CC75F3"/>
    <w:rsid w:val="00CD33F3"/>
    <w:rsid w:val="00D23A44"/>
    <w:rsid w:val="00D4558F"/>
    <w:rsid w:val="00D61A77"/>
    <w:rsid w:val="00D96690"/>
    <w:rsid w:val="00DB017C"/>
    <w:rsid w:val="00DB10FF"/>
    <w:rsid w:val="00DC4E4D"/>
    <w:rsid w:val="00DD1E74"/>
    <w:rsid w:val="00DF34DB"/>
    <w:rsid w:val="00E317C0"/>
    <w:rsid w:val="00E861BA"/>
    <w:rsid w:val="00F014C5"/>
    <w:rsid w:val="00F06D78"/>
    <w:rsid w:val="00F45255"/>
    <w:rsid w:val="00F516B2"/>
    <w:rsid w:val="00F636D5"/>
    <w:rsid w:val="00F95440"/>
    <w:rsid w:val="00F95D0A"/>
    <w:rsid w:val="00FE6C73"/>
    <w:rsid w:val="00FF5868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B6B51FAD-F667-594E-99A7-2E5EBB4F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52579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2C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73"/>
  </w:style>
  <w:style w:type="paragraph" w:styleId="Footer">
    <w:name w:val="footer"/>
    <w:basedOn w:val="Normal"/>
    <w:link w:val="FooterChar"/>
    <w:uiPriority w:val="99"/>
    <w:unhideWhenUsed/>
    <w:rsid w:val="00F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73"/>
  </w:style>
  <w:style w:type="table" w:styleId="TableGrid">
    <w:name w:val="Table Grid"/>
    <w:basedOn w:val="TableNormal"/>
    <w:uiPriority w:val="39"/>
    <w:rsid w:val="00A7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ADM001-145435389-4521</_dlc_DocId>
    <_dlc_DocIdUrl xmlns="5cb8d960-07b4-4661-929c-362ec4d2e962">
      <Url>https://hub.bcu.ac.uk/sites/adm/fa/_layouts/DocIdRedir.aspx?ID=ADM001-145435389-4521</Url>
      <Description>ADM001-145435389-4521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E0054-CB48-49CA-9793-0EEC2AD58952}">
  <ds:schemaRefs>
    <ds:schemaRef ds:uri="http://schemas.microsoft.com/office/2006/metadata/properties"/>
    <ds:schemaRef ds:uri="http://schemas.microsoft.com/office/infopath/2007/PartnerControls"/>
    <ds:schemaRef ds:uri="5cb8d960-07b4-4661-929c-362ec4d2e962"/>
  </ds:schemaRefs>
</ds:datastoreItem>
</file>

<file path=customXml/itemProps2.xml><?xml version="1.0" encoding="utf-8"?>
<ds:datastoreItem xmlns:ds="http://schemas.openxmlformats.org/officeDocument/2006/customXml" ds:itemID="{7900F64F-1A80-4547-B90B-94F807C0C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DD3D9-0689-4176-8FA8-2202B74DD3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183F8D-02CE-4B7A-8579-1D21A61EE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d960-07b4-4661-929c-362ec4d2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Robert Gibb</cp:lastModifiedBy>
  <cp:revision>3</cp:revision>
  <dcterms:created xsi:type="dcterms:W3CDTF">2019-08-16T15:46:00Z</dcterms:created>
  <dcterms:modified xsi:type="dcterms:W3CDTF">2019-08-16T16:02:00Z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98e2bf14-4bd0-46d2-b25a-57b8f78860ea</vt:lpwstr>
  </property>
</Properties>
</file>