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Pr="00202328" w:rsidRDefault="00B81A6E" w:rsidP="00B81A6E">
      <w:pPr>
        <w:spacing w:line="259" w:lineRule="auto"/>
        <w:jc w:val="both"/>
        <w:rPr>
          <w:rFonts w:ascii="Arial" w:eastAsiaTheme="minorHAnsi" w:hAnsi="Arial" w:cs="Arial"/>
          <w:lang w:eastAsia="en-US"/>
        </w:rPr>
      </w:pPr>
      <w:r w:rsidRPr="00B81A6E">
        <w:rPr>
          <w:rFonts w:ascii="Arial" w:eastAsiaTheme="minorHAnsi" w:hAnsi="Arial" w:cs="Arial"/>
          <w:b/>
          <w:sz w:val="28"/>
          <w:szCs w:val="28"/>
          <w:lang w:eastAsia="en-US"/>
        </w:rPr>
        <w:t>Faculty of Business, Law and Social Sciences</w:t>
      </w:r>
      <w:r w:rsidR="00202328">
        <w:rPr>
          <w:rFonts w:ascii="Arial" w:eastAsiaTheme="minorHAnsi" w:hAnsi="Arial" w:cs="Arial"/>
          <w:b/>
          <w:sz w:val="28"/>
          <w:szCs w:val="28"/>
          <w:lang w:eastAsia="en-US"/>
        </w:rPr>
        <w:t xml:space="preserve">                      </w:t>
      </w:r>
      <w:r w:rsidR="00202328" w:rsidRPr="00202328">
        <w:rPr>
          <w:rFonts w:ascii="Arial" w:eastAsiaTheme="minorHAnsi" w:hAnsi="Arial" w:cs="Arial"/>
          <w:lang w:eastAsia="en-US"/>
        </w:rPr>
        <w:t>Ref 6 Business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B81A6E" w:rsidRDefault="00281C16" w:rsidP="00B81A6E">
            <w:pPr>
              <w:jc w:val="both"/>
              <w:rPr>
                <w:rFonts w:ascii="Arial" w:eastAsiaTheme="minorHAnsi" w:hAnsi="Arial" w:cs="Arial"/>
                <w:b/>
                <w:lang w:eastAsia="en-US"/>
              </w:rPr>
            </w:pPr>
            <w:r>
              <w:rPr>
                <w:rFonts w:ascii="Arial" w:hAnsi="Arial" w:cs="Arial"/>
              </w:rPr>
              <w:t>From Ethic Enclave to Mainstream Entrepreneurship – the experiences of BME and Migrant entrepreneurs in Britain.</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281C16" w:rsidRDefault="00281C16" w:rsidP="00B81A6E">
            <w:pPr>
              <w:jc w:val="both"/>
              <w:rPr>
                <w:rFonts w:ascii="Arial" w:eastAsiaTheme="minorHAnsi" w:hAnsi="Arial" w:cs="Arial"/>
                <w:lang w:eastAsia="en-US"/>
              </w:rPr>
            </w:pPr>
            <w:r w:rsidRPr="00281C16">
              <w:rPr>
                <w:rFonts w:ascii="Arial" w:eastAsiaTheme="minorHAnsi" w:hAnsi="Arial" w:cs="Arial"/>
                <w:lang w:eastAsia="en-US"/>
              </w:rPr>
              <w:t>Business School</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Pr="00281C16" w:rsidRDefault="00281C16" w:rsidP="00B81A6E">
            <w:pPr>
              <w:jc w:val="both"/>
              <w:rPr>
                <w:rFonts w:ascii="Arial" w:eastAsiaTheme="minorHAnsi" w:hAnsi="Arial" w:cs="Arial"/>
                <w:lang w:eastAsia="en-US"/>
              </w:rPr>
            </w:pPr>
            <w:r w:rsidRPr="00281C16">
              <w:rPr>
                <w:rFonts w:ascii="Arial" w:eastAsiaTheme="minorHAnsi" w:hAnsi="Arial" w:cs="Arial"/>
                <w:lang w:eastAsia="en-US"/>
              </w:rPr>
              <w:t>Dr Tom Domboka</w:t>
            </w:r>
          </w:p>
          <w:p w:rsidR="00281C16" w:rsidRPr="00281C16" w:rsidRDefault="00281C16" w:rsidP="00B81A6E">
            <w:pPr>
              <w:jc w:val="both"/>
              <w:rPr>
                <w:rFonts w:ascii="Arial" w:eastAsiaTheme="minorHAnsi" w:hAnsi="Arial" w:cs="Arial"/>
                <w:lang w:eastAsia="en-US"/>
              </w:rPr>
            </w:pPr>
            <w:r w:rsidRPr="00281C16">
              <w:rPr>
                <w:rFonts w:ascii="Arial" w:eastAsiaTheme="minorHAnsi" w:hAnsi="Arial" w:cs="Arial"/>
                <w:lang w:eastAsia="en-US"/>
              </w:rPr>
              <w:t>Dr Charlotte Carey</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3B75C9" w:rsidRPr="00B81A6E" w:rsidRDefault="003B75C9" w:rsidP="00B81A6E">
            <w:pPr>
              <w:jc w:val="both"/>
              <w:rPr>
                <w:rFonts w:ascii="Arial" w:eastAsiaTheme="minorHAnsi" w:hAnsi="Arial" w:cs="Arial"/>
                <w:b/>
                <w:lang w:eastAsia="en-US"/>
              </w:rPr>
            </w:pPr>
          </w:p>
          <w:p w:rsidR="00FF4EE5" w:rsidRPr="003B75C9" w:rsidRDefault="00FF4EE5" w:rsidP="003B75C9">
            <w:pPr>
              <w:pStyle w:val="NoSpacing"/>
              <w:jc w:val="both"/>
              <w:rPr>
                <w:rFonts w:ascii="Arial" w:hAnsi="Arial" w:cs="Arial"/>
              </w:rPr>
            </w:pPr>
            <w:r w:rsidRPr="003B75C9">
              <w:rPr>
                <w:rFonts w:ascii="Arial" w:hAnsi="Arial" w:cs="Arial"/>
              </w:rPr>
              <w:t>The distinction between mainstream and ethnic entrepreneurs is becoming blurred j</w:t>
            </w:r>
            <w:r w:rsidRPr="003B75C9">
              <w:rPr>
                <w:rFonts w:ascii="Arial" w:hAnsi="Arial" w:cs="Arial"/>
                <w:lang w:eastAsia="en-GB"/>
              </w:rPr>
              <w:t>ust as it is increasingly difficult to draw neat boundaries within ethnic groups. In addition, t</w:t>
            </w:r>
            <w:r w:rsidRPr="003B75C9">
              <w:rPr>
                <w:rFonts w:ascii="Arial" w:hAnsi="Arial" w:cs="Arial"/>
              </w:rPr>
              <w:t>he fluidity surrounding contemporary global epoch is such that the shape and form of entrepreneurship and entrepreneurial phenomena remain indeterminate and speculative. This creates problems and prospect; emerging vistas and ‘newer challenges’ relevant for researchers who desire understand current trends so as to formulate policy intervention for the foreseeable future. In other words, areas for research exist in the necessity for researchers (and entrepreneurs) to rethink strategies that take cognisance of the volatility in the ethnoscape of contemporary Britain.</w:t>
            </w:r>
            <w:r w:rsidR="00281C16" w:rsidRPr="003B75C9">
              <w:rPr>
                <w:rFonts w:ascii="Arial" w:hAnsi="Arial" w:cs="Arial"/>
                <w:lang w:eastAsia="en-GB"/>
              </w:rPr>
              <w:t xml:space="preserve"> Hence, t</w:t>
            </w:r>
            <w:r w:rsidR="00281C16" w:rsidRPr="003B75C9">
              <w:rPr>
                <w:rFonts w:ascii="Arial" w:hAnsi="Arial" w:cs="Arial"/>
              </w:rPr>
              <w:t>his study is set to investigate the perceived growing embeddedness of BME self-employment within the mainstream business environment. In addition, the study will examine the factors behind this growing breakout process and identify the uniqueness, characteristics and experiences of this emerging trend.</w:t>
            </w:r>
          </w:p>
          <w:p w:rsidR="00FF4EE5" w:rsidRPr="003B75C9" w:rsidRDefault="00FF4EE5" w:rsidP="003B75C9">
            <w:pPr>
              <w:pStyle w:val="NoSpacing"/>
              <w:jc w:val="both"/>
              <w:rPr>
                <w:rFonts w:ascii="Arial" w:hAnsi="Arial" w:cs="Arial"/>
                <w:i/>
                <w:iCs/>
                <w:lang w:eastAsia="en-GB"/>
              </w:rPr>
            </w:pPr>
            <w:r w:rsidRPr="003B75C9">
              <w:rPr>
                <w:rFonts w:ascii="Arial" w:hAnsi="Arial" w:cs="Arial"/>
                <w:i/>
              </w:rPr>
              <w:t>Methodology</w:t>
            </w:r>
          </w:p>
          <w:p w:rsidR="00281C16" w:rsidRPr="003B75C9" w:rsidRDefault="00FF4EE5" w:rsidP="003B75C9">
            <w:pPr>
              <w:jc w:val="both"/>
              <w:rPr>
                <w:rFonts w:ascii="Arial" w:hAnsi="Arial" w:cs="Arial"/>
              </w:rPr>
            </w:pPr>
            <w:r w:rsidRPr="003B75C9">
              <w:rPr>
                <w:rFonts w:ascii="Arial" w:hAnsi="Arial" w:cs="Arial"/>
              </w:rPr>
              <w:t xml:space="preserve">The </w:t>
            </w:r>
            <w:r w:rsidR="00281C16" w:rsidRPr="003B75C9">
              <w:rPr>
                <w:rFonts w:ascii="Arial" w:hAnsi="Arial" w:cs="Arial"/>
              </w:rPr>
              <w:t xml:space="preserve">Using life-story interviews that build on my rapport with the protagonists and honour their unique voice and entrepreneurial experiences, the study will take a descriptive analytical qualitative inductive approach that will generate insights from rich data (Lincoln and Guba, 1985; Glaser, 1998; Strauss and Corbin, 1990). This will involve in-depth semi-structured interviews with entrepreneurs of BME origin across </w:t>
            </w:r>
            <w:r w:rsidR="00F41500" w:rsidRPr="003B75C9">
              <w:rPr>
                <w:rFonts w:ascii="Arial" w:hAnsi="Arial" w:cs="Arial"/>
              </w:rPr>
              <w:t xml:space="preserve">different </w:t>
            </w:r>
            <w:r w:rsidR="00281C16" w:rsidRPr="003B75C9">
              <w:rPr>
                <w:rFonts w:ascii="Arial" w:hAnsi="Arial" w:cs="Arial"/>
              </w:rPr>
              <w:t>migration generations. The approach has suitable qualities for understanding</w:t>
            </w:r>
            <w:r w:rsidR="00D52A9C" w:rsidRPr="003B75C9">
              <w:rPr>
                <w:rFonts w:ascii="Arial" w:hAnsi="Arial" w:cs="Arial"/>
              </w:rPr>
              <w:t xml:space="preserve"> </w:t>
            </w:r>
            <w:r w:rsidR="00281C16" w:rsidRPr="003B75C9">
              <w:rPr>
                <w:rFonts w:ascii="Arial" w:hAnsi="Arial" w:cs="Arial"/>
              </w:rPr>
              <w:t xml:space="preserve">(1) the breakout strategies used by the entrepreneurs, (2) whether the strategies are influenced by the migrant generation and, (3) the motivation and challenges of breaking out into mainstream entrepreneurship.  </w:t>
            </w:r>
          </w:p>
          <w:p w:rsidR="00FF4EE5" w:rsidRPr="003B75C9" w:rsidRDefault="00305C9D" w:rsidP="003B75C9">
            <w:pPr>
              <w:jc w:val="both"/>
              <w:rPr>
                <w:rFonts w:ascii="Arial" w:hAnsi="Arial" w:cs="Arial"/>
                <w:i/>
                <w:lang w:val="en-US"/>
              </w:rPr>
            </w:pPr>
            <w:r w:rsidRPr="003B75C9">
              <w:rPr>
                <w:rFonts w:ascii="Arial" w:hAnsi="Arial" w:cs="Arial"/>
                <w:i/>
                <w:lang w:val="en-US"/>
              </w:rPr>
              <w:t xml:space="preserve">Expected </w:t>
            </w:r>
            <w:r w:rsidR="00D52A9C" w:rsidRPr="003B75C9">
              <w:rPr>
                <w:rFonts w:ascii="Arial" w:hAnsi="Arial" w:cs="Arial"/>
                <w:i/>
                <w:lang w:val="en-US"/>
              </w:rPr>
              <w:t>Contribution</w:t>
            </w:r>
          </w:p>
          <w:p w:rsidR="00D52A9C" w:rsidRPr="000C77C2" w:rsidRDefault="00D52A9C" w:rsidP="00D52A9C">
            <w:pPr>
              <w:pStyle w:val="ListParagraph"/>
              <w:numPr>
                <w:ilvl w:val="0"/>
                <w:numId w:val="4"/>
              </w:numPr>
              <w:rPr>
                <w:rFonts w:ascii="Arial" w:hAnsi="Arial" w:cs="Arial"/>
                <w:bCs/>
              </w:rPr>
            </w:pPr>
            <w:r w:rsidRPr="000C77C2">
              <w:rPr>
                <w:rFonts w:ascii="Arial" w:hAnsi="Arial" w:cs="Arial"/>
                <w:bCs/>
              </w:rPr>
              <w:t xml:space="preserve">Better understanding of the development and growth of migrant and BME associated SMEs in the West Midlands </w:t>
            </w:r>
          </w:p>
          <w:p w:rsidR="00D52A9C" w:rsidRDefault="00D52A9C" w:rsidP="00D52A9C">
            <w:pPr>
              <w:pStyle w:val="ListParagraph"/>
              <w:numPr>
                <w:ilvl w:val="0"/>
                <w:numId w:val="4"/>
              </w:numPr>
              <w:rPr>
                <w:rFonts w:ascii="Arial" w:hAnsi="Arial" w:cs="Arial"/>
                <w:bCs/>
              </w:rPr>
            </w:pPr>
            <w:r w:rsidRPr="000C77C2">
              <w:rPr>
                <w:rFonts w:ascii="Arial" w:hAnsi="Arial" w:cs="Arial"/>
                <w:bCs/>
              </w:rPr>
              <w:lastRenderedPageBreak/>
              <w:t>Generate useful data about SME activities in the region in different contexts and provide a conceptual framework that will help us understanding and context in which the different BME communities contribute to the regional economy.</w:t>
            </w:r>
          </w:p>
          <w:p w:rsidR="00D52A9C" w:rsidRPr="000C77C2" w:rsidRDefault="00D52A9C" w:rsidP="00D52A9C">
            <w:pPr>
              <w:pStyle w:val="ListParagraph"/>
              <w:numPr>
                <w:ilvl w:val="0"/>
                <w:numId w:val="4"/>
              </w:numPr>
              <w:rPr>
                <w:rFonts w:ascii="Arial" w:hAnsi="Arial" w:cs="Arial"/>
                <w:bCs/>
              </w:rPr>
            </w:pPr>
            <w:r w:rsidRPr="000C77C2">
              <w:rPr>
                <w:rFonts w:ascii="Arial" w:hAnsi="Arial" w:cs="Arial"/>
                <w:bCs/>
              </w:rPr>
              <w:t>Inform policy and practice whilst making theoretical contribution to the field of migrant and BME of entrepreneurship</w:t>
            </w:r>
            <w:r>
              <w:rPr>
                <w:rFonts w:ascii="Arial" w:hAnsi="Arial" w:cs="Arial"/>
                <w:bCs/>
              </w:rPr>
              <w:t xml:space="preserve">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rsidR="00F77931" w:rsidRDefault="00F77931" w:rsidP="00B81A6E">
            <w:pPr>
              <w:jc w:val="both"/>
              <w:rPr>
                <w:rFonts w:ascii="Arial" w:eastAsiaTheme="minorHAnsi" w:hAnsi="Arial" w:cs="Arial"/>
                <w:b/>
                <w:lang w:eastAsia="en-US"/>
              </w:rPr>
            </w:pPr>
          </w:p>
          <w:p w:rsidR="00F77931" w:rsidRPr="00F77931" w:rsidRDefault="00F77931" w:rsidP="00B81A6E">
            <w:pPr>
              <w:jc w:val="both"/>
              <w:rPr>
                <w:rFonts w:ascii="Arial" w:eastAsiaTheme="minorHAnsi" w:hAnsi="Arial" w:cs="Arial"/>
                <w:lang w:eastAsia="en-US"/>
              </w:rPr>
            </w:pPr>
            <w:r w:rsidRPr="00F77931">
              <w:rPr>
                <w:rFonts w:ascii="Arial" w:eastAsiaTheme="minorHAnsi" w:hAnsi="Arial" w:cs="Arial"/>
                <w:lang w:eastAsia="en-US"/>
              </w:rPr>
              <w:t>Factors that will contribute to</w:t>
            </w:r>
            <w:r>
              <w:rPr>
                <w:rFonts w:ascii="Arial" w:eastAsiaTheme="minorHAnsi" w:hAnsi="Arial" w:cs="Arial"/>
                <w:lang w:eastAsia="en-US"/>
              </w:rPr>
              <w:t xml:space="preserve"> a conducive </w:t>
            </w:r>
            <w:r w:rsidRPr="00F77931">
              <w:rPr>
                <w:rFonts w:ascii="Arial" w:eastAsiaTheme="minorHAnsi" w:hAnsi="Arial" w:cs="Arial"/>
                <w:lang w:eastAsia="en-US"/>
              </w:rPr>
              <w:t xml:space="preserve">research environment </w:t>
            </w:r>
            <w:r>
              <w:rPr>
                <w:rFonts w:ascii="Arial" w:eastAsiaTheme="minorHAnsi" w:hAnsi="Arial" w:cs="Arial"/>
                <w:lang w:eastAsia="en-US"/>
              </w:rPr>
              <w:t xml:space="preserve">for the student </w:t>
            </w:r>
            <w:r w:rsidRPr="00F77931">
              <w:rPr>
                <w:rFonts w:ascii="Arial" w:eastAsiaTheme="minorHAnsi" w:hAnsi="Arial" w:cs="Arial"/>
                <w:lang w:eastAsia="en-US"/>
              </w:rPr>
              <w:t>includes:</w:t>
            </w:r>
          </w:p>
          <w:p w:rsidR="003F361F" w:rsidRPr="00B81A6E" w:rsidRDefault="003F361F" w:rsidP="00B81A6E">
            <w:pPr>
              <w:jc w:val="both"/>
              <w:rPr>
                <w:rFonts w:ascii="Arial" w:eastAsiaTheme="minorHAnsi" w:hAnsi="Arial" w:cs="Arial"/>
                <w:b/>
                <w:lang w:eastAsia="en-US"/>
              </w:rPr>
            </w:pPr>
          </w:p>
          <w:p w:rsidR="003F361F" w:rsidRPr="00F77931" w:rsidRDefault="003F361F" w:rsidP="00F77931">
            <w:pPr>
              <w:pStyle w:val="ListParagraph"/>
              <w:numPr>
                <w:ilvl w:val="0"/>
                <w:numId w:val="5"/>
              </w:numPr>
              <w:jc w:val="both"/>
              <w:rPr>
                <w:rFonts w:ascii="Arial" w:eastAsiaTheme="minorHAnsi" w:hAnsi="Arial" w:cs="Arial"/>
                <w:lang w:eastAsia="en-US"/>
              </w:rPr>
            </w:pPr>
            <w:r w:rsidRPr="00F77931">
              <w:rPr>
                <w:rFonts w:ascii="Arial" w:eastAsiaTheme="minorHAnsi" w:hAnsi="Arial" w:cs="Arial"/>
                <w:lang w:eastAsia="en-US"/>
              </w:rPr>
              <w:t>Clear policies, practices, procedures to support the student.</w:t>
            </w:r>
          </w:p>
          <w:p w:rsidR="003F361F" w:rsidRPr="00F77931" w:rsidRDefault="003F361F" w:rsidP="00F77931">
            <w:pPr>
              <w:pStyle w:val="ListParagraph"/>
              <w:numPr>
                <w:ilvl w:val="0"/>
                <w:numId w:val="5"/>
              </w:numPr>
              <w:jc w:val="both"/>
              <w:rPr>
                <w:rFonts w:ascii="Arial" w:eastAsiaTheme="minorHAnsi" w:hAnsi="Arial" w:cs="Arial"/>
                <w:lang w:eastAsia="en-US"/>
              </w:rPr>
            </w:pPr>
            <w:r w:rsidRPr="00F77931">
              <w:rPr>
                <w:rFonts w:ascii="Arial" w:eastAsiaTheme="minorHAnsi" w:hAnsi="Arial" w:cs="Arial"/>
                <w:lang w:eastAsia="en-US"/>
              </w:rPr>
              <w:t xml:space="preserve">Provision of suitable learning, training, mentoring opportunities to support the </w:t>
            </w:r>
            <w:r w:rsidR="00F77931">
              <w:rPr>
                <w:rFonts w:ascii="Arial" w:eastAsiaTheme="minorHAnsi" w:hAnsi="Arial" w:cs="Arial"/>
                <w:lang w:eastAsia="en-US"/>
              </w:rPr>
              <w:t>student</w:t>
            </w:r>
            <w:r w:rsidRPr="00F77931">
              <w:rPr>
                <w:rFonts w:ascii="Arial" w:eastAsiaTheme="minorHAnsi" w:hAnsi="Arial" w:cs="Arial"/>
                <w:lang w:eastAsia="en-US"/>
              </w:rPr>
              <w:t>.</w:t>
            </w:r>
          </w:p>
          <w:p w:rsidR="003F361F" w:rsidRPr="00F77931" w:rsidRDefault="003F361F" w:rsidP="00F77931">
            <w:pPr>
              <w:pStyle w:val="ListParagraph"/>
              <w:numPr>
                <w:ilvl w:val="0"/>
                <w:numId w:val="5"/>
              </w:numPr>
              <w:jc w:val="both"/>
              <w:rPr>
                <w:rFonts w:ascii="Arial" w:eastAsiaTheme="minorHAnsi" w:hAnsi="Arial" w:cs="Arial"/>
                <w:lang w:eastAsia="en-US"/>
              </w:rPr>
            </w:pPr>
            <w:r w:rsidRPr="00F77931">
              <w:rPr>
                <w:rFonts w:ascii="Arial" w:eastAsiaTheme="minorHAnsi" w:hAnsi="Arial" w:cs="Arial"/>
                <w:lang w:eastAsia="en-US"/>
              </w:rPr>
              <w:t>Robust management systems to ensure policies relating to research, RI and behaviour are implemented.</w:t>
            </w:r>
          </w:p>
          <w:p w:rsidR="003F361F" w:rsidRPr="00F77931" w:rsidRDefault="003F361F" w:rsidP="00F77931">
            <w:pPr>
              <w:pStyle w:val="ListParagraph"/>
              <w:numPr>
                <w:ilvl w:val="0"/>
                <w:numId w:val="5"/>
              </w:numPr>
              <w:jc w:val="both"/>
              <w:rPr>
                <w:rFonts w:ascii="Arial" w:eastAsiaTheme="minorHAnsi" w:hAnsi="Arial" w:cs="Arial"/>
                <w:lang w:eastAsia="en-US"/>
              </w:rPr>
            </w:pPr>
            <w:r w:rsidRPr="00F77931">
              <w:rPr>
                <w:rFonts w:ascii="Arial" w:eastAsiaTheme="minorHAnsi" w:hAnsi="Arial" w:cs="Arial"/>
                <w:lang w:eastAsia="en-US"/>
              </w:rPr>
              <w:t xml:space="preserve">Awareness </w:t>
            </w:r>
            <w:r w:rsidR="00F77931" w:rsidRPr="00F77931">
              <w:rPr>
                <w:rFonts w:ascii="Arial" w:eastAsiaTheme="minorHAnsi" w:hAnsi="Arial" w:cs="Arial"/>
                <w:lang w:eastAsia="en-US"/>
              </w:rPr>
              <w:t xml:space="preserve">by the student </w:t>
            </w:r>
            <w:r w:rsidRPr="00F77931">
              <w:rPr>
                <w:rFonts w:ascii="Arial" w:eastAsiaTheme="minorHAnsi" w:hAnsi="Arial" w:cs="Arial"/>
                <w:lang w:eastAsia="en-US"/>
              </w:rPr>
              <w:t>of standards</w:t>
            </w:r>
            <w:r w:rsidR="00F77931" w:rsidRPr="00F77931">
              <w:rPr>
                <w:rFonts w:ascii="Arial" w:eastAsiaTheme="minorHAnsi" w:hAnsi="Arial" w:cs="Arial"/>
                <w:lang w:eastAsia="en-US"/>
              </w:rPr>
              <w:t xml:space="preserve">, expectations and </w:t>
            </w:r>
            <w:r w:rsidRPr="00F77931">
              <w:rPr>
                <w:rFonts w:ascii="Arial" w:eastAsiaTheme="minorHAnsi" w:hAnsi="Arial" w:cs="Arial"/>
                <w:lang w:eastAsia="en-US"/>
              </w:rPr>
              <w:t>behaviours expected of them.</w:t>
            </w:r>
          </w:p>
          <w:p w:rsidR="00B81A6E" w:rsidRPr="00F77931" w:rsidRDefault="00800465" w:rsidP="00F77931">
            <w:pPr>
              <w:pStyle w:val="ListParagraph"/>
              <w:numPr>
                <w:ilvl w:val="0"/>
                <w:numId w:val="5"/>
              </w:numPr>
              <w:jc w:val="both"/>
              <w:rPr>
                <w:rFonts w:ascii="Arial" w:eastAsiaTheme="minorHAnsi" w:hAnsi="Arial" w:cs="Arial"/>
                <w:lang w:eastAsia="en-US"/>
              </w:rPr>
            </w:pPr>
            <w:r w:rsidRPr="00F77931">
              <w:rPr>
                <w:rFonts w:ascii="Arial" w:eastAsiaTheme="minorHAnsi" w:hAnsi="Arial" w:cs="Arial"/>
                <w:lang w:eastAsia="en-US"/>
              </w:rPr>
              <w:t xml:space="preserve">There will </w:t>
            </w:r>
            <w:r w:rsidR="00F77931">
              <w:rPr>
                <w:rFonts w:ascii="Arial" w:eastAsiaTheme="minorHAnsi" w:hAnsi="Arial" w:cs="Arial"/>
                <w:lang w:eastAsia="en-US"/>
              </w:rPr>
              <w:t xml:space="preserve">also be </w:t>
            </w:r>
            <w:r w:rsidRPr="00F77931">
              <w:rPr>
                <w:rFonts w:ascii="Arial" w:eastAsiaTheme="minorHAnsi" w:hAnsi="Arial" w:cs="Arial"/>
                <w:lang w:eastAsia="en-US"/>
              </w:rPr>
              <w:t>s</w:t>
            </w:r>
            <w:r w:rsidR="003F361F" w:rsidRPr="00F77931">
              <w:rPr>
                <w:rFonts w:ascii="Arial" w:eastAsiaTheme="minorHAnsi" w:hAnsi="Arial" w:cs="Arial"/>
                <w:lang w:eastAsia="en-US"/>
              </w:rPr>
              <w:t>ystems that identify potential concerns at an early stage and m</w:t>
            </w:r>
            <w:r w:rsidRPr="00F77931">
              <w:rPr>
                <w:rFonts w:ascii="Arial" w:eastAsiaTheme="minorHAnsi" w:hAnsi="Arial" w:cs="Arial"/>
                <w:lang w:eastAsia="en-US"/>
              </w:rPr>
              <w:t>echanisms for providing support to the student.</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B81A6E" w:rsidP="00B81A6E">
            <w:pPr>
              <w:jc w:val="both"/>
              <w:rPr>
                <w:rFonts w:ascii="Arial" w:eastAsiaTheme="minorHAnsi" w:hAnsi="Arial" w:cs="Arial"/>
                <w:b/>
                <w:lang w:eastAsia="en-US"/>
              </w:rPr>
            </w:pPr>
          </w:p>
          <w:p w:rsidR="00281C16" w:rsidRPr="00281C16" w:rsidRDefault="00D63E96" w:rsidP="00281C16">
            <w:pPr>
              <w:jc w:val="both"/>
              <w:rPr>
                <w:rFonts w:ascii="Arial" w:eastAsiaTheme="minorHAnsi" w:hAnsi="Arial" w:cs="Arial"/>
                <w:lang w:eastAsia="en-US"/>
              </w:rPr>
            </w:pPr>
            <w:r w:rsidRPr="00B9033F">
              <w:rPr>
                <w:rFonts w:ascii="Arial" w:eastAsiaTheme="minorHAnsi" w:hAnsi="Arial" w:cs="Arial"/>
                <w:lang w:eastAsia="en-US"/>
              </w:rPr>
              <w:t xml:space="preserve">A minimum of a good honours degree (at least 2.1 attained) in Business or Social science related field. </w:t>
            </w:r>
            <w:r w:rsidR="00281C16" w:rsidRPr="00281C16">
              <w:rPr>
                <w:rFonts w:ascii="Arial" w:eastAsiaTheme="minorHAnsi" w:hAnsi="Arial" w:cs="Arial"/>
                <w:lang w:eastAsia="en-US"/>
              </w:rPr>
              <w:t xml:space="preserve">Applicants should have a </w:t>
            </w:r>
            <w:r w:rsidR="009D5ACD">
              <w:rPr>
                <w:rFonts w:ascii="Arial" w:eastAsiaTheme="minorHAnsi" w:hAnsi="Arial" w:cs="Arial"/>
                <w:lang w:eastAsia="en-US"/>
              </w:rPr>
              <w:t xml:space="preserve">background in or have a </w:t>
            </w:r>
            <w:r w:rsidR="00281C16" w:rsidRPr="00281C16">
              <w:rPr>
                <w:rFonts w:ascii="Arial" w:eastAsiaTheme="minorHAnsi" w:hAnsi="Arial" w:cs="Arial"/>
                <w:lang w:eastAsia="en-US"/>
              </w:rPr>
              <w:t>strong interest in entrepreneurship</w:t>
            </w:r>
            <w:r w:rsidR="00F77931">
              <w:rPr>
                <w:rFonts w:ascii="Arial" w:eastAsiaTheme="minorHAnsi" w:hAnsi="Arial" w:cs="Arial"/>
                <w:lang w:eastAsia="en-US"/>
              </w:rPr>
              <w:t>.</w:t>
            </w:r>
            <w:r w:rsidR="009D5ACD">
              <w:rPr>
                <w:rFonts w:ascii="Arial" w:eastAsiaTheme="minorHAnsi" w:hAnsi="Arial" w:cs="Arial"/>
                <w:lang w:eastAsia="en-US"/>
              </w:rPr>
              <w:t xml:space="preserve"> A good understanding of qualitative or mixed research methodology and the practice of research would be an added advantage.</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B81A6E" w:rsidP="00B81A6E">
            <w:pPr>
              <w:jc w:val="both"/>
              <w:rPr>
                <w:rFonts w:ascii="Arial" w:eastAsiaTheme="minorHAnsi" w:hAnsi="Arial" w:cs="Arial"/>
                <w:b/>
                <w:lang w:eastAsia="en-US"/>
              </w:rPr>
            </w:pPr>
          </w:p>
          <w:p w:rsidR="00B81A6E" w:rsidRPr="00281C16" w:rsidRDefault="00B9033F" w:rsidP="00B81A6E">
            <w:pPr>
              <w:jc w:val="both"/>
              <w:rPr>
                <w:rFonts w:ascii="Arial" w:eastAsiaTheme="minorHAnsi" w:hAnsi="Arial" w:cs="Arial"/>
                <w:lang w:eastAsia="en-US"/>
              </w:rPr>
            </w:pPr>
            <w:hyperlink r:id="rId9" w:history="1">
              <w:r w:rsidR="00281C16" w:rsidRPr="00281C16">
                <w:rPr>
                  <w:rStyle w:val="Hyperlink"/>
                  <w:rFonts w:ascii="Arial" w:eastAsiaTheme="minorHAnsi" w:hAnsi="Arial" w:cs="Arial"/>
                  <w:lang w:eastAsia="en-US"/>
                </w:rPr>
                <w:t>Thomas.domboka@bcu.ac.uk</w:t>
              </w:r>
            </w:hyperlink>
          </w:p>
          <w:p w:rsidR="00281C16" w:rsidRPr="00B81A6E" w:rsidRDefault="00281C16"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bookmarkStart w:id="0" w:name="_GoBack"/>
      <w:bookmarkEnd w:id="0"/>
    </w:p>
    <w:sectPr w:rsidR="00B81A6E" w:rsidSect="00B818B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AA" w:rsidRDefault="003426AA" w:rsidP="00B818B2">
      <w:r>
        <w:separator/>
      </w:r>
    </w:p>
  </w:endnote>
  <w:endnote w:type="continuationSeparator" w:id="0">
    <w:p w:rsidR="003426AA" w:rsidRDefault="003426AA"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AA" w:rsidRDefault="003426AA" w:rsidP="00B818B2">
      <w:r>
        <w:separator/>
      </w:r>
    </w:p>
  </w:footnote>
  <w:footnote w:type="continuationSeparator" w:id="0">
    <w:p w:rsidR="003426AA" w:rsidRDefault="003426AA" w:rsidP="00B8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E5A"/>
    <w:multiLevelType w:val="hybridMultilevel"/>
    <w:tmpl w:val="AB2C4D02"/>
    <w:lvl w:ilvl="0" w:tplc="74AC45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D6F29"/>
    <w:multiLevelType w:val="hybridMultilevel"/>
    <w:tmpl w:val="AF606598"/>
    <w:lvl w:ilvl="0" w:tplc="3B8CF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02328"/>
    <w:rsid w:val="00281C16"/>
    <w:rsid w:val="00286789"/>
    <w:rsid w:val="00305C9D"/>
    <w:rsid w:val="003426AA"/>
    <w:rsid w:val="0036422A"/>
    <w:rsid w:val="003B75C9"/>
    <w:rsid w:val="003F361F"/>
    <w:rsid w:val="00661B02"/>
    <w:rsid w:val="00800465"/>
    <w:rsid w:val="008E2CB6"/>
    <w:rsid w:val="009D5ACD"/>
    <w:rsid w:val="00A0537F"/>
    <w:rsid w:val="00A56461"/>
    <w:rsid w:val="00B21DD1"/>
    <w:rsid w:val="00B818B2"/>
    <w:rsid w:val="00B81A6E"/>
    <w:rsid w:val="00B9033F"/>
    <w:rsid w:val="00C14741"/>
    <w:rsid w:val="00D52A9C"/>
    <w:rsid w:val="00D63E96"/>
    <w:rsid w:val="00DA43C7"/>
    <w:rsid w:val="00F41500"/>
    <w:rsid w:val="00F77931"/>
    <w:rsid w:val="00FF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F4EE5"/>
    <w:pPr>
      <w:spacing w:after="0" w:line="240" w:lineRule="auto"/>
    </w:pPr>
    <w:rPr>
      <w:rFonts w:ascii="Calibri" w:eastAsia="Calibri" w:hAnsi="Calibri" w:cs="Calibri"/>
    </w:rPr>
  </w:style>
  <w:style w:type="character" w:customStyle="1" w:styleId="NoSpacingChar">
    <w:name w:val="No Spacing Char"/>
    <w:link w:val="NoSpacing"/>
    <w:uiPriority w:val="1"/>
    <w:rsid w:val="00FF4EE5"/>
    <w:rPr>
      <w:rFonts w:ascii="Calibri" w:eastAsia="Calibri" w:hAnsi="Calibri" w:cs="Calibri"/>
    </w:rPr>
  </w:style>
  <w:style w:type="character" w:styleId="Hyperlink">
    <w:name w:val="Hyperlink"/>
    <w:basedOn w:val="DefaultParagraphFont"/>
    <w:uiPriority w:val="99"/>
    <w:unhideWhenUsed/>
    <w:rsid w:val="00281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domboka@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5FE9-A174-44C8-9E1E-C58EE24C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2018-04-27T08:25:00Z</dcterms:created>
  <dcterms:modified xsi:type="dcterms:W3CDTF">2018-04-27T08:25:00Z</dcterms:modified>
</cp:coreProperties>
</file>