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54383" w14:textId="25A2E82B" w:rsidR="00F84EC6" w:rsidRDefault="00F84EC6" w:rsidP="004B21FF">
      <w:pPr>
        <w:pStyle w:val="NoSpacing"/>
        <w:jc w:val="center"/>
        <w:rPr>
          <w:rFonts w:ascii="Arial" w:hAnsi="Arial" w:cs="Arial"/>
          <w:b/>
        </w:rPr>
      </w:pPr>
      <w:r w:rsidRPr="004B21FF">
        <w:rPr>
          <w:rFonts w:ascii="Arial" w:hAnsi="Arial" w:cs="Arial"/>
          <w:b/>
          <w:noProof/>
          <w:lang w:eastAsia="en-GB"/>
        </w:rPr>
        <w:drawing>
          <wp:anchor distT="0" distB="0" distL="114300" distR="114300" simplePos="0" relativeHeight="251658240" behindDoc="0" locked="0" layoutInCell="1" allowOverlap="1" wp14:anchorId="7C27E88B" wp14:editId="1BD09950">
            <wp:simplePos x="0" y="0"/>
            <wp:positionH relativeFrom="column">
              <wp:posOffset>-352425</wp:posOffset>
            </wp:positionH>
            <wp:positionV relativeFrom="paragraph">
              <wp:posOffset>-126365</wp:posOffset>
            </wp:positionV>
            <wp:extent cx="2028825" cy="4191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419100"/>
                    </a:xfrm>
                    <a:prstGeom prst="rect">
                      <a:avLst/>
                    </a:prstGeom>
                    <a:noFill/>
                  </pic:spPr>
                </pic:pic>
              </a:graphicData>
            </a:graphic>
          </wp:anchor>
        </w:drawing>
      </w:r>
    </w:p>
    <w:p w14:paraId="304870CF" w14:textId="097B247D" w:rsidR="00F84EC6" w:rsidRDefault="00F84EC6" w:rsidP="004B21FF">
      <w:pPr>
        <w:pStyle w:val="NoSpacing"/>
        <w:jc w:val="center"/>
        <w:rPr>
          <w:rFonts w:ascii="Arial" w:hAnsi="Arial" w:cs="Arial"/>
          <w:b/>
        </w:rPr>
      </w:pPr>
    </w:p>
    <w:p w14:paraId="2EA52F98" w14:textId="2AB68995" w:rsidR="00260A5A" w:rsidRDefault="00260A5A" w:rsidP="004B21FF">
      <w:pPr>
        <w:pStyle w:val="NoSpacing"/>
        <w:jc w:val="center"/>
        <w:rPr>
          <w:rFonts w:ascii="Arial" w:hAnsi="Arial" w:cs="Arial"/>
          <w:b/>
        </w:rPr>
      </w:pPr>
    </w:p>
    <w:p w14:paraId="3A12E6E7" w14:textId="2E5C4A80" w:rsidR="004B21FF" w:rsidRPr="004B21FF" w:rsidRDefault="004B21FF" w:rsidP="00260A5A">
      <w:pPr>
        <w:pStyle w:val="NoSpacing"/>
        <w:jc w:val="center"/>
        <w:rPr>
          <w:rFonts w:ascii="Arial" w:hAnsi="Arial" w:cs="Arial"/>
          <w:b/>
        </w:rPr>
      </w:pPr>
      <w:r w:rsidRPr="004B21FF">
        <w:rPr>
          <w:rFonts w:ascii="Arial" w:hAnsi="Arial" w:cs="Arial"/>
          <w:b/>
        </w:rPr>
        <w:t>Birmingham City University</w:t>
      </w:r>
    </w:p>
    <w:p w14:paraId="0230FAD3" w14:textId="77777777" w:rsidR="004B21FF" w:rsidRPr="004B21FF" w:rsidRDefault="004B21FF" w:rsidP="00260A5A">
      <w:pPr>
        <w:pStyle w:val="NoSpacing"/>
        <w:jc w:val="center"/>
        <w:rPr>
          <w:rFonts w:ascii="Arial" w:hAnsi="Arial" w:cs="Arial"/>
          <w:b/>
        </w:rPr>
      </w:pPr>
      <w:r w:rsidRPr="004B21FF">
        <w:rPr>
          <w:rFonts w:ascii="Arial" w:hAnsi="Arial" w:cs="Arial"/>
          <w:b/>
        </w:rPr>
        <w:t>EDI Committee Meeting</w:t>
      </w:r>
      <w:bookmarkStart w:id="0" w:name="_GoBack"/>
      <w:bookmarkEnd w:id="0"/>
    </w:p>
    <w:p w14:paraId="2C1315AB" w14:textId="77777777" w:rsidR="00DF0803" w:rsidRDefault="00DF0803" w:rsidP="00260A5A">
      <w:pPr>
        <w:pStyle w:val="NoSpacing"/>
        <w:jc w:val="center"/>
        <w:rPr>
          <w:rFonts w:ascii="Arial" w:hAnsi="Arial" w:cs="Arial"/>
          <w:b/>
        </w:rPr>
      </w:pPr>
    </w:p>
    <w:p w14:paraId="7333109F" w14:textId="77777777" w:rsidR="004B21FF" w:rsidRPr="004B21FF" w:rsidRDefault="004B21FF" w:rsidP="00260A5A">
      <w:pPr>
        <w:pStyle w:val="NoSpacing"/>
        <w:jc w:val="center"/>
        <w:rPr>
          <w:rFonts w:ascii="Arial" w:hAnsi="Arial" w:cs="Arial"/>
          <w:b/>
        </w:rPr>
      </w:pPr>
      <w:r w:rsidRPr="004B21FF">
        <w:rPr>
          <w:rFonts w:ascii="Arial" w:hAnsi="Arial" w:cs="Arial"/>
          <w:b/>
        </w:rPr>
        <w:t>Minutes of the Equality Diversity and Inclusion Committee meeting</w:t>
      </w:r>
    </w:p>
    <w:p w14:paraId="091189E5" w14:textId="6AEF59D3" w:rsidR="004B21FF" w:rsidRPr="004B21FF" w:rsidRDefault="00F75E6B" w:rsidP="00260A5A">
      <w:pPr>
        <w:pStyle w:val="NoSpacing"/>
        <w:jc w:val="center"/>
        <w:rPr>
          <w:rFonts w:ascii="Arial" w:hAnsi="Arial" w:cs="Arial"/>
          <w:b/>
        </w:rPr>
      </w:pPr>
      <w:r>
        <w:rPr>
          <w:rFonts w:ascii="Arial" w:hAnsi="Arial" w:cs="Arial"/>
          <w:b/>
        </w:rPr>
        <w:t>Tuesday</w:t>
      </w:r>
      <w:r w:rsidR="004B21FF" w:rsidRPr="004B21FF">
        <w:rPr>
          <w:rFonts w:ascii="Arial" w:hAnsi="Arial" w:cs="Arial"/>
          <w:b/>
        </w:rPr>
        <w:t xml:space="preserve"> 21</w:t>
      </w:r>
      <w:r w:rsidR="004B21FF" w:rsidRPr="004B21FF">
        <w:rPr>
          <w:rFonts w:ascii="Arial" w:hAnsi="Arial" w:cs="Arial"/>
          <w:b/>
          <w:vertAlign w:val="superscript"/>
        </w:rPr>
        <w:t>st</w:t>
      </w:r>
      <w:r w:rsidR="004B21FF" w:rsidRPr="004B21FF">
        <w:rPr>
          <w:rFonts w:ascii="Arial" w:hAnsi="Arial" w:cs="Arial"/>
          <w:b/>
        </w:rPr>
        <w:t xml:space="preserve"> January 2020</w:t>
      </w:r>
    </w:p>
    <w:p w14:paraId="00E3B97D" w14:textId="77777777" w:rsidR="004B21FF" w:rsidRDefault="004B21FF" w:rsidP="00260A5A">
      <w:pPr>
        <w:pStyle w:val="NoSpacing"/>
        <w:jc w:val="center"/>
        <w:rPr>
          <w:rFonts w:ascii="Arial" w:hAnsi="Arial" w:cs="Arial"/>
          <w:b/>
        </w:rPr>
      </w:pPr>
      <w:r w:rsidRPr="004B21FF">
        <w:rPr>
          <w:rFonts w:ascii="Arial" w:hAnsi="Arial" w:cs="Arial"/>
          <w:b/>
        </w:rPr>
        <w:t>15:00-17:00, C502 Curzon</w:t>
      </w:r>
    </w:p>
    <w:p w14:paraId="3B4F92BA" w14:textId="77777777" w:rsidR="004B21FF" w:rsidRPr="004B21FF" w:rsidRDefault="004B21FF" w:rsidP="004B21FF">
      <w:pPr>
        <w:pStyle w:val="NoSpacing"/>
        <w:jc w:val="center"/>
        <w:rPr>
          <w:rFonts w:ascii="Arial" w:hAnsi="Arial" w:cs="Arial"/>
          <w:b/>
        </w:rPr>
      </w:pPr>
    </w:p>
    <w:tbl>
      <w:tblPr>
        <w:tblStyle w:val="TableGrid"/>
        <w:tblW w:w="9924" w:type="dxa"/>
        <w:tblInd w:w="-431" w:type="dxa"/>
        <w:tblLook w:val="04A0" w:firstRow="1" w:lastRow="0" w:firstColumn="1" w:lastColumn="0" w:noHBand="0" w:noVBand="1"/>
      </w:tblPr>
      <w:tblGrid>
        <w:gridCol w:w="3482"/>
        <w:gridCol w:w="913"/>
        <w:gridCol w:w="17"/>
        <w:gridCol w:w="5512"/>
      </w:tblGrid>
      <w:tr w:rsidR="004B21FF" w:rsidRPr="00600DB1" w14:paraId="4760F1AA" w14:textId="77777777" w:rsidTr="004B21FF">
        <w:trPr>
          <w:trHeight w:val="317"/>
        </w:trPr>
        <w:tc>
          <w:tcPr>
            <w:tcW w:w="3482" w:type="dxa"/>
            <w:shd w:val="clear" w:color="auto" w:fill="D9D9D9" w:themeFill="background1" w:themeFillShade="D9"/>
          </w:tcPr>
          <w:p w14:paraId="76BCCAC0" w14:textId="77777777" w:rsidR="004B21FF" w:rsidRPr="00600DB1" w:rsidRDefault="004B21FF" w:rsidP="005D2973">
            <w:pPr>
              <w:pStyle w:val="NoSpacing"/>
              <w:rPr>
                <w:rFonts w:ascii="Arial" w:hAnsi="Arial" w:cs="Arial"/>
                <w:b/>
              </w:rPr>
            </w:pPr>
            <w:r w:rsidRPr="00600DB1">
              <w:rPr>
                <w:rFonts w:ascii="Arial" w:hAnsi="Arial" w:cs="Arial"/>
                <w:b/>
              </w:rPr>
              <w:t xml:space="preserve">Present: </w:t>
            </w:r>
          </w:p>
        </w:tc>
        <w:tc>
          <w:tcPr>
            <w:tcW w:w="913" w:type="dxa"/>
            <w:tcBorders>
              <w:bottom w:val="nil"/>
            </w:tcBorders>
            <w:shd w:val="clear" w:color="auto" w:fill="D9D9D9" w:themeFill="background1" w:themeFillShade="D9"/>
          </w:tcPr>
          <w:p w14:paraId="43BB239B" w14:textId="77777777" w:rsidR="004B21FF" w:rsidRPr="00600DB1" w:rsidRDefault="004B21FF" w:rsidP="005D2973">
            <w:pPr>
              <w:pStyle w:val="NoSpacing"/>
              <w:rPr>
                <w:rFonts w:ascii="Arial" w:hAnsi="Arial" w:cs="Arial"/>
                <w:b/>
              </w:rPr>
            </w:pPr>
            <w:r>
              <w:rPr>
                <w:rFonts w:ascii="Arial" w:hAnsi="Arial" w:cs="Arial"/>
                <w:b/>
              </w:rPr>
              <w:t xml:space="preserve">Initials </w:t>
            </w:r>
          </w:p>
        </w:tc>
        <w:tc>
          <w:tcPr>
            <w:tcW w:w="5529" w:type="dxa"/>
            <w:gridSpan w:val="2"/>
            <w:shd w:val="clear" w:color="auto" w:fill="D9D9D9" w:themeFill="background1" w:themeFillShade="D9"/>
          </w:tcPr>
          <w:p w14:paraId="7D51D4E3" w14:textId="77777777" w:rsidR="004B21FF" w:rsidRPr="00600DB1" w:rsidRDefault="004B21FF" w:rsidP="005D2973">
            <w:pPr>
              <w:pStyle w:val="NoSpacing"/>
              <w:rPr>
                <w:rFonts w:ascii="Arial" w:hAnsi="Arial" w:cs="Arial"/>
                <w:b/>
              </w:rPr>
            </w:pPr>
          </w:p>
        </w:tc>
      </w:tr>
      <w:tr w:rsidR="004B21FF" w:rsidRPr="00600DB1" w14:paraId="710CA8C3" w14:textId="77777777" w:rsidTr="004B21FF">
        <w:trPr>
          <w:trHeight w:val="309"/>
        </w:trPr>
        <w:tc>
          <w:tcPr>
            <w:tcW w:w="3482" w:type="dxa"/>
            <w:shd w:val="clear" w:color="auto" w:fill="D9D9D9" w:themeFill="background1" w:themeFillShade="D9"/>
          </w:tcPr>
          <w:p w14:paraId="6D23E17E" w14:textId="77777777" w:rsidR="004B21FF" w:rsidRPr="00600DB1" w:rsidRDefault="004B21FF" w:rsidP="005D2973">
            <w:pPr>
              <w:pStyle w:val="NoSpacing"/>
              <w:rPr>
                <w:rFonts w:ascii="Arial" w:hAnsi="Arial" w:cs="Arial"/>
                <w:b/>
              </w:rPr>
            </w:pPr>
            <w:r w:rsidRPr="00600DB1">
              <w:rPr>
                <w:rFonts w:ascii="Arial" w:hAnsi="Arial" w:cs="Arial"/>
                <w:b/>
              </w:rPr>
              <w:t>Name</w:t>
            </w:r>
          </w:p>
        </w:tc>
        <w:tc>
          <w:tcPr>
            <w:tcW w:w="930" w:type="dxa"/>
            <w:gridSpan w:val="2"/>
            <w:tcBorders>
              <w:top w:val="nil"/>
            </w:tcBorders>
            <w:shd w:val="clear" w:color="auto" w:fill="D9D9D9" w:themeFill="background1" w:themeFillShade="D9"/>
          </w:tcPr>
          <w:p w14:paraId="148E9DB4" w14:textId="77777777" w:rsidR="004B21FF" w:rsidRPr="00600DB1" w:rsidRDefault="004B21FF" w:rsidP="005D2973">
            <w:pPr>
              <w:pStyle w:val="NoSpacing"/>
              <w:rPr>
                <w:rFonts w:ascii="Arial" w:hAnsi="Arial" w:cs="Arial"/>
                <w:b/>
              </w:rPr>
            </w:pPr>
          </w:p>
        </w:tc>
        <w:tc>
          <w:tcPr>
            <w:tcW w:w="5512" w:type="dxa"/>
            <w:shd w:val="clear" w:color="auto" w:fill="D9D9D9" w:themeFill="background1" w:themeFillShade="D9"/>
          </w:tcPr>
          <w:p w14:paraId="3E44D0D7" w14:textId="77777777" w:rsidR="004B21FF" w:rsidRPr="00600DB1" w:rsidRDefault="004B21FF" w:rsidP="005D2973">
            <w:pPr>
              <w:pStyle w:val="NoSpacing"/>
              <w:rPr>
                <w:rFonts w:ascii="Arial" w:hAnsi="Arial" w:cs="Arial"/>
                <w:b/>
              </w:rPr>
            </w:pPr>
            <w:r w:rsidRPr="00600DB1">
              <w:rPr>
                <w:rFonts w:ascii="Arial" w:hAnsi="Arial" w:cs="Arial"/>
                <w:b/>
              </w:rPr>
              <w:t xml:space="preserve">Designation </w:t>
            </w:r>
          </w:p>
        </w:tc>
      </w:tr>
      <w:tr w:rsidR="004B21FF" w:rsidRPr="00600DB1" w14:paraId="317FDBBD" w14:textId="77777777" w:rsidTr="004B21FF">
        <w:trPr>
          <w:trHeight w:val="443"/>
        </w:trPr>
        <w:tc>
          <w:tcPr>
            <w:tcW w:w="3482" w:type="dxa"/>
          </w:tcPr>
          <w:p w14:paraId="0DB326D2" w14:textId="77777777" w:rsidR="004B21FF" w:rsidRPr="00600DB1" w:rsidRDefault="004B21FF" w:rsidP="005D2973">
            <w:pPr>
              <w:pStyle w:val="NoSpacing"/>
              <w:rPr>
                <w:rFonts w:ascii="Arial" w:hAnsi="Arial" w:cs="Arial"/>
              </w:rPr>
            </w:pPr>
            <w:r w:rsidRPr="00600DB1">
              <w:rPr>
                <w:rFonts w:ascii="Arial" w:hAnsi="Arial" w:cs="Arial"/>
              </w:rPr>
              <w:t xml:space="preserve">Ms Karen Stephenson (Chair) </w:t>
            </w:r>
          </w:p>
        </w:tc>
        <w:tc>
          <w:tcPr>
            <w:tcW w:w="930" w:type="dxa"/>
            <w:gridSpan w:val="2"/>
          </w:tcPr>
          <w:p w14:paraId="2CE50202" w14:textId="77777777" w:rsidR="004B21FF" w:rsidRPr="006032B8" w:rsidRDefault="004B21FF" w:rsidP="005D2973">
            <w:pPr>
              <w:pStyle w:val="NoSpacing"/>
              <w:rPr>
                <w:rFonts w:ascii="Arial" w:hAnsi="Arial" w:cs="Arial"/>
                <w:b/>
              </w:rPr>
            </w:pPr>
            <w:r w:rsidRPr="006032B8">
              <w:rPr>
                <w:rFonts w:ascii="Arial" w:hAnsi="Arial" w:cs="Arial"/>
                <w:b/>
              </w:rPr>
              <w:t>KS</w:t>
            </w:r>
          </w:p>
        </w:tc>
        <w:tc>
          <w:tcPr>
            <w:tcW w:w="5512" w:type="dxa"/>
          </w:tcPr>
          <w:p w14:paraId="688AD7A6" w14:textId="77777777" w:rsidR="004B21FF" w:rsidRPr="00600DB1" w:rsidRDefault="004B21FF" w:rsidP="005D2973">
            <w:pPr>
              <w:pStyle w:val="NoSpacing"/>
              <w:rPr>
                <w:rFonts w:ascii="Arial" w:hAnsi="Arial" w:cs="Arial"/>
              </w:rPr>
            </w:pPr>
            <w:r w:rsidRPr="00600DB1">
              <w:rPr>
                <w:rFonts w:ascii="Arial" w:hAnsi="Arial" w:cs="Arial"/>
              </w:rPr>
              <w:t>Chair (University Secretary)</w:t>
            </w:r>
          </w:p>
        </w:tc>
      </w:tr>
      <w:tr w:rsidR="004B21FF" w:rsidRPr="00600DB1" w14:paraId="6EDD3D60" w14:textId="77777777" w:rsidTr="004B21FF">
        <w:trPr>
          <w:trHeight w:val="451"/>
        </w:trPr>
        <w:tc>
          <w:tcPr>
            <w:tcW w:w="3482" w:type="dxa"/>
          </w:tcPr>
          <w:p w14:paraId="111DB2BC" w14:textId="77777777" w:rsidR="004B21FF" w:rsidRPr="00600DB1" w:rsidRDefault="004B21FF" w:rsidP="005D2973">
            <w:pPr>
              <w:pStyle w:val="NoSpacing"/>
              <w:rPr>
                <w:rFonts w:ascii="Arial" w:hAnsi="Arial" w:cs="Arial"/>
              </w:rPr>
            </w:pPr>
            <w:r w:rsidRPr="00600DB1">
              <w:rPr>
                <w:rFonts w:ascii="Arial" w:hAnsi="Arial" w:cs="Arial"/>
              </w:rPr>
              <w:t>Mr Parmjit Singh</w:t>
            </w:r>
          </w:p>
        </w:tc>
        <w:tc>
          <w:tcPr>
            <w:tcW w:w="930" w:type="dxa"/>
            <w:gridSpan w:val="2"/>
          </w:tcPr>
          <w:p w14:paraId="3B5E9E4E" w14:textId="77777777" w:rsidR="004B21FF" w:rsidRPr="006032B8" w:rsidRDefault="004B21FF" w:rsidP="005D2973">
            <w:pPr>
              <w:pStyle w:val="NoSpacing"/>
              <w:rPr>
                <w:rFonts w:ascii="Arial" w:hAnsi="Arial" w:cs="Arial"/>
                <w:b/>
              </w:rPr>
            </w:pPr>
            <w:r w:rsidRPr="006032B8">
              <w:rPr>
                <w:rFonts w:ascii="Arial" w:hAnsi="Arial" w:cs="Arial"/>
                <w:b/>
              </w:rPr>
              <w:t>PS</w:t>
            </w:r>
          </w:p>
        </w:tc>
        <w:tc>
          <w:tcPr>
            <w:tcW w:w="5512" w:type="dxa"/>
          </w:tcPr>
          <w:p w14:paraId="37EBDF2B" w14:textId="77777777" w:rsidR="004B21FF" w:rsidRPr="00600DB1" w:rsidRDefault="004B21FF" w:rsidP="005D2973">
            <w:pPr>
              <w:pStyle w:val="NoSpacing"/>
              <w:rPr>
                <w:rFonts w:ascii="Arial" w:hAnsi="Arial" w:cs="Arial"/>
                <w:b/>
              </w:rPr>
            </w:pPr>
            <w:r w:rsidRPr="00600DB1">
              <w:rPr>
                <w:rFonts w:ascii="Arial" w:hAnsi="Arial" w:cs="Arial"/>
              </w:rPr>
              <w:t>Member of Board of Govern</w:t>
            </w:r>
            <w:r>
              <w:rPr>
                <w:rFonts w:ascii="Arial" w:hAnsi="Arial" w:cs="Arial"/>
              </w:rPr>
              <w:t>ors</w:t>
            </w:r>
          </w:p>
        </w:tc>
      </w:tr>
      <w:tr w:rsidR="004B21FF" w:rsidRPr="00600DB1" w14:paraId="3C9FDAAF" w14:textId="77777777" w:rsidTr="004B21FF">
        <w:trPr>
          <w:trHeight w:val="430"/>
        </w:trPr>
        <w:tc>
          <w:tcPr>
            <w:tcW w:w="3482" w:type="dxa"/>
          </w:tcPr>
          <w:p w14:paraId="38887407" w14:textId="77777777" w:rsidR="004B21FF" w:rsidRPr="00600DB1" w:rsidRDefault="004B21FF" w:rsidP="005D2973">
            <w:pPr>
              <w:pStyle w:val="NoSpacing"/>
              <w:rPr>
                <w:rFonts w:ascii="Arial" w:hAnsi="Arial" w:cs="Arial"/>
              </w:rPr>
            </w:pPr>
            <w:r w:rsidRPr="00600DB1">
              <w:rPr>
                <w:rFonts w:ascii="Arial" w:hAnsi="Arial" w:cs="Arial"/>
              </w:rPr>
              <w:t>Ms Imogeen Denton</w:t>
            </w:r>
          </w:p>
        </w:tc>
        <w:tc>
          <w:tcPr>
            <w:tcW w:w="930" w:type="dxa"/>
            <w:gridSpan w:val="2"/>
          </w:tcPr>
          <w:p w14:paraId="65D7F699" w14:textId="77777777" w:rsidR="004B21FF" w:rsidRPr="006032B8" w:rsidRDefault="004B21FF" w:rsidP="005D2973">
            <w:pPr>
              <w:pStyle w:val="NoSpacing"/>
              <w:rPr>
                <w:rFonts w:ascii="Arial" w:hAnsi="Arial" w:cs="Arial"/>
                <w:b/>
              </w:rPr>
            </w:pPr>
            <w:r w:rsidRPr="006032B8">
              <w:rPr>
                <w:rFonts w:ascii="Arial" w:hAnsi="Arial" w:cs="Arial"/>
                <w:b/>
              </w:rPr>
              <w:t>ID</w:t>
            </w:r>
          </w:p>
        </w:tc>
        <w:tc>
          <w:tcPr>
            <w:tcW w:w="5512" w:type="dxa"/>
          </w:tcPr>
          <w:p w14:paraId="291C456B" w14:textId="77777777" w:rsidR="004B21FF" w:rsidRPr="00600DB1" w:rsidRDefault="004B21FF" w:rsidP="005D2973">
            <w:pPr>
              <w:pStyle w:val="NoSpacing"/>
              <w:rPr>
                <w:rFonts w:ascii="Arial" w:hAnsi="Arial" w:cs="Arial"/>
              </w:rPr>
            </w:pPr>
            <w:r w:rsidRPr="00600DB1">
              <w:rPr>
                <w:rFonts w:ascii="Arial" w:hAnsi="Arial" w:cs="Arial"/>
              </w:rPr>
              <w:t>Head of Equality Diversity &amp; Inclusion</w:t>
            </w:r>
          </w:p>
        </w:tc>
      </w:tr>
      <w:tr w:rsidR="0032333A" w:rsidRPr="00600DB1" w14:paraId="35DF830A" w14:textId="77777777" w:rsidTr="004B21FF">
        <w:trPr>
          <w:trHeight w:val="447"/>
        </w:trPr>
        <w:tc>
          <w:tcPr>
            <w:tcW w:w="3482" w:type="dxa"/>
          </w:tcPr>
          <w:p w14:paraId="5B9549FC" w14:textId="77777777" w:rsidR="0032333A" w:rsidRPr="00600DB1" w:rsidRDefault="0032333A" w:rsidP="0032333A">
            <w:pPr>
              <w:pStyle w:val="NoSpacing"/>
              <w:rPr>
                <w:rFonts w:ascii="Arial" w:hAnsi="Arial" w:cs="Arial"/>
              </w:rPr>
            </w:pPr>
            <w:r w:rsidRPr="008F4DEC">
              <w:rPr>
                <w:rFonts w:ascii="Arial" w:hAnsi="Arial" w:cs="Arial"/>
              </w:rPr>
              <w:t>Professor Alison Honour</w:t>
            </w:r>
          </w:p>
        </w:tc>
        <w:tc>
          <w:tcPr>
            <w:tcW w:w="930" w:type="dxa"/>
            <w:gridSpan w:val="2"/>
          </w:tcPr>
          <w:p w14:paraId="09441D4B" w14:textId="77777777" w:rsidR="0032333A" w:rsidRPr="006032B8" w:rsidRDefault="0032333A" w:rsidP="0032333A">
            <w:pPr>
              <w:pStyle w:val="NoSpacing"/>
              <w:rPr>
                <w:rFonts w:ascii="Arial" w:hAnsi="Arial" w:cs="Arial"/>
                <w:b/>
              </w:rPr>
            </w:pPr>
            <w:r w:rsidRPr="006032B8">
              <w:rPr>
                <w:rFonts w:ascii="Arial" w:hAnsi="Arial" w:cs="Arial"/>
                <w:b/>
              </w:rPr>
              <w:t>AH</w:t>
            </w:r>
          </w:p>
        </w:tc>
        <w:tc>
          <w:tcPr>
            <w:tcW w:w="5512" w:type="dxa"/>
          </w:tcPr>
          <w:p w14:paraId="15248A6F" w14:textId="77777777" w:rsidR="0032333A" w:rsidRPr="00600DB1" w:rsidRDefault="0032333A" w:rsidP="0032333A">
            <w:pPr>
              <w:pStyle w:val="NoSpacing"/>
              <w:rPr>
                <w:rFonts w:ascii="Arial" w:hAnsi="Arial" w:cs="Arial"/>
                <w:b/>
              </w:rPr>
            </w:pPr>
            <w:r w:rsidRPr="00600DB1">
              <w:rPr>
                <w:rFonts w:ascii="Arial" w:hAnsi="Arial" w:cs="Arial"/>
              </w:rPr>
              <w:t>Pro Vice-Chancellor &amp; Executive Dean (ADM)</w:t>
            </w:r>
          </w:p>
        </w:tc>
      </w:tr>
      <w:tr w:rsidR="0032333A" w:rsidRPr="00600DB1" w14:paraId="7F56C968" w14:textId="77777777" w:rsidTr="004B21FF">
        <w:trPr>
          <w:trHeight w:val="439"/>
        </w:trPr>
        <w:tc>
          <w:tcPr>
            <w:tcW w:w="3482" w:type="dxa"/>
          </w:tcPr>
          <w:p w14:paraId="5AB2F1BF" w14:textId="77777777" w:rsidR="0032333A" w:rsidRPr="00600DB1" w:rsidRDefault="0032333A" w:rsidP="0032333A">
            <w:pPr>
              <w:rPr>
                <w:rFonts w:ascii="Arial" w:hAnsi="Arial" w:cs="Arial"/>
              </w:rPr>
            </w:pPr>
            <w:r>
              <w:rPr>
                <w:rFonts w:ascii="Arial" w:hAnsi="Arial" w:cs="Arial"/>
              </w:rPr>
              <w:t>Dr</w:t>
            </w:r>
            <w:r w:rsidRPr="00600DB1">
              <w:rPr>
                <w:rFonts w:ascii="Arial" w:hAnsi="Arial" w:cs="Arial"/>
              </w:rPr>
              <w:t xml:space="preserve"> Nick Moore</w:t>
            </w:r>
          </w:p>
        </w:tc>
        <w:tc>
          <w:tcPr>
            <w:tcW w:w="930" w:type="dxa"/>
            <w:gridSpan w:val="2"/>
          </w:tcPr>
          <w:p w14:paraId="1DF1016F" w14:textId="77777777" w:rsidR="0032333A" w:rsidRPr="006032B8" w:rsidRDefault="0032333A" w:rsidP="0032333A">
            <w:pPr>
              <w:rPr>
                <w:rFonts w:ascii="Arial" w:hAnsi="Arial" w:cs="Arial"/>
                <w:b/>
              </w:rPr>
            </w:pPr>
            <w:r w:rsidRPr="006032B8">
              <w:rPr>
                <w:rFonts w:ascii="Arial" w:hAnsi="Arial" w:cs="Arial"/>
                <w:b/>
              </w:rPr>
              <w:t>NM</w:t>
            </w:r>
          </w:p>
        </w:tc>
        <w:tc>
          <w:tcPr>
            <w:tcW w:w="5512" w:type="dxa"/>
          </w:tcPr>
          <w:p w14:paraId="41D0B905" w14:textId="77777777" w:rsidR="0032333A" w:rsidRPr="00600DB1" w:rsidRDefault="0032333A" w:rsidP="0032333A">
            <w:pPr>
              <w:rPr>
                <w:rFonts w:ascii="Arial" w:hAnsi="Arial" w:cs="Arial"/>
              </w:rPr>
            </w:pPr>
            <w:r w:rsidRPr="00600DB1">
              <w:rPr>
                <w:rFonts w:ascii="Arial" w:hAnsi="Arial" w:cs="Arial"/>
              </w:rPr>
              <w:t>Director of IT and Digital</w:t>
            </w:r>
          </w:p>
        </w:tc>
      </w:tr>
      <w:tr w:rsidR="0032333A" w:rsidRPr="00600DB1" w14:paraId="1C5DBA07" w14:textId="77777777" w:rsidTr="004B21FF">
        <w:trPr>
          <w:trHeight w:val="445"/>
        </w:trPr>
        <w:tc>
          <w:tcPr>
            <w:tcW w:w="3482" w:type="dxa"/>
          </w:tcPr>
          <w:p w14:paraId="3F799DC2" w14:textId="77777777" w:rsidR="0032333A" w:rsidRPr="00600DB1" w:rsidRDefault="0032333A" w:rsidP="0032333A">
            <w:pPr>
              <w:pStyle w:val="NoSpacing"/>
              <w:rPr>
                <w:rFonts w:ascii="Arial" w:hAnsi="Arial" w:cs="Arial"/>
              </w:rPr>
            </w:pPr>
            <w:r w:rsidRPr="00600DB1">
              <w:rPr>
                <w:rFonts w:ascii="Arial" w:hAnsi="Arial" w:cs="Arial"/>
              </w:rPr>
              <w:t>Mr Richard Evans</w:t>
            </w:r>
          </w:p>
        </w:tc>
        <w:tc>
          <w:tcPr>
            <w:tcW w:w="930" w:type="dxa"/>
            <w:gridSpan w:val="2"/>
          </w:tcPr>
          <w:p w14:paraId="37A5E26F" w14:textId="77777777" w:rsidR="0032333A" w:rsidRPr="006032B8" w:rsidRDefault="0032333A" w:rsidP="0032333A">
            <w:pPr>
              <w:pStyle w:val="NoSpacing"/>
              <w:rPr>
                <w:rFonts w:ascii="Arial" w:hAnsi="Arial" w:cs="Arial"/>
                <w:b/>
              </w:rPr>
            </w:pPr>
            <w:r w:rsidRPr="006032B8">
              <w:rPr>
                <w:rFonts w:ascii="Arial" w:hAnsi="Arial" w:cs="Arial"/>
                <w:b/>
              </w:rPr>
              <w:t>RE</w:t>
            </w:r>
          </w:p>
        </w:tc>
        <w:tc>
          <w:tcPr>
            <w:tcW w:w="5512" w:type="dxa"/>
          </w:tcPr>
          <w:p w14:paraId="71EC96AF" w14:textId="77777777" w:rsidR="0032333A" w:rsidRPr="00600DB1" w:rsidRDefault="0032333A" w:rsidP="0032333A">
            <w:pPr>
              <w:pStyle w:val="NoSpacing"/>
              <w:rPr>
                <w:rFonts w:ascii="Arial" w:hAnsi="Arial" w:cs="Arial"/>
                <w:b/>
              </w:rPr>
            </w:pPr>
            <w:r w:rsidRPr="00600DB1">
              <w:rPr>
                <w:rFonts w:ascii="Arial" w:hAnsi="Arial" w:cs="Arial"/>
              </w:rPr>
              <w:t>Chief Executive (Students’ Union)</w:t>
            </w:r>
          </w:p>
        </w:tc>
      </w:tr>
      <w:tr w:rsidR="0032333A" w:rsidRPr="00600DB1" w14:paraId="65F3EACC" w14:textId="77777777" w:rsidTr="004B21FF">
        <w:trPr>
          <w:trHeight w:val="437"/>
        </w:trPr>
        <w:tc>
          <w:tcPr>
            <w:tcW w:w="3482" w:type="dxa"/>
          </w:tcPr>
          <w:p w14:paraId="52B65B29" w14:textId="77777777" w:rsidR="0032333A" w:rsidRPr="00600DB1" w:rsidRDefault="0032333A" w:rsidP="0032333A">
            <w:pPr>
              <w:pStyle w:val="NoSpacing"/>
              <w:rPr>
                <w:rFonts w:ascii="Arial" w:hAnsi="Arial" w:cs="Arial"/>
              </w:rPr>
            </w:pPr>
            <w:r w:rsidRPr="008F4DEC">
              <w:rPr>
                <w:rFonts w:ascii="Arial" w:hAnsi="Arial" w:cs="Arial"/>
              </w:rPr>
              <w:t>Professor Maxine Lintern</w:t>
            </w:r>
          </w:p>
        </w:tc>
        <w:tc>
          <w:tcPr>
            <w:tcW w:w="930" w:type="dxa"/>
            <w:gridSpan w:val="2"/>
          </w:tcPr>
          <w:p w14:paraId="38D40BB6" w14:textId="77777777" w:rsidR="0032333A" w:rsidRPr="006032B8" w:rsidRDefault="0032333A" w:rsidP="0032333A">
            <w:pPr>
              <w:pStyle w:val="NoSpacing"/>
              <w:rPr>
                <w:rFonts w:ascii="Arial" w:hAnsi="Arial" w:cs="Arial"/>
                <w:b/>
              </w:rPr>
            </w:pPr>
            <w:r w:rsidRPr="006032B8">
              <w:rPr>
                <w:rFonts w:ascii="Arial" w:hAnsi="Arial" w:cs="Arial"/>
                <w:b/>
              </w:rPr>
              <w:t>ML</w:t>
            </w:r>
          </w:p>
        </w:tc>
        <w:tc>
          <w:tcPr>
            <w:tcW w:w="5512" w:type="dxa"/>
          </w:tcPr>
          <w:p w14:paraId="39D21A76" w14:textId="77777777" w:rsidR="0032333A" w:rsidRPr="00600DB1" w:rsidRDefault="0032333A" w:rsidP="0032333A">
            <w:pPr>
              <w:pStyle w:val="NoSpacing"/>
              <w:rPr>
                <w:rFonts w:ascii="Arial" w:hAnsi="Arial" w:cs="Arial"/>
                <w:b/>
              </w:rPr>
            </w:pPr>
            <w:r w:rsidRPr="00600DB1">
              <w:rPr>
                <w:rFonts w:ascii="Arial" w:hAnsi="Arial" w:cs="Arial"/>
              </w:rPr>
              <w:t>Chair</w:t>
            </w:r>
            <w:r w:rsidRPr="00600DB1">
              <w:rPr>
                <w:rFonts w:ascii="Arial" w:hAnsi="Arial" w:cs="Arial"/>
                <w:b/>
              </w:rPr>
              <w:t xml:space="preserve"> </w:t>
            </w:r>
            <w:r w:rsidRPr="00600DB1">
              <w:rPr>
                <w:rFonts w:ascii="Arial" w:hAnsi="Arial" w:cs="Arial"/>
              </w:rPr>
              <w:t>of Athena Swan</w:t>
            </w:r>
            <w:r>
              <w:rPr>
                <w:rFonts w:ascii="Arial" w:hAnsi="Arial" w:cs="Arial"/>
              </w:rPr>
              <w:t xml:space="preserve"> Steering Group</w:t>
            </w:r>
            <w:r w:rsidRPr="00600DB1">
              <w:rPr>
                <w:rFonts w:ascii="Arial" w:hAnsi="Arial" w:cs="Arial"/>
              </w:rPr>
              <w:t xml:space="preserve"> BLSS </w:t>
            </w:r>
            <w:r>
              <w:rPr>
                <w:rFonts w:ascii="Arial" w:hAnsi="Arial" w:cs="Arial"/>
              </w:rPr>
              <w:t xml:space="preserve">Faculty </w:t>
            </w:r>
            <w:r w:rsidRPr="00600DB1">
              <w:rPr>
                <w:rFonts w:ascii="Arial" w:hAnsi="Arial" w:cs="Arial"/>
              </w:rPr>
              <w:t>R</w:t>
            </w:r>
            <w:r>
              <w:rPr>
                <w:rFonts w:ascii="Arial" w:hAnsi="Arial" w:cs="Arial"/>
              </w:rPr>
              <w:t xml:space="preserve">epresentative </w:t>
            </w:r>
            <w:r w:rsidRPr="00600DB1">
              <w:rPr>
                <w:rFonts w:ascii="Arial" w:hAnsi="Arial" w:cs="Arial"/>
                <w:b/>
              </w:rPr>
              <w:t xml:space="preserve"> </w:t>
            </w:r>
          </w:p>
          <w:p w14:paraId="4C4DF66F" w14:textId="77777777" w:rsidR="0032333A" w:rsidRPr="00600DB1" w:rsidRDefault="0032333A" w:rsidP="0032333A">
            <w:pPr>
              <w:pStyle w:val="NoSpacing"/>
              <w:rPr>
                <w:rFonts w:ascii="Arial" w:hAnsi="Arial" w:cs="Arial"/>
                <w:b/>
              </w:rPr>
            </w:pPr>
            <w:r w:rsidRPr="00600DB1">
              <w:rPr>
                <w:rFonts w:ascii="Arial" w:hAnsi="Arial" w:cs="Arial"/>
              </w:rPr>
              <w:t>(Associate Dean, Research &amp; Business Development)</w:t>
            </w:r>
          </w:p>
        </w:tc>
      </w:tr>
      <w:tr w:rsidR="0032333A" w:rsidRPr="00600DB1" w14:paraId="02EB14E8" w14:textId="77777777" w:rsidTr="004B21FF">
        <w:trPr>
          <w:trHeight w:val="449"/>
        </w:trPr>
        <w:tc>
          <w:tcPr>
            <w:tcW w:w="3482" w:type="dxa"/>
          </w:tcPr>
          <w:p w14:paraId="59837238" w14:textId="77777777" w:rsidR="0032333A" w:rsidRPr="00600DB1" w:rsidRDefault="0032333A" w:rsidP="0032333A">
            <w:pPr>
              <w:pStyle w:val="NoSpacing"/>
              <w:rPr>
                <w:rFonts w:ascii="Arial" w:hAnsi="Arial" w:cs="Arial"/>
              </w:rPr>
            </w:pPr>
            <w:r w:rsidRPr="00600DB1">
              <w:rPr>
                <w:rFonts w:ascii="Arial" w:hAnsi="Arial" w:cs="Arial"/>
              </w:rPr>
              <w:t>Ms Lucy Hodson</w:t>
            </w:r>
          </w:p>
        </w:tc>
        <w:tc>
          <w:tcPr>
            <w:tcW w:w="930" w:type="dxa"/>
            <w:gridSpan w:val="2"/>
          </w:tcPr>
          <w:p w14:paraId="22C1AD94" w14:textId="77777777" w:rsidR="0032333A" w:rsidRPr="006032B8" w:rsidRDefault="0032333A" w:rsidP="0032333A">
            <w:pPr>
              <w:pStyle w:val="NoSpacing"/>
              <w:rPr>
                <w:rFonts w:ascii="Arial" w:hAnsi="Arial" w:cs="Arial"/>
                <w:b/>
              </w:rPr>
            </w:pPr>
            <w:r w:rsidRPr="006032B8">
              <w:rPr>
                <w:rFonts w:ascii="Arial" w:hAnsi="Arial" w:cs="Arial"/>
                <w:b/>
              </w:rPr>
              <w:t>LH</w:t>
            </w:r>
          </w:p>
        </w:tc>
        <w:tc>
          <w:tcPr>
            <w:tcW w:w="5512" w:type="dxa"/>
          </w:tcPr>
          <w:p w14:paraId="7B2CDB6E" w14:textId="77777777" w:rsidR="0032333A" w:rsidRPr="00600DB1" w:rsidRDefault="0032333A" w:rsidP="0032333A">
            <w:pPr>
              <w:pStyle w:val="NoSpacing"/>
              <w:rPr>
                <w:rFonts w:ascii="Arial" w:hAnsi="Arial" w:cs="Arial"/>
                <w:b/>
              </w:rPr>
            </w:pPr>
            <w:r w:rsidRPr="00600DB1">
              <w:rPr>
                <w:rFonts w:ascii="Arial" w:hAnsi="Arial" w:cs="Arial"/>
              </w:rPr>
              <w:t>Director of Planning and Intelligence</w:t>
            </w:r>
          </w:p>
        </w:tc>
      </w:tr>
      <w:tr w:rsidR="00C821D6" w:rsidRPr="00600DB1" w14:paraId="62627874" w14:textId="77777777" w:rsidTr="004B21FF">
        <w:trPr>
          <w:trHeight w:val="413"/>
        </w:trPr>
        <w:tc>
          <w:tcPr>
            <w:tcW w:w="3482" w:type="dxa"/>
          </w:tcPr>
          <w:p w14:paraId="0F8DCB32" w14:textId="77777777" w:rsidR="00C821D6" w:rsidRPr="00600DB1" w:rsidRDefault="00C821D6" w:rsidP="00C821D6">
            <w:pPr>
              <w:pStyle w:val="NoSpacing"/>
              <w:rPr>
                <w:rFonts w:ascii="Arial" w:hAnsi="Arial" w:cs="Arial"/>
              </w:rPr>
            </w:pPr>
            <w:r w:rsidRPr="00600DB1">
              <w:rPr>
                <w:rFonts w:ascii="Arial" w:hAnsi="Arial" w:cs="Arial"/>
              </w:rPr>
              <w:t>Ms Beverley Cole</w:t>
            </w:r>
          </w:p>
        </w:tc>
        <w:tc>
          <w:tcPr>
            <w:tcW w:w="930" w:type="dxa"/>
            <w:gridSpan w:val="2"/>
          </w:tcPr>
          <w:p w14:paraId="4DB8F882" w14:textId="77777777" w:rsidR="00C821D6" w:rsidRPr="006032B8" w:rsidRDefault="00C821D6" w:rsidP="00C821D6">
            <w:pPr>
              <w:pStyle w:val="NoSpacing"/>
              <w:rPr>
                <w:rFonts w:ascii="Arial" w:hAnsi="Arial" w:cs="Arial"/>
                <w:b/>
              </w:rPr>
            </w:pPr>
            <w:r w:rsidRPr="006032B8">
              <w:rPr>
                <w:rFonts w:ascii="Arial" w:hAnsi="Arial" w:cs="Arial"/>
                <w:b/>
              </w:rPr>
              <w:t>BC</w:t>
            </w:r>
          </w:p>
        </w:tc>
        <w:tc>
          <w:tcPr>
            <w:tcW w:w="5512" w:type="dxa"/>
          </w:tcPr>
          <w:p w14:paraId="4C227EAC" w14:textId="77777777" w:rsidR="00C821D6" w:rsidRPr="00600DB1" w:rsidRDefault="00C821D6" w:rsidP="00C821D6">
            <w:pPr>
              <w:pStyle w:val="NoSpacing"/>
              <w:rPr>
                <w:rFonts w:ascii="Arial" w:hAnsi="Arial" w:cs="Arial"/>
                <w:b/>
              </w:rPr>
            </w:pPr>
            <w:r w:rsidRPr="00600DB1">
              <w:rPr>
                <w:rFonts w:ascii="Arial" w:hAnsi="Arial" w:cs="Arial"/>
              </w:rPr>
              <w:t xml:space="preserve">Chair of  LGBT+ </w:t>
            </w:r>
            <w:r>
              <w:rPr>
                <w:rFonts w:ascii="Arial" w:hAnsi="Arial" w:cs="Arial"/>
              </w:rPr>
              <w:t xml:space="preserve">Staff </w:t>
            </w:r>
            <w:r w:rsidRPr="00600DB1">
              <w:rPr>
                <w:rFonts w:ascii="Arial" w:hAnsi="Arial" w:cs="Arial"/>
              </w:rPr>
              <w:t>network</w:t>
            </w:r>
          </w:p>
        </w:tc>
      </w:tr>
      <w:tr w:rsidR="00C821D6" w:rsidRPr="00600DB1" w14:paraId="09C3B4B5" w14:textId="77777777" w:rsidTr="004B21FF">
        <w:trPr>
          <w:trHeight w:val="456"/>
        </w:trPr>
        <w:tc>
          <w:tcPr>
            <w:tcW w:w="3482" w:type="dxa"/>
          </w:tcPr>
          <w:p w14:paraId="76B3F086" w14:textId="77777777" w:rsidR="00C821D6" w:rsidRPr="00600DB1" w:rsidRDefault="00C821D6" w:rsidP="00C821D6">
            <w:pPr>
              <w:pStyle w:val="NoSpacing"/>
              <w:rPr>
                <w:rFonts w:ascii="Arial" w:hAnsi="Arial" w:cs="Arial"/>
              </w:rPr>
            </w:pPr>
            <w:r w:rsidRPr="00037282">
              <w:rPr>
                <w:rFonts w:ascii="Arial" w:hAnsi="Arial" w:cs="Arial"/>
              </w:rPr>
              <w:t xml:space="preserve">Professor </w:t>
            </w:r>
            <w:r w:rsidRPr="00600DB1">
              <w:rPr>
                <w:rFonts w:ascii="Arial" w:hAnsi="Arial" w:cs="Arial"/>
              </w:rPr>
              <w:t>Bugewa Apampa</w:t>
            </w:r>
          </w:p>
        </w:tc>
        <w:tc>
          <w:tcPr>
            <w:tcW w:w="930" w:type="dxa"/>
            <w:gridSpan w:val="2"/>
          </w:tcPr>
          <w:p w14:paraId="701F4494" w14:textId="77777777" w:rsidR="00C821D6" w:rsidRPr="006032B8" w:rsidRDefault="00C821D6" w:rsidP="00C821D6">
            <w:pPr>
              <w:pStyle w:val="NoSpacing"/>
              <w:rPr>
                <w:rFonts w:ascii="Arial" w:hAnsi="Arial" w:cs="Arial"/>
                <w:b/>
              </w:rPr>
            </w:pPr>
            <w:r w:rsidRPr="006032B8">
              <w:rPr>
                <w:rFonts w:ascii="Arial" w:hAnsi="Arial" w:cs="Arial"/>
                <w:b/>
              </w:rPr>
              <w:t>BA</w:t>
            </w:r>
          </w:p>
        </w:tc>
        <w:tc>
          <w:tcPr>
            <w:tcW w:w="5512" w:type="dxa"/>
          </w:tcPr>
          <w:p w14:paraId="7A96E45D" w14:textId="77777777" w:rsidR="00C821D6" w:rsidRPr="00600DB1" w:rsidRDefault="00C821D6" w:rsidP="00C821D6">
            <w:pPr>
              <w:pStyle w:val="NoSpacing"/>
              <w:rPr>
                <w:rFonts w:ascii="Arial" w:hAnsi="Arial" w:cs="Arial"/>
                <w:b/>
              </w:rPr>
            </w:pPr>
            <w:r w:rsidRPr="00600DB1">
              <w:rPr>
                <w:rFonts w:ascii="Arial" w:hAnsi="Arial" w:cs="Arial"/>
                <w:color w:val="000000" w:themeColor="text1"/>
                <w:sz w:val="21"/>
                <w:szCs w:val="21"/>
              </w:rPr>
              <w:t>Professor of Access and Participation</w:t>
            </w:r>
          </w:p>
        </w:tc>
      </w:tr>
      <w:tr w:rsidR="00C821D6" w:rsidRPr="00600DB1" w14:paraId="4E42CC2D" w14:textId="77777777" w:rsidTr="004B21FF">
        <w:trPr>
          <w:trHeight w:val="433"/>
        </w:trPr>
        <w:tc>
          <w:tcPr>
            <w:tcW w:w="3482" w:type="dxa"/>
          </w:tcPr>
          <w:p w14:paraId="33F82D0A" w14:textId="77777777" w:rsidR="00C821D6" w:rsidRPr="00600DB1" w:rsidRDefault="00C821D6" w:rsidP="00C821D6">
            <w:pPr>
              <w:pStyle w:val="NoSpacing"/>
              <w:rPr>
                <w:rFonts w:ascii="Arial" w:hAnsi="Arial" w:cs="Arial"/>
              </w:rPr>
            </w:pPr>
            <w:r w:rsidRPr="00600DB1">
              <w:rPr>
                <w:rFonts w:ascii="Arial" w:hAnsi="Arial" w:cs="Arial"/>
              </w:rPr>
              <w:t>Ms Kathy Zoe Baira</w:t>
            </w:r>
          </w:p>
        </w:tc>
        <w:tc>
          <w:tcPr>
            <w:tcW w:w="930" w:type="dxa"/>
            <w:gridSpan w:val="2"/>
          </w:tcPr>
          <w:p w14:paraId="52E4B5B1" w14:textId="77777777" w:rsidR="00C821D6" w:rsidRPr="006032B8" w:rsidRDefault="00C821D6" w:rsidP="00C821D6">
            <w:pPr>
              <w:pStyle w:val="NoSpacing"/>
              <w:rPr>
                <w:rFonts w:ascii="Arial" w:hAnsi="Arial" w:cs="Arial"/>
                <w:b/>
              </w:rPr>
            </w:pPr>
            <w:r>
              <w:rPr>
                <w:rFonts w:ascii="Arial" w:hAnsi="Arial" w:cs="Arial"/>
                <w:b/>
              </w:rPr>
              <w:t>K</w:t>
            </w:r>
            <w:r w:rsidRPr="006032B8">
              <w:rPr>
                <w:rFonts w:ascii="Arial" w:hAnsi="Arial" w:cs="Arial"/>
                <w:b/>
              </w:rPr>
              <w:t>B</w:t>
            </w:r>
          </w:p>
        </w:tc>
        <w:tc>
          <w:tcPr>
            <w:tcW w:w="5512" w:type="dxa"/>
          </w:tcPr>
          <w:p w14:paraId="2B1B3812" w14:textId="77777777" w:rsidR="00C821D6" w:rsidRPr="00600DB1" w:rsidRDefault="00C821D6" w:rsidP="00C821D6">
            <w:pPr>
              <w:pStyle w:val="NoSpacing"/>
              <w:rPr>
                <w:rFonts w:ascii="Arial" w:hAnsi="Arial" w:cs="Arial"/>
              </w:rPr>
            </w:pPr>
            <w:r w:rsidRPr="00C40B22">
              <w:rPr>
                <w:rFonts w:ascii="Arial" w:hAnsi="Arial" w:cs="Arial"/>
              </w:rPr>
              <w:t>Vice President Equity and Inclusion</w:t>
            </w:r>
          </w:p>
        </w:tc>
      </w:tr>
      <w:tr w:rsidR="00C821D6" w:rsidRPr="00600DB1" w14:paraId="6689CC71" w14:textId="77777777" w:rsidTr="004B21FF">
        <w:trPr>
          <w:trHeight w:val="424"/>
        </w:trPr>
        <w:tc>
          <w:tcPr>
            <w:tcW w:w="3482" w:type="dxa"/>
          </w:tcPr>
          <w:p w14:paraId="739FB8AE" w14:textId="77777777" w:rsidR="00C821D6" w:rsidRPr="00600DB1" w:rsidRDefault="00477BCF" w:rsidP="00C821D6">
            <w:pPr>
              <w:pStyle w:val="NoSpacing"/>
              <w:rPr>
                <w:rFonts w:ascii="Arial" w:hAnsi="Arial" w:cs="Arial"/>
              </w:rPr>
            </w:pPr>
            <w:r>
              <w:rPr>
                <w:rFonts w:ascii="Arial" w:hAnsi="Arial" w:cs="Arial"/>
              </w:rPr>
              <w:t xml:space="preserve">Mr </w:t>
            </w:r>
            <w:r w:rsidR="00C821D6">
              <w:rPr>
                <w:rFonts w:ascii="Arial" w:hAnsi="Arial" w:cs="Arial"/>
              </w:rPr>
              <w:t xml:space="preserve">Ross Strong </w:t>
            </w:r>
          </w:p>
        </w:tc>
        <w:tc>
          <w:tcPr>
            <w:tcW w:w="930" w:type="dxa"/>
            <w:gridSpan w:val="2"/>
          </w:tcPr>
          <w:p w14:paraId="517CDF59" w14:textId="77777777" w:rsidR="00C821D6" w:rsidRPr="006032B8" w:rsidRDefault="00C821D6" w:rsidP="00C821D6">
            <w:pPr>
              <w:pStyle w:val="NoSpacing"/>
              <w:rPr>
                <w:rFonts w:ascii="Arial" w:hAnsi="Arial" w:cs="Arial"/>
                <w:b/>
              </w:rPr>
            </w:pPr>
            <w:r>
              <w:rPr>
                <w:rFonts w:ascii="Arial" w:hAnsi="Arial" w:cs="Arial"/>
                <w:b/>
              </w:rPr>
              <w:t>RS</w:t>
            </w:r>
          </w:p>
        </w:tc>
        <w:tc>
          <w:tcPr>
            <w:tcW w:w="5512" w:type="dxa"/>
          </w:tcPr>
          <w:p w14:paraId="3E914827" w14:textId="77777777" w:rsidR="00C821D6" w:rsidRPr="00C821D6" w:rsidRDefault="00C821D6" w:rsidP="00C821D6">
            <w:pPr>
              <w:pStyle w:val="NoSpacing"/>
              <w:rPr>
                <w:rFonts w:ascii="Arial" w:hAnsi="Arial" w:cs="Arial"/>
              </w:rPr>
            </w:pPr>
            <w:r w:rsidRPr="00C821D6">
              <w:rPr>
                <w:rFonts w:ascii="Arial" w:hAnsi="Arial" w:cs="Arial"/>
              </w:rPr>
              <w:t xml:space="preserve">Stonewall </w:t>
            </w:r>
            <w:r w:rsidR="00477BCF">
              <w:rPr>
                <w:rFonts w:ascii="Arial" w:hAnsi="Arial" w:cs="Arial"/>
              </w:rPr>
              <w:t xml:space="preserve">Project </w:t>
            </w:r>
            <w:r w:rsidRPr="00C821D6">
              <w:rPr>
                <w:rFonts w:ascii="Arial" w:hAnsi="Arial" w:cs="Arial"/>
              </w:rPr>
              <w:t>Manager</w:t>
            </w:r>
          </w:p>
        </w:tc>
      </w:tr>
      <w:tr w:rsidR="00C821D6" w:rsidRPr="00600DB1" w14:paraId="0F1DD28C" w14:textId="77777777" w:rsidTr="004B21FF">
        <w:trPr>
          <w:trHeight w:val="424"/>
        </w:trPr>
        <w:tc>
          <w:tcPr>
            <w:tcW w:w="3482" w:type="dxa"/>
          </w:tcPr>
          <w:p w14:paraId="4F7507CE" w14:textId="77777777" w:rsidR="00C821D6" w:rsidRPr="00600DB1" w:rsidRDefault="00C821D6" w:rsidP="00C821D6">
            <w:pPr>
              <w:rPr>
                <w:rFonts w:ascii="Arial" w:hAnsi="Arial" w:cs="Arial"/>
              </w:rPr>
            </w:pPr>
            <w:r w:rsidRPr="00600DB1">
              <w:rPr>
                <w:rFonts w:ascii="Arial" w:hAnsi="Arial" w:cs="Arial"/>
              </w:rPr>
              <w:t>Mr Tony Barlow</w:t>
            </w:r>
          </w:p>
        </w:tc>
        <w:tc>
          <w:tcPr>
            <w:tcW w:w="930" w:type="dxa"/>
            <w:gridSpan w:val="2"/>
          </w:tcPr>
          <w:p w14:paraId="57B9543C" w14:textId="77777777" w:rsidR="00C821D6" w:rsidRPr="006032B8" w:rsidRDefault="00C821D6" w:rsidP="00C821D6">
            <w:pPr>
              <w:rPr>
                <w:rFonts w:ascii="Arial" w:hAnsi="Arial" w:cs="Arial"/>
                <w:b/>
              </w:rPr>
            </w:pPr>
            <w:r w:rsidRPr="006032B8">
              <w:rPr>
                <w:rFonts w:ascii="Arial" w:hAnsi="Arial" w:cs="Arial"/>
                <w:b/>
              </w:rPr>
              <w:t>TB</w:t>
            </w:r>
          </w:p>
        </w:tc>
        <w:tc>
          <w:tcPr>
            <w:tcW w:w="5512" w:type="dxa"/>
          </w:tcPr>
          <w:p w14:paraId="7BE158EF" w14:textId="77777777" w:rsidR="00C821D6" w:rsidRPr="00600DB1" w:rsidRDefault="00C821D6" w:rsidP="00C821D6">
            <w:pPr>
              <w:rPr>
                <w:rFonts w:ascii="Arial" w:hAnsi="Arial" w:cs="Arial"/>
              </w:rPr>
            </w:pPr>
            <w:r w:rsidRPr="00600DB1">
              <w:rPr>
                <w:rFonts w:ascii="Arial" w:hAnsi="Arial" w:cs="Arial"/>
              </w:rPr>
              <w:t>UCU Member, Disabled Members’ Rep (HELS)</w:t>
            </w:r>
          </w:p>
        </w:tc>
      </w:tr>
      <w:tr w:rsidR="00C821D6" w:rsidRPr="00600DB1" w14:paraId="104AB6AF" w14:textId="77777777" w:rsidTr="004B21FF">
        <w:trPr>
          <w:trHeight w:val="424"/>
        </w:trPr>
        <w:tc>
          <w:tcPr>
            <w:tcW w:w="3482" w:type="dxa"/>
          </w:tcPr>
          <w:p w14:paraId="0622F2F2" w14:textId="77777777" w:rsidR="00C821D6" w:rsidRPr="00600DB1" w:rsidRDefault="00C821D6" w:rsidP="00C821D6">
            <w:pPr>
              <w:rPr>
                <w:rFonts w:ascii="Arial" w:hAnsi="Arial" w:cs="Arial"/>
              </w:rPr>
            </w:pPr>
            <w:r w:rsidRPr="00C821D6">
              <w:rPr>
                <w:rFonts w:ascii="Arial" w:hAnsi="Arial" w:cs="Arial"/>
              </w:rPr>
              <w:t>Eleni Papagiannaki</w:t>
            </w:r>
          </w:p>
        </w:tc>
        <w:tc>
          <w:tcPr>
            <w:tcW w:w="930" w:type="dxa"/>
            <w:gridSpan w:val="2"/>
          </w:tcPr>
          <w:p w14:paraId="05CED63B" w14:textId="77777777" w:rsidR="00C821D6" w:rsidRPr="006032B8" w:rsidRDefault="00C821D6" w:rsidP="00C821D6">
            <w:pPr>
              <w:rPr>
                <w:rFonts w:ascii="Arial" w:hAnsi="Arial" w:cs="Arial"/>
                <w:b/>
              </w:rPr>
            </w:pPr>
            <w:r>
              <w:rPr>
                <w:rFonts w:ascii="Arial" w:hAnsi="Arial" w:cs="Arial"/>
                <w:b/>
              </w:rPr>
              <w:t>EP</w:t>
            </w:r>
          </w:p>
        </w:tc>
        <w:tc>
          <w:tcPr>
            <w:tcW w:w="5512" w:type="dxa"/>
          </w:tcPr>
          <w:p w14:paraId="6AFD3E44" w14:textId="77777777" w:rsidR="00C821D6" w:rsidRPr="00600DB1" w:rsidRDefault="00C821D6" w:rsidP="00C821D6">
            <w:pPr>
              <w:rPr>
                <w:rFonts w:ascii="Arial" w:hAnsi="Arial" w:cs="Arial"/>
              </w:rPr>
            </w:pPr>
            <w:r w:rsidRPr="00C821D6">
              <w:rPr>
                <w:rFonts w:ascii="Arial" w:hAnsi="Arial" w:cs="Arial"/>
              </w:rPr>
              <w:t>UCU Member</w:t>
            </w:r>
            <w:r>
              <w:rPr>
                <w:rFonts w:ascii="Arial" w:hAnsi="Arial" w:cs="Arial"/>
              </w:rPr>
              <w:t xml:space="preserve">, </w:t>
            </w:r>
            <w:r w:rsidR="005D2973">
              <w:rPr>
                <w:rFonts w:ascii="Arial" w:hAnsi="Arial" w:cs="Arial"/>
              </w:rPr>
              <w:t>Women M</w:t>
            </w:r>
            <w:r w:rsidRPr="00C821D6">
              <w:rPr>
                <w:rFonts w:ascii="Arial" w:hAnsi="Arial" w:cs="Arial"/>
              </w:rPr>
              <w:t>embers’ Rep</w:t>
            </w:r>
            <w:r>
              <w:rPr>
                <w:rFonts w:ascii="Arial" w:hAnsi="Arial" w:cs="Arial"/>
              </w:rPr>
              <w:t xml:space="preserve"> (BLSS)</w:t>
            </w:r>
          </w:p>
        </w:tc>
      </w:tr>
      <w:tr w:rsidR="00B14E8A" w:rsidRPr="00600DB1" w14:paraId="7A087412" w14:textId="77777777" w:rsidTr="004B21FF">
        <w:trPr>
          <w:trHeight w:val="424"/>
        </w:trPr>
        <w:tc>
          <w:tcPr>
            <w:tcW w:w="3482" w:type="dxa"/>
          </w:tcPr>
          <w:p w14:paraId="1D4F1458" w14:textId="77777777" w:rsidR="00B14E8A" w:rsidRPr="00600DB1" w:rsidRDefault="00B14E8A" w:rsidP="00B14E8A">
            <w:pPr>
              <w:rPr>
                <w:rFonts w:ascii="Arial" w:hAnsi="Arial" w:cs="Arial"/>
              </w:rPr>
            </w:pPr>
            <w:r w:rsidRPr="00600DB1">
              <w:rPr>
                <w:rFonts w:ascii="Arial" w:hAnsi="Arial" w:cs="Arial"/>
              </w:rPr>
              <w:t>Ms Jagdev Bhogal</w:t>
            </w:r>
          </w:p>
        </w:tc>
        <w:tc>
          <w:tcPr>
            <w:tcW w:w="930" w:type="dxa"/>
            <w:gridSpan w:val="2"/>
          </w:tcPr>
          <w:p w14:paraId="7DCC335B" w14:textId="77777777" w:rsidR="00B14E8A" w:rsidRPr="006032B8" w:rsidRDefault="00B14E8A" w:rsidP="00B14E8A">
            <w:pPr>
              <w:rPr>
                <w:rFonts w:ascii="Arial" w:hAnsi="Arial" w:cs="Arial"/>
                <w:b/>
              </w:rPr>
            </w:pPr>
            <w:r w:rsidRPr="006032B8">
              <w:rPr>
                <w:rFonts w:ascii="Arial" w:hAnsi="Arial" w:cs="Arial"/>
                <w:b/>
              </w:rPr>
              <w:t>JB</w:t>
            </w:r>
          </w:p>
        </w:tc>
        <w:tc>
          <w:tcPr>
            <w:tcW w:w="5512" w:type="dxa"/>
          </w:tcPr>
          <w:p w14:paraId="1DDB1D87" w14:textId="77777777" w:rsidR="00B14E8A" w:rsidRPr="00600DB1" w:rsidRDefault="00B14E8A" w:rsidP="00B14E8A">
            <w:pPr>
              <w:rPr>
                <w:rFonts w:ascii="Arial" w:hAnsi="Arial" w:cs="Arial"/>
              </w:rPr>
            </w:pPr>
            <w:r w:rsidRPr="00600DB1">
              <w:rPr>
                <w:rFonts w:ascii="Arial" w:hAnsi="Arial" w:cs="Arial"/>
              </w:rPr>
              <w:t>Senior Lecturer (CEBE)</w:t>
            </w:r>
          </w:p>
        </w:tc>
      </w:tr>
      <w:tr w:rsidR="00B14E8A" w:rsidRPr="00600DB1" w14:paraId="238DB24F" w14:textId="77777777" w:rsidTr="004B21FF">
        <w:trPr>
          <w:trHeight w:val="424"/>
        </w:trPr>
        <w:tc>
          <w:tcPr>
            <w:tcW w:w="3482" w:type="dxa"/>
          </w:tcPr>
          <w:p w14:paraId="3159C0F0" w14:textId="77777777" w:rsidR="00B14E8A" w:rsidRPr="00C821D6" w:rsidRDefault="00477BCF" w:rsidP="00C821D6">
            <w:pPr>
              <w:rPr>
                <w:rFonts w:ascii="Arial" w:hAnsi="Arial" w:cs="Arial"/>
              </w:rPr>
            </w:pPr>
            <w:r>
              <w:rPr>
                <w:rFonts w:ascii="Arial" w:hAnsi="Arial" w:cs="Arial"/>
              </w:rPr>
              <w:t xml:space="preserve">Mr </w:t>
            </w:r>
            <w:r w:rsidR="00B14E8A">
              <w:rPr>
                <w:rFonts w:ascii="Arial" w:hAnsi="Arial" w:cs="Arial"/>
              </w:rPr>
              <w:t xml:space="preserve">Richard Booth </w:t>
            </w:r>
          </w:p>
        </w:tc>
        <w:tc>
          <w:tcPr>
            <w:tcW w:w="930" w:type="dxa"/>
            <w:gridSpan w:val="2"/>
          </w:tcPr>
          <w:p w14:paraId="5B4B8E54" w14:textId="77777777" w:rsidR="00B14E8A" w:rsidRDefault="00B14E8A" w:rsidP="00C821D6">
            <w:pPr>
              <w:rPr>
                <w:rFonts w:ascii="Arial" w:hAnsi="Arial" w:cs="Arial"/>
                <w:b/>
              </w:rPr>
            </w:pPr>
            <w:r>
              <w:rPr>
                <w:rFonts w:ascii="Arial" w:hAnsi="Arial" w:cs="Arial"/>
                <w:b/>
              </w:rPr>
              <w:t>RB</w:t>
            </w:r>
          </w:p>
        </w:tc>
        <w:tc>
          <w:tcPr>
            <w:tcW w:w="5512" w:type="dxa"/>
          </w:tcPr>
          <w:p w14:paraId="7CA00FDE" w14:textId="2A9F5254" w:rsidR="00B14E8A" w:rsidRPr="00C821D6" w:rsidRDefault="00080C47" w:rsidP="00C821D6">
            <w:pPr>
              <w:rPr>
                <w:rFonts w:ascii="Arial" w:hAnsi="Arial" w:cs="Arial"/>
              </w:rPr>
            </w:pPr>
            <w:r w:rsidRPr="00080C47">
              <w:rPr>
                <w:rFonts w:ascii="Arial" w:hAnsi="Arial" w:cs="Arial"/>
              </w:rPr>
              <w:t>Assistant Director Student Governance, Mental Health and Wellbeing</w:t>
            </w:r>
          </w:p>
        </w:tc>
      </w:tr>
      <w:tr w:rsidR="00C821D6" w:rsidRPr="00600DB1" w14:paraId="1D0E2CA6" w14:textId="77777777" w:rsidTr="004B21FF">
        <w:trPr>
          <w:trHeight w:val="444"/>
        </w:trPr>
        <w:tc>
          <w:tcPr>
            <w:tcW w:w="3482" w:type="dxa"/>
          </w:tcPr>
          <w:p w14:paraId="0DFE4184" w14:textId="77777777" w:rsidR="00C821D6" w:rsidRPr="00600DB1" w:rsidRDefault="00C821D6" w:rsidP="00C821D6">
            <w:pPr>
              <w:rPr>
                <w:rFonts w:ascii="Arial" w:hAnsi="Arial" w:cs="Arial"/>
              </w:rPr>
            </w:pPr>
            <w:r w:rsidRPr="00600DB1">
              <w:rPr>
                <w:rFonts w:ascii="Arial" w:hAnsi="Arial" w:cs="Arial"/>
              </w:rPr>
              <w:t>Ms Kara Griffiths</w:t>
            </w:r>
          </w:p>
        </w:tc>
        <w:tc>
          <w:tcPr>
            <w:tcW w:w="930" w:type="dxa"/>
            <w:gridSpan w:val="2"/>
          </w:tcPr>
          <w:p w14:paraId="6E241CFF" w14:textId="77777777" w:rsidR="00C821D6" w:rsidRPr="006032B8" w:rsidRDefault="00C821D6" w:rsidP="00C821D6">
            <w:pPr>
              <w:rPr>
                <w:rFonts w:ascii="Arial" w:hAnsi="Arial" w:cs="Arial"/>
                <w:b/>
              </w:rPr>
            </w:pPr>
            <w:r w:rsidRPr="006032B8">
              <w:rPr>
                <w:rFonts w:ascii="Arial" w:hAnsi="Arial" w:cs="Arial"/>
                <w:b/>
              </w:rPr>
              <w:t>KG</w:t>
            </w:r>
          </w:p>
        </w:tc>
        <w:tc>
          <w:tcPr>
            <w:tcW w:w="5512" w:type="dxa"/>
          </w:tcPr>
          <w:p w14:paraId="7A795DBE" w14:textId="77777777" w:rsidR="00C821D6" w:rsidRPr="00600DB1" w:rsidRDefault="00C821D6" w:rsidP="00C821D6">
            <w:pPr>
              <w:rPr>
                <w:rFonts w:ascii="Arial" w:hAnsi="Arial" w:cs="Arial"/>
              </w:rPr>
            </w:pPr>
            <w:r w:rsidRPr="00600DB1">
              <w:rPr>
                <w:rFonts w:ascii="Arial" w:hAnsi="Arial" w:cs="Arial"/>
              </w:rPr>
              <w:t>Head of Communications (Marketing and Communication)</w:t>
            </w:r>
          </w:p>
        </w:tc>
      </w:tr>
      <w:tr w:rsidR="00C821D6" w:rsidRPr="00600DB1" w14:paraId="7837BBFA" w14:textId="77777777" w:rsidTr="004B21FF">
        <w:trPr>
          <w:trHeight w:val="437"/>
        </w:trPr>
        <w:tc>
          <w:tcPr>
            <w:tcW w:w="3482" w:type="dxa"/>
          </w:tcPr>
          <w:p w14:paraId="43D3A210" w14:textId="77777777" w:rsidR="00C821D6" w:rsidRPr="00600DB1" w:rsidRDefault="00C821D6" w:rsidP="00C821D6">
            <w:pPr>
              <w:pStyle w:val="NoSpacing"/>
              <w:rPr>
                <w:rFonts w:ascii="Arial" w:hAnsi="Arial" w:cs="Arial"/>
              </w:rPr>
            </w:pPr>
            <w:r w:rsidRPr="00600DB1">
              <w:rPr>
                <w:rFonts w:ascii="Arial" w:hAnsi="Arial" w:cs="Arial"/>
              </w:rPr>
              <w:t>Ms Shalini Yogamoorthy</w:t>
            </w:r>
          </w:p>
        </w:tc>
        <w:tc>
          <w:tcPr>
            <w:tcW w:w="930" w:type="dxa"/>
            <w:gridSpan w:val="2"/>
          </w:tcPr>
          <w:p w14:paraId="28FD1DC6" w14:textId="77777777" w:rsidR="00C821D6" w:rsidRPr="006032B8" w:rsidRDefault="00C821D6" w:rsidP="00C821D6">
            <w:pPr>
              <w:pStyle w:val="NoSpacing"/>
              <w:rPr>
                <w:rFonts w:ascii="Arial" w:hAnsi="Arial" w:cs="Arial"/>
                <w:b/>
              </w:rPr>
            </w:pPr>
            <w:r w:rsidRPr="006032B8">
              <w:rPr>
                <w:rFonts w:ascii="Arial" w:hAnsi="Arial" w:cs="Arial"/>
                <w:b/>
              </w:rPr>
              <w:t>SY</w:t>
            </w:r>
          </w:p>
        </w:tc>
        <w:tc>
          <w:tcPr>
            <w:tcW w:w="5512" w:type="dxa"/>
          </w:tcPr>
          <w:p w14:paraId="116C063B" w14:textId="77777777" w:rsidR="00C821D6" w:rsidRPr="00600DB1" w:rsidRDefault="00C821D6" w:rsidP="00C821D6">
            <w:pPr>
              <w:pStyle w:val="NoSpacing"/>
              <w:rPr>
                <w:rFonts w:ascii="Arial" w:hAnsi="Arial" w:cs="Arial"/>
              </w:rPr>
            </w:pPr>
            <w:r w:rsidRPr="00600DB1">
              <w:rPr>
                <w:rFonts w:ascii="Arial" w:hAnsi="Arial" w:cs="Arial"/>
              </w:rPr>
              <w:t>EDI Administrator</w:t>
            </w:r>
          </w:p>
        </w:tc>
      </w:tr>
    </w:tbl>
    <w:p w14:paraId="0D336F04" w14:textId="122C6381" w:rsidR="004B21FF" w:rsidRDefault="004B21FF" w:rsidP="004B21FF">
      <w:pPr>
        <w:pStyle w:val="NoSpacing"/>
        <w:jc w:val="center"/>
        <w:rPr>
          <w:rFonts w:ascii="Arial" w:hAnsi="Arial" w:cs="Arial"/>
          <w:b/>
        </w:rPr>
      </w:pPr>
    </w:p>
    <w:p w14:paraId="4BF201F6" w14:textId="5B14229A" w:rsidR="00F84EC6" w:rsidRDefault="00F84EC6" w:rsidP="004B21FF">
      <w:pPr>
        <w:pStyle w:val="NoSpacing"/>
        <w:jc w:val="center"/>
        <w:rPr>
          <w:rFonts w:ascii="Arial" w:hAnsi="Arial" w:cs="Arial"/>
          <w:b/>
        </w:rPr>
      </w:pPr>
    </w:p>
    <w:p w14:paraId="2E80665B" w14:textId="77777777" w:rsidR="00F84EC6" w:rsidRPr="00600DB1" w:rsidRDefault="00F84EC6" w:rsidP="004B21FF">
      <w:pPr>
        <w:pStyle w:val="NoSpacing"/>
        <w:jc w:val="center"/>
        <w:rPr>
          <w:rFonts w:ascii="Arial" w:hAnsi="Arial" w:cs="Arial"/>
          <w:b/>
        </w:rPr>
      </w:pPr>
    </w:p>
    <w:tbl>
      <w:tblPr>
        <w:tblStyle w:val="TableGrid"/>
        <w:tblW w:w="9924" w:type="dxa"/>
        <w:tblInd w:w="-431" w:type="dxa"/>
        <w:tblLook w:val="04A0" w:firstRow="1" w:lastRow="0" w:firstColumn="1" w:lastColumn="0" w:noHBand="0" w:noVBand="1"/>
      </w:tblPr>
      <w:tblGrid>
        <w:gridCol w:w="3424"/>
        <w:gridCol w:w="907"/>
        <w:gridCol w:w="6"/>
        <w:gridCol w:w="5587"/>
      </w:tblGrid>
      <w:tr w:rsidR="004B21FF" w:rsidRPr="00600DB1" w14:paraId="07C84815" w14:textId="77777777" w:rsidTr="005D2973">
        <w:trPr>
          <w:trHeight w:val="322"/>
        </w:trPr>
        <w:tc>
          <w:tcPr>
            <w:tcW w:w="3424" w:type="dxa"/>
            <w:shd w:val="clear" w:color="auto" w:fill="D9D9D9" w:themeFill="background1" w:themeFillShade="D9"/>
          </w:tcPr>
          <w:p w14:paraId="0936B669" w14:textId="77777777" w:rsidR="004B21FF" w:rsidRPr="00600DB1" w:rsidRDefault="004B21FF" w:rsidP="005D2973">
            <w:pPr>
              <w:rPr>
                <w:rFonts w:ascii="Arial" w:hAnsi="Arial" w:cs="Arial"/>
                <w:b/>
              </w:rPr>
            </w:pPr>
            <w:r w:rsidRPr="00600DB1">
              <w:rPr>
                <w:rFonts w:ascii="Arial" w:hAnsi="Arial" w:cs="Arial"/>
                <w:b/>
              </w:rPr>
              <w:t xml:space="preserve">Apologies for Absence: </w:t>
            </w:r>
          </w:p>
        </w:tc>
        <w:tc>
          <w:tcPr>
            <w:tcW w:w="913" w:type="dxa"/>
            <w:gridSpan w:val="2"/>
            <w:tcBorders>
              <w:bottom w:val="nil"/>
            </w:tcBorders>
            <w:shd w:val="clear" w:color="auto" w:fill="D9D9D9" w:themeFill="background1" w:themeFillShade="D9"/>
          </w:tcPr>
          <w:p w14:paraId="13009857" w14:textId="77777777" w:rsidR="004B21FF" w:rsidRPr="00600DB1" w:rsidRDefault="004B21FF" w:rsidP="005D2973">
            <w:pPr>
              <w:rPr>
                <w:rFonts w:ascii="Arial" w:hAnsi="Arial" w:cs="Arial"/>
                <w:b/>
              </w:rPr>
            </w:pPr>
            <w:r>
              <w:rPr>
                <w:rFonts w:ascii="Arial" w:hAnsi="Arial" w:cs="Arial"/>
                <w:b/>
              </w:rPr>
              <w:t>Initials</w:t>
            </w:r>
          </w:p>
        </w:tc>
        <w:tc>
          <w:tcPr>
            <w:tcW w:w="5587" w:type="dxa"/>
            <w:shd w:val="clear" w:color="auto" w:fill="D9D9D9" w:themeFill="background1" w:themeFillShade="D9"/>
          </w:tcPr>
          <w:p w14:paraId="18E0EBF1" w14:textId="77777777" w:rsidR="004B21FF" w:rsidRPr="00600DB1" w:rsidRDefault="004B21FF" w:rsidP="005D2973">
            <w:pPr>
              <w:rPr>
                <w:rFonts w:ascii="Arial" w:hAnsi="Arial" w:cs="Arial"/>
                <w:b/>
              </w:rPr>
            </w:pPr>
          </w:p>
        </w:tc>
      </w:tr>
      <w:tr w:rsidR="004B21FF" w:rsidRPr="00600DB1" w14:paraId="022462F0" w14:textId="77777777" w:rsidTr="005D2973">
        <w:trPr>
          <w:trHeight w:val="271"/>
        </w:trPr>
        <w:tc>
          <w:tcPr>
            <w:tcW w:w="3424" w:type="dxa"/>
            <w:shd w:val="clear" w:color="auto" w:fill="D9D9D9" w:themeFill="background1" w:themeFillShade="D9"/>
          </w:tcPr>
          <w:p w14:paraId="298204B4" w14:textId="77777777" w:rsidR="004B21FF" w:rsidRPr="00600DB1" w:rsidRDefault="004B21FF" w:rsidP="005D2973">
            <w:pPr>
              <w:rPr>
                <w:rFonts w:ascii="Arial" w:hAnsi="Arial" w:cs="Arial"/>
                <w:b/>
              </w:rPr>
            </w:pPr>
            <w:r w:rsidRPr="00600DB1">
              <w:rPr>
                <w:rFonts w:ascii="Arial" w:hAnsi="Arial" w:cs="Arial"/>
                <w:b/>
              </w:rPr>
              <w:t>Name</w:t>
            </w:r>
          </w:p>
        </w:tc>
        <w:tc>
          <w:tcPr>
            <w:tcW w:w="907" w:type="dxa"/>
            <w:tcBorders>
              <w:top w:val="nil"/>
            </w:tcBorders>
            <w:shd w:val="clear" w:color="auto" w:fill="D9D9D9" w:themeFill="background1" w:themeFillShade="D9"/>
          </w:tcPr>
          <w:p w14:paraId="7BFB3445" w14:textId="77777777" w:rsidR="004B21FF" w:rsidRPr="00600DB1" w:rsidRDefault="004B21FF" w:rsidP="005D2973">
            <w:pPr>
              <w:rPr>
                <w:rFonts w:ascii="Arial" w:hAnsi="Arial" w:cs="Arial"/>
                <w:b/>
              </w:rPr>
            </w:pPr>
          </w:p>
        </w:tc>
        <w:tc>
          <w:tcPr>
            <w:tcW w:w="5593" w:type="dxa"/>
            <w:gridSpan w:val="2"/>
            <w:shd w:val="clear" w:color="auto" w:fill="D9D9D9" w:themeFill="background1" w:themeFillShade="D9"/>
          </w:tcPr>
          <w:p w14:paraId="6F1134D3" w14:textId="77777777" w:rsidR="004B21FF" w:rsidRPr="00600DB1" w:rsidRDefault="004B21FF" w:rsidP="005D2973">
            <w:pPr>
              <w:rPr>
                <w:rFonts w:ascii="Arial" w:hAnsi="Arial" w:cs="Arial"/>
                <w:b/>
              </w:rPr>
            </w:pPr>
            <w:r w:rsidRPr="00600DB1">
              <w:rPr>
                <w:rFonts w:ascii="Arial" w:hAnsi="Arial" w:cs="Arial"/>
                <w:b/>
              </w:rPr>
              <w:t xml:space="preserve">Designation </w:t>
            </w:r>
          </w:p>
        </w:tc>
      </w:tr>
      <w:tr w:rsidR="004B21FF" w:rsidRPr="00600DB1" w14:paraId="60C1A5CC" w14:textId="77777777" w:rsidTr="005D2973">
        <w:trPr>
          <w:trHeight w:val="422"/>
        </w:trPr>
        <w:tc>
          <w:tcPr>
            <w:tcW w:w="3424" w:type="dxa"/>
          </w:tcPr>
          <w:p w14:paraId="48F45466" w14:textId="77777777" w:rsidR="004B21FF" w:rsidRPr="00600DB1" w:rsidRDefault="004B21FF" w:rsidP="005D2973">
            <w:pPr>
              <w:ind w:right="-108"/>
              <w:rPr>
                <w:rFonts w:ascii="Arial" w:hAnsi="Arial" w:cs="Arial"/>
              </w:rPr>
            </w:pPr>
            <w:r>
              <w:rPr>
                <w:rFonts w:ascii="Arial" w:hAnsi="Arial" w:cs="Arial"/>
              </w:rPr>
              <w:t>Professor</w:t>
            </w:r>
            <w:r w:rsidRPr="00600DB1">
              <w:rPr>
                <w:rFonts w:ascii="Arial" w:hAnsi="Arial" w:cs="Arial"/>
              </w:rPr>
              <w:t xml:space="preserve"> Mark O’Hara</w:t>
            </w:r>
          </w:p>
        </w:tc>
        <w:tc>
          <w:tcPr>
            <w:tcW w:w="907" w:type="dxa"/>
          </w:tcPr>
          <w:p w14:paraId="6056A446" w14:textId="77777777" w:rsidR="004B21FF" w:rsidRPr="006032B8" w:rsidRDefault="004B21FF" w:rsidP="005D2973">
            <w:pPr>
              <w:ind w:right="-108"/>
              <w:rPr>
                <w:rFonts w:ascii="Arial" w:hAnsi="Arial" w:cs="Arial"/>
                <w:b/>
              </w:rPr>
            </w:pPr>
            <w:r w:rsidRPr="006032B8">
              <w:rPr>
                <w:rFonts w:ascii="Arial" w:hAnsi="Arial" w:cs="Arial"/>
                <w:b/>
              </w:rPr>
              <w:t>MO’H</w:t>
            </w:r>
          </w:p>
        </w:tc>
        <w:tc>
          <w:tcPr>
            <w:tcW w:w="5593" w:type="dxa"/>
            <w:gridSpan w:val="2"/>
          </w:tcPr>
          <w:p w14:paraId="76E8EC64" w14:textId="77777777" w:rsidR="004B21FF" w:rsidRPr="00600DB1" w:rsidRDefault="004B21FF" w:rsidP="005D2973">
            <w:pPr>
              <w:rPr>
                <w:rFonts w:ascii="Arial" w:hAnsi="Arial" w:cs="Arial"/>
              </w:rPr>
            </w:pPr>
            <w:r w:rsidRPr="00600DB1">
              <w:rPr>
                <w:rFonts w:ascii="Arial" w:hAnsi="Arial" w:cs="Arial"/>
              </w:rPr>
              <w:t>Associate Dean, HELS  (Student Learning Experience)</w:t>
            </w:r>
          </w:p>
        </w:tc>
      </w:tr>
      <w:tr w:rsidR="004B21FF" w:rsidRPr="00600DB1" w14:paraId="2EF4B98C" w14:textId="77777777" w:rsidTr="005D2973">
        <w:trPr>
          <w:trHeight w:val="422"/>
        </w:trPr>
        <w:tc>
          <w:tcPr>
            <w:tcW w:w="3424" w:type="dxa"/>
          </w:tcPr>
          <w:p w14:paraId="00026B7D" w14:textId="77777777" w:rsidR="004B21FF" w:rsidRPr="00600DB1" w:rsidRDefault="00C821D6" w:rsidP="00C821D6">
            <w:pPr>
              <w:rPr>
                <w:rFonts w:ascii="Arial" w:hAnsi="Arial" w:cs="Arial"/>
              </w:rPr>
            </w:pPr>
            <w:r w:rsidRPr="00C821D6">
              <w:rPr>
                <w:rFonts w:ascii="Arial" w:hAnsi="Arial" w:cs="Arial"/>
              </w:rPr>
              <w:t>Professor Clare Mackie</w:t>
            </w:r>
            <w:r w:rsidRPr="00C821D6">
              <w:rPr>
                <w:rFonts w:ascii="Arial" w:hAnsi="Arial" w:cs="Arial"/>
              </w:rPr>
              <w:tab/>
            </w:r>
          </w:p>
        </w:tc>
        <w:tc>
          <w:tcPr>
            <w:tcW w:w="907" w:type="dxa"/>
          </w:tcPr>
          <w:p w14:paraId="77E24EDB" w14:textId="77777777" w:rsidR="004B21FF" w:rsidRPr="006032B8" w:rsidRDefault="00C821D6" w:rsidP="005D2973">
            <w:pPr>
              <w:rPr>
                <w:rFonts w:ascii="Arial" w:hAnsi="Arial" w:cs="Arial"/>
                <w:b/>
              </w:rPr>
            </w:pPr>
            <w:r>
              <w:rPr>
                <w:rFonts w:ascii="Arial" w:hAnsi="Arial" w:cs="Arial"/>
                <w:b/>
              </w:rPr>
              <w:t>CM</w:t>
            </w:r>
          </w:p>
        </w:tc>
        <w:tc>
          <w:tcPr>
            <w:tcW w:w="5593" w:type="dxa"/>
            <w:gridSpan w:val="2"/>
          </w:tcPr>
          <w:p w14:paraId="3FF82D75" w14:textId="77777777" w:rsidR="004B21FF" w:rsidRPr="00600DB1" w:rsidRDefault="00C821D6" w:rsidP="005D2973">
            <w:pPr>
              <w:rPr>
                <w:rFonts w:ascii="Arial" w:hAnsi="Arial" w:cs="Arial"/>
              </w:rPr>
            </w:pPr>
            <w:r w:rsidRPr="00C821D6">
              <w:rPr>
                <w:rFonts w:ascii="Arial" w:hAnsi="Arial" w:cs="Arial"/>
              </w:rPr>
              <w:t>Deputy Vice-Chancellor Academic</w:t>
            </w:r>
          </w:p>
        </w:tc>
      </w:tr>
      <w:tr w:rsidR="004B21FF" w:rsidRPr="00600DB1" w14:paraId="2570588F" w14:textId="77777777" w:rsidTr="005D2973">
        <w:trPr>
          <w:trHeight w:val="404"/>
        </w:trPr>
        <w:tc>
          <w:tcPr>
            <w:tcW w:w="3424" w:type="dxa"/>
          </w:tcPr>
          <w:p w14:paraId="7D7EF3BE" w14:textId="77777777" w:rsidR="004B21FF" w:rsidRPr="00600DB1" w:rsidRDefault="005D2973" w:rsidP="005D2973">
            <w:pPr>
              <w:rPr>
                <w:rFonts w:ascii="Arial" w:hAnsi="Arial" w:cs="Arial"/>
              </w:rPr>
            </w:pPr>
            <w:r w:rsidRPr="005D2973">
              <w:rPr>
                <w:rFonts w:ascii="Arial" w:hAnsi="Arial" w:cs="Arial"/>
              </w:rPr>
              <w:t>Mr Mark O’Dwyer</w:t>
            </w:r>
          </w:p>
        </w:tc>
        <w:tc>
          <w:tcPr>
            <w:tcW w:w="907" w:type="dxa"/>
          </w:tcPr>
          <w:p w14:paraId="0A59AF98" w14:textId="77777777" w:rsidR="004B21FF" w:rsidRPr="006032B8" w:rsidRDefault="005D2973" w:rsidP="005D2973">
            <w:pPr>
              <w:rPr>
                <w:rFonts w:ascii="Arial" w:hAnsi="Arial" w:cs="Arial"/>
                <w:b/>
              </w:rPr>
            </w:pPr>
            <w:r>
              <w:rPr>
                <w:rFonts w:ascii="Arial" w:hAnsi="Arial" w:cs="Arial"/>
                <w:b/>
              </w:rPr>
              <w:t>MO’D</w:t>
            </w:r>
          </w:p>
        </w:tc>
        <w:tc>
          <w:tcPr>
            <w:tcW w:w="5593" w:type="dxa"/>
            <w:gridSpan w:val="2"/>
          </w:tcPr>
          <w:p w14:paraId="2DB21F87" w14:textId="77777777" w:rsidR="004B21FF" w:rsidRPr="00600DB1" w:rsidRDefault="009307D3" w:rsidP="005D2973">
            <w:pPr>
              <w:rPr>
                <w:rFonts w:ascii="Arial" w:hAnsi="Arial" w:cs="Arial"/>
              </w:rPr>
            </w:pPr>
            <w:r w:rsidRPr="009307D3">
              <w:rPr>
                <w:rFonts w:ascii="Arial" w:hAnsi="Arial" w:cs="Arial"/>
              </w:rPr>
              <w:t>Director of Human Resources</w:t>
            </w:r>
          </w:p>
        </w:tc>
      </w:tr>
      <w:tr w:rsidR="004B21FF" w:rsidRPr="00600DB1" w14:paraId="3D4F8E87" w14:textId="77777777" w:rsidTr="005D2973">
        <w:trPr>
          <w:trHeight w:val="404"/>
        </w:trPr>
        <w:tc>
          <w:tcPr>
            <w:tcW w:w="3424" w:type="dxa"/>
          </w:tcPr>
          <w:p w14:paraId="6202299C" w14:textId="77777777" w:rsidR="004B21FF" w:rsidRPr="00600DB1" w:rsidRDefault="004B21FF" w:rsidP="005D2973">
            <w:pPr>
              <w:rPr>
                <w:rFonts w:ascii="Arial" w:hAnsi="Arial" w:cs="Arial"/>
              </w:rPr>
            </w:pPr>
            <w:r w:rsidRPr="00600DB1">
              <w:rPr>
                <w:rFonts w:ascii="Arial" w:hAnsi="Arial" w:cs="Arial"/>
              </w:rPr>
              <w:lastRenderedPageBreak/>
              <w:t>Mr Michael Gale</w:t>
            </w:r>
          </w:p>
        </w:tc>
        <w:tc>
          <w:tcPr>
            <w:tcW w:w="907" w:type="dxa"/>
          </w:tcPr>
          <w:p w14:paraId="08032057" w14:textId="77777777" w:rsidR="004B21FF" w:rsidRPr="006032B8" w:rsidRDefault="004B21FF" w:rsidP="005D2973">
            <w:pPr>
              <w:rPr>
                <w:rFonts w:ascii="Arial" w:hAnsi="Arial" w:cs="Arial"/>
                <w:b/>
              </w:rPr>
            </w:pPr>
            <w:r w:rsidRPr="006032B8">
              <w:rPr>
                <w:rFonts w:ascii="Arial" w:hAnsi="Arial" w:cs="Arial"/>
                <w:b/>
              </w:rPr>
              <w:t>MG</w:t>
            </w:r>
          </w:p>
        </w:tc>
        <w:tc>
          <w:tcPr>
            <w:tcW w:w="5593" w:type="dxa"/>
            <w:gridSpan w:val="2"/>
          </w:tcPr>
          <w:p w14:paraId="7AFC54D6" w14:textId="77777777" w:rsidR="004B21FF" w:rsidRPr="00600DB1" w:rsidRDefault="004B21FF" w:rsidP="005D2973">
            <w:pPr>
              <w:rPr>
                <w:rFonts w:ascii="Arial" w:hAnsi="Arial" w:cs="Arial"/>
              </w:rPr>
            </w:pPr>
            <w:r w:rsidRPr="00600DB1">
              <w:rPr>
                <w:rFonts w:ascii="Arial" w:hAnsi="Arial" w:cs="Arial"/>
              </w:rPr>
              <w:t>Head Of Engagement (BCUSU)</w:t>
            </w:r>
          </w:p>
        </w:tc>
      </w:tr>
      <w:tr w:rsidR="004B21FF" w:rsidRPr="00600DB1" w14:paraId="0AAECDBE" w14:textId="77777777" w:rsidTr="005D2973">
        <w:trPr>
          <w:trHeight w:val="404"/>
        </w:trPr>
        <w:tc>
          <w:tcPr>
            <w:tcW w:w="3424" w:type="dxa"/>
          </w:tcPr>
          <w:p w14:paraId="301BA364" w14:textId="77777777" w:rsidR="004B21FF" w:rsidRPr="00600DB1" w:rsidRDefault="00477BCF" w:rsidP="005D2973">
            <w:pPr>
              <w:rPr>
                <w:rFonts w:ascii="Arial" w:hAnsi="Arial" w:cs="Arial"/>
              </w:rPr>
            </w:pPr>
            <w:r>
              <w:rPr>
                <w:rFonts w:ascii="Arial" w:hAnsi="Arial" w:cs="Arial"/>
              </w:rPr>
              <w:t>Professor</w:t>
            </w:r>
            <w:r w:rsidR="002D02CF">
              <w:rPr>
                <w:rFonts w:ascii="Arial" w:hAnsi="Arial" w:cs="Arial"/>
              </w:rPr>
              <w:t xml:space="preserve"> Kirs</w:t>
            </w:r>
            <w:r w:rsidR="009307D3" w:rsidRPr="009307D3">
              <w:rPr>
                <w:rFonts w:ascii="Arial" w:hAnsi="Arial" w:cs="Arial"/>
              </w:rPr>
              <w:t>ten Forkert</w:t>
            </w:r>
          </w:p>
        </w:tc>
        <w:tc>
          <w:tcPr>
            <w:tcW w:w="907" w:type="dxa"/>
          </w:tcPr>
          <w:p w14:paraId="2F57FEB5" w14:textId="77777777" w:rsidR="004B21FF" w:rsidRPr="006032B8" w:rsidRDefault="009307D3" w:rsidP="005D2973">
            <w:pPr>
              <w:rPr>
                <w:rFonts w:ascii="Arial" w:hAnsi="Arial" w:cs="Arial"/>
                <w:b/>
              </w:rPr>
            </w:pPr>
            <w:r w:rsidRPr="009307D3">
              <w:rPr>
                <w:rFonts w:ascii="Arial" w:hAnsi="Arial" w:cs="Arial"/>
                <w:b/>
              </w:rPr>
              <w:t>KF</w:t>
            </w:r>
          </w:p>
        </w:tc>
        <w:tc>
          <w:tcPr>
            <w:tcW w:w="5593" w:type="dxa"/>
            <w:gridSpan w:val="2"/>
          </w:tcPr>
          <w:p w14:paraId="5DD33540" w14:textId="77777777" w:rsidR="004B21FF" w:rsidRPr="00600DB1" w:rsidRDefault="009307D3" w:rsidP="005D2973">
            <w:pPr>
              <w:rPr>
                <w:rFonts w:ascii="Arial" w:hAnsi="Arial" w:cs="Arial"/>
              </w:rPr>
            </w:pPr>
            <w:r w:rsidRPr="009307D3">
              <w:rPr>
                <w:rFonts w:ascii="Arial" w:hAnsi="Arial" w:cs="Arial"/>
              </w:rPr>
              <w:t>UCU Members’ Rep (ADM)</w:t>
            </w:r>
          </w:p>
        </w:tc>
      </w:tr>
      <w:tr w:rsidR="004B21FF" w:rsidRPr="00600DB1" w14:paraId="26D72374" w14:textId="77777777" w:rsidTr="005D2973">
        <w:trPr>
          <w:trHeight w:val="404"/>
        </w:trPr>
        <w:tc>
          <w:tcPr>
            <w:tcW w:w="3424" w:type="dxa"/>
          </w:tcPr>
          <w:p w14:paraId="6F179E4E" w14:textId="77777777" w:rsidR="004B21FF" w:rsidRPr="00600DB1" w:rsidRDefault="004B21FF" w:rsidP="005D2973">
            <w:pPr>
              <w:rPr>
                <w:rFonts w:ascii="Arial" w:hAnsi="Arial" w:cs="Arial"/>
              </w:rPr>
            </w:pPr>
            <w:r w:rsidRPr="00600DB1">
              <w:rPr>
                <w:rFonts w:ascii="Arial" w:hAnsi="Arial" w:cs="Arial"/>
              </w:rPr>
              <w:t>Mr Elliot Sellers</w:t>
            </w:r>
          </w:p>
        </w:tc>
        <w:tc>
          <w:tcPr>
            <w:tcW w:w="907" w:type="dxa"/>
          </w:tcPr>
          <w:p w14:paraId="7820FD96" w14:textId="77777777" w:rsidR="004B21FF" w:rsidRPr="006032B8" w:rsidRDefault="004B21FF" w:rsidP="005D2973">
            <w:pPr>
              <w:rPr>
                <w:rFonts w:ascii="Arial" w:hAnsi="Arial" w:cs="Arial"/>
                <w:b/>
              </w:rPr>
            </w:pPr>
            <w:r w:rsidRPr="006032B8">
              <w:rPr>
                <w:rFonts w:ascii="Arial" w:hAnsi="Arial" w:cs="Arial"/>
                <w:b/>
              </w:rPr>
              <w:t>ES</w:t>
            </w:r>
          </w:p>
        </w:tc>
        <w:tc>
          <w:tcPr>
            <w:tcW w:w="5593" w:type="dxa"/>
            <w:gridSpan w:val="2"/>
          </w:tcPr>
          <w:p w14:paraId="24AD4906" w14:textId="77777777" w:rsidR="004B21FF" w:rsidRPr="00600DB1" w:rsidRDefault="004B21FF" w:rsidP="005D2973">
            <w:pPr>
              <w:rPr>
                <w:rFonts w:ascii="Arial" w:hAnsi="Arial" w:cs="Arial"/>
              </w:rPr>
            </w:pPr>
            <w:r w:rsidRPr="00600DB1">
              <w:rPr>
                <w:rFonts w:ascii="Arial" w:hAnsi="Arial" w:cs="Arial"/>
              </w:rPr>
              <w:t>Deputy Director of Estates &amp; Facilities Development</w:t>
            </w:r>
          </w:p>
        </w:tc>
      </w:tr>
      <w:tr w:rsidR="004B21FF" w:rsidRPr="00600DB1" w14:paraId="523590B0" w14:textId="77777777" w:rsidTr="005D2973">
        <w:trPr>
          <w:trHeight w:val="404"/>
        </w:trPr>
        <w:tc>
          <w:tcPr>
            <w:tcW w:w="3424" w:type="dxa"/>
          </w:tcPr>
          <w:p w14:paraId="2677DC6E" w14:textId="77777777" w:rsidR="004B21FF" w:rsidRPr="00600DB1" w:rsidRDefault="004B21FF" w:rsidP="005D2973">
            <w:pPr>
              <w:rPr>
                <w:rFonts w:ascii="Arial" w:hAnsi="Arial" w:cs="Arial"/>
              </w:rPr>
            </w:pPr>
            <w:r w:rsidRPr="00600DB1">
              <w:rPr>
                <w:rFonts w:ascii="Arial" w:hAnsi="Arial" w:cs="Arial"/>
              </w:rPr>
              <w:t xml:space="preserve">Ms Emma Scott </w:t>
            </w:r>
          </w:p>
          <w:p w14:paraId="5F501FC8" w14:textId="77777777" w:rsidR="004B21FF" w:rsidRPr="00600DB1" w:rsidRDefault="004B21FF" w:rsidP="005D2973">
            <w:pPr>
              <w:rPr>
                <w:rFonts w:ascii="Arial" w:hAnsi="Arial" w:cs="Arial"/>
              </w:rPr>
            </w:pPr>
          </w:p>
        </w:tc>
        <w:tc>
          <w:tcPr>
            <w:tcW w:w="907" w:type="dxa"/>
          </w:tcPr>
          <w:p w14:paraId="1FE021DC" w14:textId="77777777" w:rsidR="004B21FF" w:rsidRPr="006032B8" w:rsidRDefault="004B21FF" w:rsidP="005D2973">
            <w:pPr>
              <w:rPr>
                <w:rFonts w:ascii="Arial" w:hAnsi="Arial" w:cs="Arial"/>
                <w:b/>
              </w:rPr>
            </w:pPr>
            <w:r w:rsidRPr="006032B8">
              <w:rPr>
                <w:rFonts w:ascii="Arial" w:hAnsi="Arial" w:cs="Arial"/>
                <w:b/>
              </w:rPr>
              <w:t>ES</w:t>
            </w:r>
          </w:p>
          <w:p w14:paraId="747FC578" w14:textId="77777777" w:rsidR="004B21FF" w:rsidRPr="006032B8" w:rsidRDefault="004B21FF" w:rsidP="005D2973">
            <w:pPr>
              <w:rPr>
                <w:rFonts w:ascii="Arial" w:hAnsi="Arial" w:cs="Arial"/>
                <w:b/>
              </w:rPr>
            </w:pPr>
          </w:p>
        </w:tc>
        <w:tc>
          <w:tcPr>
            <w:tcW w:w="5593" w:type="dxa"/>
            <w:gridSpan w:val="2"/>
          </w:tcPr>
          <w:p w14:paraId="64C7708C" w14:textId="77777777" w:rsidR="004B21FF" w:rsidRPr="00600DB1" w:rsidRDefault="004B21FF" w:rsidP="005D2973">
            <w:pPr>
              <w:rPr>
                <w:rFonts w:ascii="Arial" w:hAnsi="Arial" w:cs="Arial"/>
              </w:rPr>
            </w:pPr>
            <w:r w:rsidRPr="00600DB1">
              <w:rPr>
                <w:rFonts w:ascii="Arial" w:hAnsi="Arial" w:cs="Arial"/>
              </w:rPr>
              <w:t>Equality Diversity &amp; Inclusion</w:t>
            </w:r>
            <w:r>
              <w:rPr>
                <w:rFonts w:ascii="Arial" w:hAnsi="Arial" w:cs="Arial"/>
              </w:rPr>
              <w:t xml:space="preserve"> Manager</w:t>
            </w:r>
          </w:p>
        </w:tc>
      </w:tr>
    </w:tbl>
    <w:p w14:paraId="1BF12890" w14:textId="77777777" w:rsidR="00F84EC6" w:rsidRDefault="00F84EC6" w:rsidP="004B21FF">
      <w:pPr>
        <w:pStyle w:val="NoSpacing"/>
        <w:spacing w:line="276" w:lineRule="auto"/>
        <w:rPr>
          <w:rFonts w:ascii="Arial" w:hAnsi="Arial" w:cs="Arial"/>
          <w:u w:val="single"/>
        </w:rPr>
      </w:pPr>
    </w:p>
    <w:p w14:paraId="183C6D74" w14:textId="7F276A6B" w:rsidR="00F84EC6" w:rsidRDefault="00F84EC6" w:rsidP="004B21FF">
      <w:pPr>
        <w:pStyle w:val="NoSpacing"/>
        <w:spacing w:line="276" w:lineRule="auto"/>
        <w:rPr>
          <w:rFonts w:ascii="Arial" w:hAnsi="Arial" w:cs="Arial"/>
          <w:u w:val="single"/>
        </w:rPr>
      </w:pPr>
    </w:p>
    <w:p w14:paraId="262A8C20" w14:textId="278708E1" w:rsidR="00F84EC6" w:rsidRDefault="00F84EC6" w:rsidP="004B21FF">
      <w:pPr>
        <w:pStyle w:val="NoSpacing"/>
        <w:spacing w:line="276" w:lineRule="auto"/>
        <w:rPr>
          <w:rFonts w:ascii="Arial" w:hAnsi="Arial" w:cs="Arial"/>
          <w:u w:val="single"/>
        </w:rPr>
      </w:pPr>
    </w:p>
    <w:tbl>
      <w:tblPr>
        <w:tblStyle w:val="TableGrid"/>
        <w:tblW w:w="9907" w:type="dxa"/>
        <w:tblInd w:w="-431" w:type="dxa"/>
        <w:tblLook w:val="04A0" w:firstRow="1" w:lastRow="0" w:firstColumn="1" w:lastColumn="0" w:noHBand="0" w:noVBand="1"/>
      </w:tblPr>
      <w:tblGrid>
        <w:gridCol w:w="9907"/>
      </w:tblGrid>
      <w:tr w:rsidR="001D2F00" w:rsidRPr="00600DB1" w14:paraId="3BA9DD21" w14:textId="77777777" w:rsidTr="00260A5A">
        <w:trPr>
          <w:trHeight w:val="342"/>
        </w:trPr>
        <w:tc>
          <w:tcPr>
            <w:tcW w:w="9907" w:type="dxa"/>
          </w:tcPr>
          <w:p w14:paraId="0836DC30" w14:textId="77777777" w:rsidR="001D2F00" w:rsidRPr="00600DB1" w:rsidRDefault="001D2F00" w:rsidP="008164E7">
            <w:pPr>
              <w:jc w:val="center"/>
              <w:rPr>
                <w:rFonts w:ascii="Arial" w:hAnsi="Arial" w:cs="Arial"/>
                <w:b/>
              </w:rPr>
            </w:pPr>
            <w:r>
              <w:rPr>
                <w:rFonts w:ascii="Arial" w:hAnsi="Arial" w:cs="Arial"/>
                <w:b/>
              </w:rPr>
              <w:t>Summary of Actions from the meeting</w:t>
            </w:r>
          </w:p>
        </w:tc>
      </w:tr>
    </w:tbl>
    <w:p w14:paraId="6F4DE2A8" w14:textId="77777777" w:rsidR="001D2F00" w:rsidRPr="00260A5A" w:rsidRDefault="001D2F00" w:rsidP="00260A5A">
      <w:pPr>
        <w:pStyle w:val="NoSpacing"/>
        <w:spacing w:line="276" w:lineRule="auto"/>
        <w:ind w:left="-426" w:firstLine="426"/>
        <w:rPr>
          <w:rFonts w:ascii="Arial" w:hAnsi="Arial" w:cs="Arial"/>
          <w:b/>
          <w:u w:val="single"/>
        </w:rPr>
      </w:pPr>
    </w:p>
    <w:p w14:paraId="516112EC" w14:textId="77777777" w:rsidR="004A7479" w:rsidRDefault="004A7479" w:rsidP="004B21FF">
      <w:pPr>
        <w:pStyle w:val="NoSpacing"/>
        <w:spacing w:line="276" w:lineRule="auto"/>
        <w:rPr>
          <w:rFonts w:ascii="Arial" w:hAnsi="Arial" w:cs="Arial"/>
          <w:b/>
        </w:rPr>
      </w:pPr>
    </w:p>
    <w:tbl>
      <w:tblPr>
        <w:tblStyle w:val="TableGrid"/>
        <w:tblW w:w="9924" w:type="dxa"/>
        <w:tblInd w:w="-431" w:type="dxa"/>
        <w:tblLook w:val="04A0" w:firstRow="1" w:lastRow="0" w:firstColumn="1" w:lastColumn="0" w:noHBand="0" w:noVBand="1"/>
      </w:tblPr>
      <w:tblGrid>
        <w:gridCol w:w="1844"/>
        <w:gridCol w:w="4252"/>
        <w:gridCol w:w="1843"/>
        <w:gridCol w:w="1985"/>
      </w:tblGrid>
      <w:tr w:rsidR="00987ABB" w:rsidRPr="00552C99" w14:paraId="126FF44D" w14:textId="77777777" w:rsidTr="00260A5A">
        <w:tc>
          <w:tcPr>
            <w:tcW w:w="1844" w:type="dxa"/>
          </w:tcPr>
          <w:p w14:paraId="141FCB9E" w14:textId="3571681B" w:rsidR="00987ABB" w:rsidRPr="00552C99" w:rsidRDefault="009055EA" w:rsidP="00F93812">
            <w:pPr>
              <w:shd w:val="clear" w:color="auto" w:fill="FFFFFF" w:themeFill="background1"/>
              <w:rPr>
                <w:rFonts w:ascii="Arial" w:eastAsia="Arial" w:hAnsi="Arial" w:cs="Arial"/>
                <w:b/>
              </w:rPr>
            </w:pPr>
            <w:r>
              <w:rPr>
                <w:rFonts w:ascii="Arial" w:eastAsia="Arial" w:hAnsi="Arial" w:cs="Arial"/>
                <w:b/>
              </w:rPr>
              <w:t>Minute Number</w:t>
            </w:r>
          </w:p>
          <w:p w14:paraId="22D324BF" w14:textId="77777777" w:rsidR="00987ABB" w:rsidRPr="00552C99" w:rsidRDefault="00987ABB" w:rsidP="00F93812">
            <w:pPr>
              <w:rPr>
                <w:rFonts w:ascii="Arial" w:hAnsi="Arial" w:cs="Arial"/>
                <w:b/>
              </w:rPr>
            </w:pPr>
          </w:p>
        </w:tc>
        <w:tc>
          <w:tcPr>
            <w:tcW w:w="4252" w:type="dxa"/>
          </w:tcPr>
          <w:p w14:paraId="19357DA5" w14:textId="6AC52D99" w:rsidR="00987ABB" w:rsidRPr="00552C99" w:rsidRDefault="00987ABB" w:rsidP="00F93812">
            <w:pPr>
              <w:rPr>
                <w:rFonts w:ascii="Arial" w:hAnsi="Arial" w:cs="Arial"/>
                <w:b/>
              </w:rPr>
            </w:pPr>
            <w:r w:rsidRPr="00552C99">
              <w:rPr>
                <w:rFonts w:ascii="Arial" w:eastAsia="Arial" w:hAnsi="Arial" w:cs="Arial"/>
                <w:b/>
              </w:rPr>
              <w:t>Action</w:t>
            </w:r>
            <w:r w:rsidR="00260A5A">
              <w:rPr>
                <w:rFonts w:ascii="Arial" w:eastAsia="Arial" w:hAnsi="Arial" w:cs="Arial"/>
                <w:b/>
              </w:rPr>
              <w:t xml:space="preserve"> Required</w:t>
            </w:r>
          </w:p>
        </w:tc>
        <w:tc>
          <w:tcPr>
            <w:tcW w:w="1843" w:type="dxa"/>
          </w:tcPr>
          <w:p w14:paraId="3421D6A5" w14:textId="0DC6A059" w:rsidR="00987ABB" w:rsidRPr="00552C99" w:rsidRDefault="00260A5A" w:rsidP="00F93812">
            <w:pPr>
              <w:rPr>
                <w:rFonts w:ascii="Arial" w:hAnsi="Arial" w:cs="Arial"/>
                <w:b/>
              </w:rPr>
            </w:pPr>
            <w:r>
              <w:rPr>
                <w:rFonts w:ascii="Arial" w:eastAsia="Arial" w:hAnsi="Arial" w:cs="Arial"/>
                <w:b/>
              </w:rPr>
              <w:t>Ownership</w:t>
            </w:r>
          </w:p>
        </w:tc>
        <w:tc>
          <w:tcPr>
            <w:tcW w:w="1985" w:type="dxa"/>
          </w:tcPr>
          <w:p w14:paraId="11343828" w14:textId="77777777" w:rsidR="00987ABB" w:rsidRPr="00552C99" w:rsidRDefault="00987ABB" w:rsidP="00F93812">
            <w:pPr>
              <w:shd w:val="clear" w:color="auto" w:fill="FFFFFF" w:themeFill="background1"/>
              <w:rPr>
                <w:rFonts w:ascii="Arial" w:eastAsia="Arial" w:hAnsi="Arial" w:cs="Arial"/>
                <w:b/>
                <w:bCs/>
              </w:rPr>
            </w:pPr>
            <w:r w:rsidRPr="00552C99">
              <w:rPr>
                <w:rFonts w:ascii="Arial" w:eastAsia="Arial" w:hAnsi="Arial" w:cs="Arial"/>
                <w:b/>
              </w:rPr>
              <w:t>Update prior to meeting</w:t>
            </w:r>
          </w:p>
          <w:p w14:paraId="1B5B238F" w14:textId="77777777" w:rsidR="00987ABB" w:rsidRPr="00552C99" w:rsidRDefault="00987ABB" w:rsidP="00F93812">
            <w:pPr>
              <w:rPr>
                <w:rFonts w:ascii="Arial" w:hAnsi="Arial" w:cs="Arial"/>
                <w:b/>
              </w:rPr>
            </w:pPr>
            <w:r w:rsidRPr="00552C99">
              <w:rPr>
                <w:rFonts w:ascii="Arial" w:eastAsia="Arial" w:hAnsi="Arial" w:cs="Arial"/>
                <w:b/>
              </w:rPr>
              <w:t>(Complete Y/N)</w:t>
            </w:r>
          </w:p>
        </w:tc>
      </w:tr>
      <w:tr w:rsidR="00987ABB" w:rsidRPr="00552C99" w14:paraId="7BCD0100" w14:textId="77777777" w:rsidTr="00515B1C">
        <w:trPr>
          <w:trHeight w:val="1189"/>
        </w:trPr>
        <w:tc>
          <w:tcPr>
            <w:tcW w:w="1844" w:type="dxa"/>
          </w:tcPr>
          <w:p w14:paraId="6BFBEF28" w14:textId="20392638" w:rsidR="00987ABB" w:rsidRPr="00FC28BC" w:rsidRDefault="00F75E6B" w:rsidP="00F93812">
            <w:pPr>
              <w:rPr>
                <w:rFonts w:ascii="Arial" w:hAnsi="Arial" w:cs="Arial"/>
              </w:rPr>
            </w:pPr>
            <w:r>
              <w:rPr>
                <w:rFonts w:ascii="Arial" w:hAnsi="Arial" w:cs="Arial"/>
              </w:rPr>
              <w:t>23/20 - 23</w:t>
            </w:r>
            <w:r w:rsidR="00777DD2">
              <w:rPr>
                <w:rFonts w:ascii="Arial" w:hAnsi="Arial" w:cs="Arial"/>
              </w:rPr>
              <w:t>.1</w:t>
            </w:r>
          </w:p>
        </w:tc>
        <w:tc>
          <w:tcPr>
            <w:tcW w:w="4252" w:type="dxa"/>
          </w:tcPr>
          <w:p w14:paraId="3B12D2C8" w14:textId="3CD551A3" w:rsidR="00987ABB" w:rsidRPr="00FC28BC" w:rsidRDefault="00FC28BC" w:rsidP="00987ABB">
            <w:pPr>
              <w:rPr>
                <w:rFonts w:ascii="Arial" w:hAnsi="Arial" w:cs="Arial"/>
              </w:rPr>
            </w:pPr>
            <w:r w:rsidRPr="00FC28BC">
              <w:rPr>
                <w:rFonts w:ascii="Arial" w:hAnsi="Arial" w:cs="Arial"/>
              </w:rPr>
              <w:t>University Secretary and Chair of the Committee to speak to Pro Vice-Chancellor, Professor Julie McLeod about who should attend this Committee.</w:t>
            </w:r>
          </w:p>
        </w:tc>
        <w:tc>
          <w:tcPr>
            <w:tcW w:w="1843" w:type="dxa"/>
          </w:tcPr>
          <w:p w14:paraId="5C2D293B" w14:textId="59863444" w:rsidR="00987ABB" w:rsidRPr="00552C99" w:rsidRDefault="00FC28BC" w:rsidP="00F93812">
            <w:pPr>
              <w:rPr>
                <w:rFonts w:ascii="Arial" w:hAnsi="Arial" w:cs="Arial"/>
              </w:rPr>
            </w:pPr>
            <w:r>
              <w:rPr>
                <w:rFonts w:ascii="Arial" w:hAnsi="Arial" w:cs="Arial"/>
              </w:rPr>
              <w:t>Karen Stephenson</w:t>
            </w:r>
          </w:p>
        </w:tc>
        <w:tc>
          <w:tcPr>
            <w:tcW w:w="1985" w:type="dxa"/>
          </w:tcPr>
          <w:p w14:paraId="4B93AFD3" w14:textId="77777777" w:rsidR="00987ABB" w:rsidRPr="00552C99" w:rsidRDefault="00987ABB" w:rsidP="00F93812">
            <w:pPr>
              <w:rPr>
                <w:rFonts w:ascii="Arial" w:hAnsi="Arial" w:cs="Arial"/>
              </w:rPr>
            </w:pPr>
          </w:p>
        </w:tc>
      </w:tr>
      <w:tr w:rsidR="00FC28BC" w:rsidRPr="00552C99" w14:paraId="1C92243E" w14:textId="77777777" w:rsidTr="00515B1C">
        <w:trPr>
          <w:trHeight w:val="1445"/>
        </w:trPr>
        <w:tc>
          <w:tcPr>
            <w:tcW w:w="1844" w:type="dxa"/>
          </w:tcPr>
          <w:p w14:paraId="29F06AB1" w14:textId="18A09FC5" w:rsidR="00FC28BC" w:rsidRPr="00FC28BC" w:rsidRDefault="00F75E6B" w:rsidP="00F93812">
            <w:pPr>
              <w:rPr>
                <w:rFonts w:ascii="Arial" w:hAnsi="Arial" w:cs="Arial"/>
              </w:rPr>
            </w:pPr>
            <w:r>
              <w:rPr>
                <w:rFonts w:ascii="Arial" w:hAnsi="Arial" w:cs="Arial"/>
              </w:rPr>
              <w:t>26</w:t>
            </w:r>
            <w:r w:rsidR="00751FF4">
              <w:rPr>
                <w:rFonts w:ascii="Arial" w:hAnsi="Arial" w:cs="Arial"/>
              </w:rPr>
              <w:t>/20</w:t>
            </w:r>
            <w:r>
              <w:rPr>
                <w:rFonts w:ascii="Arial" w:hAnsi="Arial" w:cs="Arial"/>
              </w:rPr>
              <w:t>- 26.2</w:t>
            </w:r>
          </w:p>
        </w:tc>
        <w:tc>
          <w:tcPr>
            <w:tcW w:w="4252" w:type="dxa"/>
          </w:tcPr>
          <w:p w14:paraId="0739D58E" w14:textId="7415E2DE" w:rsidR="00FC28BC" w:rsidRPr="00FC28BC" w:rsidRDefault="00FC28BC" w:rsidP="00987ABB">
            <w:pPr>
              <w:rPr>
                <w:rFonts w:ascii="Arial" w:hAnsi="Arial" w:cs="Arial"/>
              </w:rPr>
            </w:pPr>
            <w:r w:rsidRPr="00FC28BC">
              <w:rPr>
                <w:rFonts w:ascii="Arial" w:hAnsi="Arial" w:cs="Arial"/>
              </w:rPr>
              <w:t>UCU Member, Disabled Members’ Rep (HELS) to Share details about the Disability Adjustment Passport with HR and the EDI Unit and to provide an update at the next meeting.</w:t>
            </w:r>
          </w:p>
        </w:tc>
        <w:tc>
          <w:tcPr>
            <w:tcW w:w="1843" w:type="dxa"/>
          </w:tcPr>
          <w:p w14:paraId="50C2667A" w14:textId="6EEA49B3" w:rsidR="00FC28BC" w:rsidRPr="00FC28BC" w:rsidRDefault="00FC28BC" w:rsidP="00F93812">
            <w:pPr>
              <w:rPr>
                <w:rFonts w:ascii="Arial" w:hAnsi="Arial" w:cs="Arial"/>
              </w:rPr>
            </w:pPr>
            <w:r w:rsidRPr="00FC28BC">
              <w:rPr>
                <w:rFonts w:ascii="Arial" w:hAnsi="Arial" w:cs="Arial"/>
              </w:rPr>
              <w:t>Tony Barlow</w:t>
            </w:r>
          </w:p>
        </w:tc>
        <w:tc>
          <w:tcPr>
            <w:tcW w:w="1985" w:type="dxa"/>
          </w:tcPr>
          <w:p w14:paraId="4CE23182" w14:textId="77777777" w:rsidR="00FC28BC" w:rsidRPr="00552C99" w:rsidRDefault="00FC28BC" w:rsidP="00F93812">
            <w:pPr>
              <w:rPr>
                <w:rFonts w:ascii="Arial" w:hAnsi="Arial" w:cs="Arial"/>
              </w:rPr>
            </w:pPr>
          </w:p>
        </w:tc>
      </w:tr>
      <w:tr w:rsidR="00FC28BC" w:rsidRPr="00552C99" w14:paraId="01200EDF" w14:textId="77777777" w:rsidTr="00515B1C">
        <w:trPr>
          <w:trHeight w:val="740"/>
        </w:trPr>
        <w:tc>
          <w:tcPr>
            <w:tcW w:w="1844" w:type="dxa"/>
          </w:tcPr>
          <w:p w14:paraId="14BCA92F" w14:textId="6EA5C3AB" w:rsidR="00FC28BC" w:rsidRDefault="00F75E6B" w:rsidP="00F93812">
            <w:pPr>
              <w:rPr>
                <w:rFonts w:ascii="Arial" w:hAnsi="Arial" w:cs="Arial"/>
              </w:rPr>
            </w:pPr>
            <w:r>
              <w:rPr>
                <w:rFonts w:ascii="Arial" w:hAnsi="Arial" w:cs="Arial"/>
              </w:rPr>
              <w:t>27</w:t>
            </w:r>
            <w:r w:rsidR="001D2F00">
              <w:rPr>
                <w:rFonts w:ascii="Arial" w:hAnsi="Arial" w:cs="Arial"/>
              </w:rPr>
              <w:t xml:space="preserve">/20 - </w:t>
            </w:r>
            <w:r>
              <w:rPr>
                <w:rFonts w:ascii="Arial" w:hAnsi="Arial" w:cs="Arial"/>
              </w:rPr>
              <w:t>27.1</w:t>
            </w:r>
          </w:p>
        </w:tc>
        <w:tc>
          <w:tcPr>
            <w:tcW w:w="4252" w:type="dxa"/>
          </w:tcPr>
          <w:p w14:paraId="24B32127" w14:textId="560F7BD1" w:rsidR="00FC28BC" w:rsidRPr="00515B1C" w:rsidRDefault="00751FF4" w:rsidP="00515B1C">
            <w:pPr>
              <w:pStyle w:val="NoSpacing"/>
              <w:spacing w:line="276" w:lineRule="auto"/>
              <w:rPr>
                <w:rFonts w:ascii="Arial" w:hAnsi="Arial" w:cs="Arial"/>
              </w:rPr>
            </w:pPr>
            <w:r w:rsidRPr="00751FF4">
              <w:rPr>
                <w:rFonts w:ascii="Arial" w:hAnsi="Arial" w:cs="Arial"/>
              </w:rPr>
              <w:t xml:space="preserve">For future meetings, add BCUSU as an item on the Agenda </w:t>
            </w:r>
            <w:r>
              <w:rPr>
                <w:rFonts w:ascii="Arial" w:hAnsi="Arial" w:cs="Arial"/>
                <w:b/>
              </w:rPr>
              <w:tab/>
            </w:r>
          </w:p>
        </w:tc>
        <w:tc>
          <w:tcPr>
            <w:tcW w:w="1843" w:type="dxa"/>
          </w:tcPr>
          <w:p w14:paraId="070BAE09" w14:textId="3BA9B45D" w:rsidR="00FC28BC" w:rsidRPr="00751FF4" w:rsidRDefault="00751FF4" w:rsidP="00F93812">
            <w:pPr>
              <w:rPr>
                <w:rFonts w:ascii="Arial" w:hAnsi="Arial" w:cs="Arial"/>
              </w:rPr>
            </w:pPr>
            <w:r w:rsidRPr="00751FF4">
              <w:rPr>
                <w:rFonts w:ascii="Arial" w:hAnsi="Arial" w:cs="Arial"/>
              </w:rPr>
              <w:t>Shalini Yogamoorthy</w:t>
            </w:r>
          </w:p>
        </w:tc>
        <w:tc>
          <w:tcPr>
            <w:tcW w:w="1985" w:type="dxa"/>
          </w:tcPr>
          <w:p w14:paraId="66205314" w14:textId="77777777" w:rsidR="00FC28BC" w:rsidRPr="00552C99" w:rsidRDefault="00FC28BC" w:rsidP="00F93812">
            <w:pPr>
              <w:rPr>
                <w:rFonts w:ascii="Arial" w:hAnsi="Arial" w:cs="Arial"/>
              </w:rPr>
            </w:pPr>
          </w:p>
        </w:tc>
      </w:tr>
      <w:tr w:rsidR="00515B1C" w:rsidRPr="00552C99" w14:paraId="6065625A" w14:textId="77777777" w:rsidTr="00515B1C">
        <w:trPr>
          <w:trHeight w:val="696"/>
        </w:trPr>
        <w:tc>
          <w:tcPr>
            <w:tcW w:w="1844" w:type="dxa"/>
          </w:tcPr>
          <w:p w14:paraId="0036EE2E" w14:textId="33451C2C" w:rsidR="00515B1C" w:rsidRDefault="00515B1C" w:rsidP="00F93812">
            <w:pPr>
              <w:rPr>
                <w:rFonts w:ascii="Arial" w:hAnsi="Arial" w:cs="Arial"/>
              </w:rPr>
            </w:pPr>
            <w:r>
              <w:rPr>
                <w:rFonts w:ascii="Arial" w:hAnsi="Arial" w:cs="Arial"/>
              </w:rPr>
              <w:t>27/20- 27.3</w:t>
            </w:r>
          </w:p>
        </w:tc>
        <w:tc>
          <w:tcPr>
            <w:tcW w:w="4252" w:type="dxa"/>
          </w:tcPr>
          <w:p w14:paraId="565BF9BB" w14:textId="73F2ECA0" w:rsidR="00515B1C" w:rsidRPr="00751FF4" w:rsidRDefault="00515B1C" w:rsidP="00751FF4">
            <w:pPr>
              <w:pStyle w:val="NoSpacing"/>
              <w:spacing w:line="276" w:lineRule="auto"/>
              <w:rPr>
                <w:rFonts w:ascii="Arial" w:hAnsi="Arial" w:cs="Arial"/>
              </w:rPr>
            </w:pPr>
            <w:r w:rsidRPr="00515B1C">
              <w:rPr>
                <w:rFonts w:ascii="Arial" w:hAnsi="Arial" w:cs="Arial"/>
              </w:rPr>
              <w:t>All to send Sub Committee dates and Minutes to the EDI team</w:t>
            </w:r>
          </w:p>
        </w:tc>
        <w:tc>
          <w:tcPr>
            <w:tcW w:w="1843" w:type="dxa"/>
          </w:tcPr>
          <w:p w14:paraId="21885C6B" w14:textId="3B1621D2" w:rsidR="00515B1C" w:rsidRPr="00751FF4" w:rsidRDefault="00515B1C" w:rsidP="00F93812">
            <w:pPr>
              <w:rPr>
                <w:rFonts w:ascii="Arial" w:hAnsi="Arial" w:cs="Arial"/>
              </w:rPr>
            </w:pPr>
            <w:r>
              <w:rPr>
                <w:rFonts w:ascii="Arial" w:hAnsi="Arial" w:cs="Arial"/>
              </w:rPr>
              <w:t xml:space="preserve">All Members </w:t>
            </w:r>
          </w:p>
        </w:tc>
        <w:tc>
          <w:tcPr>
            <w:tcW w:w="1985" w:type="dxa"/>
          </w:tcPr>
          <w:p w14:paraId="074E42CD" w14:textId="77777777" w:rsidR="00515B1C" w:rsidRPr="00552C99" w:rsidRDefault="00515B1C" w:rsidP="00F93812">
            <w:pPr>
              <w:rPr>
                <w:rFonts w:ascii="Arial" w:hAnsi="Arial" w:cs="Arial"/>
              </w:rPr>
            </w:pPr>
          </w:p>
        </w:tc>
      </w:tr>
      <w:tr w:rsidR="00FC28BC" w:rsidRPr="00552C99" w14:paraId="7430A7D7" w14:textId="77777777" w:rsidTr="00515B1C">
        <w:trPr>
          <w:trHeight w:val="707"/>
        </w:trPr>
        <w:tc>
          <w:tcPr>
            <w:tcW w:w="1844" w:type="dxa"/>
          </w:tcPr>
          <w:p w14:paraId="45E72401" w14:textId="326B015A" w:rsidR="00FC28BC" w:rsidRDefault="00F75E6B" w:rsidP="00F93812">
            <w:pPr>
              <w:rPr>
                <w:rFonts w:ascii="Arial" w:hAnsi="Arial" w:cs="Arial"/>
              </w:rPr>
            </w:pPr>
            <w:r>
              <w:rPr>
                <w:rFonts w:ascii="Arial" w:hAnsi="Arial" w:cs="Arial"/>
              </w:rPr>
              <w:t>29</w:t>
            </w:r>
            <w:r w:rsidR="001D2F00">
              <w:rPr>
                <w:rFonts w:ascii="Arial" w:hAnsi="Arial" w:cs="Arial"/>
              </w:rPr>
              <w:t xml:space="preserve">/20 - </w:t>
            </w:r>
            <w:r>
              <w:rPr>
                <w:rFonts w:ascii="Arial" w:hAnsi="Arial" w:cs="Arial"/>
              </w:rPr>
              <w:t>29</w:t>
            </w:r>
            <w:r w:rsidR="009055EA">
              <w:rPr>
                <w:rFonts w:ascii="Arial" w:hAnsi="Arial" w:cs="Arial"/>
              </w:rPr>
              <w:t>.1</w:t>
            </w:r>
          </w:p>
        </w:tc>
        <w:tc>
          <w:tcPr>
            <w:tcW w:w="4252" w:type="dxa"/>
          </w:tcPr>
          <w:p w14:paraId="4F5D0D89" w14:textId="3396D831" w:rsidR="00FC28BC" w:rsidRPr="007C05DE" w:rsidRDefault="005F2B50" w:rsidP="00987ABB">
            <w:pPr>
              <w:rPr>
                <w:rFonts w:ascii="Arial" w:hAnsi="Arial" w:cs="Arial"/>
                <w:b/>
              </w:rPr>
            </w:pPr>
            <w:r w:rsidRPr="005F2B50">
              <w:rPr>
                <w:rFonts w:ascii="Arial" w:hAnsi="Arial" w:cs="Arial"/>
              </w:rPr>
              <w:t>Provide key performance indicato</w:t>
            </w:r>
            <w:r>
              <w:rPr>
                <w:rFonts w:ascii="Arial" w:hAnsi="Arial" w:cs="Arial"/>
              </w:rPr>
              <w:t xml:space="preserve">rs (KPIs) at the next meeting. </w:t>
            </w:r>
          </w:p>
        </w:tc>
        <w:tc>
          <w:tcPr>
            <w:tcW w:w="1843" w:type="dxa"/>
          </w:tcPr>
          <w:p w14:paraId="3FDD1789" w14:textId="53181FD2" w:rsidR="00FC28BC" w:rsidRDefault="009055EA" w:rsidP="00F93812">
            <w:pPr>
              <w:rPr>
                <w:rFonts w:ascii="Arial" w:hAnsi="Arial" w:cs="Arial"/>
              </w:rPr>
            </w:pPr>
            <w:r>
              <w:rPr>
                <w:rFonts w:ascii="Arial" w:hAnsi="Arial" w:cs="Arial"/>
              </w:rPr>
              <w:t>Imogeen Denton</w:t>
            </w:r>
          </w:p>
        </w:tc>
        <w:tc>
          <w:tcPr>
            <w:tcW w:w="1985" w:type="dxa"/>
          </w:tcPr>
          <w:p w14:paraId="1FDCC9A6" w14:textId="77777777" w:rsidR="00FC28BC" w:rsidRPr="00552C99" w:rsidRDefault="00FC28BC" w:rsidP="00F93812">
            <w:pPr>
              <w:rPr>
                <w:rFonts w:ascii="Arial" w:hAnsi="Arial" w:cs="Arial"/>
              </w:rPr>
            </w:pPr>
          </w:p>
        </w:tc>
      </w:tr>
    </w:tbl>
    <w:p w14:paraId="25CEB043" w14:textId="1410F8FA" w:rsidR="00987ABB" w:rsidRDefault="00987ABB" w:rsidP="004B21FF">
      <w:pPr>
        <w:pStyle w:val="NoSpacing"/>
        <w:spacing w:line="276" w:lineRule="auto"/>
        <w:rPr>
          <w:rFonts w:ascii="Arial" w:hAnsi="Arial" w:cs="Arial"/>
          <w:b/>
        </w:rPr>
      </w:pPr>
    </w:p>
    <w:p w14:paraId="6A2C53FA" w14:textId="77777777" w:rsidR="00515B1C" w:rsidRDefault="00515B1C" w:rsidP="004B21FF">
      <w:pPr>
        <w:pStyle w:val="NoSpacing"/>
        <w:spacing w:line="276" w:lineRule="auto"/>
        <w:rPr>
          <w:rFonts w:ascii="Arial" w:hAnsi="Arial" w:cs="Arial"/>
          <w:b/>
        </w:rPr>
      </w:pPr>
    </w:p>
    <w:p w14:paraId="054CC86C" w14:textId="77777777" w:rsidR="004A7479" w:rsidRPr="004B21FF" w:rsidRDefault="0032333A" w:rsidP="004B21FF">
      <w:pPr>
        <w:pStyle w:val="NoSpacing"/>
        <w:spacing w:line="276" w:lineRule="auto"/>
        <w:rPr>
          <w:rFonts w:ascii="Arial" w:hAnsi="Arial" w:cs="Arial"/>
          <w:b/>
        </w:rPr>
      </w:pPr>
      <w:r w:rsidRPr="0032333A">
        <w:rPr>
          <w:rFonts w:ascii="Arial" w:hAnsi="Arial" w:cs="Arial"/>
          <w:b/>
        </w:rPr>
        <w:tab/>
      </w:r>
    </w:p>
    <w:tbl>
      <w:tblPr>
        <w:tblStyle w:val="TableGrid"/>
        <w:tblW w:w="9024" w:type="dxa"/>
        <w:tblLook w:val="04A0" w:firstRow="1" w:lastRow="0" w:firstColumn="1" w:lastColumn="0" w:noHBand="0" w:noVBand="1"/>
      </w:tblPr>
      <w:tblGrid>
        <w:gridCol w:w="9024"/>
      </w:tblGrid>
      <w:tr w:rsidR="004A7479" w:rsidRPr="00600DB1" w14:paraId="4E62A274" w14:textId="77777777" w:rsidTr="006C7553">
        <w:trPr>
          <w:trHeight w:val="238"/>
        </w:trPr>
        <w:tc>
          <w:tcPr>
            <w:tcW w:w="9024" w:type="dxa"/>
          </w:tcPr>
          <w:p w14:paraId="6DB185B0" w14:textId="77777777" w:rsidR="004A7479" w:rsidRPr="00600DB1" w:rsidRDefault="004A7479" w:rsidP="006C7553">
            <w:pPr>
              <w:jc w:val="center"/>
              <w:rPr>
                <w:rFonts w:ascii="Arial" w:hAnsi="Arial" w:cs="Arial"/>
                <w:b/>
              </w:rPr>
            </w:pPr>
            <w:r w:rsidRPr="00600DB1">
              <w:rPr>
                <w:rFonts w:ascii="Arial" w:hAnsi="Arial" w:cs="Arial"/>
                <w:b/>
              </w:rPr>
              <w:t>Section A: Introductory items</w:t>
            </w:r>
          </w:p>
        </w:tc>
      </w:tr>
    </w:tbl>
    <w:p w14:paraId="38FF1D2C" w14:textId="77777777" w:rsidR="0032333A" w:rsidRDefault="0032333A" w:rsidP="004B21FF">
      <w:pPr>
        <w:pStyle w:val="NoSpacing"/>
        <w:spacing w:line="276" w:lineRule="auto"/>
        <w:rPr>
          <w:rFonts w:ascii="Arial" w:hAnsi="Arial" w:cs="Arial"/>
          <w:b/>
        </w:rPr>
      </w:pPr>
    </w:p>
    <w:p w14:paraId="2E0F0371" w14:textId="77777777" w:rsidR="004A7479" w:rsidRDefault="004A7479" w:rsidP="00260A5A">
      <w:pPr>
        <w:pStyle w:val="NoSpacing"/>
        <w:spacing w:line="276" w:lineRule="auto"/>
        <w:ind w:left="-426" w:firstLine="426"/>
        <w:rPr>
          <w:rFonts w:ascii="Arial" w:hAnsi="Arial" w:cs="Arial"/>
          <w:u w:val="single"/>
        </w:rPr>
      </w:pPr>
      <w:r w:rsidRPr="004A7479">
        <w:rPr>
          <w:rFonts w:ascii="Arial" w:hAnsi="Arial" w:cs="Arial"/>
        </w:rPr>
        <w:t>20/20</w:t>
      </w:r>
      <w:r>
        <w:rPr>
          <w:rFonts w:ascii="Arial" w:hAnsi="Arial" w:cs="Arial"/>
        </w:rPr>
        <w:tab/>
      </w:r>
      <w:r w:rsidRPr="004A7479">
        <w:rPr>
          <w:rFonts w:ascii="Arial" w:hAnsi="Arial" w:cs="Arial"/>
          <w:u w:val="single"/>
        </w:rPr>
        <w:t>Welcome and Introductions</w:t>
      </w:r>
    </w:p>
    <w:p w14:paraId="1506489E" w14:textId="0BEE2188" w:rsidR="009E54B6" w:rsidRDefault="009E54B6" w:rsidP="00112D2E">
      <w:pPr>
        <w:rPr>
          <w:rFonts w:ascii="Arial" w:hAnsi="Arial" w:cs="Arial"/>
        </w:rPr>
      </w:pPr>
    </w:p>
    <w:p w14:paraId="2D1C8BDF" w14:textId="41E2B545" w:rsidR="00EB3BE7" w:rsidRDefault="00EB3BE7" w:rsidP="00DF0803">
      <w:pPr>
        <w:pStyle w:val="NoSpacing"/>
        <w:spacing w:line="276" w:lineRule="auto"/>
        <w:ind w:left="720" w:hanging="720"/>
        <w:rPr>
          <w:rFonts w:ascii="Arial" w:hAnsi="Arial" w:cs="Arial"/>
          <w:u w:val="single"/>
        </w:rPr>
      </w:pPr>
      <w:r w:rsidRPr="00EB3BE7">
        <w:rPr>
          <w:rFonts w:ascii="Arial" w:hAnsi="Arial" w:cs="Arial"/>
        </w:rPr>
        <w:t>21/20</w:t>
      </w:r>
      <w:r>
        <w:rPr>
          <w:rFonts w:ascii="Arial" w:hAnsi="Arial" w:cs="Arial"/>
        </w:rPr>
        <w:tab/>
      </w:r>
      <w:r w:rsidRPr="00EB3BE7">
        <w:rPr>
          <w:rFonts w:ascii="Arial" w:hAnsi="Arial" w:cs="Arial"/>
          <w:u w:val="single"/>
        </w:rPr>
        <w:t xml:space="preserve">Minutes </w:t>
      </w:r>
      <w:r w:rsidR="00FC39C1">
        <w:rPr>
          <w:rFonts w:ascii="Arial" w:hAnsi="Arial" w:cs="Arial"/>
          <w:u w:val="single"/>
        </w:rPr>
        <w:t>of M</w:t>
      </w:r>
      <w:r w:rsidRPr="00EB3BE7">
        <w:rPr>
          <w:rFonts w:ascii="Arial" w:hAnsi="Arial" w:cs="Arial"/>
          <w:u w:val="single"/>
        </w:rPr>
        <w:t xml:space="preserve">eeting held </w:t>
      </w:r>
      <w:r w:rsidR="00FC39C1">
        <w:rPr>
          <w:rFonts w:ascii="Arial" w:hAnsi="Arial" w:cs="Arial"/>
          <w:u w:val="single"/>
        </w:rPr>
        <w:t xml:space="preserve">14 </w:t>
      </w:r>
      <w:r w:rsidR="008164E7">
        <w:rPr>
          <w:rFonts w:ascii="Arial" w:hAnsi="Arial" w:cs="Arial"/>
          <w:u w:val="single"/>
        </w:rPr>
        <w:t>November 2019</w:t>
      </w:r>
    </w:p>
    <w:p w14:paraId="5FB06E6A" w14:textId="77777777" w:rsidR="00112D2E" w:rsidRDefault="00112D2E" w:rsidP="00DF0803">
      <w:pPr>
        <w:pStyle w:val="NoSpacing"/>
        <w:spacing w:line="276" w:lineRule="auto"/>
        <w:ind w:left="720" w:hanging="720"/>
        <w:rPr>
          <w:rFonts w:ascii="Arial" w:hAnsi="Arial" w:cs="Arial"/>
          <w:u w:val="single"/>
        </w:rPr>
      </w:pPr>
    </w:p>
    <w:p w14:paraId="57377016" w14:textId="56B04A59" w:rsidR="00FC39C1" w:rsidRDefault="00112D2E" w:rsidP="00112D2E">
      <w:pPr>
        <w:pStyle w:val="NoSpacing"/>
        <w:spacing w:line="276" w:lineRule="auto"/>
        <w:ind w:left="720" w:hanging="720"/>
        <w:rPr>
          <w:rFonts w:ascii="Arial" w:hAnsi="Arial" w:cs="Arial"/>
        </w:rPr>
      </w:pPr>
      <w:r w:rsidRPr="00112D2E">
        <w:rPr>
          <w:rFonts w:ascii="Arial" w:hAnsi="Arial" w:cs="Arial"/>
        </w:rPr>
        <w:t>21.1</w:t>
      </w:r>
      <w:r w:rsidRPr="00112D2E">
        <w:rPr>
          <w:rFonts w:ascii="Arial" w:hAnsi="Arial" w:cs="Arial"/>
        </w:rPr>
        <w:tab/>
        <w:t xml:space="preserve">The minutes of the meeting held on </w:t>
      </w:r>
      <w:r>
        <w:rPr>
          <w:rFonts w:ascii="Arial" w:hAnsi="Arial" w:cs="Arial"/>
        </w:rPr>
        <w:t>14</w:t>
      </w:r>
      <w:r w:rsidRPr="00112D2E">
        <w:rPr>
          <w:rFonts w:ascii="Arial" w:hAnsi="Arial" w:cs="Arial"/>
        </w:rPr>
        <w:t xml:space="preserve"> </w:t>
      </w:r>
      <w:r w:rsidR="005F2B50">
        <w:rPr>
          <w:rFonts w:ascii="Arial" w:hAnsi="Arial" w:cs="Arial"/>
        </w:rPr>
        <w:t>November</w:t>
      </w:r>
      <w:r>
        <w:rPr>
          <w:rFonts w:ascii="Arial" w:hAnsi="Arial" w:cs="Arial"/>
        </w:rPr>
        <w:t xml:space="preserve"> 2019 </w:t>
      </w:r>
      <w:r w:rsidRPr="00112D2E">
        <w:rPr>
          <w:rFonts w:ascii="Arial" w:hAnsi="Arial" w:cs="Arial"/>
        </w:rPr>
        <w:t>were confirmed as an accurate record.</w:t>
      </w:r>
    </w:p>
    <w:p w14:paraId="17C5479F" w14:textId="77777777" w:rsidR="00112D2E" w:rsidRDefault="00112D2E" w:rsidP="00112D2E">
      <w:pPr>
        <w:pStyle w:val="NoSpacing"/>
        <w:spacing w:line="276" w:lineRule="auto"/>
        <w:ind w:left="720"/>
        <w:rPr>
          <w:rFonts w:ascii="Arial" w:hAnsi="Arial" w:cs="Arial"/>
          <w:u w:val="single"/>
        </w:rPr>
      </w:pPr>
    </w:p>
    <w:p w14:paraId="04D3D456" w14:textId="22AC4557" w:rsidR="00FC39C1" w:rsidRDefault="00112D2E" w:rsidP="00112D2E">
      <w:pPr>
        <w:pStyle w:val="NoSpacing"/>
        <w:spacing w:line="276" w:lineRule="auto"/>
        <w:rPr>
          <w:rFonts w:ascii="Arial" w:hAnsi="Arial" w:cs="Arial"/>
          <w:u w:val="single"/>
        </w:rPr>
      </w:pPr>
      <w:r w:rsidRPr="00112D2E">
        <w:rPr>
          <w:rFonts w:ascii="Arial" w:hAnsi="Arial" w:cs="Arial"/>
        </w:rPr>
        <w:t>22/20</w:t>
      </w:r>
      <w:r w:rsidRPr="00112D2E">
        <w:rPr>
          <w:rFonts w:ascii="Arial" w:hAnsi="Arial" w:cs="Arial"/>
        </w:rPr>
        <w:tab/>
      </w:r>
      <w:r w:rsidR="00FC39C1">
        <w:rPr>
          <w:rFonts w:ascii="Arial" w:hAnsi="Arial" w:cs="Arial"/>
          <w:u w:val="single"/>
        </w:rPr>
        <w:t>Actions from Minutes</w:t>
      </w:r>
    </w:p>
    <w:p w14:paraId="4D85A0A3" w14:textId="77777777" w:rsidR="00EB3BE7" w:rsidRDefault="00EB3BE7" w:rsidP="004B21FF">
      <w:pPr>
        <w:pStyle w:val="NoSpacing"/>
        <w:spacing w:line="276" w:lineRule="auto"/>
        <w:rPr>
          <w:rFonts w:ascii="Arial" w:hAnsi="Arial" w:cs="Arial"/>
          <w:u w:val="single"/>
        </w:rPr>
      </w:pPr>
    </w:p>
    <w:p w14:paraId="1A706C4D" w14:textId="648C2EC8" w:rsidR="00EB3BE7" w:rsidRDefault="00A21AED" w:rsidP="009E54B6">
      <w:pPr>
        <w:pStyle w:val="NoSpacing"/>
        <w:spacing w:line="276" w:lineRule="auto"/>
        <w:ind w:left="720" w:hanging="720"/>
        <w:rPr>
          <w:rFonts w:ascii="Arial" w:hAnsi="Arial" w:cs="Arial"/>
        </w:rPr>
      </w:pPr>
      <w:r>
        <w:rPr>
          <w:rFonts w:ascii="Arial" w:hAnsi="Arial" w:cs="Arial"/>
        </w:rPr>
        <w:t>2</w:t>
      </w:r>
      <w:r w:rsidR="00112D2E">
        <w:rPr>
          <w:rFonts w:ascii="Arial" w:hAnsi="Arial" w:cs="Arial"/>
        </w:rPr>
        <w:t>2</w:t>
      </w:r>
      <w:r w:rsidR="00EB3BE7" w:rsidRPr="00EB3BE7">
        <w:rPr>
          <w:rFonts w:ascii="Arial" w:hAnsi="Arial" w:cs="Arial"/>
        </w:rPr>
        <w:t>.1</w:t>
      </w:r>
      <w:r w:rsidR="002D02CF">
        <w:rPr>
          <w:rFonts w:ascii="Arial" w:hAnsi="Arial" w:cs="Arial"/>
        </w:rPr>
        <w:t xml:space="preserve"> </w:t>
      </w:r>
      <w:r w:rsidR="002D02CF">
        <w:rPr>
          <w:rFonts w:ascii="Arial" w:hAnsi="Arial" w:cs="Arial"/>
        </w:rPr>
        <w:tab/>
      </w:r>
      <w:r w:rsidR="005B098F">
        <w:rPr>
          <w:rFonts w:ascii="Arial" w:hAnsi="Arial" w:cs="Arial"/>
        </w:rPr>
        <w:t xml:space="preserve">No further comments were received </w:t>
      </w:r>
      <w:r w:rsidR="00B700CD">
        <w:rPr>
          <w:rFonts w:ascii="Arial" w:hAnsi="Arial" w:cs="Arial"/>
        </w:rPr>
        <w:t>outside of the meeting in relation to</w:t>
      </w:r>
      <w:r w:rsidR="005B098F">
        <w:rPr>
          <w:rFonts w:ascii="Arial" w:hAnsi="Arial" w:cs="Arial"/>
        </w:rPr>
        <w:t xml:space="preserve"> the Terms of Reference. </w:t>
      </w:r>
    </w:p>
    <w:p w14:paraId="65F78CB4" w14:textId="77777777" w:rsidR="002D02CF" w:rsidRDefault="002D02CF" w:rsidP="004B21FF">
      <w:pPr>
        <w:pStyle w:val="NoSpacing"/>
        <w:spacing w:line="276" w:lineRule="auto"/>
        <w:rPr>
          <w:rFonts w:ascii="Arial" w:hAnsi="Arial" w:cs="Arial"/>
        </w:rPr>
      </w:pPr>
    </w:p>
    <w:p w14:paraId="64DDC136" w14:textId="598D963B" w:rsidR="002D02CF" w:rsidRDefault="00A21AED" w:rsidP="009E54B6">
      <w:pPr>
        <w:pStyle w:val="NoSpacing"/>
        <w:spacing w:line="276" w:lineRule="auto"/>
        <w:ind w:left="720" w:hanging="720"/>
        <w:rPr>
          <w:rFonts w:ascii="Arial" w:hAnsi="Arial" w:cs="Arial"/>
        </w:rPr>
      </w:pPr>
      <w:r>
        <w:rPr>
          <w:rFonts w:ascii="Arial" w:hAnsi="Arial" w:cs="Arial"/>
        </w:rPr>
        <w:lastRenderedPageBreak/>
        <w:t>2</w:t>
      </w:r>
      <w:r w:rsidR="004E2F7F">
        <w:rPr>
          <w:rFonts w:ascii="Arial" w:hAnsi="Arial" w:cs="Arial"/>
        </w:rPr>
        <w:t>2</w:t>
      </w:r>
      <w:r w:rsidR="002D02CF">
        <w:rPr>
          <w:rFonts w:ascii="Arial" w:hAnsi="Arial" w:cs="Arial"/>
        </w:rPr>
        <w:t>.2</w:t>
      </w:r>
      <w:r w:rsidR="002D02CF">
        <w:rPr>
          <w:rFonts w:ascii="Arial" w:hAnsi="Arial" w:cs="Arial"/>
        </w:rPr>
        <w:tab/>
        <w:t xml:space="preserve">The forward plan has been </w:t>
      </w:r>
      <w:r w:rsidR="00FC39C1">
        <w:rPr>
          <w:rFonts w:ascii="Arial" w:hAnsi="Arial" w:cs="Arial"/>
        </w:rPr>
        <w:t>shared</w:t>
      </w:r>
      <w:r w:rsidR="002D02CF">
        <w:rPr>
          <w:rFonts w:ascii="Arial" w:hAnsi="Arial" w:cs="Arial"/>
        </w:rPr>
        <w:t xml:space="preserve"> with the DVC Academic Professor Clare Mackie and the Director of Human Resources Mark O’Dwyer, </w:t>
      </w:r>
      <w:r w:rsidR="00D74690">
        <w:rPr>
          <w:rFonts w:ascii="Arial" w:hAnsi="Arial" w:cs="Arial"/>
        </w:rPr>
        <w:t>and is awaiting comment</w:t>
      </w:r>
      <w:r w:rsidR="005F2B50">
        <w:rPr>
          <w:rFonts w:ascii="Arial" w:hAnsi="Arial" w:cs="Arial"/>
        </w:rPr>
        <w:t>.</w:t>
      </w:r>
      <w:r w:rsidR="002D02CF">
        <w:rPr>
          <w:rFonts w:ascii="Arial" w:hAnsi="Arial" w:cs="Arial"/>
        </w:rPr>
        <w:t xml:space="preserve"> </w:t>
      </w:r>
    </w:p>
    <w:p w14:paraId="2A4A1D12" w14:textId="77777777" w:rsidR="002D02CF" w:rsidRDefault="002D02CF" w:rsidP="004B21FF">
      <w:pPr>
        <w:pStyle w:val="NoSpacing"/>
        <w:spacing w:line="276" w:lineRule="auto"/>
        <w:rPr>
          <w:rFonts w:ascii="Arial" w:hAnsi="Arial" w:cs="Arial"/>
        </w:rPr>
      </w:pPr>
    </w:p>
    <w:p w14:paraId="7849F6F4" w14:textId="724C0FD7" w:rsidR="002D02CF" w:rsidRDefault="00A21AED" w:rsidP="009E54B6">
      <w:pPr>
        <w:pStyle w:val="NoSpacing"/>
        <w:spacing w:line="276" w:lineRule="auto"/>
        <w:ind w:left="720" w:hanging="720"/>
        <w:rPr>
          <w:rFonts w:ascii="Arial" w:hAnsi="Arial" w:cs="Arial"/>
        </w:rPr>
      </w:pPr>
      <w:r>
        <w:rPr>
          <w:rFonts w:ascii="Arial" w:hAnsi="Arial" w:cs="Arial"/>
        </w:rPr>
        <w:t>2</w:t>
      </w:r>
      <w:r w:rsidR="004E2F7F">
        <w:rPr>
          <w:rFonts w:ascii="Arial" w:hAnsi="Arial" w:cs="Arial"/>
        </w:rPr>
        <w:t>2</w:t>
      </w:r>
      <w:r w:rsidR="002D02CF">
        <w:rPr>
          <w:rFonts w:ascii="Arial" w:hAnsi="Arial" w:cs="Arial"/>
        </w:rPr>
        <w:t>.3</w:t>
      </w:r>
      <w:r w:rsidR="009E54B6">
        <w:rPr>
          <w:rFonts w:ascii="Arial" w:hAnsi="Arial" w:cs="Arial"/>
        </w:rPr>
        <w:tab/>
        <w:t xml:space="preserve">Richard Booth, </w:t>
      </w:r>
      <w:r w:rsidR="00116B56" w:rsidRPr="00116B56">
        <w:rPr>
          <w:rFonts w:ascii="Arial" w:hAnsi="Arial" w:cs="Arial"/>
        </w:rPr>
        <w:t>Assistant Director Student Governance, Mental Health and Wellbeing</w:t>
      </w:r>
      <w:r w:rsidR="00116B56">
        <w:rPr>
          <w:rFonts w:ascii="Arial" w:hAnsi="Arial" w:cs="Arial"/>
        </w:rPr>
        <w:t xml:space="preserve"> </w:t>
      </w:r>
      <w:r w:rsidR="009E54B6">
        <w:rPr>
          <w:rFonts w:ascii="Arial" w:hAnsi="Arial" w:cs="Arial"/>
        </w:rPr>
        <w:t xml:space="preserve">has been added to the members list. </w:t>
      </w:r>
    </w:p>
    <w:p w14:paraId="6B089042" w14:textId="77777777" w:rsidR="00515B1C" w:rsidRDefault="00515B1C" w:rsidP="009E54B6">
      <w:pPr>
        <w:pStyle w:val="NoSpacing"/>
        <w:spacing w:line="276" w:lineRule="auto"/>
        <w:ind w:left="720" w:hanging="720"/>
        <w:rPr>
          <w:rFonts w:ascii="Arial" w:hAnsi="Arial" w:cs="Arial"/>
        </w:rPr>
      </w:pPr>
    </w:p>
    <w:p w14:paraId="45599D5B" w14:textId="77777777" w:rsidR="00112D2E" w:rsidRPr="00600DB1" w:rsidRDefault="00112D2E" w:rsidP="00112D2E">
      <w:pPr>
        <w:rPr>
          <w:rFonts w:ascii="Arial" w:hAnsi="Arial" w:cs="Arial"/>
        </w:rPr>
      </w:pPr>
    </w:p>
    <w:tbl>
      <w:tblPr>
        <w:tblStyle w:val="TableGrid"/>
        <w:tblW w:w="9024" w:type="dxa"/>
        <w:tblLook w:val="04A0" w:firstRow="1" w:lastRow="0" w:firstColumn="1" w:lastColumn="0" w:noHBand="0" w:noVBand="1"/>
      </w:tblPr>
      <w:tblGrid>
        <w:gridCol w:w="9024"/>
      </w:tblGrid>
      <w:tr w:rsidR="00112D2E" w:rsidRPr="00600DB1" w14:paraId="209E4430" w14:textId="77777777" w:rsidTr="008164E7">
        <w:trPr>
          <w:trHeight w:val="238"/>
        </w:trPr>
        <w:tc>
          <w:tcPr>
            <w:tcW w:w="9024" w:type="dxa"/>
          </w:tcPr>
          <w:p w14:paraId="19F68021" w14:textId="77777777" w:rsidR="00112D2E" w:rsidRPr="00600DB1" w:rsidRDefault="00112D2E" w:rsidP="008164E7">
            <w:pPr>
              <w:jc w:val="center"/>
              <w:rPr>
                <w:rFonts w:ascii="Arial" w:hAnsi="Arial" w:cs="Arial"/>
                <w:b/>
              </w:rPr>
            </w:pPr>
            <w:r w:rsidRPr="00600DB1">
              <w:rPr>
                <w:rFonts w:ascii="Arial" w:hAnsi="Arial" w:cs="Arial"/>
                <w:b/>
              </w:rPr>
              <w:t>Section B: Items for Discussion</w:t>
            </w:r>
          </w:p>
        </w:tc>
      </w:tr>
    </w:tbl>
    <w:p w14:paraId="6E7B036C" w14:textId="731BD8F8" w:rsidR="009E54B6" w:rsidRDefault="009E54B6" w:rsidP="00116B56">
      <w:pPr>
        <w:pStyle w:val="NoSpacing"/>
        <w:spacing w:line="276" w:lineRule="auto"/>
        <w:rPr>
          <w:rFonts w:ascii="Arial" w:hAnsi="Arial" w:cs="Arial"/>
        </w:rPr>
      </w:pPr>
    </w:p>
    <w:p w14:paraId="003F3C2D" w14:textId="77777777" w:rsidR="009E54B6" w:rsidRDefault="009E54B6" w:rsidP="009E54B6">
      <w:pPr>
        <w:pStyle w:val="NoSpacing"/>
        <w:spacing w:line="276" w:lineRule="auto"/>
        <w:ind w:left="720" w:hanging="720"/>
        <w:rPr>
          <w:rFonts w:ascii="Arial" w:hAnsi="Arial" w:cs="Arial"/>
        </w:rPr>
      </w:pPr>
    </w:p>
    <w:p w14:paraId="14F43A3B" w14:textId="1ACBA799" w:rsidR="009E54B6" w:rsidRDefault="004E2F7F" w:rsidP="009E54B6">
      <w:pPr>
        <w:pStyle w:val="NoSpacing"/>
        <w:spacing w:line="276" w:lineRule="auto"/>
        <w:ind w:left="720" w:hanging="720"/>
        <w:rPr>
          <w:rFonts w:ascii="Arial" w:hAnsi="Arial" w:cs="Arial"/>
          <w:u w:val="single"/>
        </w:rPr>
      </w:pPr>
      <w:r>
        <w:rPr>
          <w:rFonts w:ascii="Arial" w:hAnsi="Arial" w:cs="Arial"/>
        </w:rPr>
        <w:t>23</w:t>
      </w:r>
      <w:r w:rsidR="009E54B6">
        <w:rPr>
          <w:rFonts w:ascii="Arial" w:hAnsi="Arial" w:cs="Arial"/>
        </w:rPr>
        <w:t>/20</w:t>
      </w:r>
      <w:r w:rsidR="009E54B6">
        <w:rPr>
          <w:rFonts w:ascii="Arial" w:hAnsi="Arial" w:cs="Arial"/>
        </w:rPr>
        <w:tab/>
      </w:r>
      <w:r w:rsidR="009E54B6" w:rsidRPr="009E54B6">
        <w:rPr>
          <w:rFonts w:ascii="Arial" w:hAnsi="Arial" w:cs="Arial"/>
          <w:u w:val="single"/>
        </w:rPr>
        <w:t>Terms of Reference</w:t>
      </w:r>
    </w:p>
    <w:p w14:paraId="786A9F88" w14:textId="77777777" w:rsidR="009E54B6" w:rsidRDefault="009E54B6" w:rsidP="009E54B6">
      <w:pPr>
        <w:pStyle w:val="NoSpacing"/>
        <w:spacing w:line="276" w:lineRule="auto"/>
        <w:ind w:left="720" w:hanging="720"/>
        <w:rPr>
          <w:rFonts w:ascii="Arial" w:hAnsi="Arial" w:cs="Arial"/>
        </w:rPr>
      </w:pPr>
    </w:p>
    <w:p w14:paraId="75A0EFFD" w14:textId="77777777" w:rsidR="0006693C" w:rsidRDefault="004E2F7F" w:rsidP="0006693C">
      <w:pPr>
        <w:pStyle w:val="NoSpacing"/>
        <w:spacing w:line="276" w:lineRule="auto"/>
        <w:ind w:left="720" w:hanging="720"/>
        <w:rPr>
          <w:rFonts w:ascii="Arial" w:hAnsi="Arial" w:cs="Arial"/>
        </w:rPr>
      </w:pPr>
      <w:r>
        <w:rPr>
          <w:rFonts w:ascii="Arial" w:hAnsi="Arial" w:cs="Arial"/>
        </w:rPr>
        <w:t>23</w:t>
      </w:r>
      <w:r w:rsidR="009E54B6">
        <w:rPr>
          <w:rFonts w:ascii="Arial" w:hAnsi="Arial" w:cs="Arial"/>
        </w:rPr>
        <w:t>.1</w:t>
      </w:r>
      <w:r w:rsidR="009E54B6">
        <w:rPr>
          <w:rFonts w:ascii="Arial" w:hAnsi="Arial" w:cs="Arial"/>
        </w:rPr>
        <w:tab/>
      </w:r>
      <w:r w:rsidR="00262CDE">
        <w:rPr>
          <w:rFonts w:ascii="Arial" w:hAnsi="Arial" w:cs="Arial"/>
        </w:rPr>
        <w:t xml:space="preserve">A recommendation </w:t>
      </w:r>
      <w:r w:rsidR="00CB2E52">
        <w:rPr>
          <w:rFonts w:ascii="Arial" w:hAnsi="Arial" w:cs="Arial"/>
        </w:rPr>
        <w:t>w</w:t>
      </w:r>
      <w:r w:rsidR="00262CDE">
        <w:rPr>
          <w:rFonts w:ascii="Arial" w:hAnsi="Arial" w:cs="Arial"/>
        </w:rPr>
        <w:t>as made to add</w:t>
      </w:r>
      <w:r w:rsidR="00DF0803">
        <w:rPr>
          <w:rFonts w:ascii="Arial" w:hAnsi="Arial" w:cs="Arial"/>
        </w:rPr>
        <w:t xml:space="preserve"> the</w:t>
      </w:r>
      <w:r w:rsidR="00262CDE">
        <w:rPr>
          <w:rFonts w:ascii="Arial" w:hAnsi="Arial" w:cs="Arial"/>
        </w:rPr>
        <w:t xml:space="preserve">, Head of Disability </w:t>
      </w:r>
      <w:r w:rsidR="00F82F8D">
        <w:rPr>
          <w:rFonts w:ascii="Arial" w:hAnsi="Arial" w:cs="Arial"/>
        </w:rPr>
        <w:t xml:space="preserve">Services </w:t>
      </w:r>
      <w:r w:rsidR="00262CDE">
        <w:rPr>
          <w:rFonts w:ascii="Arial" w:hAnsi="Arial" w:cs="Arial"/>
        </w:rPr>
        <w:t>to the</w:t>
      </w:r>
      <w:r w:rsidR="005B098F">
        <w:rPr>
          <w:rFonts w:ascii="Arial" w:hAnsi="Arial" w:cs="Arial"/>
        </w:rPr>
        <w:t xml:space="preserve"> list of</w:t>
      </w:r>
      <w:r w:rsidR="00262CDE">
        <w:rPr>
          <w:rFonts w:ascii="Arial" w:hAnsi="Arial" w:cs="Arial"/>
        </w:rPr>
        <w:t xml:space="preserve"> </w:t>
      </w:r>
      <w:r w:rsidR="00F82F8D">
        <w:rPr>
          <w:rFonts w:ascii="Arial" w:hAnsi="Arial" w:cs="Arial"/>
        </w:rPr>
        <w:t xml:space="preserve">committee </w:t>
      </w:r>
      <w:r w:rsidR="005B098F">
        <w:rPr>
          <w:rFonts w:ascii="Arial" w:hAnsi="Arial" w:cs="Arial"/>
        </w:rPr>
        <w:t>m</w:t>
      </w:r>
      <w:r w:rsidR="00262CDE">
        <w:rPr>
          <w:rFonts w:ascii="Arial" w:hAnsi="Arial" w:cs="Arial"/>
        </w:rPr>
        <w:t xml:space="preserve">embers. </w:t>
      </w:r>
    </w:p>
    <w:p w14:paraId="34971AE5" w14:textId="77777777" w:rsidR="0006693C" w:rsidRDefault="0006693C" w:rsidP="0006693C">
      <w:pPr>
        <w:pStyle w:val="NoSpacing"/>
        <w:spacing w:line="276" w:lineRule="auto"/>
        <w:ind w:left="720" w:hanging="720"/>
        <w:rPr>
          <w:rFonts w:ascii="Arial" w:hAnsi="Arial" w:cs="Arial"/>
        </w:rPr>
      </w:pPr>
      <w:r>
        <w:rPr>
          <w:rFonts w:ascii="Arial" w:hAnsi="Arial" w:cs="Arial"/>
        </w:rPr>
        <w:tab/>
      </w:r>
    </w:p>
    <w:p w14:paraId="1A184731" w14:textId="60066400" w:rsidR="00F82F8D" w:rsidRDefault="0006693C" w:rsidP="0006693C">
      <w:pPr>
        <w:pStyle w:val="NoSpacing"/>
        <w:spacing w:line="276" w:lineRule="auto"/>
        <w:ind w:left="720" w:hanging="720"/>
        <w:rPr>
          <w:rFonts w:ascii="Arial" w:hAnsi="Arial" w:cs="Arial"/>
        </w:rPr>
      </w:pPr>
      <w:r>
        <w:rPr>
          <w:rFonts w:ascii="Arial" w:hAnsi="Arial" w:cs="Arial"/>
        </w:rPr>
        <w:tab/>
      </w:r>
      <w:r w:rsidR="00F82F8D" w:rsidRPr="00BF7148">
        <w:rPr>
          <w:rFonts w:ascii="Arial" w:hAnsi="Arial" w:cs="Arial"/>
          <w:b/>
        </w:rPr>
        <w:t>Action</w:t>
      </w:r>
      <w:r w:rsidR="00F82F8D">
        <w:rPr>
          <w:rFonts w:ascii="Arial" w:hAnsi="Arial" w:cs="Arial"/>
        </w:rPr>
        <w:t xml:space="preserve">: </w:t>
      </w:r>
      <w:r w:rsidR="00F82F8D" w:rsidRPr="007C05DE">
        <w:rPr>
          <w:rFonts w:ascii="Arial" w:hAnsi="Arial" w:cs="Arial"/>
          <w:b/>
        </w:rPr>
        <w:t xml:space="preserve">Karen Stephenson, University Secretary and Chair of the Committee </w:t>
      </w:r>
      <w:r w:rsidR="00CB59D3" w:rsidRPr="007C05DE">
        <w:rPr>
          <w:rFonts w:ascii="Arial" w:hAnsi="Arial" w:cs="Arial"/>
          <w:b/>
        </w:rPr>
        <w:t>to speak to</w:t>
      </w:r>
      <w:r w:rsidR="00F82F8D" w:rsidRPr="007C05DE">
        <w:rPr>
          <w:rFonts w:ascii="Arial" w:hAnsi="Arial" w:cs="Arial"/>
          <w:b/>
        </w:rPr>
        <w:t xml:space="preserve"> Pro Vice-Chancellor, Professor Julie McLeod</w:t>
      </w:r>
      <w:r w:rsidR="00CB59D3" w:rsidRPr="007C05DE">
        <w:rPr>
          <w:rFonts w:ascii="Arial" w:hAnsi="Arial" w:cs="Arial"/>
          <w:b/>
        </w:rPr>
        <w:t xml:space="preserve"> about who should attend this Committee</w:t>
      </w:r>
      <w:r w:rsidR="00CB59D3">
        <w:rPr>
          <w:rFonts w:ascii="Arial" w:hAnsi="Arial" w:cs="Arial"/>
        </w:rPr>
        <w:t>.</w:t>
      </w:r>
    </w:p>
    <w:p w14:paraId="306FDF7E" w14:textId="77777777" w:rsidR="00584A08" w:rsidRDefault="00584A08" w:rsidP="00584A08">
      <w:pPr>
        <w:pStyle w:val="NoSpacing"/>
        <w:spacing w:line="276" w:lineRule="auto"/>
        <w:ind w:left="720" w:hanging="720"/>
        <w:rPr>
          <w:rFonts w:ascii="Arial" w:hAnsi="Arial" w:cs="Arial"/>
        </w:rPr>
      </w:pPr>
    </w:p>
    <w:p w14:paraId="33090031" w14:textId="23AFD4D8" w:rsidR="00F84EC6" w:rsidRDefault="004E2F7F" w:rsidP="001C3E6C">
      <w:pPr>
        <w:pStyle w:val="NoSpacing"/>
        <w:spacing w:line="276" w:lineRule="auto"/>
        <w:ind w:left="720" w:hanging="720"/>
        <w:rPr>
          <w:rFonts w:ascii="Arial" w:hAnsi="Arial" w:cs="Arial"/>
        </w:rPr>
      </w:pPr>
      <w:r>
        <w:rPr>
          <w:rFonts w:ascii="Arial" w:hAnsi="Arial" w:cs="Arial"/>
        </w:rPr>
        <w:t>23</w:t>
      </w:r>
      <w:r w:rsidR="00584A08">
        <w:rPr>
          <w:rFonts w:ascii="Arial" w:hAnsi="Arial" w:cs="Arial"/>
        </w:rPr>
        <w:t>.2</w:t>
      </w:r>
      <w:r w:rsidR="00584A08">
        <w:rPr>
          <w:rFonts w:ascii="Arial" w:hAnsi="Arial" w:cs="Arial"/>
        </w:rPr>
        <w:tab/>
        <w:t>The T</w:t>
      </w:r>
      <w:r w:rsidR="00F82F8D">
        <w:rPr>
          <w:rFonts w:ascii="Arial" w:hAnsi="Arial" w:cs="Arial"/>
        </w:rPr>
        <w:t xml:space="preserve">erms of </w:t>
      </w:r>
      <w:r w:rsidR="00584A08">
        <w:rPr>
          <w:rFonts w:ascii="Arial" w:hAnsi="Arial" w:cs="Arial"/>
        </w:rPr>
        <w:t>R</w:t>
      </w:r>
      <w:r w:rsidR="00F82F8D">
        <w:rPr>
          <w:rFonts w:ascii="Arial" w:hAnsi="Arial" w:cs="Arial"/>
        </w:rPr>
        <w:t>eference</w:t>
      </w:r>
      <w:r w:rsidR="00584A08">
        <w:rPr>
          <w:rFonts w:ascii="Arial" w:hAnsi="Arial" w:cs="Arial"/>
        </w:rPr>
        <w:t xml:space="preserve"> </w:t>
      </w:r>
      <w:r w:rsidR="00F82F8D">
        <w:rPr>
          <w:rFonts w:ascii="Arial" w:hAnsi="Arial" w:cs="Arial"/>
        </w:rPr>
        <w:t xml:space="preserve">were </w:t>
      </w:r>
      <w:r w:rsidR="00584A08">
        <w:rPr>
          <w:rFonts w:ascii="Arial" w:hAnsi="Arial" w:cs="Arial"/>
        </w:rPr>
        <w:t>approved</w:t>
      </w:r>
      <w:r w:rsidR="00F84EC6">
        <w:rPr>
          <w:rFonts w:ascii="Arial" w:hAnsi="Arial" w:cs="Arial"/>
        </w:rPr>
        <w:t>.</w:t>
      </w:r>
    </w:p>
    <w:p w14:paraId="28040F58" w14:textId="77777777" w:rsidR="001C3E6C" w:rsidRDefault="001C3E6C" w:rsidP="001C3E6C">
      <w:pPr>
        <w:pStyle w:val="NoSpacing"/>
        <w:spacing w:line="276" w:lineRule="auto"/>
        <w:ind w:left="720" w:hanging="720"/>
        <w:rPr>
          <w:rFonts w:ascii="Arial" w:hAnsi="Arial" w:cs="Arial"/>
        </w:rPr>
      </w:pPr>
    </w:p>
    <w:p w14:paraId="6E804A0C" w14:textId="77777777" w:rsidR="00584A08" w:rsidRDefault="00584A08" w:rsidP="00CB2E52">
      <w:pPr>
        <w:pStyle w:val="NoSpacing"/>
        <w:spacing w:line="276" w:lineRule="auto"/>
        <w:ind w:left="720" w:hanging="720"/>
        <w:rPr>
          <w:rFonts w:ascii="Arial" w:hAnsi="Arial" w:cs="Arial"/>
        </w:rPr>
      </w:pPr>
    </w:p>
    <w:p w14:paraId="4AA59E3A" w14:textId="4A7858FF" w:rsidR="00584A08" w:rsidRDefault="004E2F7F" w:rsidP="00CB2E52">
      <w:pPr>
        <w:pStyle w:val="NoSpacing"/>
        <w:spacing w:line="276" w:lineRule="auto"/>
        <w:ind w:left="720" w:hanging="720"/>
        <w:rPr>
          <w:rFonts w:ascii="Arial" w:hAnsi="Arial" w:cs="Arial"/>
          <w:u w:val="single"/>
        </w:rPr>
      </w:pPr>
      <w:r>
        <w:rPr>
          <w:rFonts w:ascii="Arial" w:hAnsi="Arial" w:cs="Arial"/>
        </w:rPr>
        <w:t>24</w:t>
      </w:r>
      <w:r w:rsidR="00584A08">
        <w:rPr>
          <w:rFonts w:ascii="Arial" w:hAnsi="Arial" w:cs="Arial"/>
        </w:rPr>
        <w:t>/20</w:t>
      </w:r>
      <w:r w:rsidR="00584A08">
        <w:rPr>
          <w:rFonts w:ascii="Arial" w:hAnsi="Arial" w:cs="Arial"/>
        </w:rPr>
        <w:tab/>
      </w:r>
      <w:r w:rsidR="00584A08" w:rsidRPr="00584A08">
        <w:rPr>
          <w:rFonts w:ascii="Arial" w:hAnsi="Arial" w:cs="Arial"/>
          <w:u w:val="single"/>
        </w:rPr>
        <w:t>Draft E</w:t>
      </w:r>
      <w:r w:rsidR="00FF54AA">
        <w:rPr>
          <w:rFonts w:ascii="Arial" w:hAnsi="Arial" w:cs="Arial"/>
          <w:u w:val="single"/>
        </w:rPr>
        <w:t xml:space="preserve">quality </w:t>
      </w:r>
      <w:r w:rsidR="00584A08" w:rsidRPr="00584A08">
        <w:rPr>
          <w:rFonts w:ascii="Arial" w:hAnsi="Arial" w:cs="Arial"/>
          <w:u w:val="single"/>
        </w:rPr>
        <w:t>D</w:t>
      </w:r>
      <w:r w:rsidR="00FF54AA">
        <w:rPr>
          <w:rFonts w:ascii="Arial" w:hAnsi="Arial" w:cs="Arial"/>
          <w:u w:val="single"/>
        </w:rPr>
        <w:t xml:space="preserve">iversity and </w:t>
      </w:r>
      <w:r w:rsidR="00584A08" w:rsidRPr="00584A08">
        <w:rPr>
          <w:rFonts w:ascii="Arial" w:hAnsi="Arial" w:cs="Arial"/>
          <w:u w:val="single"/>
        </w:rPr>
        <w:t>I</w:t>
      </w:r>
      <w:r w:rsidR="00FF54AA">
        <w:rPr>
          <w:rFonts w:ascii="Arial" w:hAnsi="Arial" w:cs="Arial"/>
          <w:u w:val="single"/>
        </w:rPr>
        <w:t>nclusion</w:t>
      </w:r>
      <w:r w:rsidR="00584A08" w:rsidRPr="00584A08">
        <w:rPr>
          <w:rFonts w:ascii="Arial" w:hAnsi="Arial" w:cs="Arial"/>
          <w:u w:val="single"/>
        </w:rPr>
        <w:t xml:space="preserve"> Annual Report 2018/19</w:t>
      </w:r>
    </w:p>
    <w:p w14:paraId="4EB3F840" w14:textId="77777777" w:rsidR="00584A08" w:rsidRDefault="00584A08" w:rsidP="00584A08">
      <w:pPr>
        <w:pStyle w:val="NoSpacing"/>
        <w:spacing w:line="276" w:lineRule="auto"/>
        <w:ind w:left="720" w:hanging="720"/>
        <w:rPr>
          <w:rFonts w:ascii="Arial" w:hAnsi="Arial" w:cs="Arial"/>
        </w:rPr>
      </w:pPr>
    </w:p>
    <w:p w14:paraId="69479FA4" w14:textId="29396784" w:rsidR="00584A08" w:rsidRDefault="00A46C15" w:rsidP="00584A08">
      <w:pPr>
        <w:pStyle w:val="NoSpacing"/>
        <w:spacing w:line="276" w:lineRule="auto"/>
        <w:ind w:left="720" w:hanging="720"/>
        <w:rPr>
          <w:rFonts w:ascii="Arial" w:hAnsi="Arial" w:cs="Arial"/>
        </w:rPr>
      </w:pPr>
      <w:r>
        <w:rPr>
          <w:rFonts w:ascii="Arial" w:hAnsi="Arial" w:cs="Arial"/>
        </w:rPr>
        <w:t>2</w:t>
      </w:r>
      <w:r w:rsidR="004E2F7F">
        <w:rPr>
          <w:rFonts w:ascii="Arial" w:hAnsi="Arial" w:cs="Arial"/>
        </w:rPr>
        <w:t>4</w:t>
      </w:r>
      <w:r w:rsidR="00584A08">
        <w:rPr>
          <w:rFonts w:ascii="Arial" w:hAnsi="Arial" w:cs="Arial"/>
        </w:rPr>
        <w:t>.</w:t>
      </w:r>
      <w:r w:rsidR="00037F84">
        <w:rPr>
          <w:rFonts w:ascii="Arial" w:hAnsi="Arial" w:cs="Arial"/>
        </w:rPr>
        <w:t>1</w:t>
      </w:r>
      <w:r w:rsidR="00584A08">
        <w:rPr>
          <w:rFonts w:ascii="Arial" w:hAnsi="Arial" w:cs="Arial"/>
        </w:rPr>
        <w:tab/>
        <w:t xml:space="preserve">The committee was given an overview of the report. In summary, the following points were made: </w:t>
      </w:r>
    </w:p>
    <w:p w14:paraId="7BC44219" w14:textId="77777777" w:rsidR="00584A08" w:rsidRDefault="00584A08" w:rsidP="00C541FB">
      <w:pPr>
        <w:pStyle w:val="NoSpacing"/>
        <w:numPr>
          <w:ilvl w:val="0"/>
          <w:numId w:val="1"/>
        </w:numPr>
        <w:spacing w:line="276" w:lineRule="auto"/>
        <w:rPr>
          <w:rFonts w:ascii="Arial" w:hAnsi="Arial" w:cs="Arial"/>
        </w:rPr>
      </w:pPr>
      <w:r>
        <w:rPr>
          <w:rFonts w:ascii="Arial" w:hAnsi="Arial" w:cs="Arial"/>
        </w:rPr>
        <w:t xml:space="preserve">The report was </w:t>
      </w:r>
      <w:r w:rsidR="006F1BC0">
        <w:rPr>
          <w:rFonts w:ascii="Arial" w:hAnsi="Arial" w:cs="Arial"/>
        </w:rPr>
        <w:t>produced</w:t>
      </w:r>
      <w:r>
        <w:rPr>
          <w:rFonts w:ascii="Arial" w:hAnsi="Arial" w:cs="Arial"/>
        </w:rPr>
        <w:t xml:space="preserve"> to meet the </w:t>
      </w:r>
      <w:r w:rsidR="006F1BC0">
        <w:rPr>
          <w:rFonts w:ascii="Arial" w:hAnsi="Arial" w:cs="Arial"/>
        </w:rPr>
        <w:t xml:space="preserve">requirements of the </w:t>
      </w:r>
      <w:r>
        <w:rPr>
          <w:rFonts w:ascii="Arial" w:hAnsi="Arial" w:cs="Arial"/>
        </w:rPr>
        <w:t>public sector equality dut</w:t>
      </w:r>
      <w:r w:rsidR="006F1BC0">
        <w:rPr>
          <w:rFonts w:ascii="Arial" w:hAnsi="Arial" w:cs="Arial"/>
        </w:rPr>
        <w:t>y.</w:t>
      </w:r>
      <w:r>
        <w:rPr>
          <w:rFonts w:ascii="Arial" w:hAnsi="Arial" w:cs="Arial"/>
        </w:rPr>
        <w:t xml:space="preserve"> </w:t>
      </w:r>
      <w:r w:rsidR="006F1BC0">
        <w:rPr>
          <w:rFonts w:ascii="Arial" w:hAnsi="Arial" w:cs="Arial"/>
        </w:rPr>
        <w:t>G</w:t>
      </w:r>
      <w:r w:rsidRPr="00584A08">
        <w:rPr>
          <w:rFonts w:ascii="Arial" w:hAnsi="Arial" w:cs="Arial"/>
        </w:rPr>
        <w:t>uidance</w:t>
      </w:r>
      <w:r>
        <w:rPr>
          <w:rFonts w:ascii="Arial" w:hAnsi="Arial" w:cs="Arial"/>
        </w:rPr>
        <w:t xml:space="preserve"> </w:t>
      </w:r>
      <w:r w:rsidR="006F1BC0">
        <w:rPr>
          <w:rFonts w:ascii="Arial" w:hAnsi="Arial" w:cs="Arial"/>
        </w:rPr>
        <w:t xml:space="preserve">on what to include is </w:t>
      </w:r>
      <w:r>
        <w:rPr>
          <w:rFonts w:ascii="Arial" w:hAnsi="Arial" w:cs="Arial"/>
        </w:rPr>
        <w:t>provided by</w:t>
      </w:r>
      <w:r w:rsidRPr="00584A08">
        <w:rPr>
          <w:rFonts w:ascii="Arial" w:hAnsi="Arial" w:cs="Arial"/>
        </w:rPr>
        <w:t xml:space="preserve"> </w:t>
      </w:r>
      <w:r>
        <w:rPr>
          <w:rFonts w:ascii="Arial" w:hAnsi="Arial" w:cs="Arial"/>
        </w:rPr>
        <w:t xml:space="preserve">the </w:t>
      </w:r>
      <w:r w:rsidRPr="00584A08">
        <w:rPr>
          <w:rFonts w:ascii="Arial" w:hAnsi="Arial" w:cs="Arial"/>
        </w:rPr>
        <w:t xml:space="preserve">Equality and human rights commissions </w:t>
      </w:r>
      <w:r w:rsidR="006F1BC0">
        <w:rPr>
          <w:rFonts w:ascii="Arial" w:hAnsi="Arial" w:cs="Arial"/>
        </w:rPr>
        <w:t>and Advance HE.</w:t>
      </w:r>
      <w:r w:rsidRPr="00584A08">
        <w:rPr>
          <w:rFonts w:ascii="Arial" w:hAnsi="Arial" w:cs="Arial"/>
        </w:rPr>
        <w:t xml:space="preserve"> </w:t>
      </w:r>
    </w:p>
    <w:p w14:paraId="3328AC06" w14:textId="77777777" w:rsidR="005F7B27" w:rsidRDefault="00874A21" w:rsidP="005F7B27">
      <w:pPr>
        <w:pStyle w:val="NoSpacing"/>
        <w:numPr>
          <w:ilvl w:val="0"/>
          <w:numId w:val="1"/>
        </w:numPr>
        <w:spacing w:line="276" w:lineRule="auto"/>
        <w:rPr>
          <w:rFonts w:ascii="Arial" w:hAnsi="Arial" w:cs="Arial"/>
        </w:rPr>
      </w:pPr>
      <w:r>
        <w:rPr>
          <w:rFonts w:ascii="Arial" w:hAnsi="Arial" w:cs="Arial"/>
        </w:rPr>
        <w:t>The report includes a link to the Access and Participation Plan</w:t>
      </w:r>
      <w:r w:rsidR="00A34D33">
        <w:rPr>
          <w:rFonts w:ascii="Arial" w:hAnsi="Arial" w:cs="Arial"/>
        </w:rPr>
        <w:t xml:space="preserve"> as the targets in the interim equality objectives have been superseded by those in the APP</w:t>
      </w:r>
      <w:r>
        <w:rPr>
          <w:rFonts w:ascii="Arial" w:hAnsi="Arial" w:cs="Arial"/>
        </w:rPr>
        <w:t>.</w:t>
      </w:r>
    </w:p>
    <w:p w14:paraId="3A5C2E3C" w14:textId="77777777" w:rsidR="008373F0" w:rsidRPr="008373F0" w:rsidRDefault="00DF0803" w:rsidP="008373F0">
      <w:pPr>
        <w:pStyle w:val="NoSpacing"/>
        <w:numPr>
          <w:ilvl w:val="0"/>
          <w:numId w:val="1"/>
        </w:numPr>
        <w:spacing w:line="276" w:lineRule="auto"/>
        <w:rPr>
          <w:rFonts w:ascii="Arial" w:hAnsi="Arial" w:cs="Arial"/>
        </w:rPr>
      </w:pPr>
      <w:r>
        <w:rPr>
          <w:rFonts w:ascii="Arial" w:hAnsi="Arial" w:cs="Arial"/>
        </w:rPr>
        <w:t>Future reports should include</w:t>
      </w:r>
      <w:r w:rsidR="00A64FC8">
        <w:rPr>
          <w:rFonts w:ascii="Arial" w:hAnsi="Arial" w:cs="Arial"/>
        </w:rPr>
        <w:t xml:space="preserve"> information </w:t>
      </w:r>
      <w:r w:rsidR="00A34D33">
        <w:rPr>
          <w:rFonts w:ascii="Arial" w:hAnsi="Arial" w:cs="Arial"/>
        </w:rPr>
        <w:t xml:space="preserve">about </w:t>
      </w:r>
      <w:r w:rsidR="00A64FC8">
        <w:rPr>
          <w:rFonts w:ascii="Arial" w:hAnsi="Arial" w:cs="Arial"/>
        </w:rPr>
        <w:t xml:space="preserve">complaints </w:t>
      </w:r>
      <w:r w:rsidR="00A34D33">
        <w:rPr>
          <w:rFonts w:ascii="Arial" w:hAnsi="Arial" w:cs="Arial"/>
        </w:rPr>
        <w:t xml:space="preserve">and satisfaction </w:t>
      </w:r>
      <w:r>
        <w:rPr>
          <w:rFonts w:ascii="Arial" w:hAnsi="Arial" w:cs="Arial"/>
        </w:rPr>
        <w:t>levels, and</w:t>
      </w:r>
      <w:r w:rsidR="00A34D33">
        <w:rPr>
          <w:rFonts w:ascii="Arial" w:hAnsi="Arial" w:cs="Arial"/>
        </w:rPr>
        <w:t xml:space="preserve"> additional </w:t>
      </w:r>
      <w:r>
        <w:rPr>
          <w:rFonts w:ascii="Arial" w:hAnsi="Arial" w:cs="Arial"/>
        </w:rPr>
        <w:t>information such</w:t>
      </w:r>
      <w:r w:rsidR="00A64FC8">
        <w:rPr>
          <w:rFonts w:ascii="Arial" w:hAnsi="Arial" w:cs="Arial"/>
        </w:rPr>
        <w:t xml:space="preserve"> as recruitment, development, leavers</w:t>
      </w:r>
      <w:r w:rsidR="00250BA2">
        <w:rPr>
          <w:rFonts w:ascii="Arial" w:hAnsi="Arial" w:cs="Arial"/>
        </w:rPr>
        <w:t>/</w:t>
      </w:r>
      <w:r w:rsidR="00A64FC8">
        <w:rPr>
          <w:rFonts w:ascii="Arial" w:hAnsi="Arial" w:cs="Arial"/>
        </w:rPr>
        <w:t>retention all by protected characteristics and by grade</w:t>
      </w:r>
      <w:r w:rsidR="00250BA2">
        <w:rPr>
          <w:rFonts w:ascii="Arial" w:hAnsi="Arial" w:cs="Arial"/>
        </w:rPr>
        <w:t xml:space="preserve"> where appropriate</w:t>
      </w:r>
      <w:r w:rsidR="00A64FC8">
        <w:rPr>
          <w:rFonts w:ascii="Arial" w:hAnsi="Arial" w:cs="Arial"/>
        </w:rPr>
        <w:t xml:space="preserve">. </w:t>
      </w:r>
    </w:p>
    <w:p w14:paraId="7D667548" w14:textId="77777777" w:rsidR="00A64FC8" w:rsidRDefault="00885F78" w:rsidP="005F7B27">
      <w:pPr>
        <w:pStyle w:val="NoSpacing"/>
        <w:numPr>
          <w:ilvl w:val="0"/>
          <w:numId w:val="1"/>
        </w:numPr>
        <w:spacing w:line="276" w:lineRule="auto"/>
        <w:rPr>
          <w:rFonts w:ascii="Arial" w:hAnsi="Arial" w:cs="Arial"/>
        </w:rPr>
      </w:pPr>
      <w:r>
        <w:rPr>
          <w:rFonts w:ascii="Arial" w:hAnsi="Arial" w:cs="Arial"/>
        </w:rPr>
        <w:t>The ‘L</w:t>
      </w:r>
      <w:r w:rsidR="00A64FC8">
        <w:rPr>
          <w:rFonts w:ascii="Arial" w:hAnsi="Arial" w:cs="Arial"/>
        </w:rPr>
        <w:t>ooking forward</w:t>
      </w:r>
      <w:r>
        <w:rPr>
          <w:rFonts w:ascii="Arial" w:hAnsi="Arial" w:cs="Arial"/>
        </w:rPr>
        <w:t>’ section includes the proposed response to the</w:t>
      </w:r>
      <w:r w:rsidR="00DF0803">
        <w:rPr>
          <w:rFonts w:ascii="Arial" w:hAnsi="Arial" w:cs="Arial"/>
        </w:rPr>
        <w:t xml:space="preserve"> </w:t>
      </w:r>
      <w:r w:rsidR="00A64FC8">
        <w:rPr>
          <w:rFonts w:ascii="Arial" w:hAnsi="Arial" w:cs="Arial"/>
        </w:rPr>
        <w:t>EHRC</w:t>
      </w:r>
      <w:r>
        <w:rPr>
          <w:rFonts w:ascii="Arial" w:hAnsi="Arial" w:cs="Arial"/>
        </w:rPr>
        <w:t>’s report on</w:t>
      </w:r>
      <w:r w:rsidR="00A64FC8">
        <w:rPr>
          <w:rFonts w:ascii="Arial" w:hAnsi="Arial" w:cs="Arial"/>
        </w:rPr>
        <w:t xml:space="preserve"> racial harassment</w:t>
      </w:r>
      <w:r>
        <w:rPr>
          <w:rFonts w:ascii="Arial" w:hAnsi="Arial" w:cs="Arial"/>
        </w:rPr>
        <w:t xml:space="preserve"> in Universities.</w:t>
      </w:r>
      <w:r w:rsidR="00A64FC8">
        <w:rPr>
          <w:rFonts w:ascii="Arial" w:hAnsi="Arial" w:cs="Arial"/>
        </w:rPr>
        <w:t xml:space="preserve"> </w:t>
      </w:r>
    </w:p>
    <w:p w14:paraId="5EAE41EB" w14:textId="77777777" w:rsidR="00155B53" w:rsidRDefault="00155B53" w:rsidP="00155B53">
      <w:pPr>
        <w:pStyle w:val="NoSpacing"/>
        <w:spacing w:line="276" w:lineRule="auto"/>
        <w:rPr>
          <w:rFonts w:ascii="Arial" w:hAnsi="Arial" w:cs="Arial"/>
        </w:rPr>
      </w:pPr>
    </w:p>
    <w:p w14:paraId="06942885" w14:textId="79A79616" w:rsidR="006F1BC0" w:rsidRDefault="00A46C15" w:rsidP="00B53CDD">
      <w:pPr>
        <w:pStyle w:val="NoSpacing"/>
        <w:spacing w:line="276" w:lineRule="auto"/>
        <w:rPr>
          <w:rFonts w:ascii="Arial" w:hAnsi="Arial" w:cs="Arial"/>
        </w:rPr>
      </w:pPr>
      <w:r>
        <w:rPr>
          <w:rFonts w:ascii="Arial" w:hAnsi="Arial" w:cs="Arial"/>
        </w:rPr>
        <w:t>2</w:t>
      </w:r>
      <w:r w:rsidR="004E2F7F">
        <w:rPr>
          <w:rFonts w:ascii="Arial" w:hAnsi="Arial" w:cs="Arial"/>
        </w:rPr>
        <w:t>4</w:t>
      </w:r>
      <w:r w:rsidR="00155B53">
        <w:rPr>
          <w:rFonts w:ascii="Arial" w:hAnsi="Arial" w:cs="Arial"/>
        </w:rPr>
        <w:t>.</w:t>
      </w:r>
      <w:r w:rsidR="00037F84">
        <w:rPr>
          <w:rFonts w:ascii="Arial" w:hAnsi="Arial" w:cs="Arial"/>
        </w:rPr>
        <w:t>2</w:t>
      </w:r>
      <w:r w:rsidR="00155B53">
        <w:rPr>
          <w:rFonts w:ascii="Arial" w:hAnsi="Arial" w:cs="Arial"/>
        </w:rPr>
        <w:tab/>
        <w:t xml:space="preserve">Members </w:t>
      </w:r>
      <w:r w:rsidR="00037F84">
        <w:rPr>
          <w:rFonts w:ascii="Arial" w:hAnsi="Arial" w:cs="Arial"/>
        </w:rPr>
        <w:t>suggested a number of amendments.</w:t>
      </w:r>
    </w:p>
    <w:p w14:paraId="7CE33255" w14:textId="77777777" w:rsidR="00891570" w:rsidRPr="00B53CDD" w:rsidRDefault="00891570" w:rsidP="00891570">
      <w:pPr>
        <w:pStyle w:val="NoSpacing"/>
        <w:spacing w:line="276" w:lineRule="auto"/>
        <w:ind w:left="720"/>
        <w:rPr>
          <w:rFonts w:ascii="Arial" w:hAnsi="Arial" w:cs="Arial"/>
        </w:rPr>
      </w:pPr>
    </w:p>
    <w:p w14:paraId="161A027F" w14:textId="21D35DE0" w:rsidR="00102E92" w:rsidRDefault="004E2F7F" w:rsidP="004E2F7F">
      <w:pPr>
        <w:pStyle w:val="NoSpacing"/>
        <w:spacing w:line="276" w:lineRule="auto"/>
        <w:ind w:left="720" w:hanging="720"/>
        <w:rPr>
          <w:rFonts w:ascii="Arial" w:hAnsi="Arial" w:cs="Arial"/>
          <w:b/>
        </w:rPr>
      </w:pPr>
      <w:r>
        <w:rPr>
          <w:rFonts w:ascii="Arial" w:hAnsi="Arial" w:cs="Arial"/>
        </w:rPr>
        <w:t>24.3</w:t>
      </w:r>
      <w:r>
        <w:rPr>
          <w:rFonts w:ascii="Arial" w:hAnsi="Arial" w:cs="Arial"/>
        </w:rPr>
        <w:tab/>
      </w:r>
      <w:r w:rsidR="007763E8" w:rsidRPr="00B53CDD">
        <w:rPr>
          <w:rFonts w:ascii="Arial" w:hAnsi="Arial" w:cs="Arial"/>
        </w:rPr>
        <w:t xml:space="preserve">Committee </w:t>
      </w:r>
      <w:r w:rsidR="00037F84" w:rsidRPr="00B53CDD">
        <w:rPr>
          <w:rFonts w:ascii="Arial" w:hAnsi="Arial" w:cs="Arial"/>
        </w:rPr>
        <w:t xml:space="preserve">Members were </w:t>
      </w:r>
      <w:r w:rsidR="007763E8" w:rsidRPr="00B53CDD">
        <w:rPr>
          <w:rFonts w:ascii="Arial" w:hAnsi="Arial" w:cs="Arial"/>
        </w:rPr>
        <w:t xml:space="preserve">asked to send suggested </w:t>
      </w:r>
      <w:r w:rsidR="00402126" w:rsidRPr="00B53CDD">
        <w:rPr>
          <w:rFonts w:ascii="Arial" w:hAnsi="Arial" w:cs="Arial"/>
        </w:rPr>
        <w:t xml:space="preserve">amendments as </w:t>
      </w:r>
      <w:r w:rsidR="00037F84" w:rsidRPr="00B53CDD">
        <w:rPr>
          <w:rFonts w:ascii="Arial" w:hAnsi="Arial" w:cs="Arial"/>
        </w:rPr>
        <w:t>tracked</w:t>
      </w:r>
      <w:r w:rsidR="007763E8" w:rsidRPr="00B53CDD">
        <w:rPr>
          <w:rFonts w:ascii="Arial" w:hAnsi="Arial" w:cs="Arial"/>
        </w:rPr>
        <w:t xml:space="preserve"> changes</w:t>
      </w:r>
      <w:r w:rsidR="00037F84" w:rsidRPr="00B53CDD">
        <w:rPr>
          <w:rFonts w:ascii="Arial" w:hAnsi="Arial" w:cs="Arial"/>
        </w:rPr>
        <w:t xml:space="preserve"> to the Committee Administrator</w:t>
      </w:r>
      <w:r w:rsidR="008D3170" w:rsidRPr="00B53CDD">
        <w:rPr>
          <w:rFonts w:ascii="Arial" w:hAnsi="Arial" w:cs="Arial"/>
        </w:rPr>
        <w:t xml:space="preserve"> by Friday 24th January</w:t>
      </w:r>
      <w:r w:rsidR="00037F84" w:rsidRPr="008D3170">
        <w:rPr>
          <w:rFonts w:ascii="Arial" w:hAnsi="Arial" w:cs="Arial"/>
          <w:b/>
        </w:rPr>
        <w:t xml:space="preserve">. </w:t>
      </w:r>
    </w:p>
    <w:p w14:paraId="39AB9EAE" w14:textId="507C2F95" w:rsidR="00891570" w:rsidRDefault="00891570" w:rsidP="00891570">
      <w:pPr>
        <w:pStyle w:val="NoSpacing"/>
        <w:spacing w:line="276" w:lineRule="auto"/>
        <w:jc w:val="right"/>
        <w:rPr>
          <w:rFonts w:ascii="Arial" w:hAnsi="Arial" w:cs="Arial"/>
          <w:b/>
        </w:rPr>
      </w:pPr>
      <w:r w:rsidRPr="00891570">
        <w:rPr>
          <w:rFonts w:ascii="Arial" w:hAnsi="Arial" w:cs="Arial"/>
          <w:b/>
        </w:rPr>
        <w:t>Action: All</w:t>
      </w:r>
    </w:p>
    <w:p w14:paraId="473A54D3" w14:textId="77777777" w:rsidR="007D0A78" w:rsidRDefault="007D0A78" w:rsidP="00891570">
      <w:pPr>
        <w:pStyle w:val="NoSpacing"/>
        <w:spacing w:line="276" w:lineRule="auto"/>
        <w:jc w:val="right"/>
        <w:rPr>
          <w:rFonts w:ascii="Arial" w:hAnsi="Arial" w:cs="Arial"/>
          <w:b/>
        </w:rPr>
      </w:pPr>
    </w:p>
    <w:p w14:paraId="07F3415F" w14:textId="588E8B91" w:rsidR="00891570" w:rsidRDefault="004E2F7F" w:rsidP="00891570">
      <w:pPr>
        <w:pStyle w:val="NoSpacing"/>
        <w:spacing w:line="276" w:lineRule="auto"/>
        <w:ind w:left="720" w:hanging="720"/>
        <w:rPr>
          <w:rFonts w:ascii="Arial" w:hAnsi="Arial" w:cs="Arial"/>
        </w:rPr>
      </w:pPr>
      <w:r>
        <w:rPr>
          <w:rFonts w:ascii="Arial" w:hAnsi="Arial" w:cs="Arial"/>
        </w:rPr>
        <w:t>25</w:t>
      </w:r>
      <w:r w:rsidR="00102E92" w:rsidRPr="00102E92">
        <w:rPr>
          <w:rFonts w:ascii="Arial" w:hAnsi="Arial" w:cs="Arial"/>
        </w:rPr>
        <w:t>/20</w:t>
      </w:r>
      <w:r w:rsidR="00102E92">
        <w:rPr>
          <w:rFonts w:ascii="Arial" w:hAnsi="Arial" w:cs="Arial"/>
        </w:rPr>
        <w:tab/>
      </w:r>
      <w:r w:rsidR="00102E92" w:rsidRPr="00DF0803">
        <w:rPr>
          <w:rFonts w:ascii="Arial" w:hAnsi="Arial" w:cs="Arial"/>
          <w:u w:val="single"/>
        </w:rPr>
        <w:t>Equality Charter (Verbal) Updates</w:t>
      </w:r>
      <w:r w:rsidR="00102E92">
        <w:rPr>
          <w:rFonts w:ascii="Arial" w:hAnsi="Arial" w:cs="Arial"/>
        </w:rPr>
        <w:t xml:space="preserve"> </w:t>
      </w:r>
    </w:p>
    <w:p w14:paraId="1A1F89EB" w14:textId="77777777" w:rsidR="00102E92" w:rsidRDefault="00102E92" w:rsidP="00891570">
      <w:pPr>
        <w:pStyle w:val="NoSpacing"/>
        <w:spacing w:line="276" w:lineRule="auto"/>
        <w:ind w:left="720" w:hanging="720"/>
        <w:rPr>
          <w:rFonts w:ascii="Arial" w:hAnsi="Arial" w:cs="Arial"/>
        </w:rPr>
      </w:pPr>
    </w:p>
    <w:p w14:paraId="46FABCE2" w14:textId="754A878F" w:rsidR="000348E8" w:rsidRPr="000348E8" w:rsidRDefault="00A46C15" w:rsidP="007D0A78">
      <w:pPr>
        <w:pStyle w:val="NoSpacing"/>
        <w:spacing w:line="276" w:lineRule="auto"/>
        <w:ind w:left="720" w:hanging="720"/>
        <w:rPr>
          <w:rFonts w:ascii="Arial" w:hAnsi="Arial" w:cs="Arial"/>
        </w:rPr>
      </w:pPr>
      <w:r w:rsidRPr="003638C6">
        <w:rPr>
          <w:rFonts w:ascii="Arial" w:hAnsi="Arial" w:cs="Arial"/>
        </w:rPr>
        <w:t>2</w:t>
      </w:r>
      <w:r w:rsidR="004E2F7F">
        <w:rPr>
          <w:rFonts w:ascii="Arial" w:hAnsi="Arial" w:cs="Arial"/>
        </w:rPr>
        <w:t>5</w:t>
      </w:r>
      <w:r w:rsidR="00102E92" w:rsidRPr="003638C6">
        <w:rPr>
          <w:rFonts w:ascii="Arial" w:hAnsi="Arial" w:cs="Arial"/>
        </w:rPr>
        <w:t>.1</w:t>
      </w:r>
      <w:r w:rsidR="00102E92" w:rsidRPr="003638C6">
        <w:rPr>
          <w:rFonts w:ascii="Arial" w:hAnsi="Arial" w:cs="Arial"/>
        </w:rPr>
        <w:tab/>
      </w:r>
      <w:r w:rsidR="00205219">
        <w:rPr>
          <w:rFonts w:ascii="Arial" w:hAnsi="Arial" w:cs="Arial"/>
        </w:rPr>
        <w:t xml:space="preserve"> </w:t>
      </w:r>
      <w:r w:rsidR="000348E8" w:rsidRPr="000348E8">
        <w:rPr>
          <w:rFonts w:ascii="Arial" w:hAnsi="Arial" w:cs="Arial"/>
          <w:b/>
        </w:rPr>
        <w:t>Athena Swan</w:t>
      </w:r>
      <w:r w:rsidR="000348E8" w:rsidRPr="000348E8">
        <w:rPr>
          <w:rFonts w:ascii="Arial" w:hAnsi="Arial" w:cs="Arial"/>
        </w:rPr>
        <w:t xml:space="preserve"> – The school of Education and Social Work in the Faculty of Health Education and Life Sciences became the first department in BCU to submit their application for an Athena S</w:t>
      </w:r>
      <w:r w:rsidR="00DF0803">
        <w:rPr>
          <w:rFonts w:ascii="Arial" w:hAnsi="Arial" w:cs="Arial"/>
        </w:rPr>
        <w:t xml:space="preserve">wan Bronze departmental award. </w:t>
      </w:r>
      <w:r w:rsidR="000348E8" w:rsidRPr="000348E8">
        <w:rPr>
          <w:rFonts w:ascii="Arial" w:hAnsi="Arial" w:cs="Arial"/>
        </w:rPr>
        <w:t xml:space="preserve">Other departments will make their submissions later this year.  Social Sciences, Nursing and Midwifery in </w:t>
      </w:r>
      <w:r w:rsidR="000348E8" w:rsidRPr="000348E8">
        <w:rPr>
          <w:rFonts w:ascii="Arial" w:hAnsi="Arial" w:cs="Arial"/>
        </w:rPr>
        <w:lastRenderedPageBreak/>
        <w:t>April; and Engineering in November. There will be a launch of the second Xchange festival and a launch of the Women Professors group in March 2020.</w:t>
      </w:r>
    </w:p>
    <w:p w14:paraId="1C2D1301" w14:textId="77777777" w:rsidR="00102E92" w:rsidRDefault="00102E92" w:rsidP="00102E92">
      <w:pPr>
        <w:pStyle w:val="NoSpacing"/>
        <w:spacing w:line="276" w:lineRule="auto"/>
        <w:ind w:left="720" w:hanging="720"/>
        <w:rPr>
          <w:rFonts w:ascii="Arial" w:hAnsi="Arial" w:cs="Arial"/>
        </w:rPr>
      </w:pPr>
    </w:p>
    <w:p w14:paraId="083ECC3B" w14:textId="77777777" w:rsidR="00102E92" w:rsidRDefault="00102E92" w:rsidP="00102E92">
      <w:pPr>
        <w:pStyle w:val="NoSpacing"/>
        <w:spacing w:line="276" w:lineRule="auto"/>
        <w:ind w:left="720" w:hanging="720"/>
        <w:rPr>
          <w:rFonts w:ascii="Arial" w:hAnsi="Arial" w:cs="Arial"/>
        </w:rPr>
      </w:pPr>
      <w:r>
        <w:rPr>
          <w:rFonts w:ascii="Arial" w:hAnsi="Arial" w:cs="Arial"/>
        </w:rPr>
        <w:tab/>
      </w:r>
    </w:p>
    <w:p w14:paraId="6C2DB61E" w14:textId="28524606" w:rsidR="000348E8" w:rsidRPr="000348E8" w:rsidRDefault="00A46C15" w:rsidP="007D0A78">
      <w:pPr>
        <w:pStyle w:val="NoSpacing"/>
        <w:spacing w:line="276" w:lineRule="auto"/>
        <w:ind w:left="720" w:hanging="720"/>
        <w:rPr>
          <w:rFonts w:ascii="Arial" w:hAnsi="Arial" w:cs="Arial"/>
        </w:rPr>
      </w:pPr>
      <w:r>
        <w:rPr>
          <w:rFonts w:ascii="Arial" w:hAnsi="Arial" w:cs="Arial"/>
        </w:rPr>
        <w:t>2</w:t>
      </w:r>
      <w:r w:rsidR="004E2F7F">
        <w:rPr>
          <w:rFonts w:ascii="Arial" w:hAnsi="Arial" w:cs="Arial"/>
        </w:rPr>
        <w:t>5</w:t>
      </w:r>
      <w:r w:rsidR="00205219">
        <w:rPr>
          <w:rFonts w:ascii="Arial" w:hAnsi="Arial" w:cs="Arial"/>
        </w:rPr>
        <w:t>.2</w:t>
      </w:r>
      <w:r w:rsidR="00205219">
        <w:rPr>
          <w:rFonts w:ascii="Arial" w:hAnsi="Arial" w:cs="Arial"/>
        </w:rPr>
        <w:tab/>
      </w:r>
      <w:r w:rsidR="000348E8" w:rsidRPr="000348E8">
        <w:rPr>
          <w:rFonts w:ascii="Arial" w:hAnsi="Arial" w:cs="Arial"/>
          <w:b/>
        </w:rPr>
        <w:t>Stonewall</w:t>
      </w:r>
      <w:r w:rsidR="000348E8" w:rsidRPr="000348E8">
        <w:rPr>
          <w:rFonts w:ascii="Arial" w:hAnsi="Arial" w:cs="Arial"/>
        </w:rPr>
        <w:t xml:space="preserve"> – The new Stonewall Project Manager started in December 2019.  An audit has been started to map how BCU is currently performing against the current Stonewall workplace equality index criteria.  The assessment framework for 2021 submissions has not yet been published.  Activity for LGBT History month (in February) is being planned to raise visibility and awareness.  This includes stalls, events, talks and the launch of a mentoring scheme. Plans are underway for Pride 2020.  A joint float with five Midland based Universities is being organised.</w:t>
      </w:r>
    </w:p>
    <w:p w14:paraId="30B09011" w14:textId="77777777" w:rsidR="00205219" w:rsidRDefault="00205219" w:rsidP="00DF0803">
      <w:pPr>
        <w:pStyle w:val="NoSpacing"/>
        <w:spacing w:line="276" w:lineRule="auto"/>
        <w:rPr>
          <w:rFonts w:ascii="Arial" w:hAnsi="Arial" w:cs="Arial"/>
        </w:rPr>
      </w:pPr>
    </w:p>
    <w:p w14:paraId="009396B3" w14:textId="77777777" w:rsidR="00205219" w:rsidRDefault="00205219" w:rsidP="00205219">
      <w:pPr>
        <w:pStyle w:val="NoSpacing"/>
        <w:spacing w:line="276" w:lineRule="auto"/>
        <w:rPr>
          <w:rFonts w:ascii="Arial" w:hAnsi="Arial" w:cs="Arial"/>
        </w:rPr>
      </w:pPr>
    </w:p>
    <w:p w14:paraId="3908FF2F" w14:textId="5D80B06E" w:rsidR="00AC4346" w:rsidRDefault="00A46C15" w:rsidP="007D0A78">
      <w:pPr>
        <w:pStyle w:val="NoSpacing"/>
        <w:spacing w:line="276" w:lineRule="auto"/>
        <w:ind w:left="720" w:hanging="720"/>
        <w:rPr>
          <w:rFonts w:ascii="Arial" w:hAnsi="Arial" w:cs="Arial"/>
        </w:rPr>
      </w:pPr>
      <w:r>
        <w:rPr>
          <w:rFonts w:ascii="Arial" w:hAnsi="Arial" w:cs="Arial"/>
        </w:rPr>
        <w:t>2</w:t>
      </w:r>
      <w:r w:rsidR="004E2F7F">
        <w:rPr>
          <w:rFonts w:ascii="Arial" w:hAnsi="Arial" w:cs="Arial"/>
        </w:rPr>
        <w:t>5</w:t>
      </w:r>
      <w:r w:rsidR="00205219">
        <w:rPr>
          <w:rFonts w:ascii="Arial" w:hAnsi="Arial" w:cs="Arial"/>
        </w:rPr>
        <w:t>.3</w:t>
      </w:r>
      <w:r w:rsidR="00205219">
        <w:rPr>
          <w:rFonts w:ascii="Arial" w:hAnsi="Arial" w:cs="Arial"/>
        </w:rPr>
        <w:tab/>
      </w:r>
      <w:r w:rsidR="000348E8" w:rsidRPr="000348E8">
        <w:rPr>
          <w:rFonts w:ascii="Arial" w:hAnsi="Arial" w:cs="Arial"/>
          <w:b/>
        </w:rPr>
        <w:t xml:space="preserve">Disability Confident </w:t>
      </w:r>
      <w:r w:rsidR="000348E8" w:rsidRPr="000348E8">
        <w:rPr>
          <w:rFonts w:ascii="Arial" w:hAnsi="Arial" w:cs="Arial"/>
        </w:rPr>
        <w:t xml:space="preserve">– Previously known as the ‘Two Ticks’ scheme.  The University is currently registered as ‘Disability Committed’. An informal self-assessment has been conducted. The assessment criteria focuses mainly on recruitment, however advertising, influencing suppliers and training are also part of the assessment.  A Disability Equality Forum will be established to use the framework provided by the charter to improve current systems and processes.  </w:t>
      </w:r>
    </w:p>
    <w:p w14:paraId="293283B8" w14:textId="77777777" w:rsidR="00AC4346" w:rsidRDefault="00AC4346" w:rsidP="00AC4346">
      <w:pPr>
        <w:pStyle w:val="NoSpacing"/>
        <w:spacing w:line="276" w:lineRule="auto"/>
        <w:rPr>
          <w:rFonts w:ascii="Arial" w:hAnsi="Arial" w:cs="Arial"/>
        </w:rPr>
      </w:pPr>
    </w:p>
    <w:p w14:paraId="11F40064" w14:textId="703D5F9F" w:rsidR="000348E8" w:rsidRPr="000348E8" w:rsidRDefault="00A46C15" w:rsidP="007D0A78">
      <w:pPr>
        <w:pStyle w:val="NoSpacing"/>
        <w:spacing w:line="276" w:lineRule="auto"/>
        <w:ind w:left="720" w:hanging="720"/>
        <w:rPr>
          <w:rFonts w:ascii="Arial" w:hAnsi="Arial" w:cs="Arial"/>
        </w:rPr>
      </w:pPr>
      <w:r>
        <w:rPr>
          <w:rFonts w:ascii="Arial" w:hAnsi="Arial" w:cs="Arial"/>
        </w:rPr>
        <w:t>2</w:t>
      </w:r>
      <w:r w:rsidR="004E2F7F">
        <w:rPr>
          <w:rFonts w:ascii="Arial" w:hAnsi="Arial" w:cs="Arial"/>
        </w:rPr>
        <w:t>5</w:t>
      </w:r>
      <w:r w:rsidR="00AC4346">
        <w:rPr>
          <w:rFonts w:ascii="Arial" w:hAnsi="Arial" w:cs="Arial"/>
        </w:rPr>
        <w:t>.4</w:t>
      </w:r>
      <w:r w:rsidR="007D0A78">
        <w:rPr>
          <w:rFonts w:ascii="Arial" w:hAnsi="Arial" w:cs="Arial"/>
        </w:rPr>
        <w:tab/>
      </w:r>
      <w:r w:rsidR="00AC4346">
        <w:rPr>
          <w:rFonts w:ascii="Arial" w:hAnsi="Arial" w:cs="Arial"/>
        </w:rPr>
        <w:t xml:space="preserve"> </w:t>
      </w:r>
      <w:r w:rsidR="000348E8" w:rsidRPr="000348E8">
        <w:rPr>
          <w:rFonts w:ascii="Arial" w:hAnsi="Arial" w:cs="Arial"/>
          <w:b/>
        </w:rPr>
        <w:t>Race Equality</w:t>
      </w:r>
      <w:r w:rsidR="000348E8" w:rsidRPr="000348E8">
        <w:rPr>
          <w:rFonts w:ascii="Arial" w:hAnsi="Arial" w:cs="Arial"/>
        </w:rPr>
        <w:t xml:space="preserve"> – In response to the EHRC’s inquiry into racial harassment and recommendations, the Committee supported the following proposals:</w:t>
      </w:r>
    </w:p>
    <w:p w14:paraId="58BFA7EF" w14:textId="77777777" w:rsidR="000348E8" w:rsidRPr="000348E8" w:rsidRDefault="000348E8" w:rsidP="000348E8">
      <w:pPr>
        <w:pStyle w:val="NoSpacing"/>
        <w:spacing w:line="276" w:lineRule="auto"/>
        <w:rPr>
          <w:rFonts w:ascii="Arial" w:hAnsi="Arial" w:cs="Arial"/>
        </w:rPr>
      </w:pPr>
    </w:p>
    <w:p w14:paraId="4B9A7116" w14:textId="77777777" w:rsidR="000348E8" w:rsidRPr="000348E8" w:rsidRDefault="000348E8" w:rsidP="000348E8">
      <w:pPr>
        <w:pStyle w:val="NoSpacing"/>
        <w:numPr>
          <w:ilvl w:val="0"/>
          <w:numId w:val="15"/>
        </w:numPr>
        <w:spacing w:line="276" w:lineRule="auto"/>
        <w:rPr>
          <w:rFonts w:ascii="Arial" w:hAnsi="Arial" w:cs="Arial"/>
        </w:rPr>
      </w:pPr>
      <w:r w:rsidRPr="000348E8">
        <w:rPr>
          <w:rFonts w:ascii="Arial" w:hAnsi="Arial" w:cs="Arial"/>
        </w:rPr>
        <w:t>Establishing a Race Equality Forum to work through the recommendations made by the EHRC and Advance HE’s Race Equality Charter (REC) Framework.  Working in collaboration with Universities that have previously been successful in achieving the REC.</w:t>
      </w:r>
    </w:p>
    <w:p w14:paraId="7EF13D18" w14:textId="77777777" w:rsidR="000348E8" w:rsidRPr="000348E8" w:rsidRDefault="000348E8" w:rsidP="000348E8">
      <w:pPr>
        <w:pStyle w:val="NoSpacing"/>
        <w:numPr>
          <w:ilvl w:val="0"/>
          <w:numId w:val="15"/>
        </w:numPr>
        <w:spacing w:line="276" w:lineRule="auto"/>
        <w:rPr>
          <w:rFonts w:ascii="Arial" w:hAnsi="Arial" w:cs="Arial"/>
        </w:rPr>
      </w:pPr>
      <w:r w:rsidRPr="000348E8">
        <w:rPr>
          <w:rFonts w:ascii="Arial" w:hAnsi="Arial" w:cs="Arial"/>
        </w:rPr>
        <w:t>Running a pilot with BLSS to capture anonymous and named reports of harassment, discrimination, victimisation etc. and to improve related processes.</w:t>
      </w:r>
    </w:p>
    <w:p w14:paraId="062C2D0A" w14:textId="40D42C61" w:rsidR="00AC4346" w:rsidRPr="003638C6" w:rsidRDefault="000348E8" w:rsidP="00AC4346">
      <w:pPr>
        <w:pStyle w:val="NoSpacing"/>
        <w:numPr>
          <w:ilvl w:val="0"/>
          <w:numId w:val="15"/>
        </w:numPr>
        <w:spacing w:line="276" w:lineRule="auto"/>
        <w:rPr>
          <w:rFonts w:ascii="Arial" w:hAnsi="Arial" w:cs="Arial"/>
        </w:rPr>
      </w:pPr>
      <w:r w:rsidRPr="000348E8">
        <w:rPr>
          <w:rFonts w:ascii="Arial" w:hAnsi="Arial" w:cs="Arial"/>
        </w:rPr>
        <w:t xml:space="preserve">Provide training for Students and Staff as part of on boarding and induction. </w:t>
      </w:r>
    </w:p>
    <w:p w14:paraId="67C88E94" w14:textId="77777777" w:rsidR="00016070" w:rsidRDefault="00016070" w:rsidP="00DF0803">
      <w:pPr>
        <w:pStyle w:val="NoSpacing"/>
        <w:spacing w:line="276" w:lineRule="auto"/>
        <w:rPr>
          <w:rFonts w:ascii="Arial" w:hAnsi="Arial" w:cs="Arial"/>
        </w:rPr>
      </w:pPr>
    </w:p>
    <w:p w14:paraId="1412BB94" w14:textId="77777777" w:rsidR="00016070" w:rsidRDefault="00016070" w:rsidP="00016070">
      <w:pPr>
        <w:pStyle w:val="NoSpacing"/>
        <w:spacing w:line="276" w:lineRule="auto"/>
        <w:rPr>
          <w:rFonts w:ascii="Arial" w:hAnsi="Arial" w:cs="Arial"/>
        </w:rPr>
      </w:pPr>
    </w:p>
    <w:p w14:paraId="31805588" w14:textId="4F54C8F6" w:rsidR="00260A5A" w:rsidRDefault="004E2F7F" w:rsidP="00016070">
      <w:pPr>
        <w:pStyle w:val="NoSpacing"/>
        <w:spacing w:line="276" w:lineRule="auto"/>
        <w:rPr>
          <w:rFonts w:ascii="Arial" w:hAnsi="Arial" w:cs="Arial"/>
        </w:rPr>
      </w:pPr>
      <w:r>
        <w:rPr>
          <w:rFonts w:ascii="Arial" w:hAnsi="Arial" w:cs="Arial"/>
        </w:rPr>
        <w:t>25</w:t>
      </w:r>
      <w:r w:rsidR="005A476B">
        <w:rPr>
          <w:rFonts w:ascii="Arial" w:hAnsi="Arial" w:cs="Arial"/>
        </w:rPr>
        <w:t>.5</w:t>
      </w:r>
      <w:r w:rsidR="00016070">
        <w:rPr>
          <w:rFonts w:ascii="Arial" w:hAnsi="Arial" w:cs="Arial"/>
        </w:rPr>
        <w:t xml:space="preserve"> </w:t>
      </w:r>
      <w:r w:rsidR="00016070">
        <w:rPr>
          <w:rFonts w:ascii="Arial" w:hAnsi="Arial" w:cs="Arial"/>
        </w:rPr>
        <w:tab/>
        <w:t xml:space="preserve">The following </w:t>
      </w:r>
      <w:r w:rsidR="00CD6447">
        <w:rPr>
          <w:rFonts w:ascii="Arial" w:hAnsi="Arial" w:cs="Arial"/>
        </w:rPr>
        <w:t>points were made</w:t>
      </w:r>
      <w:r w:rsidR="00016070">
        <w:rPr>
          <w:rFonts w:ascii="Arial" w:hAnsi="Arial" w:cs="Arial"/>
        </w:rPr>
        <w:t xml:space="preserve">: </w:t>
      </w:r>
    </w:p>
    <w:p w14:paraId="7B725D9B" w14:textId="77777777" w:rsidR="00260A5A" w:rsidRDefault="00260A5A" w:rsidP="00016070">
      <w:pPr>
        <w:pStyle w:val="NoSpacing"/>
        <w:spacing w:line="276" w:lineRule="auto"/>
        <w:rPr>
          <w:rFonts w:ascii="Arial" w:hAnsi="Arial" w:cs="Arial"/>
        </w:rPr>
      </w:pPr>
    </w:p>
    <w:p w14:paraId="42782ED7" w14:textId="77777777" w:rsidR="00016070" w:rsidRDefault="00CD6447" w:rsidP="00016070">
      <w:pPr>
        <w:pStyle w:val="NoSpacing"/>
        <w:numPr>
          <w:ilvl w:val="0"/>
          <w:numId w:val="7"/>
        </w:numPr>
        <w:spacing w:line="276" w:lineRule="auto"/>
        <w:rPr>
          <w:rFonts w:ascii="Arial" w:hAnsi="Arial" w:cs="Arial"/>
        </w:rPr>
      </w:pPr>
      <w:r>
        <w:rPr>
          <w:rFonts w:ascii="Arial" w:hAnsi="Arial" w:cs="Arial"/>
        </w:rPr>
        <w:t>C</w:t>
      </w:r>
      <w:r w:rsidR="00016070">
        <w:rPr>
          <w:rFonts w:ascii="Arial" w:hAnsi="Arial" w:cs="Arial"/>
        </w:rPr>
        <w:t>oncerns</w:t>
      </w:r>
      <w:r>
        <w:rPr>
          <w:rFonts w:ascii="Arial" w:hAnsi="Arial" w:cs="Arial"/>
        </w:rPr>
        <w:t xml:space="preserve"> were raised about</w:t>
      </w:r>
      <w:r w:rsidR="00016070">
        <w:rPr>
          <w:rFonts w:ascii="Arial" w:hAnsi="Arial" w:cs="Arial"/>
        </w:rPr>
        <w:t xml:space="preserve"> mixing other issues with matters</w:t>
      </w:r>
      <w:r>
        <w:rPr>
          <w:rFonts w:ascii="Arial" w:hAnsi="Arial" w:cs="Arial"/>
        </w:rPr>
        <w:t xml:space="preserve"> of race.</w:t>
      </w:r>
    </w:p>
    <w:p w14:paraId="6520DAD6" w14:textId="082B42A3" w:rsidR="00016070" w:rsidRDefault="00AA3717" w:rsidP="005A476B">
      <w:pPr>
        <w:pStyle w:val="NoSpacing"/>
        <w:numPr>
          <w:ilvl w:val="0"/>
          <w:numId w:val="7"/>
        </w:numPr>
        <w:spacing w:line="276" w:lineRule="auto"/>
        <w:rPr>
          <w:rFonts w:ascii="Arial" w:hAnsi="Arial" w:cs="Arial"/>
        </w:rPr>
      </w:pPr>
      <w:r w:rsidRPr="00F93812">
        <w:rPr>
          <w:rFonts w:ascii="Arial" w:hAnsi="Arial" w:cs="Arial"/>
        </w:rPr>
        <w:t xml:space="preserve">It might be possible to approach Faculties e.g. CEBE </w:t>
      </w:r>
      <w:r w:rsidR="00F93812">
        <w:rPr>
          <w:rFonts w:ascii="Arial" w:hAnsi="Arial" w:cs="Arial"/>
        </w:rPr>
        <w:t xml:space="preserve">or school of Economics </w:t>
      </w:r>
      <w:r w:rsidRPr="00F93812">
        <w:rPr>
          <w:rFonts w:ascii="Arial" w:hAnsi="Arial" w:cs="Arial"/>
        </w:rPr>
        <w:t>to have student involvement in data analysis.</w:t>
      </w:r>
    </w:p>
    <w:p w14:paraId="7EA822EE" w14:textId="069F77B0" w:rsidR="005A476B" w:rsidRDefault="005A476B" w:rsidP="002B15F8">
      <w:pPr>
        <w:pStyle w:val="NoSpacing"/>
        <w:spacing w:line="276" w:lineRule="auto"/>
        <w:ind w:left="720"/>
        <w:rPr>
          <w:rFonts w:ascii="Arial" w:hAnsi="Arial" w:cs="Arial"/>
        </w:rPr>
      </w:pPr>
    </w:p>
    <w:p w14:paraId="2EBF3EAE" w14:textId="643BA417" w:rsidR="00515B1C" w:rsidRDefault="00515B1C" w:rsidP="002B15F8">
      <w:pPr>
        <w:pStyle w:val="NoSpacing"/>
        <w:spacing w:line="276" w:lineRule="auto"/>
        <w:ind w:left="720"/>
        <w:rPr>
          <w:rFonts w:ascii="Arial" w:hAnsi="Arial" w:cs="Arial"/>
        </w:rPr>
      </w:pPr>
    </w:p>
    <w:p w14:paraId="5F12E956" w14:textId="7F88B369" w:rsidR="00515B1C" w:rsidRDefault="00515B1C" w:rsidP="002B15F8">
      <w:pPr>
        <w:pStyle w:val="NoSpacing"/>
        <w:spacing w:line="276" w:lineRule="auto"/>
        <w:ind w:left="720"/>
        <w:rPr>
          <w:rFonts w:ascii="Arial" w:hAnsi="Arial" w:cs="Arial"/>
        </w:rPr>
      </w:pPr>
    </w:p>
    <w:p w14:paraId="3A57AF44" w14:textId="1EC9B26C" w:rsidR="00515B1C" w:rsidRDefault="00515B1C" w:rsidP="002B15F8">
      <w:pPr>
        <w:pStyle w:val="NoSpacing"/>
        <w:spacing w:line="276" w:lineRule="auto"/>
        <w:ind w:left="720"/>
        <w:rPr>
          <w:rFonts w:ascii="Arial" w:hAnsi="Arial" w:cs="Arial"/>
        </w:rPr>
      </w:pPr>
    </w:p>
    <w:p w14:paraId="3ACE9494" w14:textId="3B9CC012" w:rsidR="00515B1C" w:rsidRDefault="00515B1C" w:rsidP="002B15F8">
      <w:pPr>
        <w:pStyle w:val="NoSpacing"/>
        <w:spacing w:line="276" w:lineRule="auto"/>
        <w:ind w:left="720"/>
        <w:rPr>
          <w:rFonts w:ascii="Arial" w:hAnsi="Arial" w:cs="Arial"/>
        </w:rPr>
      </w:pPr>
    </w:p>
    <w:p w14:paraId="0781566C" w14:textId="0C37FBB8" w:rsidR="00515B1C" w:rsidRDefault="00515B1C" w:rsidP="002B15F8">
      <w:pPr>
        <w:pStyle w:val="NoSpacing"/>
        <w:spacing w:line="276" w:lineRule="auto"/>
        <w:ind w:left="720"/>
        <w:rPr>
          <w:rFonts w:ascii="Arial" w:hAnsi="Arial" w:cs="Arial"/>
        </w:rPr>
      </w:pPr>
    </w:p>
    <w:p w14:paraId="5AC083B4" w14:textId="0B2337FB" w:rsidR="00515B1C" w:rsidRDefault="00515B1C" w:rsidP="002B15F8">
      <w:pPr>
        <w:pStyle w:val="NoSpacing"/>
        <w:spacing w:line="276" w:lineRule="auto"/>
        <w:ind w:left="720"/>
        <w:rPr>
          <w:rFonts w:ascii="Arial" w:hAnsi="Arial" w:cs="Arial"/>
        </w:rPr>
      </w:pPr>
    </w:p>
    <w:p w14:paraId="612744D7" w14:textId="42BDBEBA" w:rsidR="00515B1C" w:rsidRDefault="00515B1C" w:rsidP="002B15F8">
      <w:pPr>
        <w:pStyle w:val="NoSpacing"/>
        <w:spacing w:line="276" w:lineRule="auto"/>
        <w:ind w:left="720"/>
        <w:rPr>
          <w:rFonts w:ascii="Arial" w:hAnsi="Arial" w:cs="Arial"/>
        </w:rPr>
      </w:pPr>
    </w:p>
    <w:p w14:paraId="044AC46F" w14:textId="77777777" w:rsidR="00515B1C" w:rsidRPr="005A476B" w:rsidRDefault="00515B1C" w:rsidP="002B15F8">
      <w:pPr>
        <w:pStyle w:val="NoSpacing"/>
        <w:spacing w:line="276" w:lineRule="auto"/>
        <w:ind w:left="720"/>
        <w:rPr>
          <w:rFonts w:ascii="Arial" w:hAnsi="Arial" w:cs="Arial"/>
        </w:rPr>
      </w:pPr>
    </w:p>
    <w:p w14:paraId="38783C14" w14:textId="77777777" w:rsidR="00016070" w:rsidRDefault="00016070" w:rsidP="00016070">
      <w:pPr>
        <w:pStyle w:val="NoSpacing"/>
        <w:spacing w:line="276" w:lineRule="auto"/>
        <w:rPr>
          <w:rFonts w:ascii="Arial" w:hAnsi="Arial" w:cs="Arial"/>
        </w:rPr>
      </w:pPr>
    </w:p>
    <w:p w14:paraId="77A59A29" w14:textId="75A23532" w:rsidR="00E57B27" w:rsidRDefault="004E2F7F" w:rsidP="00DF0803">
      <w:pPr>
        <w:pStyle w:val="NoSpacing"/>
        <w:spacing w:line="276" w:lineRule="auto"/>
        <w:rPr>
          <w:rFonts w:ascii="Arial" w:hAnsi="Arial" w:cs="Arial"/>
        </w:rPr>
      </w:pPr>
      <w:r>
        <w:rPr>
          <w:rFonts w:ascii="Arial" w:hAnsi="Arial" w:cs="Arial"/>
        </w:rPr>
        <w:lastRenderedPageBreak/>
        <w:t>26</w:t>
      </w:r>
      <w:r w:rsidR="00E57B27">
        <w:rPr>
          <w:rFonts w:ascii="Arial" w:hAnsi="Arial" w:cs="Arial"/>
        </w:rPr>
        <w:t>/20</w:t>
      </w:r>
      <w:r w:rsidR="00E57B27">
        <w:rPr>
          <w:rFonts w:ascii="Arial" w:hAnsi="Arial" w:cs="Arial"/>
        </w:rPr>
        <w:tab/>
      </w:r>
      <w:r w:rsidR="00E57B27" w:rsidRPr="00DF0803">
        <w:rPr>
          <w:rFonts w:ascii="Arial" w:hAnsi="Arial" w:cs="Arial"/>
          <w:u w:val="single"/>
        </w:rPr>
        <w:t>Disability Adjustment Passport</w:t>
      </w:r>
    </w:p>
    <w:p w14:paraId="2718215D" w14:textId="77777777" w:rsidR="00DF0803" w:rsidRDefault="00DF0803" w:rsidP="00DF0803">
      <w:pPr>
        <w:pStyle w:val="NoSpacing"/>
        <w:spacing w:line="276" w:lineRule="auto"/>
        <w:rPr>
          <w:rFonts w:ascii="Arial" w:hAnsi="Arial" w:cs="Arial"/>
        </w:rPr>
      </w:pPr>
    </w:p>
    <w:p w14:paraId="652322DE" w14:textId="0E56ECD0" w:rsidR="009C20C7" w:rsidRDefault="004E2F7F" w:rsidP="001F0C31">
      <w:pPr>
        <w:pStyle w:val="NoSpacing"/>
        <w:spacing w:line="276" w:lineRule="auto"/>
        <w:ind w:left="720" w:hanging="720"/>
        <w:rPr>
          <w:rFonts w:ascii="Arial" w:hAnsi="Arial" w:cs="Arial"/>
        </w:rPr>
      </w:pPr>
      <w:r>
        <w:rPr>
          <w:rFonts w:ascii="Arial" w:hAnsi="Arial" w:cs="Arial"/>
        </w:rPr>
        <w:t>26</w:t>
      </w:r>
      <w:r w:rsidR="00260A5A">
        <w:rPr>
          <w:rFonts w:ascii="Arial" w:hAnsi="Arial" w:cs="Arial"/>
        </w:rPr>
        <w:t>.1</w:t>
      </w:r>
      <w:r w:rsidR="00260A5A">
        <w:rPr>
          <w:rFonts w:ascii="Arial" w:hAnsi="Arial" w:cs="Arial"/>
        </w:rPr>
        <w:tab/>
      </w:r>
      <w:r w:rsidR="00F93812">
        <w:rPr>
          <w:rFonts w:ascii="Arial" w:hAnsi="Arial" w:cs="Arial"/>
        </w:rPr>
        <w:t>The Committee received a verbal introduction to the Disability</w:t>
      </w:r>
      <w:r w:rsidR="001F0C31">
        <w:rPr>
          <w:rFonts w:ascii="Arial" w:hAnsi="Arial" w:cs="Arial"/>
        </w:rPr>
        <w:t xml:space="preserve"> Adjustment Passport initiative</w:t>
      </w:r>
    </w:p>
    <w:p w14:paraId="37C796D8" w14:textId="77777777" w:rsidR="001F0C31" w:rsidRDefault="001F0C31" w:rsidP="001F0C31">
      <w:pPr>
        <w:pStyle w:val="NoSpacing"/>
        <w:spacing w:line="276" w:lineRule="auto"/>
        <w:ind w:left="720" w:hanging="720"/>
        <w:rPr>
          <w:rFonts w:ascii="Arial" w:hAnsi="Arial" w:cs="Arial"/>
        </w:rPr>
      </w:pPr>
    </w:p>
    <w:p w14:paraId="0FFD7AAA" w14:textId="6070D15C" w:rsidR="00054DE9" w:rsidRPr="00054DE9" w:rsidRDefault="00F75E6B" w:rsidP="00F75E6B">
      <w:pPr>
        <w:pStyle w:val="NoSpacing"/>
        <w:spacing w:line="276" w:lineRule="auto"/>
        <w:ind w:left="709" w:hanging="709"/>
        <w:rPr>
          <w:rFonts w:ascii="Arial" w:hAnsi="Arial" w:cs="Arial"/>
          <w:b/>
        </w:rPr>
      </w:pPr>
      <w:r>
        <w:rPr>
          <w:rFonts w:ascii="Arial" w:hAnsi="Arial" w:cs="Arial"/>
          <w:b/>
        </w:rPr>
        <w:tab/>
      </w:r>
      <w:r w:rsidR="00054DE9">
        <w:rPr>
          <w:rFonts w:ascii="Arial" w:hAnsi="Arial" w:cs="Arial"/>
          <w:b/>
        </w:rPr>
        <w:t xml:space="preserve">Action: </w:t>
      </w:r>
      <w:r w:rsidR="00F93812">
        <w:rPr>
          <w:rFonts w:ascii="Arial" w:hAnsi="Arial" w:cs="Arial"/>
          <w:b/>
        </w:rPr>
        <w:t>Tony Barlow</w:t>
      </w:r>
      <w:r w:rsidR="003638C6">
        <w:rPr>
          <w:rFonts w:ascii="Arial" w:hAnsi="Arial" w:cs="Arial"/>
          <w:b/>
        </w:rPr>
        <w:t xml:space="preserve">, </w:t>
      </w:r>
      <w:r w:rsidR="003638C6" w:rsidRPr="003638C6">
        <w:rPr>
          <w:rFonts w:ascii="Arial" w:hAnsi="Arial" w:cs="Arial"/>
          <w:b/>
        </w:rPr>
        <w:t>UCU Member, Disabled Members’ Rep (HELS)</w:t>
      </w:r>
      <w:r w:rsidR="0001153D">
        <w:rPr>
          <w:rFonts w:ascii="Arial" w:hAnsi="Arial" w:cs="Arial"/>
          <w:b/>
        </w:rPr>
        <w:t xml:space="preserve"> to </w:t>
      </w:r>
      <w:r w:rsidR="00054DE9">
        <w:rPr>
          <w:rFonts w:ascii="Arial" w:hAnsi="Arial" w:cs="Arial"/>
          <w:b/>
        </w:rPr>
        <w:t>Share details about the</w:t>
      </w:r>
      <w:r w:rsidR="00054DE9" w:rsidRPr="00054DE9">
        <w:rPr>
          <w:rFonts w:ascii="Arial" w:hAnsi="Arial" w:cs="Arial"/>
        </w:rPr>
        <w:t xml:space="preserve"> </w:t>
      </w:r>
      <w:r w:rsidR="00054DE9" w:rsidRPr="00054DE9">
        <w:rPr>
          <w:rFonts w:ascii="Arial" w:hAnsi="Arial" w:cs="Arial"/>
          <w:b/>
        </w:rPr>
        <w:t>Disability Adjustment Passport with</w:t>
      </w:r>
      <w:r w:rsidR="00054DE9">
        <w:rPr>
          <w:rFonts w:ascii="Arial" w:hAnsi="Arial" w:cs="Arial"/>
          <w:b/>
        </w:rPr>
        <w:t xml:space="preserve"> </w:t>
      </w:r>
      <w:r w:rsidR="00F93812">
        <w:rPr>
          <w:rFonts w:ascii="Arial" w:hAnsi="Arial" w:cs="Arial"/>
          <w:b/>
        </w:rPr>
        <w:t xml:space="preserve">HR and </w:t>
      </w:r>
      <w:r w:rsidR="00054DE9">
        <w:rPr>
          <w:rFonts w:ascii="Arial" w:hAnsi="Arial" w:cs="Arial"/>
          <w:b/>
        </w:rPr>
        <w:t xml:space="preserve">the EDI </w:t>
      </w:r>
      <w:r w:rsidR="0001153D">
        <w:rPr>
          <w:rFonts w:ascii="Arial" w:hAnsi="Arial" w:cs="Arial"/>
          <w:b/>
        </w:rPr>
        <w:t>Unit and to provid</w:t>
      </w:r>
      <w:r w:rsidR="003638C6">
        <w:rPr>
          <w:rFonts w:ascii="Arial" w:hAnsi="Arial" w:cs="Arial"/>
          <w:b/>
        </w:rPr>
        <w:t>e an update at the next meeting.</w:t>
      </w:r>
    </w:p>
    <w:p w14:paraId="3DB7BD4A" w14:textId="77F43490" w:rsidR="00777DD2" w:rsidRDefault="00777DD2" w:rsidP="00DF0803">
      <w:pPr>
        <w:pStyle w:val="NoSpacing"/>
        <w:spacing w:line="276" w:lineRule="auto"/>
        <w:ind w:left="-426" w:hanging="283"/>
        <w:jc w:val="right"/>
        <w:rPr>
          <w:rFonts w:ascii="Arial" w:hAnsi="Arial" w:cs="Arial"/>
        </w:rPr>
      </w:pPr>
    </w:p>
    <w:p w14:paraId="19A6875F" w14:textId="77777777" w:rsidR="00777DD2" w:rsidRPr="009C20C7" w:rsidRDefault="00777DD2" w:rsidP="00DF0803">
      <w:pPr>
        <w:pStyle w:val="NoSpacing"/>
        <w:spacing w:line="276" w:lineRule="auto"/>
        <w:ind w:left="-426" w:hanging="283"/>
        <w:jc w:val="right"/>
        <w:rPr>
          <w:rFonts w:ascii="Arial" w:hAnsi="Arial" w:cs="Arial"/>
        </w:rPr>
      </w:pPr>
    </w:p>
    <w:p w14:paraId="5A096ED9" w14:textId="71A29B61" w:rsidR="004D5CB6" w:rsidRDefault="009C20C7" w:rsidP="004D5CB6">
      <w:pPr>
        <w:pStyle w:val="NoSpacing"/>
        <w:spacing w:line="276" w:lineRule="auto"/>
        <w:rPr>
          <w:rFonts w:ascii="Arial" w:hAnsi="Arial" w:cs="Arial"/>
        </w:rPr>
      </w:pPr>
      <w:r w:rsidRPr="009C20C7">
        <w:rPr>
          <w:rFonts w:ascii="Arial" w:hAnsi="Arial" w:cs="Arial"/>
        </w:rPr>
        <w:t>2</w:t>
      </w:r>
      <w:r w:rsidR="004E2F7F">
        <w:rPr>
          <w:rFonts w:ascii="Arial" w:hAnsi="Arial" w:cs="Arial"/>
        </w:rPr>
        <w:t>7/20</w:t>
      </w:r>
      <w:r w:rsidR="004E2F7F">
        <w:rPr>
          <w:rFonts w:ascii="Arial" w:hAnsi="Arial" w:cs="Arial"/>
        </w:rPr>
        <w:tab/>
      </w:r>
      <w:r w:rsidR="004D5CB6" w:rsidRPr="002B15F8">
        <w:rPr>
          <w:rFonts w:ascii="Arial" w:hAnsi="Arial" w:cs="Arial"/>
          <w:u w:val="single"/>
        </w:rPr>
        <w:t>Faculty and Professional Services Sub-committee update</w:t>
      </w:r>
    </w:p>
    <w:p w14:paraId="36EE53EC" w14:textId="2F4DAE79" w:rsidR="004D5CB6" w:rsidRDefault="004D5CB6" w:rsidP="004D5CB6">
      <w:pPr>
        <w:pStyle w:val="NoSpacing"/>
        <w:spacing w:line="276" w:lineRule="auto"/>
        <w:rPr>
          <w:rFonts w:ascii="Arial" w:hAnsi="Arial" w:cs="Arial"/>
        </w:rPr>
      </w:pPr>
    </w:p>
    <w:p w14:paraId="70165D72" w14:textId="29BD4BE8" w:rsidR="004D5CB6" w:rsidRPr="004D5CB6" w:rsidRDefault="004E2F7F" w:rsidP="005A476B">
      <w:pPr>
        <w:pStyle w:val="NoSpacing"/>
        <w:spacing w:line="276" w:lineRule="auto"/>
        <w:ind w:left="720" w:hanging="720"/>
        <w:rPr>
          <w:rFonts w:ascii="Arial" w:hAnsi="Arial" w:cs="Arial"/>
        </w:rPr>
      </w:pPr>
      <w:r>
        <w:rPr>
          <w:rFonts w:ascii="Arial" w:hAnsi="Arial" w:cs="Arial"/>
        </w:rPr>
        <w:t>27.1</w:t>
      </w:r>
      <w:r w:rsidR="005A476B">
        <w:rPr>
          <w:rFonts w:ascii="Arial" w:hAnsi="Arial" w:cs="Arial"/>
        </w:rPr>
        <w:tab/>
      </w:r>
      <w:r w:rsidR="004D5CB6" w:rsidRPr="004D5CB6">
        <w:rPr>
          <w:rFonts w:ascii="Arial" w:hAnsi="Arial" w:cs="Arial"/>
        </w:rPr>
        <w:t xml:space="preserve">Representatives from Faculties and Professional Services provided a brief update on </w:t>
      </w:r>
      <w:r w:rsidR="005A476B">
        <w:rPr>
          <w:rFonts w:ascii="Arial" w:hAnsi="Arial" w:cs="Arial"/>
        </w:rPr>
        <w:t>t</w:t>
      </w:r>
      <w:r w:rsidR="004D5CB6" w:rsidRPr="004D5CB6">
        <w:rPr>
          <w:rFonts w:ascii="Arial" w:hAnsi="Arial" w:cs="Arial"/>
        </w:rPr>
        <w:t xml:space="preserve">he progress made on establishing EDI sub-committees: </w:t>
      </w:r>
    </w:p>
    <w:p w14:paraId="250BE104" w14:textId="77777777" w:rsidR="004D5CB6" w:rsidRPr="004D5CB6" w:rsidRDefault="004D5CB6" w:rsidP="004D5CB6">
      <w:pPr>
        <w:pStyle w:val="NoSpacing"/>
        <w:spacing w:line="276" w:lineRule="auto"/>
        <w:rPr>
          <w:rFonts w:ascii="Arial" w:hAnsi="Arial" w:cs="Arial"/>
        </w:rPr>
      </w:pPr>
    </w:p>
    <w:p w14:paraId="53C42102" w14:textId="001A143E" w:rsidR="004D5CB6" w:rsidRPr="004D5CB6" w:rsidRDefault="004D5CB6" w:rsidP="005A476B">
      <w:pPr>
        <w:pStyle w:val="NoSpacing"/>
        <w:spacing w:line="276" w:lineRule="auto"/>
        <w:ind w:firstLine="720"/>
        <w:rPr>
          <w:rFonts w:ascii="Arial" w:hAnsi="Arial" w:cs="Arial"/>
        </w:rPr>
      </w:pPr>
      <w:r w:rsidRPr="004D5CB6">
        <w:rPr>
          <w:rFonts w:ascii="Arial" w:hAnsi="Arial" w:cs="Arial"/>
          <w:b/>
        </w:rPr>
        <w:t xml:space="preserve">ADM </w:t>
      </w:r>
      <w:r w:rsidRPr="004D5CB6">
        <w:rPr>
          <w:rFonts w:ascii="Arial" w:hAnsi="Arial" w:cs="Arial"/>
        </w:rPr>
        <w:t>- Inaugural EDI sub-committee meeting scheduled to take place on 24</w:t>
      </w:r>
      <w:r w:rsidR="006C2371">
        <w:rPr>
          <w:rFonts w:ascii="Arial" w:hAnsi="Arial" w:cs="Arial"/>
          <w:vertAlign w:val="superscript"/>
        </w:rPr>
        <w:t>th</w:t>
      </w:r>
      <w:r w:rsidRPr="004D5CB6">
        <w:rPr>
          <w:rFonts w:ascii="Arial" w:hAnsi="Arial" w:cs="Arial"/>
        </w:rPr>
        <w:t xml:space="preserve"> March.</w:t>
      </w:r>
    </w:p>
    <w:p w14:paraId="2633194D" w14:textId="77777777" w:rsidR="004D5CB6" w:rsidRPr="004D5CB6" w:rsidRDefault="004D5CB6" w:rsidP="004D5CB6">
      <w:pPr>
        <w:pStyle w:val="NoSpacing"/>
        <w:spacing w:line="276" w:lineRule="auto"/>
        <w:rPr>
          <w:rFonts w:ascii="Arial" w:hAnsi="Arial" w:cs="Arial"/>
        </w:rPr>
      </w:pPr>
    </w:p>
    <w:p w14:paraId="115E7512" w14:textId="77777777" w:rsidR="004D5CB6" w:rsidRPr="004D5CB6" w:rsidRDefault="004D5CB6" w:rsidP="005A476B">
      <w:pPr>
        <w:pStyle w:val="NoSpacing"/>
        <w:spacing w:line="276" w:lineRule="auto"/>
        <w:ind w:firstLine="720"/>
        <w:rPr>
          <w:rFonts w:ascii="Arial" w:hAnsi="Arial" w:cs="Arial"/>
        </w:rPr>
      </w:pPr>
      <w:r w:rsidRPr="004D5CB6">
        <w:rPr>
          <w:rFonts w:ascii="Arial" w:hAnsi="Arial" w:cs="Arial"/>
          <w:b/>
        </w:rPr>
        <w:t xml:space="preserve">BLSS </w:t>
      </w:r>
      <w:r w:rsidRPr="004D5CB6">
        <w:rPr>
          <w:rFonts w:ascii="Arial" w:hAnsi="Arial" w:cs="Arial"/>
        </w:rPr>
        <w:t xml:space="preserve">– EDI sub-committee meeting held November 2019. </w:t>
      </w:r>
    </w:p>
    <w:p w14:paraId="6FBDDBB3" w14:textId="77777777" w:rsidR="004D5CB6" w:rsidRPr="004D5CB6" w:rsidRDefault="004D5CB6" w:rsidP="004D5CB6">
      <w:pPr>
        <w:pStyle w:val="NoSpacing"/>
        <w:spacing w:line="276" w:lineRule="auto"/>
        <w:rPr>
          <w:rFonts w:ascii="Arial" w:hAnsi="Arial" w:cs="Arial"/>
        </w:rPr>
      </w:pPr>
    </w:p>
    <w:p w14:paraId="61A249A7" w14:textId="77777777" w:rsidR="004D5CB6" w:rsidRPr="004D5CB6" w:rsidRDefault="004D5CB6" w:rsidP="005A476B">
      <w:pPr>
        <w:pStyle w:val="NoSpacing"/>
        <w:spacing w:line="276" w:lineRule="auto"/>
        <w:ind w:left="720"/>
        <w:rPr>
          <w:rFonts w:ascii="Arial" w:hAnsi="Arial" w:cs="Arial"/>
        </w:rPr>
      </w:pPr>
      <w:r w:rsidRPr="004D5CB6">
        <w:rPr>
          <w:rFonts w:ascii="Arial" w:hAnsi="Arial" w:cs="Arial"/>
          <w:b/>
        </w:rPr>
        <w:t xml:space="preserve">CEBE </w:t>
      </w:r>
      <w:r w:rsidRPr="004D5CB6">
        <w:rPr>
          <w:rFonts w:ascii="Arial" w:hAnsi="Arial" w:cs="Arial"/>
        </w:rPr>
        <w:t>– Previous faculty EDI committee was not successful. Senior management team will meet in January to progress this. An update will be provided at the April meeting of the University EDI committee.</w:t>
      </w:r>
    </w:p>
    <w:p w14:paraId="29F06D9A" w14:textId="77777777" w:rsidR="004D5CB6" w:rsidRPr="004D5CB6" w:rsidRDefault="004D5CB6" w:rsidP="004D5CB6">
      <w:pPr>
        <w:pStyle w:val="NoSpacing"/>
        <w:spacing w:line="276" w:lineRule="auto"/>
        <w:rPr>
          <w:rFonts w:ascii="Arial" w:hAnsi="Arial" w:cs="Arial"/>
        </w:rPr>
      </w:pPr>
    </w:p>
    <w:p w14:paraId="07A96FEF" w14:textId="77777777" w:rsidR="004D5CB6" w:rsidRPr="004D5CB6" w:rsidRDefault="004D5CB6" w:rsidP="005A476B">
      <w:pPr>
        <w:pStyle w:val="NoSpacing"/>
        <w:spacing w:line="276" w:lineRule="auto"/>
        <w:ind w:firstLine="720"/>
        <w:rPr>
          <w:rFonts w:ascii="Arial" w:hAnsi="Arial" w:cs="Arial"/>
        </w:rPr>
      </w:pPr>
      <w:r w:rsidRPr="004D5CB6">
        <w:rPr>
          <w:rFonts w:ascii="Arial" w:hAnsi="Arial" w:cs="Arial"/>
          <w:b/>
        </w:rPr>
        <w:t>HELS</w:t>
      </w:r>
      <w:r w:rsidRPr="004D5CB6">
        <w:rPr>
          <w:rFonts w:ascii="Arial" w:hAnsi="Arial" w:cs="Arial"/>
        </w:rPr>
        <w:t xml:space="preserve"> – Inaugural EDI sub-committee meeting scheduled to take place on 24</w:t>
      </w:r>
      <w:r w:rsidRPr="004D5CB6">
        <w:rPr>
          <w:rFonts w:ascii="Arial" w:hAnsi="Arial" w:cs="Arial"/>
          <w:vertAlign w:val="superscript"/>
        </w:rPr>
        <w:t>th</w:t>
      </w:r>
      <w:r w:rsidRPr="004D5CB6">
        <w:rPr>
          <w:rFonts w:ascii="Arial" w:hAnsi="Arial" w:cs="Arial"/>
        </w:rPr>
        <w:t xml:space="preserve"> March</w:t>
      </w:r>
    </w:p>
    <w:p w14:paraId="0A37E624" w14:textId="77777777" w:rsidR="004D5CB6" w:rsidRPr="004D5CB6" w:rsidRDefault="004D5CB6" w:rsidP="004D5CB6">
      <w:pPr>
        <w:pStyle w:val="NoSpacing"/>
        <w:spacing w:line="276" w:lineRule="auto"/>
        <w:rPr>
          <w:rFonts w:ascii="Arial" w:hAnsi="Arial" w:cs="Arial"/>
        </w:rPr>
      </w:pPr>
    </w:p>
    <w:p w14:paraId="1D849D0A" w14:textId="77777777" w:rsidR="004D5CB6" w:rsidRPr="004D5CB6" w:rsidRDefault="004D5CB6" w:rsidP="00C0003F">
      <w:pPr>
        <w:pStyle w:val="NoSpacing"/>
        <w:spacing w:line="276" w:lineRule="auto"/>
        <w:ind w:left="720"/>
        <w:rPr>
          <w:rFonts w:ascii="Arial" w:hAnsi="Arial" w:cs="Arial"/>
        </w:rPr>
      </w:pPr>
      <w:r w:rsidRPr="004D5CB6">
        <w:rPr>
          <w:rFonts w:ascii="Arial" w:hAnsi="Arial" w:cs="Arial"/>
          <w:b/>
        </w:rPr>
        <w:t>Professional Services</w:t>
      </w:r>
      <w:r w:rsidRPr="004D5CB6">
        <w:rPr>
          <w:rFonts w:ascii="Arial" w:hAnsi="Arial" w:cs="Arial"/>
        </w:rPr>
        <w:t xml:space="preserve"> - First meeting held on 29</w:t>
      </w:r>
      <w:r w:rsidRPr="004D5CB6">
        <w:rPr>
          <w:rFonts w:ascii="Arial" w:hAnsi="Arial" w:cs="Arial"/>
          <w:vertAlign w:val="superscript"/>
        </w:rPr>
        <w:t>th</w:t>
      </w:r>
      <w:r w:rsidRPr="004D5CB6">
        <w:rPr>
          <w:rFonts w:ascii="Arial" w:hAnsi="Arial" w:cs="Arial"/>
        </w:rPr>
        <w:t xml:space="preserve"> January 2020 focused on setting terms of reference, workforce data and the responsibilities of the professional services division.  </w:t>
      </w:r>
    </w:p>
    <w:p w14:paraId="038957B0" w14:textId="77777777" w:rsidR="004D5CB6" w:rsidRPr="004D5CB6" w:rsidRDefault="004D5CB6" w:rsidP="004D5CB6">
      <w:pPr>
        <w:pStyle w:val="NoSpacing"/>
        <w:spacing w:line="276" w:lineRule="auto"/>
        <w:rPr>
          <w:rFonts w:ascii="Arial" w:hAnsi="Arial" w:cs="Arial"/>
        </w:rPr>
      </w:pPr>
    </w:p>
    <w:p w14:paraId="5811A29F" w14:textId="7ED4AD19" w:rsidR="004D5CB6" w:rsidRPr="004D5CB6" w:rsidRDefault="004D5CB6" w:rsidP="0006693C">
      <w:pPr>
        <w:pStyle w:val="NoSpacing"/>
        <w:spacing w:line="276" w:lineRule="auto"/>
        <w:ind w:firstLine="720"/>
        <w:rPr>
          <w:rFonts w:ascii="Arial" w:hAnsi="Arial" w:cs="Arial"/>
        </w:rPr>
      </w:pPr>
      <w:r w:rsidRPr="004D5CB6">
        <w:rPr>
          <w:rFonts w:ascii="Arial" w:hAnsi="Arial" w:cs="Arial"/>
        </w:rPr>
        <w:t xml:space="preserve">The minutes from each sub-committee meeting will </w:t>
      </w:r>
      <w:r>
        <w:rPr>
          <w:rFonts w:ascii="Arial" w:hAnsi="Arial" w:cs="Arial"/>
        </w:rPr>
        <w:t>be reported to this</w:t>
      </w:r>
      <w:r w:rsidRPr="004D5CB6">
        <w:rPr>
          <w:rFonts w:ascii="Arial" w:hAnsi="Arial" w:cs="Arial"/>
        </w:rPr>
        <w:t xml:space="preserve"> Committee.</w:t>
      </w:r>
    </w:p>
    <w:p w14:paraId="379892C4" w14:textId="77777777" w:rsidR="00035B87" w:rsidRDefault="00054DE9" w:rsidP="00F75E6B">
      <w:pPr>
        <w:pStyle w:val="NoSpacing"/>
        <w:spacing w:line="276" w:lineRule="auto"/>
        <w:ind w:left="851" w:hanging="851"/>
        <w:rPr>
          <w:rFonts w:ascii="Arial" w:hAnsi="Arial" w:cs="Arial"/>
        </w:rPr>
      </w:pPr>
      <w:r>
        <w:rPr>
          <w:rFonts w:ascii="Arial" w:hAnsi="Arial" w:cs="Arial"/>
        </w:rPr>
        <w:tab/>
      </w:r>
    </w:p>
    <w:p w14:paraId="5498046B" w14:textId="21623F08" w:rsidR="007C05DE" w:rsidRDefault="00F75E6B" w:rsidP="00F75E6B">
      <w:pPr>
        <w:pStyle w:val="NoSpacing"/>
        <w:tabs>
          <w:tab w:val="left" w:pos="709"/>
        </w:tabs>
        <w:spacing w:line="276" w:lineRule="auto"/>
        <w:ind w:left="851" w:hanging="851"/>
        <w:rPr>
          <w:rFonts w:ascii="Arial" w:hAnsi="Arial" w:cs="Arial"/>
          <w:b/>
        </w:rPr>
      </w:pPr>
      <w:r>
        <w:rPr>
          <w:rFonts w:ascii="Arial" w:hAnsi="Arial" w:cs="Arial"/>
          <w:b/>
        </w:rPr>
        <w:tab/>
      </w:r>
      <w:r w:rsidR="00035B87" w:rsidRPr="007C05DE">
        <w:rPr>
          <w:rFonts w:ascii="Arial" w:hAnsi="Arial" w:cs="Arial"/>
          <w:b/>
        </w:rPr>
        <w:t>Action:</w:t>
      </w:r>
      <w:r w:rsidR="007C05DE" w:rsidRPr="007C05DE">
        <w:rPr>
          <w:rFonts w:ascii="Arial" w:hAnsi="Arial" w:cs="Arial"/>
          <w:b/>
        </w:rPr>
        <w:t xml:space="preserve"> For future meetings, add BCUSU as an item on the Agenda </w:t>
      </w:r>
      <w:r w:rsidR="007C05DE">
        <w:rPr>
          <w:rFonts w:ascii="Arial" w:hAnsi="Arial" w:cs="Arial"/>
          <w:b/>
        </w:rPr>
        <w:t>–</w:t>
      </w:r>
      <w:r w:rsidR="007C05DE" w:rsidRPr="007C05DE">
        <w:rPr>
          <w:rFonts w:ascii="Arial" w:hAnsi="Arial" w:cs="Arial"/>
          <w:b/>
        </w:rPr>
        <w:t xml:space="preserve"> </w:t>
      </w:r>
    </w:p>
    <w:p w14:paraId="7D70DFF7" w14:textId="4CAE887C" w:rsidR="00462345" w:rsidRPr="007C05DE" w:rsidRDefault="007C05DE" w:rsidP="00F75E6B">
      <w:pPr>
        <w:pStyle w:val="NoSpacing"/>
        <w:tabs>
          <w:tab w:val="center" w:pos="426"/>
        </w:tabs>
        <w:spacing w:line="276" w:lineRule="auto"/>
        <w:ind w:left="709" w:hanging="709"/>
        <w:rPr>
          <w:rFonts w:ascii="Arial" w:hAnsi="Arial" w:cs="Arial"/>
          <w:b/>
        </w:rPr>
      </w:pPr>
      <w:r>
        <w:rPr>
          <w:rFonts w:ascii="Arial" w:hAnsi="Arial" w:cs="Arial"/>
          <w:b/>
        </w:rPr>
        <w:tab/>
      </w:r>
      <w:r w:rsidR="00F75E6B">
        <w:rPr>
          <w:rFonts w:ascii="Arial" w:hAnsi="Arial" w:cs="Arial"/>
          <w:b/>
        </w:rPr>
        <w:tab/>
      </w:r>
      <w:r w:rsidR="00035B87" w:rsidRPr="007C05DE">
        <w:rPr>
          <w:rFonts w:ascii="Arial" w:hAnsi="Arial" w:cs="Arial"/>
          <w:b/>
        </w:rPr>
        <w:t>Shalini Yogamoorthy</w:t>
      </w:r>
    </w:p>
    <w:p w14:paraId="6E4D1338" w14:textId="77777777" w:rsidR="00462345" w:rsidRDefault="00462345" w:rsidP="00462345">
      <w:pPr>
        <w:pStyle w:val="NoSpacing"/>
        <w:spacing w:line="276" w:lineRule="auto"/>
        <w:rPr>
          <w:rFonts w:ascii="Arial" w:hAnsi="Arial" w:cs="Arial"/>
        </w:rPr>
      </w:pPr>
    </w:p>
    <w:p w14:paraId="1DE73B5D" w14:textId="0FDF35E0" w:rsidR="00462345" w:rsidRDefault="004E2F7F" w:rsidP="00462345">
      <w:pPr>
        <w:pStyle w:val="NoSpacing"/>
        <w:spacing w:line="276" w:lineRule="auto"/>
        <w:rPr>
          <w:rFonts w:ascii="Arial" w:hAnsi="Arial" w:cs="Arial"/>
        </w:rPr>
      </w:pPr>
      <w:r>
        <w:rPr>
          <w:rFonts w:ascii="Arial" w:hAnsi="Arial" w:cs="Arial"/>
        </w:rPr>
        <w:t>27.2</w:t>
      </w:r>
      <w:r>
        <w:rPr>
          <w:rFonts w:ascii="Arial" w:hAnsi="Arial" w:cs="Arial"/>
        </w:rPr>
        <w:tab/>
      </w:r>
      <w:r w:rsidR="00462345" w:rsidRPr="002B15F8">
        <w:rPr>
          <w:rFonts w:ascii="Arial" w:hAnsi="Arial" w:cs="Arial"/>
        </w:rPr>
        <w:t xml:space="preserve">The following </w:t>
      </w:r>
      <w:r w:rsidR="00741701">
        <w:rPr>
          <w:rFonts w:ascii="Arial" w:hAnsi="Arial" w:cs="Arial"/>
        </w:rPr>
        <w:t>updates were given</w:t>
      </w:r>
      <w:r w:rsidR="00462345" w:rsidRPr="002B15F8">
        <w:rPr>
          <w:rFonts w:ascii="Arial" w:hAnsi="Arial" w:cs="Arial"/>
        </w:rPr>
        <w:t xml:space="preserve"> by BCUSU:</w:t>
      </w:r>
    </w:p>
    <w:p w14:paraId="7F2CDB3A" w14:textId="77777777" w:rsidR="004E2F7F" w:rsidRPr="002B15F8" w:rsidRDefault="004E2F7F" w:rsidP="00462345">
      <w:pPr>
        <w:pStyle w:val="NoSpacing"/>
        <w:spacing w:line="276" w:lineRule="auto"/>
        <w:rPr>
          <w:rFonts w:ascii="Arial" w:hAnsi="Arial" w:cs="Arial"/>
        </w:rPr>
      </w:pPr>
    </w:p>
    <w:p w14:paraId="4ADD278A" w14:textId="597DDD45" w:rsidR="00003B16" w:rsidRPr="002B15F8" w:rsidRDefault="00003B16" w:rsidP="00003B16">
      <w:pPr>
        <w:pStyle w:val="NoSpacing"/>
        <w:numPr>
          <w:ilvl w:val="0"/>
          <w:numId w:val="13"/>
        </w:numPr>
        <w:spacing w:line="276" w:lineRule="auto"/>
        <w:rPr>
          <w:rFonts w:ascii="Arial" w:hAnsi="Arial" w:cs="Arial"/>
        </w:rPr>
      </w:pPr>
      <w:r w:rsidRPr="002B15F8">
        <w:rPr>
          <w:rFonts w:ascii="Arial" w:hAnsi="Arial" w:cs="Arial"/>
        </w:rPr>
        <w:t xml:space="preserve">Getting </w:t>
      </w:r>
      <w:r w:rsidR="00497CD0">
        <w:rPr>
          <w:rFonts w:ascii="Arial" w:hAnsi="Arial" w:cs="Arial"/>
        </w:rPr>
        <w:t>good student involvement</w:t>
      </w:r>
      <w:r w:rsidRPr="002B15F8">
        <w:rPr>
          <w:rFonts w:ascii="Arial" w:hAnsi="Arial" w:cs="Arial"/>
        </w:rPr>
        <w:t xml:space="preserve"> in protected societies</w:t>
      </w:r>
    </w:p>
    <w:p w14:paraId="5CA4E87E" w14:textId="725E3D49" w:rsidR="00003B16" w:rsidRPr="002B15F8" w:rsidRDefault="00497CD0" w:rsidP="00497CD0">
      <w:pPr>
        <w:pStyle w:val="NoSpacing"/>
        <w:numPr>
          <w:ilvl w:val="0"/>
          <w:numId w:val="13"/>
        </w:numPr>
        <w:spacing w:line="276" w:lineRule="auto"/>
        <w:rPr>
          <w:rFonts w:ascii="Arial" w:hAnsi="Arial" w:cs="Arial"/>
        </w:rPr>
      </w:pPr>
      <w:r>
        <w:rPr>
          <w:rFonts w:ascii="Arial" w:hAnsi="Arial" w:cs="Arial"/>
        </w:rPr>
        <w:t xml:space="preserve">Work ongoing with the HR Sub Committee in the area of staff demographics </w:t>
      </w:r>
    </w:p>
    <w:p w14:paraId="6FF22172" w14:textId="65578726" w:rsidR="002B15F8" w:rsidRPr="002B15F8" w:rsidRDefault="00BE0F2C" w:rsidP="00A76C16">
      <w:pPr>
        <w:pStyle w:val="NoSpacing"/>
        <w:numPr>
          <w:ilvl w:val="0"/>
          <w:numId w:val="13"/>
        </w:numPr>
        <w:spacing w:line="276" w:lineRule="auto"/>
        <w:rPr>
          <w:rFonts w:ascii="Arial" w:hAnsi="Arial" w:cs="Arial"/>
        </w:rPr>
      </w:pPr>
      <w:r>
        <w:rPr>
          <w:rFonts w:ascii="Arial" w:hAnsi="Arial" w:cs="Arial"/>
        </w:rPr>
        <w:t xml:space="preserve">They are </w:t>
      </w:r>
      <w:r w:rsidR="0071542F">
        <w:rPr>
          <w:rFonts w:ascii="Arial" w:hAnsi="Arial" w:cs="Arial"/>
        </w:rPr>
        <w:t>still</w:t>
      </w:r>
      <w:r>
        <w:rPr>
          <w:rFonts w:ascii="Arial" w:hAnsi="Arial" w:cs="Arial"/>
        </w:rPr>
        <w:t xml:space="preserve"> experiencing some challenges in </w:t>
      </w:r>
      <w:r w:rsidR="0071542F">
        <w:rPr>
          <w:rFonts w:ascii="Arial" w:hAnsi="Arial" w:cs="Arial"/>
        </w:rPr>
        <w:t>exchanging</w:t>
      </w:r>
      <w:r>
        <w:rPr>
          <w:rFonts w:ascii="Arial" w:hAnsi="Arial" w:cs="Arial"/>
        </w:rPr>
        <w:t xml:space="preserve"> </w:t>
      </w:r>
      <w:r w:rsidR="0071542F">
        <w:rPr>
          <w:rFonts w:ascii="Arial" w:hAnsi="Arial" w:cs="Arial"/>
        </w:rPr>
        <w:t>student data between</w:t>
      </w:r>
      <w:r>
        <w:rPr>
          <w:rFonts w:ascii="Arial" w:hAnsi="Arial" w:cs="Arial"/>
        </w:rPr>
        <w:t xml:space="preserve"> student record system</w:t>
      </w:r>
      <w:r w:rsidR="0071542F">
        <w:rPr>
          <w:rFonts w:ascii="Arial" w:hAnsi="Arial" w:cs="Arial"/>
        </w:rPr>
        <w:t xml:space="preserve"> and student union</w:t>
      </w:r>
    </w:p>
    <w:p w14:paraId="6B5BF060" w14:textId="77777777" w:rsidR="002B15F8" w:rsidRPr="002B15F8" w:rsidRDefault="002B15F8" w:rsidP="002B15F8">
      <w:pPr>
        <w:pStyle w:val="NoSpacing"/>
        <w:spacing w:line="276" w:lineRule="auto"/>
        <w:ind w:left="720"/>
        <w:rPr>
          <w:rFonts w:ascii="Arial" w:hAnsi="Arial" w:cs="Arial"/>
          <w:highlight w:val="yellow"/>
        </w:rPr>
      </w:pPr>
    </w:p>
    <w:p w14:paraId="3D781931" w14:textId="1B9F7DE4" w:rsidR="00A76C16" w:rsidRDefault="00C4218B" w:rsidP="00A76C16">
      <w:pPr>
        <w:pStyle w:val="NoSpacing"/>
        <w:spacing w:line="276" w:lineRule="auto"/>
        <w:rPr>
          <w:rFonts w:ascii="Arial" w:hAnsi="Arial" w:cs="Arial"/>
        </w:rPr>
      </w:pPr>
      <w:r>
        <w:rPr>
          <w:rFonts w:ascii="Arial" w:hAnsi="Arial" w:cs="Arial"/>
        </w:rPr>
        <w:t>27</w:t>
      </w:r>
      <w:r w:rsidR="00C0003F">
        <w:rPr>
          <w:rFonts w:ascii="Arial" w:hAnsi="Arial" w:cs="Arial"/>
        </w:rPr>
        <w:t>.3</w:t>
      </w:r>
      <w:r w:rsidR="00A76C16">
        <w:rPr>
          <w:rFonts w:ascii="Arial" w:hAnsi="Arial" w:cs="Arial"/>
        </w:rPr>
        <w:tab/>
        <w:t>All to send Sub Committee dates and Minutes to the EDI team</w:t>
      </w:r>
      <w:r w:rsidR="002B15F8">
        <w:rPr>
          <w:rFonts w:ascii="Arial" w:hAnsi="Arial" w:cs="Arial"/>
        </w:rPr>
        <w:t xml:space="preserve"> </w:t>
      </w:r>
    </w:p>
    <w:p w14:paraId="296212B1" w14:textId="77777777" w:rsidR="0006693C" w:rsidRDefault="0006693C" w:rsidP="0006693C">
      <w:pPr>
        <w:pStyle w:val="NoSpacing"/>
        <w:spacing w:line="276" w:lineRule="auto"/>
        <w:rPr>
          <w:rFonts w:ascii="Arial" w:hAnsi="Arial" w:cs="Arial"/>
          <w:b/>
        </w:rPr>
      </w:pPr>
      <w:r>
        <w:rPr>
          <w:rFonts w:ascii="Arial" w:hAnsi="Arial" w:cs="Arial"/>
          <w:b/>
        </w:rPr>
        <w:tab/>
      </w:r>
    </w:p>
    <w:p w14:paraId="23641F10" w14:textId="514B49E4" w:rsidR="006C24E2" w:rsidRPr="00F4701C" w:rsidRDefault="0006693C" w:rsidP="008F58C5">
      <w:pPr>
        <w:pStyle w:val="NoSpacing"/>
        <w:spacing w:line="276" w:lineRule="auto"/>
        <w:rPr>
          <w:rFonts w:ascii="Arial" w:hAnsi="Arial" w:cs="Arial"/>
          <w:b/>
        </w:rPr>
      </w:pPr>
      <w:r>
        <w:rPr>
          <w:rFonts w:ascii="Arial" w:hAnsi="Arial" w:cs="Arial"/>
          <w:b/>
        </w:rPr>
        <w:tab/>
      </w:r>
      <w:r w:rsidR="00A76C16" w:rsidRPr="00A76C16">
        <w:rPr>
          <w:rFonts w:ascii="Arial" w:hAnsi="Arial" w:cs="Arial"/>
          <w:b/>
        </w:rPr>
        <w:t xml:space="preserve">Action: All Members </w:t>
      </w:r>
    </w:p>
    <w:p w14:paraId="118F2350" w14:textId="77777777" w:rsidR="001F0C31" w:rsidRDefault="001F0C31" w:rsidP="008F58C5">
      <w:pPr>
        <w:pStyle w:val="NoSpacing"/>
        <w:spacing w:line="276" w:lineRule="auto"/>
        <w:rPr>
          <w:rFonts w:ascii="Arial" w:hAnsi="Arial" w:cs="Arial"/>
        </w:rPr>
      </w:pPr>
    </w:p>
    <w:p w14:paraId="53087623" w14:textId="0C1DA6ED" w:rsidR="006C24E2" w:rsidRDefault="006C24E2" w:rsidP="008F58C5">
      <w:pPr>
        <w:pStyle w:val="NoSpacing"/>
        <w:spacing w:line="276" w:lineRule="auto"/>
        <w:rPr>
          <w:rFonts w:ascii="Arial" w:hAnsi="Arial" w:cs="Arial"/>
        </w:rPr>
      </w:pPr>
    </w:p>
    <w:p w14:paraId="68999994" w14:textId="23D7F8B3" w:rsidR="00F4701C" w:rsidRDefault="00F4701C" w:rsidP="008F58C5">
      <w:pPr>
        <w:pStyle w:val="NoSpacing"/>
        <w:spacing w:line="276" w:lineRule="auto"/>
        <w:rPr>
          <w:rFonts w:ascii="Arial" w:hAnsi="Arial" w:cs="Arial"/>
        </w:rPr>
      </w:pPr>
    </w:p>
    <w:p w14:paraId="2F6CBECC" w14:textId="04C09004" w:rsidR="00F4701C" w:rsidRDefault="00F4701C" w:rsidP="008F58C5">
      <w:pPr>
        <w:pStyle w:val="NoSpacing"/>
        <w:spacing w:line="276" w:lineRule="auto"/>
        <w:rPr>
          <w:rFonts w:ascii="Arial" w:hAnsi="Arial" w:cs="Arial"/>
        </w:rPr>
      </w:pPr>
    </w:p>
    <w:p w14:paraId="6A61AF6F" w14:textId="7C78F517" w:rsidR="00F4701C" w:rsidRDefault="00F4701C" w:rsidP="008F58C5">
      <w:pPr>
        <w:pStyle w:val="NoSpacing"/>
        <w:spacing w:line="276" w:lineRule="auto"/>
        <w:rPr>
          <w:rFonts w:ascii="Arial" w:hAnsi="Arial" w:cs="Arial"/>
        </w:rPr>
      </w:pPr>
    </w:p>
    <w:p w14:paraId="25FA60FE" w14:textId="4E4D85ED" w:rsidR="00F4701C" w:rsidRDefault="00F4701C" w:rsidP="008F58C5">
      <w:pPr>
        <w:pStyle w:val="NoSpacing"/>
        <w:spacing w:line="276" w:lineRule="auto"/>
        <w:rPr>
          <w:rFonts w:ascii="Arial" w:hAnsi="Arial" w:cs="Arial"/>
        </w:rPr>
      </w:pPr>
    </w:p>
    <w:p w14:paraId="2004D867" w14:textId="571B3407" w:rsidR="00953D4A" w:rsidRDefault="00C4218B" w:rsidP="008F58C5">
      <w:pPr>
        <w:pStyle w:val="NoSpacing"/>
        <w:spacing w:line="276" w:lineRule="auto"/>
        <w:rPr>
          <w:rFonts w:ascii="Arial" w:hAnsi="Arial" w:cs="Arial"/>
          <w:u w:val="single"/>
        </w:rPr>
      </w:pPr>
      <w:r>
        <w:rPr>
          <w:rFonts w:ascii="Arial" w:hAnsi="Arial" w:cs="Arial"/>
        </w:rPr>
        <w:lastRenderedPageBreak/>
        <w:t>28</w:t>
      </w:r>
      <w:r w:rsidR="006C24E2">
        <w:rPr>
          <w:rFonts w:ascii="Arial" w:hAnsi="Arial" w:cs="Arial"/>
        </w:rPr>
        <w:t>/20</w:t>
      </w:r>
      <w:r w:rsidR="006C24E2">
        <w:rPr>
          <w:rFonts w:ascii="Arial" w:hAnsi="Arial" w:cs="Arial"/>
        </w:rPr>
        <w:tab/>
      </w:r>
      <w:r w:rsidR="006C24E2" w:rsidRPr="00953D4A">
        <w:rPr>
          <w:rFonts w:ascii="Arial" w:hAnsi="Arial" w:cs="Arial"/>
          <w:u w:val="single"/>
        </w:rPr>
        <w:t>Colleague Support Network – update</w:t>
      </w:r>
    </w:p>
    <w:p w14:paraId="49A7DCBD" w14:textId="77777777" w:rsidR="00C4218B" w:rsidRPr="00C4218B" w:rsidRDefault="00C4218B" w:rsidP="008F58C5">
      <w:pPr>
        <w:pStyle w:val="NoSpacing"/>
        <w:spacing w:line="276" w:lineRule="auto"/>
        <w:rPr>
          <w:rFonts w:ascii="Arial" w:hAnsi="Arial" w:cs="Arial"/>
          <w:u w:val="single"/>
        </w:rPr>
      </w:pPr>
    </w:p>
    <w:p w14:paraId="35E2165C" w14:textId="6DDA3C82" w:rsidR="00953D4A" w:rsidRDefault="00C4218B" w:rsidP="008F58C5">
      <w:pPr>
        <w:pStyle w:val="NoSpacing"/>
        <w:spacing w:line="276" w:lineRule="auto"/>
        <w:rPr>
          <w:rFonts w:ascii="Arial" w:hAnsi="Arial" w:cs="Arial"/>
        </w:rPr>
      </w:pPr>
      <w:r>
        <w:rPr>
          <w:rFonts w:ascii="Arial" w:hAnsi="Arial" w:cs="Arial"/>
        </w:rPr>
        <w:t>28</w:t>
      </w:r>
      <w:r w:rsidR="00953D4A" w:rsidRPr="00953D4A">
        <w:rPr>
          <w:rFonts w:ascii="Arial" w:hAnsi="Arial" w:cs="Arial"/>
        </w:rPr>
        <w:t>.1</w:t>
      </w:r>
      <w:r w:rsidR="00953D4A" w:rsidRPr="00953D4A">
        <w:rPr>
          <w:rFonts w:ascii="Arial" w:hAnsi="Arial" w:cs="Arial"/>
        </w:rPr>
        <w:tab/>
        <w:t xml:space="preserve">All Sub-Committees to send dates for the meetings to the EDI Administrator </w:t>
      </w:r>
    </w:p>
    <w:p w14:paraId="1DA25942" w14:textId="77777777" w:rsidR="0084147B" w:rsidRDefault="0084147B" w:rsidP="008F58C5">
      <w:pPr>
        <w:pStyle w:val="NoSpacing"/>
        <w:spacing w:line="276" w:lineRule="auto"/>
        <w:rPr>
          <w:rFonts w:ascii="Arial" w:hAnsi="Arial" w:cs="Arial"/>
        </w:rPr>
      </w:pPr>
    </w:p>
    <w:p w14:paraId="3F1A5D77" w14:textId="3F9EF82A" w:rsidR="00260A5A" w:rsidRDefault="00C4218B" w:rsidP="00112D2E">
      <w:pPr>
        <w:pStyle w:val="NoSpacing"/>
        <w:spacing w:line="276" w:lineRule="auto"/>
        <w:ind w:left="720" w:hanging="720"/>
        <w:rPr>
          <w:rFonts w:ascii="Arial" w:hAnsi="Arial" w:cs="Arial"/>
        </w:rPr>
      </w:pPr>
      <w:r>
        <w:rPr>
          <w:rFonts w:ascii="Arial" w:hAnsi="Arial" w:cs="Arial"/>
        </w:rPr>
        <w:t>28</w:t>
      </w:r>
      <w:r w:rsidR="00953D4A">
        <w:rPr>
          <w:rFonts w:ascii="Arial" w:hAnsi="Arial" w:cs="Arial"/>
        </w:rPr>
        <w:t>.2</w:t>
      </w:r>
      <w:r w:rsidR="007F471D">
        <w:rPr>
          <w:rFonts w:ascii="Arial" w:hAnsi="Arial" w:cs="Arial"/>
        </w:rPr>
        <w:tab/>
      </w:r>
      <w:r w:rsidR="0084147B" w:rsidRPr="004D5CB6">
        <w:rPr>
          <w:rFonts w:ascii="Arial" w:hAnsi="Arial" w:cs="Arial"/>
        </w:rPr>
        <w:t>The LGBT+ Staff network gave an oral update on activities including network meetings, LGBT History Month and mentoring</w:t>
      </w:r>
      <w:r w:rsidR="00741701">
        <w:rPr>
          <w:rFonts w:ascii="Arial" w:hAnsi="Arial" w:cs="Arial"/>
        </w:rPr>
        <w:t>.</w:t>
      </w:r>
    </w:p>
    <w:p w14:paraId="425B6D8E" w14:textId="77777777" w:rsidR="00112D2E" w:rsidRDefault="00112D2E" w:rsidP="00112D2E">
      <w:pPr>
        <w:pStyle w:val="NoSpacing"/>
        <w:spacing w:line="276" w:lineRule="auto"/>
        <w:ind w:left="720" w:hanging="720"/>
        <w:rPr>
          <w:rFonts w:ascii="Arial" w:hAnsi="Arial" w:cs="Arial"/>
        </w:rPr>
      </w:pPr>
    </w:p>
    <w:p w14:paraId="5C0920C2" w14:textId="77777777" w:rsidR="006D6E4C" w:rsidRDefault="006D6E4C" w:rsidP="006D6E4C">
      <w:pPr>
        <w:pStyle w:val="NoSpacing"/>
        <w:spacing w:line="276" w:lineRule="auto"/>
        <w:rPr>
          <w:rFonts w:ascii="Arial" w:hAnsi="Arial" w:cs="Arial"/>
        </w:rPr>
      </w:pPr>
    </w:p>
    <w:p w14:paraId="653AA018" w14:textId="0F3BA455" w:rsidR="006D6E4C" w:rsidRDefault="00C4218B" w:rsidP="006D6E4C">
      <w:pPr>
        <w:pStyle w:val="NoSpacing"/>
        <w:spacing w:line="276" w:lineRule="auto"/>
        <w:rPr>
          <w:rFonts w:ascii="Arial" w:hAnsi="Arial" w:cs="Arial"/>
          <w:u w:val="single"/>
        </w:rPr>
      </w:pPr>
      <w:r>
        <w:rPr>
          <w:rFonts w:ascii="Arial" w:hAnsi="Arial" w:cs="Arial"/>
        </w:rPr>
        <w:t>29</w:t>
      </w:r>
      <w:r w:rsidR="006D6E4C" w:rsidRPr="00953D4A">
        <w:rPr>
          <w:rFonts w:ascii="Arial" w:hAnsi="Arial" w:cs="Arial"/>
        </w:rPr>
        <w:t>/20</w:t>
      </w:r>
      <w:r w:rsidR="006D6E4C" w:rsidRPr="00953D4A">
        <w:rPr>
          <w:rFonts w:ascii="Arial" w:hAnsi="Arial" w:cs="Arial"/>
        </w:rPr>
        <w:tab/>
      </w:r>
      <w:r w:rsidR="006D6E4C" w:rsidRPr="00953D4A">
        <w:rPr>
          <w:rFonts w:ascii="Arial" w:hAnsi="Arial" w:cs="Arial"/>
          <w:u w:val="single"/>
        </w:rPr>
        <w:t xml:space="preserve">Forward Plan </w:t>
      </w:r>
    </w:p>
    <w:p w14:paraId="151CAEF5" w14:textId="372FEED1" w:rsidR="006D6E4C" w:rsidRDefault="006D6E4C" w:rsidP="006D6E4C">
      <w:pPr>
        <w:pStyle w:val="NoSpacing"/>
        <w:spacing w:line="276" w:lineRule="auto"/>
        <w:rPr>
          <w:rFonts w:ascii="Arial" w:hAnsi="Arial" w:cs="Arial"/>
        </w:rPr>
      </w:pPr>
    </w:p>
    <w:p w14:paraId="34066D1D" w14:textId="77777777" w:rsidR="0006693C" w:rsidRDefault="00C0003F" w:rsidP="0006693C">
      <w:pPr>
        <w:pStyle w:val="NoSpacing"/>
        <w:spacing w:line="276" w:lineRule="auto"/>
        <w:rPr>
          <w:rFonts w:ascii="Arial" w:hAnsi="Arial" w:cs="Arial"/>
        </w:rPr>
      </w:pPr>
      <w:r>
        <w:rPr>
          <w:rFonts w:ascii="Arial" w:hAnsi="Arial" w:cs="Arial"/>
        </w:rPr>
        <w:t>2</w:t>
      </w:r>
      <w:r w:rsidR="00C4218B">
        <w:rPr>
          <w:rFonts w:ascii="Arial" w:hAnsi="Arial" w:cs="Arial"/>
        </w:rPr>
        <w:t>9</w:t>
      </w:r>
      <w:r>
        <w:rPr>
          <w:rFonts w:ascii="Arial" w:hAnsi="Arial" w:cs="Arial"/>
        </w:rPr>
        <w:t>.1</w:t>
      </w:r>
      <w:r w:rsidR="0084147B" w:rsidRPr="0084147B">
        <w:rPr>
          <w:rFonts w:ascii="Arial" w:hAnsi="Arial" w:cs="Arial"/>
        </w:rPr>
        <w:tab/>
      </w:r>
      <w:r w:rsidR="005F2B50" w:rsidRPr="005F2B50">
        <w:rPr>
          <w:rFonts w:ascii="Arial" w:hAnsi="Arial" w:cs="Arial"/>
        </w:rPr>
        <w:t>Provide key performance indicato</w:t>
      </w:r>
      <w:r w:rsidR="005F2B50">
        <w:rPr>
          <w:rFonts w:ascii="Arial" w:hAnsi="Arial" w:cs="Arial"/>
        </w:rPr>
        <w:t>rs (KPIs) at the next meeting</w:t>
      </w:r>
      <w:r w:rsidR="0084147B" w:rsidRPr="0084147B">
        <w:rPr>
          <w:rFonts w:ascii="Arial" w:hAnsi="Arial" w:cs="Arial"/>
        </w:rPr>
        <w:t>.</w:t>
      </w:r>
    </w:p>
    <w:p w14:paraId="62F88394" w14:textId="77777777" w:rsidR="0006693C" w:rsidRDefault="0006693C" w:rsidP="0006693C">
      <w:pPr>
        <w:pStyle w:val="NoSpacing"/>
        <w:spacing w:line="276" w:lineRule="auto"/>
        <w:rPr>
          <w:rFonts w:ascii="Arial" w:hAnsi="Arial" w:cs="Arial"/>
        </w:rPr>
      </w:pPr>
      <w:r>
        <w:rPr>
          <w:rFonts w:ascii="Arial" w:hAnsi="Arial" w:cs="Arial"/>
        </w:rPr>
        <w:tab/>
      </w:r>
    </w:p>
    <w:p w14:paraId="6766F6B6" w14:textId="10D4553C" w:rsidR="0084147B" w:rsidRPr="0006693C" w:rsidRDefault="0006693C" w:rsidP="0006693C">
      <w:pPr>
        <w:pStyle w:val="NoSpacing"/>
        <w:spacing w:line="276" w:lineRule="auto"/>
        <w:rPr>
          <w:rFonts w:ascii="Arial" w:hAnsi="Arial" w:cs="Arial"/>
        </w:rPr>
      </w:pPr>
      <w:r>
        <w:rPr>
          <w:rFonts w:ascii="Arial" w:hAnsi="Arial" w:cs="Arial"/>
        </w:rPr>
        <w:tab/>
      </w:r>
      <w:r w:rsidR="0084147B" w:rsidRPr="0084147B">
        <w:rPr>
          <w:rFonts w:ascii="Arial" w:hAnsi="Arial" w:cs="Arial"/>
          <w:b/>
        </w:rPr>
        <w:t xml:space="preserve">Action: Imogeen Denton </w:t>
      </w:r>
    </w:p>
    <w:p w14:paraId="501CE187" w14:textId="701074BB" w:rsidR="00953D4A" w:rsidRDefault="00953D4A" w:rsidP="0084147B">
      <w:pPr>
        <w:pStyle w:val="NoSpacing"/>
        <w:rPr>
          <w:rFonts w:ascii="Arial" w:hAnsi="Arial" w:cs="Arial"/>
          <w:b/>
        </w:rPr>
      </w:pPr>
    </w:p>
    <w:p w14:paraId="2D1E574B" w14:textId="47C77E65" w:rsidR="00D30F7C" w:rsidRDefault="00D30F7C" w:rsidP="006D6E4C">
      <w:pPr>
        <w:pStyle w:val="NoSpacing"/>
        <w:spacing w:line="276" w:lineRule="auto"/>
        <w:rPr>
          <w:rFonts w:ascii="Arial" w:hAnsi="Arial" w:cs="Arial"/>
        </w:rPr>
      </w:pPr>
    </w:p>
    <w:p w14:paraId="0007B516" w14:textId="167A0B5A" w:rsidR="00D30F7C" w:rsidRDefault="00C4218B" w:rsidP="006D6E4C">
      <w:pPr>
        <w:pStyle w:val="NoSpacing"/>
        <w:spacing w:line="276" w:lineRule="auto"/>
        <w:rPr>
          <w:rFonts w:ascii="Arial" w:hAnsi="Arial" w:cs="Arial"/>
        </w:rPr>
      </w:pPr>
      <w:r>
        <w:rPr>
          <w:rFonts w:ascii="Arial" w:hAnsi="Arial" w:cs="Arial"/>
        </w:rPr>
        <w:t>30</w:t>
      </w:r>
      <w:r w:rsidR="00D30F7C">
        <w:rPr>
          <w:rFonts w:ascii="Arial" w:hAnsi="Arial" w:cs="Arial"/>
        </w:rPr>
        <w:t xml:space="preserve">/20 </w:t>
      </w:r>
      <w:r w:rsidR="00D30F7C" w:rsidRPr="00260A5A">
        <w:rPr>
          <w:rFonts w:ascii="Arial" w:hAnsi="Arial" w:cs="Arial"/>
          <w:u w:val="single"/>
        </w:rPr>
        <w:t>AOB</w:t>
      </w:r>
    </w:p>
    <w:p w14:paraId="42BAC27E" w14:textId="142E226E" w:rsidR="00D30F7C" w:rsidRDefault="00D30F7C" w:rsidP="006D6E4C">
      <w:pPr>
        <w:pStyle w:val="NoSpacing"/>
        <w:spacing w:line="276" w:lineRule="auto"/>
        <w:rPr>
          <w:rFonts w:ascii="Arial" w:hAnsi="Arial" w:cs="Arial"/>
        </w:rPr>
      </w:pPr>
    </w:p>
    <w:p w14:paraId="324902F6" w14:textId="59DAFDC0" w:rsidR="001C5832" w:rsidRDefault="00C4218B" w:rsidP="001C5832">
      <w:pPr>
        <w:pStyle w:val="NoSpacing"/>
        <w:spacing w:line="276" w:lineRule="auto"/>
        <w:ind w:left="720" w:hanging="720"/>
        <w:rPr>
          <w:rFonts w:ascii="Arial" w:hAnsi="Arial" w:cs="Arial"/>
        </w:rPr>
      </w:pPr>
      <w:r>
        <w:rPr>
          <w:rFonts w:ascii="Arial" w:hAnsi="Arial" w:cs="Arial"/>
        </w:rPr>
        <w:t>30</w:t>
      </w:r>
      <w:r w:rsidR="00D30F7C">
        <w:rPr>
          <w:rFonts w:ascii="Arial" w:hAnsi="Arial" w:cs="Arial"/>
        </w:rPr>
        <w:t>.1</w:t>
      </w:r>
      <w:r w:rsidR="001C5832">
        <w:rPr>
          <w:rFonts w:ascii="Arial" w:hAnsi="Arial" w:cs="Arial"/>
        </w:rPr>
        <w:tab/>
      </w:r>
      <w:r w:rsidR="00CE2792">
        <w:rPr>
          <w:rFonts w:ascii="Arial" w:hAnsi="Arial" w:cs="Arial"/>
        </w:rPr>
        <w:t xml:space="preserve">Information about the </w:t>
      </w:r>
      <w:r w:rsidR="001C5832">
        <w:rPr>
          <w:rFonts w:ascii="Arial" w:hAnsi="Arial" w:cs="Arial"/>
        </w:rPr>
        <w:t>Launch of</w:t>
      </w:r>
      <w:r w:rsidR="00CE2792">
        <w:rPr>
          <w:rFonts w:ascii="Arial" w:hAnsi="Arial" w:cs="Arial"/>
        </w:rPr>
        <w:t xml:space="preserve"> the Wome</w:t>
      </w:r>
      <w:r w:rsidR="001C5832">
        <w:rPr>
          <w:rFonts w:ascii="Arial" w:hAnsi="Arial" w:cs="Arial"/>
        </w:rPr>
        <w:t>n’s Professor Group was shared with the committee which will include “Pop up Prof” sessions.</w:t>
      </w:r>
      <w:r w:rsidR="00CE2792">
        <w:rPr>
          <w:rFonts w:ascii="Arial" w:hAnsi="Arial" w:cs="Arial"/>
        </w:rPr>
        <w:t xml:space="preserve"> </w:t>
      </w:r>
    </w:p>
    <w:p w14:paraId="2D837BC7" w14:textId="7084F20F" w:rsidR="00D30F7C" w:rsidRDefault="00D30F7C" w:rsidP="006D6E4C">
      <w:pPr>
        <w:pStyle w:val="NoSpacing"/>
        <w:spacing w:line="276" w:lineRule="auto"/>
        <w:rPr>
          <w:rFonts w:ascii="Arial" w:hAnsi="Arial" w:cs="Arial"/>
        </w:rPr>
      </w:pPr>
    </w:p>
    <w:p w14:paraId="28305BE2" w14:textId="112DFDC3" w:rsidR="00D30F7C" w:rsidRPr="00260A5A" w:rsidRDefault="00C4218B" w:rsidP="006D6E4C">
      <w:pPr>
        <w:pStyle w:val="NoSpacing"/>
        <w:spacing w:line="276" w:lineRule="auto"/>
        <w:rPr>
          <w:rFonts w:ascii="Arial" w:hAnsi="Arial" w:cs="Arial"/>
          <w:u w:val="single"/>
        </w:rPr>
      </w:pPr>
      <w:r>
        <w:rPr>
          <w:rFonts w:ascii="Arial" w:hAnsi="Arial" w:cs="Arial"/>
        </w:rPr>
        <w:t>31</w:t>
      </w:r>
      <w:r w:rsidR="00D30F7C">
        <w:rPr>
          <w:rFonts w:ascii="Arial" w:hAnsi="Arial" w:cs="Arial"/>
        </w:rPr>
        <w:t>/20</w:t>
      </w:r>
      <w:r w:rsidR="00D30F7C">
        <w:rPr>
          <w:rFonts w:ascii="Arial" w:hAnsi="Arial" w:cs="Arial"/>
        </w:rPr>
        <w:tab/>
      </w:r>
      <w:r w:rsidR="00D30F7C" w:rsidRPr="00260A5A">
        <w:rPr>
          <w:rFonts w:ascii="Arial" w:hAnsi="Arial" w:cs="Arial"/>
          <w:u w:val="single"/>
        </w:rPr>
        <w:t xml:space="preserve">Dates of future Meetings </w:t>
      </w:r>
    </w:p>
    <w:p w14:paraId="23487420" w14:textId="0AAF5C56" w:rsidR="001C5832" w:rsidRDefault="001C5832" w:rsidP="006D6E4C">
      <w:pPr>
        <w:pStyle w:val="NoSpacing"/>
        <w:spacing w:line="276" w:lineRule="auto"/>
        <w:rPr>
          <w:rFonts w:ascii="Arial" w:hAnsi="Arial" w:cs="Arial"/>
        </w:rPr>
      </w:pPr>
    </w:p>
    <w:p w14:paraId="6C01C108" w14:textId="284F9509" w:rsidR="001C5832" w:rsidRPr="006D6E4C" w:rsidRDefault="001C5832" w:rsidP="00C4218B">
      <w:pPr>
        <w:pStyle w:val="NoSpacing"/>
        <w:numPr>
          <w:ilvl w:val="0"/>
          <w:numId w:val="17"/>
        </w:numPr>
        <w:spacing w:line="276" w:lineRule="auto"/>
        <w:rPr>
          <w:rFonts w:ascii="Arial" w:hAnsi="Arial" w:cs="Arial"/>
        </w:rPr>
      </w:pPr>
      <w:r>
        <w:rPr>
          <w:rFonts w:ascii="Arial" w:hAnsi="Arial" w:cs="Arial"/>
        </w:rPr>
        <w:t>15</w:t>
      </w:r>
      <w:r w:rsidRPr="001C5832">
        <w:rPr>
          <w:rFonts w:ascii="Arial" w:hAnsi="Arial" w:cs="Arial"/>
          <w:vertAlign w:val="superscript"/>
        </w:rPr>
        <w:t>th</w:t>
      </w:r>
      <w:r>
        <w:rPr>
          <w:rFonts w:ascii="Arial" w:hAnsi="Arial" w:cs="Arial"/>
        </w:rPr>
        <w:t xml:space="preserve"> April 2020</w:t>
      </w:r>
      <w:r w:rsidR="00260A5A">
        <w:rPr>
          <w:rFonts w:ascii="Arial" w:hAnsi="Arial" w:cs="Arial"/>
        </w:rPr>
        <w:t xml:space="preserve"> - 14:00-16:00, Curzon C510</w:t>
      </w:r>
    </w:p>
    <w:p w14:paraId="6241B7BA" w14:textId="2EF43972" w:rsidR="008F58C5" w:rsidRPr="00A76C16" w:rsidRDefault="00260A5A" w:rsidP="00C4218B">
      <w:pPr>
        <w:pStyle w:val="NoSpacing"/>
        <w:numPr>
          <w:ilvl w:val="0"/>
          <w:numId w:val="17"/>
        </w:numPr>
        <w:spacing w:line="276" w:lineRule="auto"/>
        <w:rPr>
          <w:rFonts w:ascii="Arial" w:hAnsi="Arial" w:cs="Arial"/>
        </w:rPr>
      </w:pPr>
      <w:r>
        <w:rPr>
          <w:rFonts w:ascii="Arial" w:hAnsi="Arial" w:cs="Arial"/>
        </w:rPr>
        <w:t>4</w:t>
      </w:r>
      <w:r w:rsidRPr="00260A5A">
        <w:rPr>
          <w:rFonts w:ascii="Arial" w:hAnsi="Arial" w:cs="Arial"/>
          <w:vertAlign w:val="superscript"/>
        </w:rPr>
        <w:t>th</w:t>
      </w:r>
      <w:r>
        <w:rPr>
          <w:rFonts w:ascii="Arial" w:hAnsi="Arial" w:cs="Arial"/>
        </w:rPr>
        <w:t xml:space="preserve"> June 2020 – 14:00-16:00, Curzon </w:t>
      </w:r>
      <w:r w:rsidR="00345507">
        <w:rPr>
          <w:rFonts w:ascii="Arial" w:hAnsi="Arial" w:cs="Arial"/>
        </w:rPr>
        <w:t>C510</w:t>
      </w:r>
    </w:p>
    <w:p w14:paraId="0E32577B" w14:textId="77777777" w:rsidR="00035B87" w:rsidRPr="00A76C16" w:rsidRDefault="00035B87" w:rsidP="00035B87">
      <w:pPr>
        <w:pStyle w:val="NoSpacing"/>
        <w:spacing w:line="276" w:lineRule="auto"/>
        <w:rPr>
          <w:rFonts w:ascii="Arial" w:hAnsi="Arial" w:cs="Arial"/>
        </w:rPr>
      </w:pPr>
    </w:p>
    <w:p w14:paraId="3C52B54B" w14:textId="77777777" w:rsidR="00762559" w:rsidRPr="00A76C16" w:rsidRDefault="00762559" w:rsidP="00762559">
      <w:pPr>
        <w:pStyle w:val="NoSpacing"/>
        <w:spacing w:line="276" w:lineRule="auto"/>
        <w:ind w:left="720"/>
        <w:rPr>
          <w:rFonts w:ascii="Arial" w:hAnsi="Arial" w:cs="Arial"/>
          <w:highlight w:val="yellow"/>
        </w:rPr>
      </w:pPr>
    </w:p>
    <w:p w14:paraId="4C01CD25" w14:textId="77777777" w:rsidR="00AC4346" w:rsidRPr="00AC4346" w:rsidRDefault="00AC4346" w:rsidP="00AC4346">
      <w:pPr>
        <w:pStyle w:val="NoSpacing"/>
        <w:spacing w:line="276" w:lineRule="auto"/>
        <w:rPr>
          <w:rFonts w:ascii="Arial" w:hAnsi="Arial" w:cs="Arial"/>
        </w:rPr>
      </w:pPr>
    </w:p>
    <w:sectPr w:rsidR="00AC4346" w:rsidRPr="00AC4346" w:rsidSect="00260A5A">
      <w:headerReference w:type="default" r:id="rId9"/>
      <w:footerReference w:type="default" r:id="rId10"/>
      <w:pgSz w:w="11906" w:h="16838"/>
      <w:pgMar w:top="851" w:right="1440"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832B2" w14:textId="77777777" w:rsidR="00EA44C3" w:rsidRDefault="00EA44C3" w:rsidP="005B098F">
      <w:pPr>
        <w:spacing w:after="0" w:line="240" w:lineRule="auto"/>
      </w:pPr>
      <w:r>
        <w:separator/>
      </w:r>
    </w:p>
  </w:endnote>
  <w:endnote w:type="continuationSeparator" w:id="0">
    <w:p w14:paraId="663E8B8F" w14:textId="77777777" w:rsidR="00EA44C3" w:rsidRDefault="00EA44C3" w:rsidP="005B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64845"/>
      <w:docPartObj>
        <w:docPartGallery w:val="Page Numbers (Bottom of Page)"/>
        <w:docPartUnique/>
      </w:docPartObj>
    </w:sdtPr>
    <w:sdtEndPr>
      <w:rPr>
        <w:noProof/>
      </w:rPr>
    </w:sdtEndPr>
    <w:sdtContent>
      <w:p w14:paraId="691A7075" w14:textId="43324DFD" w:rsidR="00112251" w:rsidRDefault="00112251">
        <w:pPr>
          <w:pStyle w:val="Footer"/>
          <w:jc w:val="center"/>
        </w:pPr>
        <w:r>
          <w:fldChar w:fldCharType="begin"/>
        </w:r>
        <w:r>
          <w:instrText xml:space="preserve"> PAGE   \* MERGEFORMAT </w:instrText>
        </w:r>
        <w:r>
          <w:fldChar w:fldCharType="separate"/>
        </w:r>
        <w:r w:rsidR="004D427C">
          <w:rPr>
            <w:noProof/>
          </w:rPr>
          <w:t>2</w:t>
        </w:r>
        <w:r>
          <w:rPr>
            <w:noProof/>
          </w:rPr>
          <w:fldChar w:fldCharType="end"/>
        </w:r>
      </w:p>
    </w:sdtContent>
  </w:sdt>
  <w:p w14:paraId="36593A0E" w14:textId="77777777" w:rsidR="00112251" w:rsidRDefault="00112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1E073" w14:textId="77777777" w:rsidR="00EA44C3" w:rsidRDefault="00EA44C3" w:rsidP="005B098F">
      <w:pPr>
        <w:spacing w:after="0" w:line="240" w:lineRule="auto"/>
      </w:pPr>
      <w:r>
        <w:separator/>
      </w:r>
    </w:p>
  </w:footnote>
  <w:footnote w:type="continuationSeparator" w:id="0">
    <w:p w14:paraId="032E6AB2" w14:textId="77777777" w:rsidR="00EA44C3" w:rsidRDefault="00EA44C3" w:rsidP="005B0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01D7B" w14:textId="093363DA" w:rsidR="00112251" w:rsidRDefault="00EA44C3" w:rsidP="004D427C">
    <w:pPr>
      <w:pStyle w:val="Header"/>
      <w:jc w:val="right"/>
    </w:pPr>
    <w:sdt>
      <w:sdtPr>
        <w:id w:val="1872489733"/>
        <w:docPartObj>
          <w:docPartGallery w:val="Watermarks"/>
          <w:docPartUnique/>
        </w:docPartObj>
      </w:sdtPr>
      <w:sdtEndPr/>
      <w:sdtContent>
        <w:r>
          <w:rPr>
            <w:noProof/>
            <w:lang w:val="en-US"/>
          </w:rPr>
          <w:pict w14:anchorId="24667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427C">
      <w:t>EDI20.01.02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965"/>
    <w:multiLevelType w:val="hybridMultilevel"/>
    <w:tmpl w:val="2024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01D"/>
    <w:multiLevelType w:val="hybridMultilevel"/>
    <w:tmpl w:val="4E28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86E7A"/>
    <w:multiLevelType w:val="hybridMultilevel"/>
    <w:tmpl w:val="1018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05FF1"/>
    <w:multiLevelType w:val="hybridMultilevel"/>
    <w:tmpl w:val="F00ED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F41"/>
    <w:multiLevelType w:val="hybridMultilevel"/>
    <w:tmpl w:val="3268199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33E34626"/>
    <w:multiLevelType w:val="hybridMultilevel"/>
    <w:tmpl w:val="B552B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C5687"/>
    <w:multiLevelType w:val="hybridMultilevel"/>
    <w:tmpl w:val="A1F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92B72"/>
    <w:multiLevelType w:val="hybridMultilevel"/>
    <w:tmpl w:val="FC56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EC11C3"/>
    <w:multiLevelType w:val="hybridMultilevel"/>
    <w:tmpl w:val="150832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5D06CE"/>
    <w:multiLevelType w:val="hybridMultilevel"/>
    <w:tmpl w:val="7CA8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B42E1"/>
    <w:multiLevelType w:val="hybridMultilevel"/>
    <w:tmpl w:val="CA7EE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C556F3C"/>
    <w:multiLevelType w:val="hybridMultilevel"/>
    <w:tmpl w:val="6070F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985E0C"/>
    <w:multiLevelType w:val="hybridMultilevel"/>
    <w:tmpl w:val="7264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21FF4"/>
    <w:multiLevelType w:val="hybridMultilevel"/>
    <w:tmpl w:val="391A2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14E67"/>
    <w:multiLevelType w:val="hybridMultilevel"/>
    <w:tmpl w:val="09E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242925"/>
    <w:multiLevelType w:val="hybridMultilevel"/>
    <w:tmpl w:val="59F20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54849"/>
    <w:multiLevelType w:val="hybridMultilevel"/>
    <w:tmpl w:val="B25E47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5"/>
  </w:num>
  <w:num w:numId="4">
    <w:abstractNumId w:val="12"/>
  </w:num>
  <w:num w:numId="5">
    <w:abstractNumId w:val="2"/>
  </w:num>
  <w:num w:numId="6">
    <w:abstractNumId w:val="14"/>
  </w:num>
  <w:num w:numId="7">
    <w:abstractNumId w:val="7"/>
  </w:num>
  <w:num w:numId="8">
    <w:abstractNumId w:val="11"/>
  </w:num>
  <w:num w:numId="9">
    <w:abstractNumId w:val="5"/>
  </w:num>
  <w:num w:numId="10">
    <w:abstractNumId w:val="6"/>
  </w:num>
  <w:num w:numId="11">
    <w:abstractNumId w:val="8"/>
  </w:num>
  <w:num w:numId="12">
    <w:abstractNumId w:val="10"/>
  </w:num>
  <w:num w:numId="13">
    <w:abstractNumId w:val="0"/>
  </w:num>
  <w:num w:numId="14">
    <w:abstractNumId w:val="3"/>
  </w:num>
  <w:num w:numId="15">
    <w:abstractNumId w:val="4"/>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1FF"/>
    <w:rsid w:val="00003B16"/>
    <w:rsid w:val="0001153D"/>
    <w:rsid w:val="00016070"/>
    <w:rsid w:val="000348E8"/>
    <w:rsid w:val="00035B87"/>
    <w:rsid w:val="00037F84"/>
    <w:rsid w:val="00054DE9"/>
    <w:rsid w:val="0006693C"/>
    <w:rsid w:val="00080C47"/>
    <w:rsid w:val="000858C9"/>
    <w:rsid w:val="000A30DE"/>
    <w:rsid w:val="00102E92"/>
    <w:rsid w:val="00112251"/>
    <w:rsid w:val="00112D2E"/>
    <w:rsid w:val="00116B56"/>
    <w:rsid w:val="0013047D"/>
    <w:rsid w:val="00151C22"/>
    <w:rsid w:val="00155B53"/>
    <w:rsid w:val="001575C1"/>
    <w:rsid w:val="001B2A75"/>
    <w:rsid w:val="001C3E6C"/>
    <w:rsid w:val="001C5832"/>
    <w:rsid w:val="001D2F00"/>
    <w:rsid w:val="001D3359"/>
    <w:rsid w:val="001F0C31"/>
    <w:rsid w:val="00205219"/>
    <w:rsid w:val="00232FC5"/>
    <w:rsid w:val="00250BA2"/>
    <w:rsid w:val="00260A5A"/>
    <w:rsid w:val="00262CDE"/>
    <w:rsid w:val="002B15F8"/>
    <w:rsid w:val="002D02CF"/>
    <w:rsid w:val="00322E9B"/>
    <w:rsid w:val="0032333A"/>
    <w:rsid w:val="00345507"/>
    <w:rsid w:val="003638C6"/>
    <w:rsid w:val="00381ED4"/>
    <w:rsid w:val="00402126"/>
    <w:rsid w:val="00462345"/>
    <w:rsid w:val="00477BCF"/>
    <w:rsid w:val="004853D5"/>
    <w:rsid w:val="00497CD0"/>
    <w:rsid w:val="004A7479"/>
    <w:rsid w:val="004B21FF"/>
    <w:rsid w:val="004D427C"/>
    <w:rsid w:val="004D5CB6"/>
    <w:rsid w:val="004E2F7F"/>
    <w:rsid w:val="00515B1C"/>
    <w:rsid w:val="00573EA2"/>
    <w:rsid w:val="00584A08"/>
    <w:rsid w:val="005A476B"/>
    <w:rsid w:val="005B098F"/>
    <w:rsid w:val="005D2973"/>
    <w:rsid w:val="005F2B50"/>
    <w:rsid w:val="005F7B27"/>
    <w:rsid w:val="00640004"/>
    <w:rsid w:val="006476D7"/>
    <w:rsid w:val="00650EB6"/>
    <w:rsid w:val="00666CBB"/>
    <w:rsid w:val="00667DF3"/>
    <w:rsid w:val="006C2371"/>
    <w:rsid w:val="006C24E2"/>
    <w:rsid w:val="006C7553"/>
    <w:rsid w:val="006D6E4C"/>
    <w:rsid w:val="006F1BC0"/>
    <w:rsid w:val="0070315F"/>
    <w:rsid w:val="0071542F"/>
    <w:rsid w:val="00741701"/>
    <w:rsid w:val="00751FF4"/>
    <w:rsid w:val="00762559"/>
    <w:rsid w:val="007763E8"/>
    <w:rsid w:val="00777A58"/>
    <w:rsid w:val="00777DD2"/>
    <w:rsid w:val="00780B80"/>
    <w:rsid w:val="00782F31"/>
    <w:rsid w:val="007C05DE"/>
    <w:rsid w:val="007D0A78"/>
    <w:rsid w:val="007D3220"/>
    <w:rsid w:val="007F471D"/>
    <w:rsid w:val="008164E7"/>
    <w:rsid w:val="008373F0"/>
    <w:rsid w:val="0084147B"/>
    <w:rsid w:val="00874A21"/>
    <w:rsid w:val="00884E96"/>
    <w:rsid w:val="00885F78"/>
    <w:rsid w:val="00891570"/>
    <w:rsid w:val="008A28B3"/>
    <w:rsid w:val="008B511B"/>
    <w:rsid w:val="008D3170"/>
    <w:rsid w:val="008F58C5"/>
    <w:rsid w:val="009055EA"/>
    <w:rsid w:val="009307D3"/>
    <w:rsid w:val="00953D4A"/>
    <w:rsid w:val="00987ABB"/>
    <w:rsid w:val="009A5381"/>
    <w:rsid w:val="009C20C7"/>
    <w:rsid w:val="009D69CB"/>
    <w:rsid w:val="009E54B6"/>
    <w:rsid w:val="00A04A95"/>
    <w:rsid w:val="00A21AED"/>
    <w:rsid w:val="00A34D33"/>
    <w:rsid w:val="00A46C15"/>
    <w:rsid w:val="00A64FC8"/>
    <w:rsid w:val="00A76C16"/>
    <w:rsid w:val="00AA3717"/>
    <w:rsid w:val="00AC4346"/>
    <w:rsid w:val="00B14E8A"/>
    <w:rsid w:val="00B53CDD"/>
    <w:rsid w:val="00B700CD"/>
    <w:rsid w:val="00B93BAD"/>
    <w:rsid w:val="00BE0F2C"/>
    <w:rsid w:val="00BE2322"/>
    <w:rsid w:val="00BF7148"/>
    <w:rsid w:val="00C0003F"/>
    <w:rsid w:val="00C06B2D"/>
    <w:rsid w:val="00C41C43"/>
    <w:rsid w:val="00C4218B"/>
    <w:rsid w:val="00C541FB"/>
    <w:rsid w:val="00C66032"/>
    <w:rsid w:val="00C664E6"/>
    <w:rsid w:val="00C821D6"/>
    <w:rsid w:val="00CB2E52"/>
    <w:rsid w:val="00CB59D3"/>
    <w:rsid w:val="00CD6447"/>
    <w:rsid w:val="00CE2792"/>
    <w:rsid w:val="00D30F7C"/>
    <w:rsid w:val="00D31834"/>
    <w:rsid w:val="00D74690"/>
    <w:rsid w:val="00D961EB"/>
    <w:rsid w:val="00DC3176"/>
    <w:rsid w:val="00DF0803"/>
    <w:rsid w:val="00E57B27"/>
    <w:rsid w:val="00EA44C3"/>
    <w:rsid w:val="00EB3BE7"/>
    <w:rsid w:val="00EC2228"/>
    <w:rsid w:val="00F27738"/>
    <w:rsid w:val="00F4701C"/>
    <w:rsid w:val="00F66FA3"/>
    <w:rsid w:val="00F75E6B"/>
    <w:rsid w:val="00F82F8D"/>
    <w:rsid w:val="00F84EC6"/>
    <w:rsid w:val="00F91E1A"/>
    <w:rsid w:val="00F93812"/>
    <w:rsid w:val="00FC0E81"/>
    <w:rsid w:val="00FC28BC"/>
    <w:rsid w:val="00FC39C1"/>
    <w:rsid w:val="00FF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52C712"/>
  <w15:chartTrackingRefBased/>
  <w15:docId w15:val="{3F7000EB-5282-4F26-8C02-C99A8A6E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1FF"/>
    <w:pPr>
      <w:spacing w:after="0" w:line="240" w:lineRule="auto"/>
    </w:pPr>
  </w:style>
  <w:style w:type="table" w:styleId="TableGrid">
    <w:name w:val="Table Grid"/>
    <w:basedOn w:val="TableNormal"/>
    <w:uiPriority w:val="39"/>
    <w:rsid w:val="004B2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6C15"/>
    <w:rPr>
      <w:sz w:val="16"/>
      <w:szCs w:val="16"/>
    </w:rPr>
  </w:style>
  <w:style w:type="paragraph" w:styleId="CommentText">
    <w:name w:val="annotation text"/>
    <w:basedOn w:val="Normal"/>
    <w:link w:val="CommentTextChar"/>
    <w:uiPriority w:val="99"/>
    <w:semiHidden/>
    <w:unhideWhenUsed/>
    <w:rsid w:val="00A46C15"/>
    <w:pPr>
      <w:spacing w:line="240" w:lineRule="auto"/>
    </w:pPr>
    <w:rPr>
      <w:sz w:val="20"/>
      <w:szCs w:val="20"/>
    </w:rPr>
  </w:style>
  <w:style w:type="character" w:customStyle="1" w:styleId="CommentTextChar">
    <w:name w:val="Comment Text Char"/>
    <w:basedOn w:val="DefaultParagraphFont"/>
    <w:link w:val="CommentText"/>
    <w:uiPriority w:val="99"/>
    <w:semiHidden/>
    <w:rsid w:val="00A46C15"/>
    <w:rPr>
      <w:sz w:val="20"/>
      <w:szCs w:val="20"/>
    </w:rPr>
  </w:style>
  <w:style w:type="paragraph" w:styleId="CommentSubject">
    <w:name w:val="annotation subject"/>
    <w:basedOn w:val="CommentText"/>
    <w:next w:val="CommentText"/>
    <w:link w:val="CommentSubjectChar"/>
    <w:uiPriority w:val="99"/>
    <w:semiHidden/>
    <w:unhideWhenUsed/>
    <w:rsid w:val="00A46C15"/>
    <w:rPr>
      <w:b/>
      <w:bCs/>
    </w:rPr>
  </w:style>
  <w:style w:type="character" w:customStyle="1" w:styleId="CommentSubjectChar">
    <w:name w:val="Comment Subject Char"/>
    <w:basedOn w:val="CommentTextChar"/>
    <w:link w:val="CommentSubject"/>
    <w:uiPriority w:val="99"/>
    <w:semiHidden/>
    <w:rsid w:val="00A46C15"/>
    <w:rPr>
      <w:b/>
      <w:bCs/>
      <w:sz w:val="20"/>
      <w:szCs w:val="20"/>
    </w:rPr>
  </w:style>
  <w:style w:type="paragraph" w:styleId="BalloonText">
    <w:name w:val="Balloon Text"/>
    <w:basedOn w:val="Normal"/>
    <w:link w:val="BalloonTextChar"/>
    <w:uiPriority w:val="99"/>
    <w:semiHidden/>
    <w:unhideWhenUsed/>
    <w:rsid w:val="00A46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C15"/>
    <w:rPr>
      <w:rFonts w:ascii="Segoe UI" w:hAnsi="Segoe UI" w:cs="Segoe UI"/>
      <w:sz w:val="18"/>
      <w:szCs w:val="18"/>
    </w:rPr>
  </w:style>
  <w:style w:type="paragraph" w:styleId="Header">
    <w:name w:val="header"/>
    <w:basedOn w:val="Normal"/>
    <w:link w:val="HeaderChar"/>
    <w:uiPriority w:val="99"/>
    <w:unhideWhenUsed/>
    <w:rsid w:val="005B0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98F"/>
  </w:style>
  <w:style w:type="paragraph" w:styleId="Footer">
    <w:name w:val="footer"/>
    <w:basedOn w:val="Normal"/>
    <w:link w:val="FooterChar"/>
    <w:uiPriority w:val="99"/>
    <w:unhideWhenUsed/>
    <w:rsid w:val="005B0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98F"/>
  </w:style>
  <w:style w:type="character" w:styleId="Hyperlink">
    <w:name w:val="Hyperlink"/>
    <w:uiPriority w:val="99"/>
    <w:rsid w:val="004D5CB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4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5960-3B25-4133-BCB4-CDD84856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Yogashalini Yogamoorthy</dc:creator>
  <cp:keywords/>
  <dc:description/>
  <cp:lastModifiedBy>Yogashalini Yogamoorthy</cp:lastModifiedBy>
  <cp:revision>2</cp:revision>
  <cp:lastPrinted>2020-03-12T09:58:00Z</cp:lastPrinted>
  <dcterms:created xsi:type="dcterms:W3CDTF">2020-04-02T12:43:00Z</dcterms:created>
  <dcterms:modified xsi:type="dcterms:W3CDTF">2020-04-02T12:43:00Z</dcterms:modified>
</cp:coreProperties>
</file>