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D162D1" w:rsidRDefault="000D0841" w:rsidP="00B009B0">
      <w:pPr>
        <w:pStyle w:val="Heading2"/>
        <w:rPr>
          <w:rFonts w:ascii="Arial" w:hAnsi="Arial" w:cs="Arial"/>
          <w:sz w:val="24"/>
          <w:szCs w:val="24"/>
        </w:rPr>
      </w:pPr>
    </w:p>
    <w:p w:rsidR="00D162D1" w:rsidRPr="00D162D1" w:rsidRDefault="00D162D1" w:rsidP="000D0841">
      <w:pPr>
        <w:jc w:val="center"/>
        <w:rPr>
          <w:rFonts w:ascii="Arial" w:hAnsi="Arial" w:cs="Arial"/>
          <w:b/>
          <w:sz w:val="56"/>
          <w:szCs w:val="56"/>
        </w:rPr>
      </w:pPr>
      <w:r w:rsidRPr="00D162D1">
        <w:rPr>
          <w:rFonts w:ascii="Arial" w:hAnsi="Arial" w:cs="Arial"/>
          <w:b/>
          <w:sz w:val="56"/>
          <w:szCs w:val="56"/>
        </w:rPr>
        <w:t>B</w:t>
      </w:r>
      <w:r w:rsidR="00736233">
        <w:rPr>
          <w:rFonts w:ascii="Arial" w:hAnsi="Arial" w:cs="Arial"/>
          <w:b/>
          <w:sz w:val="56"/>
          <w:szCs w:val="56"/>
        </w:rPr>
        <w:t>S</w:t>
      </w:r>
      <w:r w:rsidRPr="00D162D1">
        <w:rPr>
          <w:rFonts w:ascii="Arial" w:hAnsi="Arial" w:cs="Arial"/>
          <w:b/>
          <w:sz w:val="56"/>
          <w:szCs w:val="56"/>
        </w:rPr>
        <w:t>c (</w:t>
      </w:r>
      <w:r w:rsidR="006071E4">
        <w:rPr>
          <w:rFonts w:ascii="Arial" w:hAnsi="Arial" w:cs="Arial"/>
          <w:b/>
          <w:sz w:val="56"/>
          <w:szCs w:val="56"/>
        </w:rPr>
        <w:t>Honours</w:t>
      </w:r>
      <w:r w:rsidRPr="00D162D1">
        <w:rPr>
          <w:rFonts w:ascii="Arial" w:hAnsi="Arial" w:cs="Arial"/>
          <w:b/>
          <w:sz w:val="56"/>
          <w:szCs w:val="56"/>
        </w:rPr>
        <w:t xml:space="preserve">) Psychology with </w:t>
      </w:r>
      <w:r w:rsidR="00140364">
        <w:rPr>
          <w:rFonts w:ascii="Arial" w:hAnsi="Arial" w:cs="Arial"/>
          <w:b/>
          <w:sz w:val="56"/>
          <w:szCs w:val="56"/>
        </w:rPr>
        <w:t>Business</w:t>
      </w:r>
      <w:r w:rsidRPr="00D162D1">
        <w:rPr>
          <w:rFonts w:ascii="Arial" w:hAnsi="Arial" w:cs="Arial"/>
          <w:b/>
          <w:sz w:val="56"/>
          <w:szCs w:val="56"/>
        </w:rPr>
        <w:t xml:space="preserve"> </w:t>
      </w:r>
    </w:p>
    <w:p w:rsidR="006071E4" w:rsidRDefault="006071E4" w:rsidP="000D0841">
      <w:pPr>
        <w:jc w:val="center"/>
        <w:rPr>
          <w:rFonts w:ascii="Arial" w:hAnsi="Arial" w:cs="Arial"/>
          <w:b/>
          <w:bCs/>
          <w:sz w:val="56"/>
          <w:szCs w:val="56"/>
        </w:rPr>
      </w:pPr>
      <w:r>
        <w:rPr>
          <w:rFonts w:ascii="Arial" w:hAnsi="Arial" w:cs="Arial"/>
          <w:b/>
          <w:bCs/>
          <w:sz w:val="56"/>
          <w:szCs w:val="56"/>
        </w:rPr>
        <w:t>Faculty of Business, Law and Social Sciences</w:t>
      </w:r>
    </w:p>
    <w:p w:rsidR="006071E4" w:rsidRDefault="006071E4" w:rsidP="000D0841">
      <w:pPr>
        <w:jc w:val="center"/>
        <w:rPr>
          <w:rFonts w:ascii="Arial" w:hAnsi="Arial" w:cs="Arial"/>
          <w:b/>
          <w:bCs/>
          <w:sz w:val="56"/>
          <w:szCs w:val="56"/>
        </w:rPr>
      </w:pPr>
    </w:p>
    <w:p w:rsidR="00CA7DBB" w:rsidRPr="00D162D1" w:rsidRDefault="00CA7DBB" w:rsidP="00CA7DBB">
      <w:pPr>
        <w:jc w:val="center"/>
        <w:rPr>
          <w:rFonts w:ascii="Arial" w:hAnsi="Arial" w:cs="Arial"/>
          <w:b/>
          <w:sz w:val="56"/>
          <w:szCs w:val="56"/>
        </w:rPr>
      </w:pPr>
      <w:r>
        <w:rPr>
          <w:rFonts w:ascii="Arial" w:hAnsi="Arial" w:cs="Arial"/>
          <w:b/>
          <w:sz w:val="56"/>
          <w:szCs w:val="56"/>
        </w:rPr>
        <w:t>Department</w:t>
      </w:r>
      <w:r w:rsidRPr="00D162D1">
        <w:rPr>
          <w:rFonts w:ascii="Arial" w:hAnsi="Arial" w:cs="Arial"/>
          <w:b/>
          <w:sz w:val="56"/>
          <w:szCs w:val="56"/>
        </w:rPr>
        <w:t xml:space="preserve"> of Psychology </w:t>
      </w:r>
    </w:p>
    <w:p w:rsidR="00CA7DBB" w:rsidRDefault="00CA7DBB" w:rsidP="00D162D1">
      <w:pPr>
        <w:jc w:val="center"/>
        <w:rPr>
          <w:rFonts w:ascii="Arial" w:hAnsi="Arial" w:cs="Arial"/>
          <w:b/>
          <w:sz w:val="56"/>
          <w:szCs w:val="56"/>
        </w:rPr>
        <w:sectPr w:rsidR="00CA7DBB" w:rsidSect="004218F7">
          <w:headerReference w:type="default" r:id="rId8"/>
          <w:footerReference w:type="default" r:id="rId9"/>
          <w:pgSz w:w="11906" w:h="16838"/>
          <w:pgMar w:top="851" w:right="851" w:bottom="851" w:left="851" w:header="709" w:footer="709" w:gutter="0"/>
          <w:cols w:space="708"/>
          <w:docGrid w:linePitch="360"/>
        </w:sectPr>
      </w:pPr>
    </w:p>
    <w:p w:rsidR="00D162D1" w:rsidRPr="00D162D1" w:rsidRDefault="00D162D1" w:rsidP="00D162D1">
      <w:pPr>
        <w:jc w:val="center"/>
        <w:rPr>
          <w:rFonts w:ascii="Arial" w:hAnsi="Arial" w:cs="Arial"/>
          <w:sz w:val="24"/>
          <w:szCs w:val="24"/>
        </w:rPr>
      </w:pPr>
    </w:p>
    <w:p w:rsidR="00D162D1" w:rsidRDefault="00D162D1" w:rsidP="007363BD">
      <w:pPr>
        <w:pStyle w:val="Heading2"/>
        <w:rPr>
          <w:rFonts w:ascii="Arial" w:hAnsi="Arial" w:cs="Arial"/>
          <w:sz w:val="24"/>
          <w:szCs w:val="24"/>
        </w:rPr>
      </w:pPr>
    </w:p>
    <w:p w:rsidR="007363BD" w:rsidRPr="00D162D1" w:rsidRDefault="007363BD" w:rsidP="007363BD">
      <w:pPr>
        <w:pStyle w:val="Heading2"/>
        <w:rPr>
          <w:rFonts w:ascii="Arial" w:hAnsi="Arial" w:cs="Arial"/>
          <w:sz w:val="24"/>
          <w:szCs w:val="24"/>
        </w:rPr>
      </w:pPr>
      <w:r w:rsidRPr="00D162D1">
        <w:rPr>
          <w:rFonts w:ascii="Arial" w:hAnsi="Arial" w:cs="Arial"/>
          <w:sz w:val="24"/>
          <w:szCs w:val="24"/>
        </w:rPr>
        <w:t xml:space="preserve">Section One </w:t>
      </w:r>
    </w:p>
    <w:tbl>
      <w:tblPr>
        <w:tblStyle w:val="TableGrid"/>
        <w:tblW w:w="10194" w:type="dxa"/>
        <w:tblLayout w:type="fixed"/>
        <w:tblLook w:val="04A0" w:firstRow="1" w:lastRow="0" w:firstColumn="1" w:lastColumn="0" w:noHBand="0" w:noVBand="1"/>
      </w:tblPr>
      <w:tblGrid>
        <w:gridCol w:w="4134"/>
        <w:gridCol w:w="6060"/>
      </w:tblGrid>
      <w:tr w:rsidR="00561782" w:rsidRPr="00D162D1" w:rsidTr="00570352">
        <w:tc>
          <w:tcPr>
            <w:tcW w:w="10194" w:type="dxa"/>
            <w:gridSpan w:val="2"/>
          </w:tcPr>
          <w:p w:rsidR="00561782" w:rsidRPr="00D162D1" w:rsidRDefault="00561782" w:rsidP="00561782">
            <w:pPr>
              <w:pStyle w:val="Heading2"/>
              <w:outlineLvl w:val="1"/>
              <w:rPr>
                <w:rFonts w:ascii="Arial" w:hAnsi="Arial" w:cs="Arial"/>
                <w:i/>
                <w:sz w:val="24"/>
                <w:szCs w:val="24"/>
              </w:rPr>
            </w:pPr>
            <w:r w:rsidRPr="00D162D1">
              <w:rPr>
                <w:rFonts w:ascii="Arial" w:hAnsi="Arial" w:cs="Arial"/>
                <w:sz w:val="24"/>
                <w:szCs w:val="24"/>
              </w:rPr>
              <w:t>Programme Philosophy</w:t>
            </w:r>
          </w:p>
        </w:tc>
      </w:tr>
      <w:tr w:rsidR="00561782" w:rsidRPr="00D162D1" w:rsidTr="00570352">
        <w:tc>
          <w:tcPr>
            <w:tcW w:w="10194" w:type="dxa"/>
            <w:gridSpan w:val="2"/>
          </w:tcPr>
          <w:p w:rsidR="00570352" w:rsidRDefault="00570352" w:rsidP="00D162D1">
            <w:pPr>
              <w:spacing w:line="480" w:lineRule="auto"/>
              <w:ind w:firstLine="720"/>
              <w:rPr>
                <w:rFonts w:ascii="Arial" w:hAnsi="Arial" w:cs="Arial"/>
                <w:sz w:val="24"/>
                <w:szCs w:val="24"/>
              </w:rPr>
            </w:pPr>
          </w:p>
          <w:p w:rsidR="00140364" w:rsidRPr="00106082" w:rsidRDefault="0033717E" w:rsidP="00106082">
            <w:pPr>
              <w:spacing w:line="360" w:lineRule="auto"/>
              <w:ind w:firstLine="720"/>
              <w:rPr>
                <w:rFonts w:ascii="Arial" w:hAnsi="Arial" w:cs="Arial"/>
              </w:rPr>
            </w:pPr>
            <w:r w:rsidRPr="00106082">
              <w:rPr>
                <w:rFonts w:ascii="Arial" w:hAnsi="Arial" w:cs="Arial"/>
              </w:rPr>
              <w:t>The Psychology with</w:t>
            </w:r>
            <w:r w:rsidR="00140364" w:rsidRPr="00106082">
              <w:rPr>
                <w:rFonts w:ascii="Arial" w:hAnsi="Arial" w:cs="Arial"/>
              </w:rPr>
              <w:t xml:space="preserve"> Business degree at Birmingham City University produces unique graduates</w:t>
            </w:r>
            <w:r w:rsidR="00166161" w:rsidRPr="00106082">
              <w:rPr>
                <w:rFonts w:ascii="Arial" w:hAnsi="Arial" w:cs="Arial"/>
              </w:rPr>
              <w:t xml:space="preserve"> equipped to focus on the inter</w:t>
            </w:r>
            <w:r w:rsidR="00140364" w:rsidRPr="00106082">
              <w:rPr>
                <w:rFonts w:ascii="Arial" w:hAnsi="Arial" w:cs="Arial"/>
              </w:rPr>
              <w:t xml:space="preserve">personal elements of our modern enterprise focused society. Gaining the core elements of a psychology degree outlined by the British Psychological Society, this multidisciplinary degree integrates psychology as a specialism into the context of business. Alternatively, graduates are able to choose </w:t>
            </w:r>
            <w:r w:rsidR="00166161" w:rsidRPr="00106082">
              <w:rPr>
                <w:rFonts w:ascii="Arial" w:hAnsi="Arial" w:cs="Arial"/>
              </w:rPr>
              <w:t>chartered psychology career paths</w:t>
            </w:r>
            <w:r w:rsidR="00140364" w:rsidRPr="00106082">
              <w:rPr>
                <w:rFonts w:ascii="Arial" w:hAnsi="Arial" w:cs="Arial"/>
              </w:rPr>
              <w:t>, directly applying the business elements to the field of organisational psychology</w:t>
            </w:r>
            <w:r w:rsidR="00166161" w:rsidRPr="00106082">
              <w:rPr>
                <w:rFonts w:ascii="Arial" w:hAnsi="Arial" w:cs="Arial"/>
              </w:rPr>
              <w:t xml:space="preserve"> for example</w:t>
            </w:r>
            <w:r w:rsidR="00140364" w:rsidRPr="00106082">
              <w:rPr>
                <w:rFonts w:ascii="Arial" w:hAnsi="Arial" w:cs="Arial"/>
              </w:rPr>
              <w:t xml:space="preserve">.  </w:t>
            </w:r>
          </w:p>
          <w:p w:rsidR="00140364" w:rsidRPr="00106082" w:rsidRDefault="00140364" w:rsidP="00106082">
            <w:pPr>
              <w:spacing w:line="360" w:lineRule="auto"/>
              <w:ind w:firstLine="720"/>
              <w:rPr>
                <w:rFonts w:ascii="Arial" w:hAnsi="Arial" w:cs="Arial"/>
              </w:rPr>
            </w:pPr>
            <w:r w:rsidRPr="00106082">
              <w:rPr>
                <w:rFonts w:ascii="Arial" w:hAnsi="Arial" w:cs="Arial"/>
              </w:rPr>
              <w:t xml:space="preserve">The business portion of this programme places emphasis on analytical skills, also a core element of psychology. This unique combination will result in a methodical graduate with the ability to evaluate and produce informed decisions, particularly in the contexts of organisations. From an employment perspective, the practical business experience and complementary conceptual frameworks from both fields will also allow graduates to initiate change at both team and management levels. As such, the programme content is naturally tailored to facilitate your personal development and general employability skills. </w:t>
            </w:r>
          </w:p>
          <w:p w:rsidR="005042F0" w:rsidRDefault="005042F0" w:rsidP="00106082">
            <w:pPr>
              <w:spacing w:line="360" w:lineRule="auto"/>
              <w:ind w:firstLine="720"/>
              <w:rPr>
                <w:rFonts w:ascii="Arial" w:hAnsi="Arial" w:cs="Arial"/>
              </w:rPr>
            </w:pPr>
          </w:p>
          <w:p w:rsidR="00140364" w:rsidRPr="00106082" w:rsidRDefault="005042F0" w:rsidP="005042F0">
            <w:pPr>
              <w:spacing w:line="360" w:lineRule="auto"/>
              <w:ind w:firstLine="720"/>
              <w:rPr>
                <w:rFonts w:ascii="Arial" w:hAnsi="Arial" w:cs="Arial"/>
              </w:rPr>
            </w:pPr>
            <w:r w:rsidRPr="00106082">
              <w:rPr>
                <w:rFonts w:ascii="Arial" w:hAnsi="Arial" w:cs="Arial"/>
              </w:rPr>
              <w:t xml:space="preserve">Being </w:t>
            </w:r>
            <w:r>
              <w:rPr>
                <w:rFonts w:ascii="Arial" w:hAnsi="Arial" w:cs="Arial"/>
              </w:rPr>
              <w:t xml:space="preserve">internationally </w:t>
            </w:r>
            <w:r w:rsidRPr="00106082">
              <w:rPr>
                <w:rFonts w:ascii="Arial" w:hAnsi="Arial" w:cs="Arial"/>
              </w:rPr>
              <w:t xml:space="preserve">experts in their respective fields, staff </w:t>
            </w:r>
            <w:r w:rsidR="006071E4">
              <w:rPr>
                <w:rFonts w:ascii="Arial" w:hAnsi="Arial" w:cs="Arial"/>
              </w:rPr>
              <w:t xml:space="preserve">deliver teaching which is </w:t>
            </w:r>
            <w:r w:rsidRPr="00106082">
              <w:rPr>
                <w:rFonts w:ascii="Arial" w:hAnsi="Arial" w:cs="Arial"/>
              </w:rPr>
              <w:t xml:space="preserve">underpinned by </w:t>
            </w:r>
            <w:r w:rsidRPr="00303D7C">
              <w:rPr>
                <w:rFonts w:ascii="Arial" w:hAnsi="Arial" w:cs="Arial"/>
              </w:rPr>
              <w:t>internationally recognised</w:t>
            </w:r>
            <w:r w:rsidRPr="00106082">
              <w:rPr>
                <w:rFonts w:ascii="Arial" w:hAnsi="Arial" w:cs="Arial"/>
              </w:rPr>
              <w:t xml:space="preserve"> research and practice. Their ability to effectively deliver this content is recognised through both qualifications and contemporary teaching methods recognised by the UK higher education academy. </w:t>
            </w:r>
            <w:r w:rsidRPr="00303D7C">
              <w:rPr>
                <w:rFonts w:ascii="Arial" w:hAnsi="Arial" w:cs="Arial"/>
              </w:rPr>
              <w:t xml:space="preserve">Examples include use blended learning approaches and employment-related problem solving. Learning is also facilitated outside of the programme with field trips aimed to further develop psychological knowledge. Our new purpose built environment (completed in 2015) also enhances the learning experience, with its dedicated research labs, </w:t>
            </w:r>
            <w:proofErr w:type="spellStart"/>
            <w:r w:rsidRPr="00303D7C">
              <w:rPr>
                <w:rFonts w:ascii="Arial" w:hAnsi="Arial" w:cs="Arial"/>
              </w:rPr>
              <w:t>audiovisual</w:t>
            </w:r>
            <w:proofErr w:type="spellEnd"/>
            <w:r w:rsidRPr="00303D7C">
              <w:rPr>
                <w:rFonts w:ascii="Arial" w:hAnsi="Arial" w:cs="Arial"/>
              </w:rPr>
              <w:t xml:space="preserve"> spaces and specialist computer equipment. Dedicated psychology technicians and a 24-hour on-site </w:t>
            </w:r>
            <w:r w:rsidR="006071E4">
              <w:rPr>
                <w:rFonts w:ascii="Arial" w:hAnsi="Arial" w:cs="Arial"/>
              </w:rPr>
              <w:t>library also provide convenient access to support for your studies</w:t>
            </w:r>
            <w:r w:rsidRPr="00303D7C">
              <w:rPr>
                <w:rFonts w:ascii="Arial" w:hAnsi="Arial" w:cs="Arial"/>
              </w:rPr>
              <w:t xml:space="preserve">. </w:t>
            </w:r>
            <w:r w:rsidR="006071E4">
              <w:rPr>
                <w:rFonts w:ascii="Arial" w:hAnsi="Arial" w:cs="Arial"/>
              </w:rPr>
              <w:t>Your</w:t>
            </w:r>
            <w:r w:rsidRPr="00303D7C">
              <w:rPr>
                <w:rFonts w:ascii="Arial" w:hAnsi="Arial" w:cs="Arial"/>
              </w:rPr>
              <w:t xml:space="preserve"> learning is accentuated by “hands-on” employment experience through a combination of internships, study abroad programmes and international placements. For example, during the second year of your degree, you can gain international insight and experience a new culture with our Erasmus+ exchange programme. This affords you the opportunity to study in another EU country for part of your degree. This provides you with a unique opportunity to strengthen your foreign language skills, enhance your CV, experience new cultures and make new contacts and friends.</w:t>
            </w:r>
            <w:r>
              <w:rPr>
                <w:rFonts w:ascii="Arial" w:hAnsi="Arial" w:cs="Arial"/>
              </w:rPr>
              <w:t xml:space="preserve"> </w:t>
            </w:r>
            <w:r w:rsidR="00140364" w:rsidRPr="00106082">
              <w:rPr>
                <w:rFonts w:ascii="Arial" w:hAnsi="Arial" w:cs="Arial"/>
              </w:rPr>
              <w:t xml:space="preserve">Dedicated psychological and </w:t>
            </w:r>
            <w:r w:rsidR="00140364" w:rsidRPr="00106082">
              <w:rPr>
                <w:rFonts w:ascii="Arial" w:hAnsi="Arial" w:cs="Arial"/>
              </w:rPr>
              <w:lastRenderedPageBreak/>
              <w:t>business oriented modules also focus on problem based learning and transferability of core skills, accentuating the applicability of the programme to real world contexts.</w:t>
            </w:r>
          </w:p>
          <w:p w:rsidR="00140364" w:rsidRPr="00106082" w:rsidRDefault="00140364" w:rsidP="00106082">
            <w:pPr>
              <w:spacing w:line="360" w:lineRule="auto"/>
              <w:ind w:firstLine="720"/>
              <w:rPr>
                <w:rFonts w:ascii="Arial" w:hAnsi="Arial" w:cs="Arial"/>
                <w:highlight w:val="yellow"/>
              </w:rPr>
            </w:pPr>
            <w:r w:rsidRPr="00106082">
              <w:rPr>
                <w:rFonts w:ascii="Arial" w:hAnsi="Arial" w:cs="Arial"/>
              </w:rPr>
              <w:t xml:space="preserve">With Birmingham being a city involved in numerous entrepreneurial drives, our programme focuses on </w:t>
            </w:r>
            <w:r w:rsidR="001A3EC0" w:rsidRPr="00106082">
              <w:rPr>
                <w:rFonts w:ascii="Arial" w:hAnsi="Arial" w:cs="Arial"/>
              </w:rPr>
              <w:t>integrating</w:t>
            </w:r>
            <w:r w:rsidRPr="00106082">
              <w:rPr>
                <w:rFonts w:ascii="Arial" w:hAnsi="Arial" w:cs="Arial"/>
              </w:rPr>
              <w:t xml:space="preserve"> our students </w:t>
            </w:r>
            <w:r w:rsidR="001A3EC0" w:rsidRPr="00106082">
              <w:rPr>
                <w:rFonts w:ascii="Arial" w:hAnsi="Arial" w:cs="Arial"/>
              </w:rPr>
              <w:t xml:space="preserve">into </w:t>
            </w:r>
            <w:r w:rsidRPr="00106082">
              <w:rPr>
                <w:rFonts w:ascii="Arial" w:hAnsi="Arial" w:cs="Arial"/>
              </w:rPr>
              <w:t xml:space="preserve">applicable networks. This means that our graduates are able to create networks in the world of business, but </w:t>
            </w:r>
            <w:r w:rsidR="001A3EC0" w:rsidRPr="00106082">
              <w:rPr>
                <w:rFonts w:ascii="Arial" w:hAnsi="Arial" w:cs="Arial"/>
              </w:rPr>
              <w:t xml:space="preserve">will </w:t>
            </w:r>
            <w:r w:rsidRPr="00106082">
              <w:rPr>
                <w:rFonts w:ascii="Arial" w:hAnsi="Arial" w:cs="Arial"/>
              </w:rPr>
              <w:t xml:space="preserve">also present their unique skillset within this field. Similarly, we welcome personal development of graduates through social enterprises in order to create impact within the local community. Within our degree, students are </w:t>
            </w:r>
            <w:r w:rsidR="001A3EC0" w:rsidRPr="00106082">
              <w:rPr>
                <w:rFonts w:ascii="Arial" w:hAnsi="Arial" w:cs="Arial"/>
              </w:rPr>
              <w:t xml:space="preserve">also </w:t>
            </w:r>
            <w:r w:rsidRPr="00106082">
              <w:rPr>
                <w:rFonts w:ascii="Arial" w:hAnsi="Arial" w:cs="Arial"/>
              </w:rPr>
              <w:t>provided with the opportunity to collaborate with charities and government organisations (e.g. the NHS and surrounding prisons) in order to promote positive change</w:t>
            </w:r>
            <w:r w:rsidR="001A3EC0" w:rsidRPr="00106082">
              <w:rPr>
                <w:rFonts w:ascii="Arial" w:hAnsi="Arial" w:cs="Arial"/>
              </w:rPr>
              <w:t xml:space="preserve"> whilst developing relevant employability skills</w:t>
            </w:r>
            <w:r w:rsidRPr="00106082">
              <w:rPr>
                <w:rFonts w:ascii="Arial" w:hAnsi="Arial" w:cs="Arial"/>
              </w:rPr>
              <w:t>.</w:t>
            </w:r>
          </w:p>
          <w:p w:rsidR="00561782" w:rsidRPr="00D162D1" w:rsidRDefault="00561782" w:rsidP="001A3EC0">
            <w:pPr>
              <w:spacing w:line="480" w:lineRule="auto"/>
              <w:ind w:firstLine="720"/>
              <w:rPr>
                <w:rFonts w:ascii="Arial" w:hAnsi="Arial" w:cs="Arial"/>
                <w:sz w:val="24"/>
                <w:szCs w:val="24"/>
                <w:lang w:val="en"/>
              </w:rPr>
            </w:pPr>
          </w:p>
        </w:tc>
      </w:tr>
      <w:tr w:rsidR="00B868AB" w:rsidRPr="00D15E01" w:rsidTr="00570352">
        <w:tc>
          <w:tcPr>
            <w:tcW w:w="10194" w:type="dxa"/>
            <w:gridSpan w:val="2"/>
          </w:tcPr>
          <w:p w:rsidR="00B868AB" w:rsidRPr="00D15E01" w:rsidRDefault="00B868AB" w:rsidP="00CA7C0E">
            <w:pPr>
              <w:pStyle w:val="Heading2"/>
              <w:outlineLvl w:val="1"/>
              <w:rPr>
                <w:rFonts w:ascii="Arial" w:hAnsi="Arial" w:cs="Arial"/>
                <w:sz w:val="24"/>
                <w:szCs w:val="24"/>
              </w:rPr>
            </w:pPr>
            <w:r w:rsidRPr="00D15E01">
              <w:rPr>
                <w:rFonts w:ascii="Arial" w:hAnsi="Arial" w:cs="Arial"/>
                <w:sz w:val="24"/>
                <w:szCs w:val="24"/>
              </w:rPr>
              <w:lastRenderedPageBreak/>
              <w:t>Programme Aims</w:t>
            </w:r>
          </w:p>
          <w:p w:rsidR="00B868AB" w:rsidRPr="00D15E01" w:rsidRDefault="00B868AB" w:rsidP="00B868AB">
            <w:pPr>
              <w:rPr>
                <w:rFonts w:ascii="Arial" w:hAnsi="Arial" w:cs="Arial"/>
                <w:sz w:val="24"/>
                <w:szCs w:val="24"/>
              </w:rPr>
            </w:pPr>
            <w:r w:rsidRPr="00D15E01">
              <w:rPr>
                <w:rFonts w:ascii="Arial" w:hAnsi="Arial" w:cs="Arial"/>
                <w:sz w:val="24"/>
                <w:szCs w:val="24"/>
              </w:rPr>
              <w:t>This section articulates the programme level learning outcomes framed by the five themes of the Academic Plan.</w:t>
            </w:r>
          </w:p>
          <w:p w:rsidR="00B868AB" w:rsidRPr="00D15E01" w:rsidRDefault="00B868AB" w:rsidP="00B868AB">
            <w:pPr>
              <w:rPr>
                <w:rFonts w:ascii="Arial" w:hAnsi="Arial" w:cs="Arial"/>
                <w:sz w:val="24"/>
                <w:szCs w:val="24"/>
              </w:rPr>
            </w:pPr>
          </w:p>
        </w:tc>
      </w:tr>
      <w:tr w:rsidR="00C946E6" w:rsidRPr="00D15E01" w:rsidTr="00570352">
        <w:tc>
          <w:tcPr>
            <w:tcW w:w="4134" w:type="dxa"/>
          </w:tcPr>
          <w:p w:rsidR="00905AF8" w:rsidRPr="00D15E01" w:rsidRDefault="00905AF8" w:rsidP="00514DD1">
            <w:pPr>
              <w:pStyle w:val="ListParagraph"/>
              <w:numPr>
                <w:ilvl w:val="0"/>
                <w:numId w:val="1"/>
              </w:numPr>
              <w:rPr>
                <w:rFonts w:ascii="Arial" w:hAnsi="Arial" w:cs="Arial"/>
                <w:color w:val="000000" w:themeColor="text1"/>
                <w:sz w:val="24"/>
                <w:szCs w:val="24"/>
              </w:rPr>
            </w:pPr>
            <w:r w:rsidRPr="00D15E01">
              <w:rPr>
                <w:rFonts w:ascii="Arial" w:hAnsi="Arial" w:cs="Arial"/>
                <w:color w:val="000000" w:themeColor="text1"/>
                <w:sz w:val="24"/>
                <w:szCs w:val="24"/>
              </w:rPr>
              <w:t xml:space="preserve">Pursuing Excellence </w:t>
            </w:r>
          </w:p>
        </w:tc>
        <w:tc>
          <w:tcPr>
            <w:tcW w:w="6060" w:type="dxa"/>
          </w:tcPr>
          <w:p w:rsidR="00E85A03" w:rsidRPr="00106082" w:rsidRDefault="00E85A03" w:rsidP="008D621B">
            <w:pPr>
              <w:rPr>
                <w:rFonts w:ascii="Arial" w:hAnsi="Arial" w:cs="Arial"/>
                <w:color w:val="000000" w:themeColor="text1"/>
              </w:rPr>
            </w:pPr>
            <w:r w:rsidRPr="00106082">
              <w:rPr>
                <w:rFonts w:ascii="Arial" w:hAnsi="Arial" w:cs="Arial"/>
                <w:color w:val="000000" w:themeColor="text1"/>
              </w:rPr>
              <w:t>Provide</w:t>
            </w:r>
            <w:r w:rsidR="001A739A" w:rsidRPr="00106082">
              <w:rPr>
                <w:rFonts w:ascii="Arial" w:hAnsi="Arial" w:cs="Arial"/>
                <w:color w:val="000000" w:themeColor="text1"/>
              </w:rPr>
              <w:t xml:space="preserve"> graduates </w:t>
            </w:r>
            <w:r w:rsidRPr="00106082">
              <w:rPr>
                <w:rFonts w:ascii="Arial" w:hAnsi="Arial" w:cs="Arial"/>
                <w:color w:val="000000" w:themeColor="text1"/>
              </w:rPr>
              <w:t>with the appropriate theoretical, practical and empirically-based knowledge, enabling them to generate academic and applied impact.</w:t>
            </w:r>
          </w:p>
          <w:p w:rsidR="00905AF8" w:rsidRPr="00106082" w:rsidRDefault="00905AF8" w:rsidP="00E85A03">
            <w:pPr>
              <w:rPr>
                <w:rFonts w:ascii="Arial" w:hAnsi="Arial" w:cs="Arial"/>
                <w:color w:val="000000" w:themeColor="text1"/>
                <w:highlight w:val="yellow"/>
              </w:rPr>
            </w:pPr>
          </w:p>
        </w:tc>
      </w:tr>
      <w:tr w:rsidR="00C946E6" w:rsidRPr="00D162D1" w:rsidTr="00570352">
        <w:tc>
          <w:tcPr>
            <w:tcW w:w="4134" w:type="dxa"/>
          </w:tcPr>
          <w:p w:rsidR="00905AF8" w:rsidRPr="0059369C" w:rsidRDefault="00905AF8" w:rsidP="00514DD1">
            <w:pPr>
              <w:pStyle w:val="ListParagraph"/>
              <w:numPr>
                <w:ilvl w:val="0"/>
                <w:numId w:val="1"/>
              </w:numPr>
              <w:rPr>
                <w:rFonts w:ascii="Arial" w:hAnsi="Arial" w:cs="Arial"/>
                <w:color w:val="000000" w:themeColor="text1"/>
                <w:sz w:val="24"/>
                <w:szCs w:val="24"/>
              </w:rPr>
            </w:pPr>
            <w:r w:rsidRPr="0059369C">
              <w:rPr>
                <w:rFonts w:ascii="Arial" w:hAnsi="Arial" w:cs="Arial"/>
                <w:color w:val="000000" w:themeColor="text1"/>
                <w:sz w:val="24"/>
                <w:szCs w:val="24"/>
              </w:rPr>
              <w:t>Practice-led, knowledge-applied</w:t>
            </w:r>
          </w:p>
        </w:tc>
        <w:tc>
          <w:tcPr>
            <w:tcW w:w="6060" w:type="dxa"/>
          </w:tcPr>
          <w:p w:rsidR="00705277" w:rsidRPr="00106082" w:rsidRDefault="00705277" w:rsidP="0024374F">
            <w:pPr>
              <w:rPr>
                <w:rFonts w:ascii="Arial" w:hAnsi="Arial" w:cs="Arial"/>
                <w:color w:val="000000" w:themeColor="text1"/>
              </w:rPr>
            </w:pPr>
            <w:r w:rsidRPr="00106082">
              <w:rPr>
                <w:rFonts w:ascii="Arial" w:hAnsi="Arial" w:cs="Arial"/>
                <w:color w:val="000000" w:themeColor="text1"/>
              </w:rPr>
              <w:t>Enable graduates to apply their theoretical and conceptual knowledge gained from both disciplines across a variety of (real-world and discipline specific) contexts</w:t>
            </w:r>
            <w:r w:rsidR="004268BD" w:rsidRPr="00106082">
              <w:rPr>
                <w:rFonts w:ascii="Arial" w:hAnsi="Arial" w:cs="Arial"/>
                <w:color w:val="000000" w:themeColor="text1"/>
              </w:rPr>
              <w:t>.</w:t>
            </w:r>
          </w:p>
          <w:p w:rsidR="00905AF8" w:rsidRPr="00140364" w:rsidRDefault="00905AF8" w:rsidP="00705277">
            <w:pPr>
              <w:rPr>
                <w:rFonts w:ascii="Arial" w:hAnsi="Arial" w:cs="Arial"/>
                <w:color w:val="000000" w:themeColor="text1"/>
                <w:sz w:val="24"/>
                <w:szCs w:val="24"/>
                <w:highlight w:val="yellow"/>
              </w:rPr>
            </w:pPr>
          </w:p>
        </w:tc>
      </w:tr>
      <w:tr w:rsidR="00C946E6" w:rsidRPr="00D162D1" w:rsidTr="00570352">
        <w:tc>
          <w:tcPr>
            <w:tcW w:w="4134" w:type="dxa"/>
          </w:tcPr>
          <w:p w:rsidR="00905AF8" w:rsidRPr="0059369C" w:rsidRDefault="00905AF8" w:rsidP="00514DD1">
            <w:pPr>
              <w:pStyle w:val="ListParagraph"/>
              <w:numPr>
                <w:ilvl w:val="0"/>
                <w:numId w:val="1"/>
              </w:numPr>
              <w:rPr>
                <w:rFonts w:ascii="Arial" w:hAnsi="Arial" w:cs="Arial"/>
                <w:color w:val="000000" w:themeColor="text1"/>
                <w:sz w:val="24"/>
                <w:szCs w:val="24"/>
              </w:rPr>
            </w:pPr>
            <w:proofErr w:type="spellStart"/>
            <w:r w:rsidRPr="0059369C">
              <w:rPr>
                <w:rFonts w:ascii="Arial" w:hAnsi="Arial" w:cs="Arial"/>
                <w:color w:val="000000" w:themeColor="text1"/>
                <w:sz w:val="24"/>
                <w:szCs w:val="24"/>
              </w:rPr>
              <w:t>Interdisciplinarity</w:t>
            </w:r>
            <w:proofErr w:type="spellEnd"/>
          </w:p>
        </w:tc>
        <w:tc>
          <w:tcPr>
            <w:tcW w:w="6060" w:type="dxa"/>
          </w:tcPr>
          <w:p w:rsidR="00216C14" w:rsidRPr="00106082" w:rsidRDefault="00010633" w:rsidP="004268BD">
            <w:pPr>
              <w:rPr>
                <w:rFonts w:ascii="Arial" w:hAnsi="Arial" w:cs="Arial"/>
                <w:color w:val="000000" w:themeColor="text1"/>
              </w:rPr>
            </w:pPr>
            <w:r w:rsidRPr="00106082">
              <w:rPr>
                <w:rFonts w:ascii="Arial" w:hAnsi="Arial" w:cs="Arial"/>
                <w:color w:val="000000" w:themeColor="text1"/>
              </w:rPr>
              <w:t xml:space="preserve">Utilise the research methodology, conceptual ideas and technology from psychological, business or other disciplines in </w:t>
            </w:r>
            <w:r w:rsidR="004268BD" w:rsidRPr="00106082">
              <w:rPr>
                <w:rFonts w:ascii="Arial" w:hAnsi="Arial" w:cs="Arial"/>
                <w:color w:val="000000" w:themeColor="text1"/>
              </w:rPr>
              <w:t>a variety of contexts.</w:t>
            </w:r>
          </w:p>
        </w:tc>
      </w:tr>
      <w:tr w:rsidR="00C946E6" w:rsidRPr="00D162D1" w:rsidTr="00570352">
        <w:tc>
          <w:tcPr>
            <w:tcW w:w="4134" w:type="dxa"/>
          </w:tcPr>
          <w:p w:rsidR="00905AF8" w:rsidRPr="0059369C" w:rsidRDefault="00905AF8" w:rsidP="00514DD1">
            <w:pPr>
              <w:pStyle w:val="ListParagraph"/>
              <w:numPr>
                <w:ilvl w:val="0"/>
                <w:numId w:val="1"/>
              </w:numPr>
              <w:rPr>
                <w:rFonts w:ascii="Arial" w:hAnsi="Arial" w:cs="Arial"/>
                <w:color w:val="000000" w:themeColor="text1"/>
                <w:sz w:val="24"/>
                <w:szCs w:val="24"/>
              </w:rPr>
            </w:pPr>
            <w:r w:rsidRPr="0059369C">
              <w:rPr>
                <w:rFonts w:ascii="Arial" w:hAnsi="Arial" w:cs="Arial"/>
                <w:color w:val="000000" w:themeColor="text1"/>
                <w:sz w:val="24"/>
                <w:szCs w:val="24"/>
              </w:rPr>
              <w:t>Employability-driven</w:t>
            </w:r>
          </w:p>
        </w:tc>
        <w:tc>
          <w:tcPr>
            <w:tcW w:w="6060" w:type="dxa"/>
          </w:tcPr>
          <w:p w:rsidR="00F7420E" w:rsidRPr="00106082" w:rsidRDefault="00F7420E" w:rsidP="00E96BA8">
            <w:pPr>
              <w:pStyle w:val="Heading2"/>
              <w:spacing w:before="0"/>
              <w:outlineLvl w:val="1"/>
              <w:rPr>
                <w:rFonts w:ascii="Arial" w:hAnsi="Arial" w:cs="Arial"/>
                <w:b w:val="0"/>
                <w:color w:val="000000" w:themeColor="text1"/>
                <w:sz w:val="22"/>
                <w:szCs w:val="22"/>
                <w:highlight w:val="yellow"/>
              </w:rPr>
            </w:pPr>
            <w:r w:rsidRPr="00106082">
              <w:rPr>
                <w:rFonts w:ascii="Arial" w:hAnsi="Arial" w:cs="Arial"/>
                <w:b w:val="0"/>
                <w:color w:val="000000" w:themeColor="text1"/>
                <w:sz w:val="22"/>
                <w:szCs w:val="22"/>
              </w:rPr>
              <w:t>Sufficient knowledge and practical experience to allow graduates to fulfil the person specification required for business operation, basis for chartered psychological practice or the application of either discipline within a specific employment context.</w:t>
            </w:r>
            <w:r w:rsidRPr="00106082">
              <w:rPr>
                <w:rFonts w:ascii="Arial" w:hAnsi="Arial" w:cs="Arial"/>
                <w:b w:val="0"/>
                <w:color w:val="000000" w:themeColor="text1"/>
                <w:sz w:val="22"/>
                <w:szCs w:val="22"/>
                <w:highlight w:val="yellow"/>
              </w:rPr>
              <w:t xml:space="preserve"> </w:t>
            </w:r>
          </w:p>
          <w:p w:rsidR="00905AF8" w:rsidRPr="00140364" w:rsidRDefault="00905AF8" w:rsidP="00E96BA8">
            <w:pPr>
              <w:pStyle w:val="Heading2"/>
              <w:spacing w:before="0"/>
              <w:outlineLvl w:val="1"/>
              <w:rPr>
                <w:rFonts w:ascii="Arial" w:hAnsi="Arial" w:cs="Arial"/>
                <w:b w:val="0"/>
                <w:color w:val="000000" w:themeColor="text1"/>
                <w:sz w:val="24"/>
                <w:szCs w:val="24"/>
                <w:highlight w:val="yellow"/>
              </w:rPr>
            </w:pPr>
          </w:p>
        </w:tc>
      </w:tr>
      <w:tr w:rsidR="00C946E6" w:rsidRPr="00D162D1" w:rsidTr="00570352">
        <w:tc>
          <w:tcPr>
            <w:tcW w:w="4134" w:type="dxa"/>
          </w:tcPr>
          <w:p w:rsidR="00221407" w:rsidRPr="000971CF" w:rsidRDefault="00905AF8" w:rsidP="00514DD1">
            <w:pPr>
              <w:pStyle w:val="ListParagraph"/>
              <w:numPr>
                <w:ilvl w:val="0"/>
                <w:numId w:val="1"/>
              </w:numPr>
              <w:rPr>
                <w:rFonts w:ascii="Arial" w:hAnsi="Arial" w:cs="Arial"/>
                <w:color w:val="000000" w:themeColor="text1"/>
                <w:sz w:val="24"/>
                <w:szCs w:val="24"/>
              </w:rPr>
            </w:pPr>
            <w:r w:rsidRPr="000971CF">
              <w:rPr>
                <w:rFonts w:ascii="Arial" w:hAnsi="Arial" w:cs="Arial"/>
                <w:color w:val="000000" w:themeColor="text1"/>
                <w:sz w:val="24"/>
                <w:szCs w:val="24"/>
              </w:rPr>
              <w:t>Internationalisation</w:t>
            </w:r>
          </w:p>
          <w:p w:rsidR="00221407" w:rsidRPr="00736233" w:rsidRDefault="00221407" w:rsidP="00221407">
            <w:pPr>
              <w:rPr>
                <w:highlight w:val="yellow"/>
              </w:rPr>
            </w:pPr>
          </w:p>
          <w:p w:rsidR="00221407" w:rsidRPr="00736233" w:rsidRDefault="00221407" w:rsidP="00221407">
            <w:pPr>
              <w:rPr>
                <w:highlight w:val="yellow"/>
              </w:rPr>
            </w:pPr>
          </w:p>
          <w:p w:rsidR="00221407" w:rsidRPr="000971CF" w:rsidRDefault="00221407" w:rsidP="00221407"/>
          <w:p w:rsidR="00905AF8" w:rsidRPr="00736233" w:rsidRDefault="00221407" w:rsidP="00221407">
            <w:pPr>
              <w:tabs>
                <w:tab w:val="left" w:pos="2910"/>
              </w:tabs>
              <w:rPr>
                <w:highlight w:val="yellow"/>
              </w:rPr>
            </w:pPr>
            <w:r w:rsidRPr="000971CF">
              <w:tab/>
            </w:r>
          </w:p>
        </w:tc>
        <w:tc>
          <w:tcPr>
            <w:tcW w:w="6060" w:type="dxa"/>
          </w:tcPr>
          <w:p w:rsidR="00B75758" w:rsidRPr="00106082" w:rsidRDefault="00174C75" w:rsidP="00174C75">
            <w:pPr>
              <w:rPr>
                <w:rFonts w:ascii="Arial" w:hAnsi="Arial" w:cs="Arial"/>
                <w:color w:val="000000" w:themeColor="text1"/>
              </w:rPr>
            </w:pPr>
            <w:r w:rsidRPr="00106082">
              <w:rPr>
                <w:rFonts w:ascii="Arial" w:hAnsi="Arial" w:cs="Arial"/>
                <w:color w:val="000000" w:themeColor="text1"/>
              </w:rPr>
              <w:t>Graduate</w:t>
            </w:r>
            <w:r w:rsidR="00E515BE" w:rsidRPr="00106082">
              <w:rPr>
                <w:rFonts w:ascii="Arial" w:hAnsi="Arial" w:cs="Arial"/>
                <w:color w:val="000000" w:themeColor="text1"/>
              </w:rPr>
              <w:t>s</w:t>
            </w:r>
            <w:r w:rsidRPr="00106082">
              <w:rPr>
                <w:rFonts w:ascii="Arial" w:hAnsi="Arial" w:cs="Arial"/>
                <w:color w:val="000000" w:themeColor="text1"/>
              </w:rPr>
              <w:t xml:space="preserve"> will develop an increased awareness of international standards in practice</w:t>
            </w:r>
            <w:r w:rsidR="00B75758" w:rsidRPr="00106082">
              <w:rPr>
                <w:rFonts w:ascii="Arial" w:hAnsi="Arial" w:cs="Arial"/>
                <w:color w:val="000000" w:themeColor="text1"/>
              </w:rPr>
              <w:t xml:space="preserve"> and how this differs according to specific beliefs, traditions and culture.</w:t>
            </w:r>
          </w:p>
          <w:p w:rsidR="00905AF8" w:rsidRPr="00140364" w:rsidRDefault="00905AF8" w:rsidP="00B75758">
            <w:pPr>
              <w:rPr>
                <w:rFonts w:ascii="Arial" w:hAnsi="Arial" w:cs="Arial"/>
                <w:color w:val="000000" w:themeColor="text1"/>
                <w:sz w:val="24"/>
                <w:szCs w:val="24"/>
                <w:highlight w:val="yellow"/>
              </w:rPr>
            </w:pPr>
          </w:p>
        </w:tc>
      </w:tr>
      <w:tr w:rsidR="00570352" w:rsidRPr="00D162D1" w:rsidTr="00570352">
        <w:tc>
          <w:tcPr>
            <w:tcW w:w="10194" w:type="dxa"/>
            <w:gridSpan w:val="2"/>
          </w:tcPr>
          <w:p w:rsidR="00570352" w:rsidRDefault="00570352" w:rsidP="00570352">
            <w:pPr>
              <w:spacing w:before="100" w:beforeAutospacing="1" w:after="100" w:afterAutospacing="1" w:line="480" w:lineRule="auto"/>
              <w:ind w:firstLine="720"/>
              <w:rPr>
                <w:rFonts w:ascii="Arial" w:hAnsi="Arial" w:cs="Arial"/>
                <w:sz w:val="24"/>
                <w:szCs w:val="24"/>
              </w:rPr>
            </w:pPr>
          </w:p>
          <w:p w:rsidR="00570352" w:rsidRPr="00106082" w:rsidRDefault="00570352" w:rsidP="00106082">
            <w:pPr>
              <w:spacing w:before="100" w:beforeAutospacing="1" w:after="100" w:afterAutospacing="1" w:line="360" w:lineRule="auto"/>
              <w:rPr>
                <w:rFonts w:ascii="Arial" w:hAnsi="Arial" w:cs="Arial"/>
                <w:iCs/>
              </w:rPr>
            </w:pPr>
            <w:r>
              <w:rPr>
                <w:rFonts w:ascii="Arial" w:hAnsi="Arial" w:cs="Arial"/>
                <w:sz w:val="24"/>
                <w:szCs w:val="24"/>
              </w:rPr>
              <w:t xml:space="preserve">         </w:t>
            </w:r>
            <w:r w:rsidRPr="00106082">
              <w:rPr>
                <w:rFonts w:ascii="Arial" w:hAnsi="Arial" w:cs="Arial"/>
              </w:rPr>
              <w:t xml:space="preserve">Your degree is accredited by the British Psychological </w:t>
            </w:r>
            <w:r w:rsidRPr="00106082">
              <w:rPr>
                <w:rFonts w:ascii="Arial" w:hAnsi="Arial" w:cs="Arial"/>
                <w:iCs/>
              </w:rPr>
              <w:t xml:space="preserve">Society (BPS), and if you achieve 2.2 or above you will be eligible for the graduate basis for </w:t>
            </w:r>
            <w:proofErr w:type="spellStart"/>
            <w:r w:rsidRPr="00106082">
              <w:rPr>
                <w:rFonts w:ascii="Arial" w:hAnsi="Arial" w:cs="Arial"/>
                <w:iCs/>
              </w:rPr>
              <w:t>chartership</w:t>
            </w:r>
            <w:proofErr w:type="spellEnd"/>
            <w:r w:rsidRPr="00106082">
              <w:rPr>
                <w:rFonts w:ascii="Arial" w:hAnsi="Arial" w:cs="Arial"/>
                <w:iCs/>
              </w:rPr>
              <w:t xml:space="preserve"> in psychology (GBC) from the BPS, </w:t>
            </w:r>
            <w:r w:rsidRPr="00106082">
              <w:rPr>
                <w:rFonts w:ascii="Arial" w:hAnsi="Arial" w:cs="Arial"/>
              </w:rPr>
              <w:t xml:space="preserve">and as a graduate member you can </w:t>
            </w:r>
            <w:r w:rsidRPr="00106082">
              <w:rPr>
                <w:rFonts w:ascii="Arial" w:eastAsia="Times New Roman" w:hAnsi="Arial" w:cs="Arial"/>
                <w:lang w:eastAsia="en-GB"/>
              </w:rPr>
              <w:t>use the designated title</w:t>
            </w:r>
            <w:r w:rsidRPr="00106082">
              <w:rPr>
                <w:rFonts w:ascii="Arial" w:hAnsi="Arial" w:cs="Arial"/>
              </w:rPr>
              <w:t xml:space="preserve"> of</w:t>
            </w:r>
            <w:r w:rsidRPr="00106082">
              <w:rPr>
                <w:rFonts w:ascii="Arial" w:eastAsia="Times New Roman" w:hAnsi="Arial" w:cs="Arial"/>
                <w:lang w:eastAsia="en-GB"/>
              </w:rPr>
              <w:t xml:space="preserve"> </w:t>
            </w:r>
            <w:proofErr w:type="spellStart"/>
            <w:r w:rsidRPr="00106082">
              <w:rPr>
                <w:rFonts w:ascii="Arial" w:eastAsia="Times New Roman" w:hAnsi="Arial" w:cs="Arial"/>
                <w:lang w:eastAsia="en-GB"/>
              </w:rPr>
              <w:t>MBPsS</w:t>
            </w:r>
            <w:proofErr w:type="spellEnd"/>
            <w:r w:rsidRPr="00106082">
              <w:rPr>
                <w:rFonts w:ascii="Arial" w:eastAsia="Times New Roman" w:hAnsi="Arial" w:cs="Arial"/>
                <w:lang w:eastAsia="en-GB"/>
              </w:rPr>
              <w:t xml:space="preserve">.  Your degree programme has carefully been aligned to the </w:t>
            </w:r>
            <w:r w:rsidRPr="00106082">
              <w:rPr>
                <w:rFonts w:ascii="Arial" w:hAnsi="Arial" w:cs="Arial"/>
                <w:iCs/>
              </w:rPr>
              <w:t xml:space="preserve">requirements </w:t>
            </w:r>
            <w:r w:rsidRPr="00106082">
              <w:rPr>
                <w:rFonts w:ascii="Arial" w:hAnsi="Arial" w:cs="Arial"/>
              </w:rPr>
              <w:t xml:space="preserve">stipulated by the </w:t>
            </w:r>
            <w:r w:rsidRPr="00106082">
              <w:rPr>
                <w:rFonts w:ascii="Arial" w:hAnsi="Arial" w:cs="Arial"/>
                <w:iCs/>
              </w:rPr>
              <w:t xml:space="preserve">BPS </w:t>
            </w:r>
            <w:r w:rsidRPr="00106082">
              <w:rPr>
                <w:rFonts w:ascii="Arial" w:hAnsi="Arial" w:cs="Arial"/>
              </w:rPr>
              <w:t xml:space="preserve">Undergraduate Education Committee </w:t>
            </w:r>
            <w:r w:rsidRPr="00106082">
              <w:rPr>
                <w:rFonts w:ascii="Arial" w:hAnsi="Arial" w:cs="Arial"/>
              </w:rPr>
              <w:lastRenderedPageBreak/>
              <w:t>(UEC)</w:t>
            </w:r>
            <w:r w:rsidRPr="00106082">
              <w:rPr>
                <w:rFonts w:ascii="Arial" w:hAnsi="Arial" w:cs="Arial"/>
                <w:iCs/>
              </w:rPr>
              <w:t xml:space="preserve"> and The Quality Assurance Agency for Higher Education (QAA) Subject Benchmark Statements</w:t>
            </w:r>
            <w:r w:rsidR="003D4AE9" w:rsidRPr="00106082">
              <w:rPr>
                <w:rFonts w:ascii="Arial" w:hAnsi="Arial" w:cs="Arial"/>
                <w:iCs/>
              </w:rPr>
              <w:t xml:space="preserve"> for psychology</w:t>
            </w:r>
            <w:r w:rsidRPr="00106082">
              <w:rPr>
                <w:rFonts w:ascii="Arial" w:hAnsi="Arial" w:cs="Arial"/>
                <w:iCs/>
              </w:rPr>
              <w:t xml:space="preserve"> (2010)</w:t>
            </w:r>
            <w:r w:rsidR="003D4AE9" w:rsidRPr="00106082">
              <w:rPr>
                <w:rFonts w:ascii="Arial" w:hAnsi="Arial" w:cs="Arial"/>
                <w:iCs/>
              </w:rPr>
              <w:t xml:space="preserve"> and business (2015)</w:t>
            </w:r>
            <w:r w:rsidRPr="00106082">
              <w:rPr>
                <w:rFonts w:ascii="Arial" w:hAnsi="Arial" w:cs="Arial"/>
                <w:iCs/>
              </w:rPr>
              <w:t>.</w:t>
            </w:r>
            <w:r w:rsidRPr="00106082">
              <w:rPr>
                <w:rFonts w:ascii="Arial" w:eastAsia="Times New Roman" w:hAnsi="Arial" w:cs="Arial"/>
                <w:lang w:eastAsia="en-GB"/>
              </w:rPr>
              <w:t xml:space="preserve">  </w:t>
            </w:r>
            <w:r w:rsidRPr="00106082">
              <w:rPr>
                <w:rFonts w:ascii="Arial" w:hAnsi="Arial" w:cs="Arial"/>
                <w:iCs/>
              </w:rPr>
              <w:t xml:space="preserve">The requirements of the BPS and QAA are articulated within the </w:t>
            </w:r>
            <w:r w:rsidRPr="00106082">
              <w:rPr>
                <w:rFonts w:ascii="Arial" w:hAnsi="Arial" w:cs="Arial"/>
              </w:rPr>
              <w:t xml:space="preserve">intended learning outcomes </w:t>
            </w:r>
            <w:r w:rsidR="00106082">
              <w:rPr>
                <w:rFonts w:ascii="Arial" w:hAnsi="Arial" w:cs="Arial"/>
                <w:iCs/>
              </w:rPr>
              <w:t>described below:</w:t>
            </w:r>
          </w:p>
          <w:tbl>
            <w:tblPr>
              <w:tblW w:w="10343" w:type="dxa"/>
              <w:tblLayout w:type="fixed"/>
              <w:tblLook w:val="0000" w:firstRow="0" w:lastRow="0" w:firstColumn="0" w:lastColumn="0" w:noHBand="0" w:noVBand="0"/>
            </w:tblPr>
            <w:tblGrid>
              <w:gridCol w:w="10343"/>
            </w:tblGrid>
            <w:tr w:rsidR="00570352" w:rsidRPr="00D162D1" w:rsidTr="00570352">
              <w:tc>
                <w:tcPr>
                  <w:tcW w:w="10343" w:type="dxa"/>
                </w:tcPr>
                <w:p w:rsidR="009F08D5" w:rsidRPr="00D162D1" w:rsidRDefault="009F08D5" w:rsidP="009F08D5">
                  <w:pPr>
                    <w:rPr>
                      <w:rFonts w:ascii="Arial" w:hAnsi="Arial" w:cs="Arial"/>
                      <w:b/>
                      <w:sz w:val="24"/>
                      <w:szCs w:val="24"/>
                    </w:rPr>
                  </w:pPr>
                  <w:r w:rsidRPr="00D162D1">
                    <w:rPr>
                      <w:rFonts w:ascii="Arial" w:hAnsi="Arial" w:cs="Arial"/>
                      <w:b/>
                      <w:sz w:val="24"/>
                      <w:szCs w:val="24"/>
                    </w:rPr>
                    <w:t>Learning Outcomes</w:t>
                  </w:r>
                </w:p>
                <w:p w:rsidR="009F08D5" w:rsidRDefault="009F08D5" w:rsidP="009F08D5">
                  <w:pPr>
                    <w:rPr>
                      <w:rFonts w:ascii="Arial" w:hAnsi="Arial" w:cs="Arial"/>
                      <w:b/>
                      <w:sz w:val="24"/>
                      <w:szCs w:val="24"/>
                    </w:rPr>
                  </w:pPr>
                  <w:r w:rsidRPr="00D162D1">
                    <w:rPr>
                      <w:rFonts w:ascii="Arial" w:hAnsi="Arial" w:cs="Arial"/>
                      <w:b/>
                      <w:sz w:val="24"/>
                      <w:szCs w:val="24"/>
                    </w:rPr>
                    <w:t xml:space="preserve">[1] </w:t>
                  </w:r>
                  <w:r w:rsidRPr="00D162D1">
                    <w:rPr>
                      <w:rFonts w:ascii="Arial" w:hAnsi="Arial" w:cs="Arial"/>
                      <w:b/>
                      <w:sz w:val="24"/>
                      <w:szCs w:val="24"/>
                    </w:rPr>
                    <w:tab/>
                    <w:t>KNOWLEDGE AND UNDERSTANDING:</w:t>
                  </w:r>
                </w:p>
                <w:p w:rsidR="009B6E5C" w:rsidRPr="00106082" w:rsidRDefault="009B6E5C" w:rsidP="009F08D5">
                  <w:pPr>
                    <w:rPr>
                      <w:rFonts w:ascii="Arial" w:hAnsi="Arial" w:cs="Arial"/>
                      <w:b/>
                    </w:rPr>
                  </w:pPr>
                </w:p>
                <w:p w:rsidR="009F08D5" w:rsidRDefault="009F08D5" w:rsidP="009F08D5">
                  <w:pPr>
                    <w:tabs>
                      <w:tab w:val="left" w:pos="709"/>
                    </w:tabs>
                    <w:ind w:left="709" w:hanging="709"/>
                    <w:rPr>
                      <w:rFonts w:ascii="Arial" w:hAnsi="Arial" w:cs="Arial"/>
                      <w:iCs/>
                    </w:rPr>
                  </w:pPr>
                  <w:r w:rsidRPr="00106082">
                    <w:rPr>
                      <w:rFonts w:ascii="Arial" w:hAnsi="Arial" w:cs="Arial"/>
                    </w:rPr>
                    <w:t xml:space="preserve">[1.1] </w:t>
                  </w:r>
                  <w:r w:rsidRPr="00106082">
                    <w:rPr>
                      <w:rFonts w:ascii="Arial" w:hAnsi="Arial" w:cs="Arial"/>
                    </w:rPr>
                    <w:tab/>
                    <w:t xml:space="preserve">The GBC core syllabus topic areas in Psychology as stipulated by the British Psychological </w:t>
                  </w:r>
                  <w:r w:rsidRPr="00106082">
                    <w:rPr>
                      <w:rFonts w:ascii="Arial" w:hAnsi="Arial" w:cs="Arial"/>
                      <w:iCs/>
                    </w:rPr>
                    <w:t xml:space="preserve">Society (BPS)/ </w:t>
                  </w:r>
                  <w:r w:rsidRPr="00106082">
                    <w:rPr>
                      <w:rFonts w:ascii="Arial" w:hAnsi="Arial" w:cs="Arial"/>
                    </w:rPr>
                    <w:t>Undergraduate Education Committee (UEC)</w:t>
                  </w:r>
                  <w:r w:rsidRPr="00106082">
                    <w:rPr>
                      <w:rFonts w:ascii="Arial" w:hAnsi="Arial" w:cs="Arial"/>
                      <w:iCs/>
                    </w:rPr>
                    <w:t xml:space="preserve"> and The Quality Assurance Agency for Higher Education (QAA) Subject Benchmark Statement (2010), and their empirical, theoretical and conceptual basis.</w:t>
                  </w:r>
                </w:p>
                <w:p w:rsidR="006071E4" w:rsidRPr="00106082" w:rsidRDefault="006071E4" w:rsidP="006071E4">
                  <w:pPr>
                    <w:rPr>
                      <w:rFonts w:ascii="Arial" w:hAnsi="Arial" w:cs="Arial"/>
                    </w:rPr>
                  </w:pPr>
                  <w:r>
                    <w:rPr>
                      <w:rFonts w:ascii="Arial" w:hAnsi="Arial" w:cs="Arial"/>
                    </w:rPr>
                    <w:t>On</w:t>
                  </w:r>
                  <w:r w:rsidRPr="00106082">
                    <w:rPr>
                      <w:rFonts w:ascii="Arial" w:hAnsi="Arial" w:cs="Arial"/>
                    </w:rPr>
                    <w:t xml:space="preserve"> completion of the degree, graduates will</w:t>
                  </w:r>
                  <w:r>
                    <w:rPr>
                      <w:rFonts w:ascii="Arial" w:hAnsi="Arial" w:cs="Arial"/>
                    </w:rPr>
                    <w:t xml:space="preserve"> know and understand:</w:t>
                  </w:r>
                </w:p>
                <w:p w:rsidR="006071E4" w:rsidRPr="00106082" w:rsidRDefault="006071E4" w:rsidP="009F08D5">
                  <w:pPr>
                    <w:tabs>
                      <w:tab w:val="left" w:pos="709"/>
                    </w:tabs>
                    <w:ind w:left="709" w:hanging="709"/>
                    <w:rPr>
                      <w:rFonts w:ascii="Arial" w:hAnsi="Arial" w:cs="Arial"/>
                      <w:iCs/>
                    </w:rPr>
                  </w:pPr>
                </w:p>
                <w:p w:rsidR="009F08D5" w:rsidRPr="00106082" w:rsidRDefault="009F08D5" w:rsidP="00AA0F2D">
                  <w:pPr>
                    <w:tabs>
                      <w:tab w:val="left" w:pos="709"/>
                    </w:tabs>
                    <w:ind w:left="709" w:hanging="709"/>
                    <w:rPr>
                      <w:rFonts w:ascii="Arial" w:hAnsi="Arial" w:cs="Arial"/>
                      <w:iCs/>
                    </w:rPr>
                  </w:pPr>
                  <w:r w:rsidRPr="00106082">
                    <w:rPr>
                      <w:rFonts w:ascii="Arial" w:hAnsi="Arial" w:cs="Arial"/>
                      <w:iCs/>
                    </w:rPr>
                    <w:t xml:space="preserve">[1.2] </w:t>
                  </w:r>
                  <w:r w:rsidRPr="00106082">
                    <w:rPr>
                      <w:rFonts w:ascii="Arial" w:hAnsi="Arial" w:cs="Arial"/>
                      <w:iCs/>
                    </w:rPr>
                    <w:tab/>
                  </w:r>
                  <w:r w:rsidR="006071E4">
                    <w:rPr>
                      <w:rFonts w:ascii="Arial" w:hAnsi="Arial" w:cs="Arial"/>
                      <w:iCs/>
                    </w:rPr>
                    <w:t>The</w:t>
                  </w:r>
                  <w:r w:rsidR="00AA0F2D" w:rsidRPr="00106082">
                    <w:rPr>
                      <w:rFonts w:ascii="Arial" w:hAnsi="Arial" w:cs="Arial"/>
                      <w:iCs/>
                    </w:rPr>
                    <w:t xml:space="preserve"> historical and scientific underpinnings of the di</w:t>
                  </w:r>
                  <w:r w:rsidR="00303D7C">
                    <w:rPr>
                      <w:rFonts w:ascii="Arial" w:hAnsi="Arial" w:cs="Arial"/>
                      <w:iCs/>
                    </w:rPr>
                    <w:t xml:space="preserve">scipline of Psychology and how </w:t>
                  </w:r>
                  <w:r w:rsidR="00AA0F2D" w:rsidRPr="00106082">
                    <w:rPr>
                      <w:rFonts w:ascii="Arial" w:hAnsi="Arial" w:cs="Arial"/>
                      <w:iCs/>
                    </w:rPr>
                    <w:t>these underpinnings differ across the core syllabus topic areas.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[1.3] </w:t>
                  </w:r>
                  <w:r w:rsidRPr="00106082">
                    <w:rPr>
                      <w:rFonts w:ascii="Arial" w:hAnsi="Arial" w:cs="Arial"/>
                      <w:iCs/>
                    </w:rPr>
                    <w:tab/>
                  </w:r>
                  <w:r w:rsidR="006071E4">
                    <w:rPr>
                      <w:rFonts w:ascii="Arial" w:hAnsi="Arial" w:cs="Arial"/>
                      <w:iCs/>
                    </w:rPr>
                    <w:t>How</w:t>
                  </w:r>
                  <w:r w:rsidRPr="00106082">
                    <w:rPr>
                      <w:rFonts w:ascii="Arial" w:hAnsi="Arial" w:cs="Arial"/>
                      <w:iCs/>
                    </w:rPr>
                    <w:t xml:space="preserve"> the six core areas in Psychology can explain factors that influence the mind, brain, behaviour and experience, and of the complex interactions between these.</w:t>
                  </w:r>
                </w:p>
                <w:p w:rsidR="009F08D5" w:rsidRPr="00106082" w:rsidRDefault="006071E4" w:rsidP="009F08D5">
                  <w:pPr>
                    <w:tabs>
                      <w:tab w:val="left" w:pos="709"/>
                    </w:tabs>
                    <w:ind w:left="709" w:hanging="709"/>
                    <w:rPr>
                      <w:rFonts w:ascii="Arial" w:hAnsi="Arial" w:cs="Arial"/>
                      <w:iCs/>
                    </w:rPr>
                  </w:pPr>
                  <w:r>
                    <w:rPr>
                      <w:rFonts w:ascii="Arial" w:hAnsi="Arial" w:cs="Arial"/>
                      <w:iCs/>
                    </w:rPr>
                    <w:t>[1.4]     How</w:t>
                  </w:r>
                  <w:r w:rsidR="009F08D5" w:rsidRPr="00106082">
                    <w:rPr>
                      <w:rFonts w:ascii="Arial" w:hAnsi="Arial" w:cs="Arial"/>
                      <w:iCs/>
                    </w:rPr>
                    <w:t xml:space="preserve"> the core and derived specialised areas in Psychology and </w:t>
                  </w:r>
                  <w:r w:rsidR="00612F3D" w:rsidRPr="00106082">
                    <w:rPr>
                      <w:rFonts w:ascii="Arial" w:hAnsi="Arial" w:cs="Arial"/>
                      <w:iCs/>
                    </w:rPr>
                    <w:t>Business</w:t>
                  </w:r>
                  <w:r w:rsidR="009F08D5" w:rsidRPr="00106082">
                    <w:rPr>
                      <w:rFonts w:ascii="Arial" w:hAnsi="Arial" w:cs="Arial"/>
                      <w:iCs/>
                    </w:rPr>
                    <w:t xml:space="preserve"> contribute to the understanding of contemporary issues and those issues that are at the forefront of the discipline.</w:t>
                  </w:r>
                </w:p>
                <w:p w:rsidR="009F08D5" w:rsidRPr="00106082" w:rsidRDefault="009F08D5" w:rsidP="009F08D5">
                  <w:pPr>
                    <w:tabs>
                      <w:tab w:val="left" w:pos="709"/>
                    </w:tabs>
                    <w:ind w:left="709" w:hanging="709"/>
                    <w:rPr>
                      <w:rFonts w:ascii="Arial" w:hAnsi="Arial" w:cs="Arial"/>
                    </w:rPr>
                  </w:pPr>
                  <w:r w:rsidRPr="00106082">
                    <w:rPr>
                      <w:rFonts w:ascii="Arial" w:hAnsi="Arial" w:cs="Arial"/>
                      <w:iCs/>
                    </w:rPr>
                    <w:t xml:space="preserve">[1.5] </w:t>
                  </w:r>
                  <w:r w:rsidRPr="00106082">
                    <w:rPr>
                      <w:rFonts w:ascii="Arial" w:hAnsi="Arial" w:cs="Arial"/>
                      <w:iCs/>
                    </w:rPr>
                    <w:tab/>
                    <w:t xml:space="preserve">The two core curriculum topic areas of research methods and the practical component stipulated by the British Psychological Society/ </w:t>
                  </w:r>
                  <w:r w:rsidRPr="00106082">
                    <w:rPr>
                      <w:rFonts w:ascii="Arial" w:hAnsi="Arial" w:cs="Arial"/>
                    </w:rPr>
                    <w:t>Undergraduate Education Committee (UEC)</w:t>
                  </w:r>
                  <w:r w:rsidRPr="00106082">
                    <w:rPr>
                      <w:rFonts w:ascii="Arial" w:hAnsi="Arial" w:cs="Arial"/>
                      <w:iCs/>
                    </w:rPr>
                    <w:t>, and The Quality Assurance Agency for Higher Education (QAA) Subject Benchmark Statements (2010</w:t>
                  </w:r>
                  <w:r w:rsidRPr="00106082">
                    <w:rPr>
                      <w:rFonts w:ascii="Arial" w:hAnsi="Arial" w:cs="Arial"/>
                    </w:rPr>
                    <w:t>), which require, an examination of Quantitative and Qualitative Research Methods, data collection, statistical analysis, data analysis, measurement techniques, psychometrics and their appropriate application to research and practical laboratory work.</w:t>
                  </w:r>
                </w:p>
                <w:p w:rsidR="009F08D5" w:rsidRPr="00106082" w:rsidRDefault="006071E4" w:rsidP="009F08D5">
                  <w:pPr>
                    <w:tabs>
                      <w:tab w:val="left" w:pos="709"/>
                    </w:tabs>
                    <w:ind w:left="709" w:hanging="709"/>
                    <w:rPr>
                      <w:rFonts w:ascii="Arial" w:hAnsi="Arial" w:cs="Arial"/>
                      <w:iCs/>
                    </w:rPr>
                  </w:pPr>
                  <w:r>
                    <w:rPr>
                      <w:rFonts w:ascii="Arial" w:hAnsi="Arial" w:cs="Arial"/>
                    </w:rPr>
                    <w:t xml:space="preserve">[1.6] </w:t>
                  </w:r>
                  <w:r>
                    <w:rPr>
                      <w:rFonts w:ascii="Arial" w:hAnsi="Arial" w:cs="Arial"/>
                    </w:rPr>
                    <w:tab/>
                  </w:r>
                  <w:r w:rsidR="00FB005C">
                    <w:rPr>
                      <w:rFonts w:ascii="Arial" w:hAnsi="Arial" w:cs="Arial"/>
                    </w:rPr>
                    <w:t>The</w:t>
                  </w:r>
                  <w:r w:rsidR="009F08D5" w:rsidRPr="00106082">
                    <w:rPr>
                      <w:rFonts w:ascii="Arial" w:hAnsi="Arial" w:cs="Arial"/>
                    </w:rPr>
                    <w:t xml:space="preserve"> limits of Psychology as a discipline and the application of related disciplines, such as </w:t>
                  </w:r>
                  <w:r w:rsidR="00612F3D" w:rsidRPr="00106082">
                    <w:rPr>
                      <w:rFonts w:ascii="Arial" w:hAnsi="Arial" w:cs="Arial"/>
                    </w:rPr>
                    <w:t>Business</w:t>
                  </w:r>
                  <w:r w:rsidR="009F08D5" w:rsidRPr="00106082">
                    <w:rPr>
                      <w:rFonts w:ascii="Arial" w:hAnsi="Arial" w:cs="Arial"/>
                    </w:rPr>
                    <w:t xml:space="preserve"> can </w:t>
                  </w:r>
                  <w:r w:rsidR="009F08D5" w:rsidRPr="00106082">
                    <w:rPr>
                      <w:rFonts w:ascii="Arial" w:hAnsi="Arial" w:cs="Arial"/>
                      <w:iCs/>
                    </w:rPr>
                    <w:t>explain the interaction of the human organism as a whole in the social world.</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[1.7] </w:t>
                  </w:r>
                  <w:r w:rsidRPr="00106082">
                    <w:rPr>
                      <w:rFonts w:ascii="Arial" w:hAnsi="Arial" w:cs="Arial"/>
                      <w:iCs/>
                    </w:rPr>
                    <w:tab/>
                    <w:t xml:space="preserve">The role of brain functioning across multiple Psychological perspectives which aid in the understanding of individual behaviour, experience and psychological phenomena.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[1.8] </w:t>
                  </w:r>
                  <w:r w:rsidRPr="00106082">
                    <w:rPr>
                      <w:rFonts w:ascii="Arial" w:hAnsi="Arial" w:cs="Arial"/>
                      <w:iCs/>
                    </w:rPr>
                    <w:tab/>
                    <w:t xml:space="preserve">How the main areas of Psychology and </w:t>
                  </w:r>
                  <w:r w:rsidR="00612F3D" w:rsidRPr="00106082">
                    <w:rPr>
                      <w:rFonts w:ascii="Arial" w:hAnsi="Arial" w:cs="Arial"/>
                      <w:iCs/>
                    </w:rPr>
                    <w:t>Business</w:t>
                  </w:r>
                  <w:r w:rsidRPr="00106082">
                    <w:rPr>
                      <w:rFonts w:ascii="Arial" w:hAnsi="Arial" w:cs="Arial"/>
                      <w:iCs/>
                    </w:rPr>
                    <w:t xml:space="preserve"> have developed integrated and contributed to the growth of specialised areas which are underpinned by both disciplines.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[1.9] </w:t>
                  </w:r>
                  <w:r w:rsidRPr="00106082">
                    <w:rPr>
                      <w:rFonts w:ascii="Arial" w:hAnsi="Arial" w:cs="Arial"/>
                      <w:iCs/>
                    </w:rPr>
                    <w:tab/>
                    <w:t>The ethical guidelines prescribed by specialised and academic institutional ethical bodies, which govern the Psychological Research.</w:t>
                  </w:r>
                </w:p>
                <w:p w:rsidR="009F08D5" w:rsidRPr="00106082" w:rsidRDefault="009F08D5" w:rsidP="00CA7DBB">
                  <w:pPr>
                    <w:tabs>
                      <w:tab w:val="left" w:pos="709"/>
                    </w:tabs>
                    <w:ind w:left="720" w:hanging="720"/>
                    <w:rPr>
                      <w:rFonts w:ascii="Arial" w:hAnsi="Arial" w:cs="Arial"/>
                      <w:iCs/>
                    </w:rPr>
                  </w:pPr>
                  <w:r w:rsidRPr="00106082">
                    <w:rPr>
                      <w:rFonts w:ascii="Arial" w:hAnsi="Arial" w:cs="Arial"/>
                      <w:iCs/>
                    </w:rPr>
                    <w:t xml:space="preserve">[1.10] </w:t>
                  </w:r>
                  <w:r w:rsidRPr="00106082">
                    <w:rPr>
                      <w:rFonts w:ascii="Arial" w:hAnsi="Arial" w:cs="Arial"/>
                      <w:iCs/>
                    </w:rPr>
                    <w:tab/>
                    <w:t xml:space="preserve">The Psychology career prospects that are available for GBC graduates who would like to pursue a career in the field of Psychology, or work, research, training areas that are related to Psychology. Specific careers related to Psychology with </w:t>
                  </w:r>
                  <w:r w:rsidR="00612F3D" w:rsidRPr="00106082">
                    <w:rPr>
                      <w:rFonts w:ascii="Arial" w:hAnsi="Arial" w:cs="Arial"/>
                      <w:iCs/>
                    </w:rPr>
                    <w:t>Business</w:t>
                  </w:r>
                  <w:r w:rsidRPr="00106082">
                    <w:rPr>
                      <w:rFonts w:ascii="Arial" w:hAnsi="Arial" w:cs="Arial"/>
                      <w:iCs/>
                    </w:rPr>
                    <w:t xml:space="preserve"> will be explored.</w:t>
                  </w:r>
                </w:p>
                <w:p w:rsidR="00AA0F2D" w:rsidRDefault="00AA0F2D" w:rsidP="009F08D5">
                  <w:pPr>
                    <w:tabs>
                      <w:tab w:val="left" w:pos="709"/>
                    </w:tabs>
                    <w:ind w:left="709" w:hanging="709"/>
                    <w:rPr>
                      <w:rFonts w:ascii="Arial" w:hAnsi="Arial" w:cs="Arial"/>
                      <w:iCs/>
                      <w:sz w:val="24"/>
                      <w:szCs w:val="24"/>
                    </w:rPr>
                  </w:pPr>
                </w:p>
                <w:p w:rsidR="00CA7DBB" w:rsidRPr="00D162D1" w:rsidRDefault="00CA7DBB" w:rsidP="009F08D5">
                  <w:pPr>
                    <w:tabs>
                      <w:tab w:val="left" w:pos="709"/>
                    </w:tabs>
                    <w:ind w:left="709" w:hanging="709"/>
                    <w:rPr>
                      <w:rFonts w:ascii="Arial" w:hAnsi="Arial" w:cs="Arial"/>
                      <w:iCs/>
                      <w:sz w:val="24"/>
                      <w:szCs w:val="24"/>
                    </w:rPr>
                  </w:pPr>
                </w:p>
                <w:p w:rsidR="009F08D5" w:rsidRDefault="009F08D5" w:rsidP="009F08D5">
                  <w:pPr>
                    <w:rPr>
                      <w:rFonts w:ascii="Arial" w:hAnsi="Arial" w:cs="Arial"/>
                      <w:b/>
                      <w:sz w:val="24"/>
                      <w:szCs w:val="24"/>
                    </w:rPr>
                  </w:pPr>
                  <w:r w:rsidRPr="00D162D1">
                    <w:rPr>
                      <w:rFonts w:ascii="Arial" w:hAnsi="Arial" w:cs="Arial"/>
                      <w:b/>
                      <w:sz w:val="24"/>
                      <w:szCs w:val="24"/>
                    </w:rPr>
                    <w:lastRenderedPageBreak/>
                    <w:t xml:space="preserve">[2] </w:t>
                  </w:r>
                  <w:r w:rsidRPr="00D162D1">
                    <w:rPr>
                      <w:rFonts w:ascii="Arial" w:hAnsi="Arial" w:cs="Arial"/>
                      <w:b/>
                      <w:sz w:val="24"/>
                      <w:szCs w:val="24"/>
                    </w:rPr>
                    <w:tab/>
                    <w:t>INTELLECTUAL SKILLS:</w:t>
                  </w:r>
                </w:p>
                <w:p w:rsidR="00AA0F2D" w:rsidRPr="00106082" w:rsidRDefault="00FB005C" w:rsidP="00AA0F2D">
                  <w:pPr>
                    <w:rPr>
                      <w:rFonts w:ascii="Arial" w:hAnsi="Arial" w:cs="Arial"/>
                    </w:rPr>
                  </w:pPr>
                  <w:r>
                    <w:rPr>
                      <w:rFonts w:ascii="Arial" w:hAnsi="Arial" w:cs="Arial"/>
                    </w:rPr>
                    <w:t>On</w:t>
                  </w:r>
                  <w:r w:rsidR="00AA0F2D" w:rsidRPr="00106082">
                    <w:rPr>
                      <w:rFonts w:ascii="Arial" w:hAnsi="Arial" w:cs="Arial"/>
                    </w:rPr>
                    <w:t xml:space="preserve"> completion of the degree, graduates will be able to:</w:t>
                  </w:r>
                </w:p>
                <w:p w:rsidR="00AA0F2D" w:rsidRPr="00106082" w:rsidRDefault="00106082" w:rsidP="00106082">
                  <w:pPr>
                    <w:tabs>
                      <w:tab w:val="left" w:pos="1692"/>
                    </w:tabs>
                    <w:rPr>
                      <w:rFonts w:ascii="Arial" w:hAnsi="Arial" w:cs="Arial"/>
                      <w:b/>
                    </w:rPr>
                  </w:pPr>
                  <w:r w:rsidRPr="00106082">
                    <w:rPr>
                      <w:rFonts w:ascii="Arial" w:hAnsi="Arial" w:cs="Arial"/>
                      <w:b/>
                    </w:rPr>
                    <w:tab/>
                  </w:r>
                </w:p>
                <w:p w:rsidR="009F08D5" w:rsidRPr="00106082" w:rsidRDefault="009F08D5" w:rsidP="009F08D5">
                  <w:pPr>
                    <w:tabs>
                      <w:tab w:val="left" w:pos="709"/>
                    </w:tabs>
                    <w:ind w:left="709" w:hanging="709"/>
                    <w:rPr>
                      <w:rFonts w:ascii="Arial" w:hAnsi="Arial" w:cs="Arial"/>
                      <w:iCs/>
                    </w:rPr>
                  </w:pPr>
                  <w:r w:rsidRPr="00106082">
                    <w:rPr>
                      <w:rFonts w:ascii="Arial" w:hAnsi="Arial" w:cs="Arial"/>
                    </w:rPr>
                    <w:t xml:space="preserve">[2.1] </w:t>
                  </w:r>
                  <w:r w:rsidRPr="00106082">
                    <w:rPr>
                      <w:rFonts w:ascii="Arial" w:hAnsi="Arial" w:cs="Arial"/>
                    </w:rPr>
                    <w:tab/>
                  </w:r>
                  <w:r w:rsidRPr="00106082">
                    <w:rPr>
                      <w:rFonts w:ascii="Arial" w:hAnsi="Arial" w:cs="Arial"/>
                      <w:iCs/>
                    </w:rPr>
                    <w:t>Reason scientifically, understand the role of evidence and make critical judgements about arguments in Psychology.</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[2.2]</w:t>
                  </w:r>
                  <w:r w:rsidRPr="00106082">
                    <w:rPr>
                      <w:rFonts w:ascii="Arial" w:hAnsi="Arial" w:cs="Arial"/>
                      <w:iCs/>
                    </w:rPr>
                    <w:tab/>
                    <w:t xml:space="preserve">Adopt and integrate multiple perspectives and systematically analyse the relationships between them. </w:t>
                  </w:r>
                </w:p>
                <w:p w:rsidR="009F08D5" w:rsidRPr="00106082" w:rsidRDefault="00AA0F2D" w:rsidP="009F08D5">
                  <w:pPr>
                    <w:tabs>
                      <w:tab w:val="left" w:pos="709"/>
                    </w:tabs>
                    <w:ind w:left="709" w:hanging="709"/>
                    <w:rPr>
                      <w:rFonts w:ascii="Arial" w:hAnsi="Arial" w:cs="Arial"/>
                      <w:iCs/>
                    </w:rPr>
                  </w:pPr>
                  <w:r w:rsidRPr="00106082">
                    <w:rPr>
                      <w:rFonts w:ascii="Arial" w:hAnsi="Arial" w:cs="Arial"/>
                      <w:iCs/>
                    </w:rPr>
                    <w:t xml:space="preserve">[2.3] </w:t>
                  </w:r>
                  <w:r w:rsidRPr="00106082">
                    <w:rPr>
                      <w:rFonts w:ascii="Arial" w:hAnsi="Arial" w:cs="Arial"/>
                      <w:iCs/>
                    </w:rPr>
                    <w:tab/>
                    <w:t>Detect</w:t>
                  </w:r>
                  <w:r w:rsidR="009F08D5" w:rsidRPr="00106082">
                    <w:rPr>
                      <w:rFonts w:ascii="Arial" w:hAnsi="Arial" w:cs="Arial"/>
                      <w:iCs/>
                    </w:rPr>
                    <w:t xml:space="preserve"> patterns in behaviour and experience, and evaluate their significance in light of various psychological and </w:t>
                  </w:r>
                  <w:r w:rsidR="00612F3D" w:rsidRPr="00106082">
                    <w:rPr>
                      <w:rFonts w:ascii="Arial" w:hAnsi="Arial" w:cs="Arial"/>
                      <w:iCs/>
                    </w:rPr>
                    <w:t>Business</w:t>
                  </w:r>
                  <w:r w:rsidR="009F08D5" w:rsidRPr="00106082">
                    <w:rPr>
                      <w:rFonts w:ascii="Arial" w:hAnsi="Arial" w:cs="Arial"/>
                      <w:iCs/>
                    </w:rPr>
                    <w:t xml:space="preserve"> perspectives.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[2.4] </w:t>
                  </w:r>
                  <w:r w:rsidRPr="00106082">
                    <w:rPr>
                      <w:rFonts w:ascii="Arial" w:hAnsi="Arial" w:cs="Arial"/>
                      <w:iCs/>
                    </w:rPr>
                    <w:tab/>
                  </w:r>
                  <w:r w:rsidR="00AA0F2D" w:rsidRPr="00106082">
                    <w:rPr>
                      <w:rFonts w:ascii="Arial" w:hAnsi="Arial" w:cs="Arial"/>
                      <w:iCs/>
                    </w:rPr>
                    <w:t>Apply</w:t>
                  </w:r>
                  <w:r w:rsidRPr="00106082">
                    <w:rPr>
                      <w:rFonts w:ascii="Arial" w:hAnsi="Arial" w:cs="Arial"/>
                      <w:iCs/>
                    </w:rPr>
                    <w:t xml:space="preserve"> the main perspectives in Psychology to the explanation of patterns in behaviour, psychological functioning, thinking and brain functioning.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[2.5] </w:t>
                  </w:r>
                  <w:r w:rsidRPr="00106082">
                    <w:rPr>
                      <w:rFonts w:ascii="Arial" w:hAnsi="Arial" w:cs="Arial"/>
                      <w:iCs/>
                    </w:rPr>
                    <w:tab/>
                    <w:t>Pose, formulate and critique research questions.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[2.6] </w:t>
                  </w:r>
                  <w:r w:rsidRPr="00106082">
                    <w:rPr>
                      <w:rFonts w:ascii="Arial" w:hAnsi="Arial" w:cs="Arial"/>
                      <w:iCs/>
                    </w:rPr>
                    <w:tab/>
                    <w:t>Demonstrate competence in research skills through practical activities.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[2.7] </w:t>
                  </w:r>
                  <w:r w:rsidRPr="00106082">
                    <w:rPr>
                      <w:rFonts w:ascii="Arial" w:hAnsi="Arial" w:cs="Arial"/>
                      <w:iCs/>
                    </w:rPr>
                    <w:tab/>
                    <w:t xml:space="preserve">Generate and explore </w:t>
                  </w:r>
                  <w:r w:rsidR="00FC64FC" w:rsidRPr="00106082">
                    <w:rPr>
                      <w:rFonts w:ascii="Arial" w:hAnsi="Arial" w:cs="Arial"/>
                      <w:iCs/>
                    </w:rPr>
                    <w:t>hypotheses</w:t>
                  </w:r>
                  <w:r w:rsidRPr="00106082">
                    <w:rPr>
                      <w:rFonts w:ascii="Arial" w:hAnsi="Arial" w:cs="Arial"/>
                      <w:iCs/>
                    </w:rPr>
                    <w:t xml:space="preserve"> and research questions.</w:t>
                  </w:r>
                </w:p>
                <w:p w:rsidR="003C4491" w:rsidRPr="00106082" w:rsidRDefault="009F08D5" w:rsidP="009F08D5">
                  <w:pPr>
                    <w:tabs>
                      <w:tab w:val="left" w:pos="709"/>
                    </w:tabs>
                    <w:ind w:left="709" w:hanging="709"/>
                    <w:rPr>
                      <w:rFonts w:ascii="Arial" w:hAnsi="Arial" w:cs="Arial"/>
                      <w:iCs/>
                    </w:rPr>
                  </w:pPr>
                  <w:r w:rsidRPr="00106082">
                    <w:rPr>
                      <w:rFonts w:ascii="Arial" w:hAnsi="Arial" w:cs="Arial"/>
                      <w:iCs/>
                    </w:rPr>
                    <w:t xml:space="preserve">[2.8] </w:t>
                  </w:r>
                  <w:r w:rsidRPr="00106082">
                    <w:rPr>
                      <w:rFonts w:ascii="Arial" w:hAnsi="Arial" w:cs="Arial"/>
                      <w:iCs/>
                    </w:rPr>
                    <w:tab/>
                    <w:t xml:space="preserve">Integrate the main perspectives in Psychology and </w:t>
                  </w:r>
                  <w:r w:rsidR="00612F3D" w:rsidRPr="00106082">
                    <w:rPr>
                      <w:rFonts w:ascii="Arial" w:hAnsi="Arial" w:cs="Arial"/>
                      <w:iCs/>
                    </w:rPr>
                    <w:t>Business</w:t>
                  </w:r>
                  <w:r w:rsidRPr="00106082">
                    <w:rPr>
                      <w:rFonts w:ascii="Arial" w:hAnsi="Arial" w:cs="Arial"/>
                      <w:iCs/>
                    </w:rPr>
                    <w:t xml:space="preserve"> </w:t>
                  </w:r>
                  <w:r w:rsidR="003C4491" w:rsidRPr="00106082">
                    <w:rPr>
                      <w:rFonts w:ascii="Arial" w:hAnsi="Arial" w:cs="Arial"/>
                      <w:iCs/>
                    </w:rPr>
                    <w:t>and consider their application to the understanding of contemporary issues within both disciplines</w:t>
                  </w:r>
                </w:p>
                <w:p w:rsidR="009F08D5" w:rsidRPr="00106082" w:rsidRDefault="003C4491" w:rsidP="009F08D5">
                  <w:pPr>
                    <w:tabs>
                      <w:tab w:val="left" w:pos="709"/>
                    </w:tabs>
                    <w:ind w:left="709" w:hanging="709"/>
                    <w:rPr>
                      <w:rFonts w:ascii="Arial" w:hAnsi="Arial" w:cs="Arial"/>
                      <w:iCs/>
                    </w:rPr>
                  </w:pPr>
                  <w:r w:rsidRPr="00106082">
                    <w:rPr>
                      <w:rFonts w:ascii="Arial" w:hAnsi="Arial" w:cs="Arial"/>
                      <w:iCs/>
                    </w:rPr>
                    <w:t xml:space="preserve"> </w:t>
                  </w:r>
                  <w:r w:rsidR="009F08D5" w:rsidRPr="00106082">
                    <w:rPr>
                      <w:rFonts w:ascii="Arial" w:hAnsi="Arial" w:cs="Arial"/>
                      <w:iCs/>
                    </w:rPr>
                    <w:t xml:space="preserve">[2.9] </w:t>
                  </w:r>
                  <w:r w:rsidR="009F08D5" w:rsidRPr="00106082">
                    <w:rPr>
                      <w:rFonts w:ascii="Arial" w:hAnsi="Arial" w:cs="Arial"/>
                      <w:iCs/>
                    </w:rPr>
                    <w:tab/>
                  </w:r>
                  <w:r w:rsidR="00FC64FC" w:rsidRPr="00106082">
                    <w:rPr>
                      <w:rFonts w:ascii="Arial" w:hAnsi="Arial" w:cs="Arial"/>
                      <w:iCs/>
                    </w:rPr>
                    <w:t>Exhibit s</w:t>
                  </w:r>
                  <w:r w:rsidR="009F08D5" w:rsidRPr="00106082">
                    <w:rPr>
                      <w:rFonts w:ascii="Arial" w:hAnsi="Arial" w:cs="Arial"/>
                      <w:iCs/>
                    </w:rPr>
                    <w:t>kills of scientific writing and presenting results.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[2.10] </w:t>
                  </w:r>
                  <w:r w:rsidRPr="00106082">
                    <w:rPr>
                      <w:rFonts w:ascii="Arial" w:hAnsi="Arial" w:cs="Arial"/>
                      <w:iCs/>
                    </w:rPr>
                    <w:tab/>
                  </w:r>
                  <w:r w:rsidR="00FC64FC" w:rsidRPr="00106082">
                    <w:rPr>
                      <w:rFonts w:ascii="Arial" w:hAnsi="Arial" w:cs="Arial"/>
                      <w:iCs/>
                    </w:rPr>
                    <w:t>R</w:t>
                  </w:r>
                  <w:r w:rsidRPr="00106082">
                    <w:rPr>
                      <w:rFonts w:ascii="Arial" w:hAnsi="Arial" w:cs="Arial"/>
                      <w:iCs/>
                    </w:rPr>
                    <w:t>eview and critically evaluate empirical evidence using a range of techniques.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[2.11] </w:t>
                  </w:r>
                  <w:r w:rsidRPr="00106082">
                    <w:rPr>
                      <w:rFonts w:ascii="Arial" w:hAnsi="Arial" w:cs="Arial"/>
                      <w:iCs/>
                    </w:rPr>
                    <w:tab/>
                  </w:r>
                  <w:r w:rsidR="00FC64FC" w:rsidRPr="00106082">
                    <w:rPr>
                      <w:rFonts w:ascii="Arial" w:hAnsi="Arial" w:cs="Arial"/>
                      <w:iCs/>
                    </w:rPr>
                    <w:t>P</w:t>
                  </w:r>
                  <w:r w:rsidRPr="00106082">
                    <w:rPr>
                      <w:rFonts w:ascii="Arial" w:hAnsi="Arial" w:cs="Arial"/>
                      <w:iCs/>
                    </w:rPr>
                    <w:t xml:space="preserve">lan, execute and present an independent project under supervision. </w:t>
                  </w:r>
                </w:p>
                <w:p w:rsidR="009F08D5" w:rsidRPr="00106082" w:rsidRDefault="009F08D5" w:rsidP="009F08D5">
                  <w:pPr>
                    <w:tabs>
                      <w:tab w:val="left" w:pos="709"/>
                    </w:tabs>
                    <w:ind w:left="709" w:hanging="709"/>
                    <w:rPr>
                      <w:rFonts w:ascii="Arial" w:hAnsi="Arial" w:cs="Arial"/>
                    </w:rPr>
                  </w:pPr>
                  <w:r w:rsidRPr="00106082">
                    <w:rPr>
                      <w:rFonts w:ascii="Arial" w:hAnsi="Arial" w:cs="Arial"/>
                      <w:iCs/>
                    </w:rPr>
                    <w:t xml:space="preserve">[2.12] </w:t>
                  </w:r>
                  <w:r w:rsidRPr="00106082">
                    <w:rPr>
                      <w:rFonts w:ascii="Arial" w:hAnsi="Arial" w:cs="Arial"/>
                      <w:iCs/>
                    </w:rPr>
                    <w:tab/>
                  </w:r>
                  <w:r w:rsidR="00FC64FC" w:rsidRPr="00106082">
                    <w:rPr>
                      <w:rFonts w:ascii="Arial" w:hAnsi="Arial" w:cs="Arial"/>
                      <w:iCs/>
                    </w:rPr>
                    <w:t>F</w:t>
                  </w:r>
                  <w:r w:rsidRPr="00106082">
                    <w:rPr>
                      <w:rFonts w:ascii="Arial" w:hAnsi="Arial" w:cs="Arial"/>
                    </w:rPr>
                    <w:t>ormulate and apply appropriate ethical judgments when carrying out research.</w:t>
                  </w:r>
                </w:p>
                <w:p w:rsidR="009F08D5" w:rsidRPr="00106082" w:rsidRDefault="009F08D5" w:rsidP="009F08D5">
                  <w:pPr>
                    <w:tabs>
                      <w:tab w:val="left" w:pos="709"/>
                    </w:tabs>
                    <w:ind w:left="709" w:hanging="709"/>
                    <w:rPr>
                      <w:rFonts w:ascii="Arial" w:hAnsi="Arial" w:cs="Arial"/>
                    </w:rPr>
                  </w:pPr>
                  <w:r w:rsidRPr="00106082">
                    <w:rPr>
                      <w:rFonts w:ascii="Arial" w:hAnsi="Arial" w:cs="Arial"/>
                      <w:iCs/>
                    </w:rPr>
                    <w:t xml:space="preserve">[2.13] </w:t>
                  </w:r>
                  <w:r w:rsidRPr="00106082">
                    <w:rPr>
                      <w:rFonts w:ascii="Arial" w:hAnsi="Arial" w:cs="Arial"/>
                      <w:iCs/>
                    </w:rPr>
                    <w:tab/>
                  </w:r>
                  <w:r w:rsidR="00FC64FC" w:rsidRPr="00106082">
                    <w:rPr>
                      <w:rFonts w:ascii="Arial" w:hAnsi="Arial" w:cs="Arial"/>
                    </w:rPr>
                    <w:t>Exhibit</w:t>
                  </w:r>
                  <w:r w:rsidRPr="00106082">
                    <w:rPr>
                      <w:rFonts w:ascii="Arial" w:hAnsi="Arial" w:cs="Arial"/>
                    </w:rPr>
                    <w:t xml:space="preserve"> </w:t>
                  </w:r>
                  <w:r w:rsidR="00FC64FC" w:rsidRPr="00106082">
                    <w:rPr>
                      <w:rFonts w:ascii="Arial" w:hAnsi="Arial" w:cs="Arial"/>
                    </w:rPr>
                    <w:t xml:space="preserve">psychological </w:t>
                  </w:r>
                  <w:r w:rsidRPr="00106082">
                    <w:rPr>
                      <w:rFonts w:ascii="Arial" w:hAnsi="Arial" w:cs="Arial"/>
                    </w:rPr>
                    <w:t>literacy.</w:t>
                  </w:r>
                </w:p>
                <w:p w:rsidR="009F08D5" w:rsidRDefault="009F08D5" w:rsidP="009F08D5">
                  <w:pPr>
                    <w:widowControl w:val="0"/>
                    <w:spacing w:after="0" w:line="240" w:lineRule="auto"/>
                    <w:ind w:right="-568"/>
                    <w:rPr>
                      <w:rFonts w:ascii="Arial" w:eastAsia="Gill Sans MT" w:hAnsi="Arial" w:cs="Arial"/>
                      <w:b/>
                      <w:bCs/>
                      <w:sz w:val="24"/>
                      <w:szCs w:val="24"/>
                      <w:lang w:val="en-US"/>
                    </w:rPr>
                  </w:pPr>
                  <w:r w:rsidRPr="00D162D1">
                    <w:rPr>
                      <w:rFonts w:ascii="Arial" w:eastAsia="Gill Sans MT" w:hAnsi="Arial" w:cs="Arial"/>
                      <w:b/>
                      <w:bCs/>
                      <w:sz w:val="24"/>
                      <w:szCs w:val="24"/>
                      <w:lang w:val="en-US"/>
                    </w:rPr>
                    <w:t xml:space="preserve">[3] </w:t>
                  </w:r>
                  <w:r w:rsidRPr="00D162D1">
                    <w:rPr>
                      <w:rFonts w:ascii="Arial" w:eastAsia="Gill Sans MT" w:hAnsi="Arial" w:cs="Arial"/>
                      <w:b/>
                      <w:bCs/>
                      <w:sz w:val="24"/>
                      <w:szCs w:val="24"/>
                      <w:lang w:val="en-US"/>
                    </w:rPr>
                    <w:tab/>
                    <w:t>PRACTICAL, RESEARCH AND INDEPENDENT LEARNING SKILLS:</w:t>
                  </w:r>
                </w:p>
                <w:p w:rsidR="00E7793B" w:rsidRDefault="00E7793B" w:rsidP="009F08D5">
                  <w:pPr>
                    <w:widowControl w:val="0"/>
                    <w:spacing w:after="0" w:line="240" w:lineRule="auto"/>
                    <w:ind w:right="-568"/>
                    <w:rPr>
                      <w:rFonts w:ascii="Arial" w:eastAsia="Gill Sans MT" w:hAnsi="Arial" w:cs="Arial"/>
                      <w:b/>
                      <w:bCs/>
                      <w:sz w:val="24"/>
                      <w:szCs w:val="24"/>
                      <w:lang w:val="en-US"/>
                    </w:rPr>
                  </w:pPr>
                </w:p>
                <w:p w:rsidR="00E7793B" w:rsidRPr="00106082" w:rsidRDefault="00FB005C" w:rsidP="00E7793B">
                  <w:pPr>
                    <w:rPr>
                      <w:rFonts w:ascii="Arial" w:hAnsi="Arial" w:cs="Arial"/>
                    </w:rPr>
                  </w:pPr>
                  <w:r>
                    <w:rPr>
                      <w:rFonts w:ascii="Arial" w:hAnsi="Arial" w:cs="Arial"/>
                    </w:rPr>
                    <w:t xml:space="preserve">On </w:t>
                  </w:r>
                  <w:r w:rsidR="00E7793B" w:rsidRPr="00106082">
                    <w:rPr>
                      <w:rFonts w:ascii="Arial" w:hAnsi="Arial" w:cs="Arial"/>
                    </w:rPr>
                    <w:t>completion of the degree, graduates will be able to:</w:t>
                  </w:r>
                </w:p>
                <w:p w:rsidR="00E7793B" w:rsidRPr="00106082" w:rsidRDefault="00E7793B" w:rsidP="009F08D5">
                  <w:pPr>
                    <w:widowControl w:val="0"/>
                    <w:spacing w:after="0" w:line="240" w:lineRule="auto"/>
                    <w:ind w:right="-568"/>
                    <w:rPr>
                      <w:rFonts w:ascii="Arial" w:eastAsia="Gill Sans MT" w:hAnsi="Arial" w:cs="Arial"/>
                      <w:bCs/>
                      <w:lang w:val="en-US"/>
                    </w:rPr>
                  </w:pPr>
                </w:p>
                <w:p w:rsidR="009F08D5" w:rsidRPr="00106082" w:rsidRDefault="009F08D5" w:rsidP="009F08D5">
                  <w:pPr>
                    <w:tabs>
                      <w:tab w:val="left" w:pos="709"/>
                    </w:tabs>
                    <w:ind w:left="709" w:hanging="709"/>
                    <w:rPr>
                      <w:rFonts w:ascii="Arial" w:hAnsi="Arial" w:cs="Arial"/>
                      <w:iCs/>
                    </w:rPr>
                  </w:pPr>
                  <w:r w:rsidRPr="00106082">
                    <w:rPr>
                      <w:rFonts w:ascii="Arial" w:hAnsi="Arial" w:cs="Arial"/>
                    </w:rPr>
                    <w:t xml:space="preserve">[3.1] </w:t>
                  </w:r>
                  <w:r w:rsidRPr="00106082">
                    <w:rPr>
                      <w:rFonts w:ascii="Arial" w:hAnsi="Arial" w:cs="Arial"/>
                    </w:rPr>
                    <w:tab/>
                    <w:t xml:space="preserve">Employ </w:t>
                  </w:r>
                  <w:r w:rsidRPr="00106082">
                    <w:rPr>
                      <w:rFonts w:ascii="Arial" w:hAnsi="Arial" w:cs="Arial"/>
                      <w:iCs/>
                    </w:rPr>
                    <w:t xml:space="preserve">appropriate statistical methods when undertaking psychological research.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[3.2] </w:t>
                  </w:r>
                  <w:r w:rsidRPr="00106082">
                    <w:rPr>
                      <w:rFonts w:ascii="Arial" w:hAnsi="Arial" w:cs="Arial"/>
                      <w:iCs/>
                    </w:rPr>
                    <w:tab/>
                    <w:t>Initiate, design, conduct and report on an empirically based research projec</w:t>
                  </w:r>
                  <w:r w:rsidR="00E7793B" w:rsidRPr="00106082">
                    <w:rPr>
                      <w:rFonts w:ascii="Arial" w:hAnsi="Arial" w:cs="Arial"/>
                      <w:iCs/>
                    </w:rPr>
                    <w:t>t under appropriate supervision. This involves</w:t>
                  </w:r>
                  <w:r w:rsidRPr="00106082">
                    <w:rPr>
                      <w:rFonts w:ascii="Arial" w:hAnsi="Arial" w:cs="Arial"/>
                      <w:iCs/>
                    </w:rPr>
                    <w:t xml:space="preserve"> </w:t>
                  </w:r>
                  <w:r w:rsidR="00E7793B" w:rsidRPr="00106082">
                    <w:rPr>
                      <w:rFonts w:ascii="Arial" w:hAnsi="Arial" w:cs="Arial"/>
                      <w:iCs/>
                    </w:rPr>
                    <w:t xml:space="preserve">recognition of </w:t>
                  </w:r>
                  <w:r w:rsidRPr="00106082">
                    <w:rPr>
                      <w:rFonts w:ascii="Arial" w:hAnsi="Arial" w:cs="Arial"/>
                      <w:iCs/>
                    </w:rPr>
                    <w:t>its theoretical, practical and methodological implications and limitations.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[3.3] </w:t>
                  </w:r>
                  <w:r w:rsidRPr="00106082">
                    <w:rPr>
                      <w:rFonts w:ascii="Arial" w:hAnsi="Arial" w:cs="Arial"/>
                      <w:iCs/>
                    </w:rPr>
                    <w:tab/>
                    <w:t>Use a variety of psychological tools, including specialist software, laboratory equipment and psychometric instruments.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[3.4] </w:t>
                  </w:r>
                  <w:r w:rsidRPr="00106082">
                    <w:rPr>
                      <w:rFonts w:ascii="Arial" w:hAnsi="Arial" w:cs="Arial"/>
                      <w:iCs/>
                    </w:rPr>
                    <w:tab/>
                  </w:r>
                  <w:r w:rsidR="000B047A" w:rsidRPr="00106082">
                    <w:rPr>
                      <w:rFonts w:ascii="Arial" w:hAnsi="Arial" w:cs="Arial"/>
                      <w:iCs/>
                    </w:rPr>
                    <w:t xml:space="preserve">Show awareness of </w:t>
                  </w:r>
                  <w:r w:rsidRPr="00106082">
                    <w:rPr>
                      <w:rFonts w:ascii="Arial" w:hAnsi="Arial" w:cs="Arial"/>
                      <w:iCs/>
                    </w:rPr>
                    <w:t xml:space="preserve">ethical considerations </w:t>
                  </w:r>
                  <w:r w:rsidR="000B047A" w:rsidRPr="00106082">
                    <w:rPr>
                      <w:rFonts w:ascii="Arial" w:hAnsi="Arial" w:cs="Arial"/>
                      <w:iCs/>
                    </w:rPr>
                    <w:t xml:space="preserve">involved in </w:t>
                  </w:r>
                  <w:r w:rsidRPr="00106082">
                    <w:rPr>
                      <w:rFonts w:ascii="Arial" w:hAnsi="Arial" w:cs="Arial"/>
                      <w:iCs/>
                    </w:rPr>
                    <w:t>data collection.</w:t>
                  </w:r>
                </w:p>
                <w:p w:rsidR="009F08D5" w:rsidRPr="00106082" w:rsidRDefault="009F08D5" w:rsidP="000B047A">
                  <w:pPr>
                    <w:tabs>
                      <w:tab w:val="left" w:pos="709"/>
                    </w:tabs>
                    <w:ind w:left="709" w:hanging="709"/>
                    <w:rPr>
                      <w:rFonts w:ascii="Arial" w:hAnsi="Arial" w:cs="Arial"/>
                      <w:iCs/>
                    </w:rPr>
                  </w:pPr>
                  <w:r w:rsidRPr="00106082">
                    <w:rPr>
                      <w:rFonts w:ascii="Arial" w:hAnsi="Arial" w:cs="Arial"/>
                      <w:iCs/>
                    </w:rPr>
                    <w:t xml:space="preserve">[3.5] </w:t>
                  </w:r>
                  <w:r w:rsidRPr="00106082">
                    <w:rPr>
                      <w:rFonts w:ascii="Arial" w:hAnsi="Arial" w:cs="Arial"/>
                      <w:iCs/>
                    </w:rPr>
                    <w:tab/>
                  </w:r>
                  <w:r w:rsidR="000B047A" w:rsidRPr="00106082">
                    <w:rPr>
                      <w:rFonts w:ascii="Arial" w:hAnsi="Arial" w:cs="Arial"/>
                      <w:iCs/>
                    </w:rPr>
                    <w:t>Reflect</w:t>
                  </w:r>
                  <w:r w:rsidRPr="00106082">
                    <w:rPr>
                      <w:rFonts w:ascii="Arial" w:hAnsi="Arial" w:cs="Arial"/>
                      <w:iCs/>
                    </w:rPr>
                    <w:t xml:space="preserve"> on</w:t>
                  </w:r>
                  <w:r w:rsidR="000B047A" w:rsidRPr="00106082">
                    <w:rPr>
                      <w:rFonts w:ascii="Arial" w:hAnsi="Arial" w:cs="Arial"/>
                      <w:iCs/>
                    </w:rPr>
                    <w:t xml:space="preserve"> how</w:t>
                  </w:r>
                  <w:r w:rsidRPr="00106082">
                    <w:rPr>
                      <w:rFonts w:ascii="Arial" w:hAnsi="Arial" w:cs="Arial"/>
                      <w:iCs/>
                    </w:rPr>
                    <w:t xml:space="preserve"> perspectives in psychology and </w:t>
                  </w:r>
                  <w:r w:rsidR="00612F3D" w:rsidRPr="00106082">
                    <w:rPr>
                      <w:rFonts w:ascii="Arial" w:hAnsi="Arial" w:cs="Arial"/>
                      <w:iCs/>
                    </w:rPr>
                    <w:t>Business</w:t>
                  </w:r>
                  <w:r w:rsidRPr="00106082">
                    <w:rPr>
                      <w:rFonts w:ascii="Arial" w:hAnsi="Arial" w:cs="Arial"/>
                      <w:iCs/>
                    </w:rPr>
                    <w:t xml:space="preserve"> </w:t>
                  </w:r>
                  <w:r w:rsidR="000B047A" w:rsidRPr="00106082">
                    <w:rPr>
                      <w:rFonts w:ascii="Arial" w:hAnsi="Arial" w:cs="Arial"/>
                      <w:iCs/>
                    </w:rPr>
                    <w:t xml:space="preserve">apply </w:t>
                  </w:r>
                  <w:r w:rsidRPr="00106082">
                    <w:rPr>
                      <w:rFonts w:ascii="Arial" w:hAnsi="Arial" w:cs="Arial"/>
                      <w:iCs/>
                    </w:rPr>
                    <w:t xml:space="preserve">to </w:t>
                  </w:r>
                  <w:r w:rsidR="000B047A" w:rsidRPr="00106082">
                    <w:rPr>
                      <w:rFonts w:ascii="Arial" w:hAnsi="Arial" w:cs="Arial"/>
                      <w:iCs/>
                    </w:rPr>
                    <w:t xml:space="preserve">both personal experiences </w:t>
                  </w:r>
                  <w:r w:rsidRPr="00106082">
                    <w:rPr>
                      <w:rFonts w:ascii="Arial" w:hAnsi="Arial" w:cs="Arial"/>
                      <w:iCs/>
                    </w:rPr>
                    <w:t xml:space="preserve">and </w:t>
                  </w:r>
                  <w:r w:rsidR="000B047A" w:rsidRPr="00106082">
                    <w:rPr>
                      <w:rFonts w:ascii="Arial" w:hAnsi="Arial" w:cs="Arial"/>
                      <w:iCs/>
                    </w:rPr>
                    <w:t xml:space="preserve">the </w:t>
                  </w:r>
                  <w:r w:rsidRPr="00106082">
                    <w:rPr>
                      <w:rFonts w:ascii="Arial" w:hAnsi="Arial" w:cs="Arial"/>
                      <w:iCs/>
                    </w:rPr>
                    <w:t xml:space="preserve">experiences of others.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[3.6] </w:t>
                  </w:r>
                  <w:r w:rsidRPr="00106082">
                    <w:rPr>
                      <w:rFonts w:ascii="Arial" w:hAnsi="Arial" w:cs="Arial"/>
                      <w:iCs/>
                    </w:rPr>
                    <w:tab/>
                  </w:r>
                  <w:r w:rsidR="00753149" w:rsidRPr="00106082">
                    <w:rPr>
                      <w:rFonts w:ascii="Arial" w:hAnsi="Arial" w:cs="Arial"/>
                      <w:iCs/>
                    </w:rPr>
                    <w:t>Utilise</w:t>
                  </w:r>
                  <w:r w:rsidRPr="00106082">
                    <w:rPr>
                      <w:rFonts w:ascii="Arial" w:hAnsi="Arial" w:cs="Arial"/>
                      <w:iCs/>
                    </w:rPr>
                    <w:t xml:space="preserve"> scholarly reviews and primacy source material </w:t>
                  </w:r>
                  <w:r w:rsidR="00753149" w:rsidRPr="00106082">
                    <w:rPr>
                      <w:rFonts w:ascii="Arial" w:hAnsi="Arial" w:cs="Arial"/>
                      <w:iCs/>
                    </w:rPr>
                    <w:t xml:space="preserve">to </w:t>
                  </w:r>
                  <w:r w:rsidRPr="00106082">
                    <w:rPr>
                      <w:rFonts w:ascii="Arial" w:hAnsi="Arial" w:cs="Arial"/>
                      <w:iCs/>
                    </w:rPr>
                    <w:t xml:space="preserve">gather appropriate </w:t>
                  </w:r>
                  <w:r w:rsidR="00753149" w:rsidRPr="00106082">
                    <w:rPr>
                      <w:rFonts w:ascii="Arial" w:hAnsi="Arial" w:cs="Arial"/>
                      <w:iCs/>
                    </w:rPr>
                    <w:t>information that contributes</w:t>
                  </w:r>
                  <w:r w:rsidRPr="00106082">
                    <w:rPr>
                      <w:rFonts w:ascii="Arial" w:hAnsi="Arial" w:cs="Arial"/>
                      <w:iCs/>
                    </w:rPr>
                    <w:t xml:space="preserve"> to the formulation of balanced arguments.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lastRenderedPageBreak/>
                    <w:t xml:space="preserve">[3.7] </w:t>
                  </w:r>
                  <w:r w:rsidRPr="00106082">
                    <w:rPr>
                      <w:rFonts w:ascii="Arial" w:hAnsi="Arial" w:cs="Arial"/>
                      <w:iCs/>
                    </w:rPr>
                    <w:tab/>
                    <w:t>Handle primary sources critically.</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[3.8] </w:t>
                  </w:r>
                  <w:r w:rsidRPr="00106082">
                    <w:rPr>
                      <w:rFonts w:ascii="Arial" w:hAnsi="Arial" w:cs="Arial"/>
                      <w:iCs/>
                    </w:rPr>
                    <w:tab/>
                    <w:t>Apply problem-solving skills, and be aware that knowledge may require different approaches to problem-solving.</w:t>
                  </w:r>
                </w:p>
                <w:p w:rsidR="009F08D5" w:rsidRPr="00106082" w:rsidRDefault="009F08D5" w:rsidP="009F08D5">
                  <w:pPr>
                    <w:tabs>
                      <w:tab w:val="left" w:pos="709"/>
                    </w:tabs>
                    <w:ind w:left="709" w:hanging="709"/>
                    <w:rPr>
                      <w:rFonts w:ascii="Arial" w:hAnsi="Arial" w:cs="Arial"/>
                    </w:rPr>
                  </w:pPr>
                  <w:r w:rsidRPr="00106082">
                    <w:rPr>
                      <w:rFonts w:ascii="Arial" w:hAnsi="Arial" w:cs="Arial"/>
                      <w:iCs/>
                    </w:rPr>
                    <w:t xml:space="preserve">[3.9] </w:t>
                  </w:r>
                  <w:r w:rsidRPr="00106082">
                    <w:rPr>
                      <w:rFonts w:ascii="Arial" w:hAnsi="Arial" w:cs="Arial"/>
                      <w:iCs/>
                    </w:rPr>
                    <w:tab/>
                  </w:r>
                  <w:r w:rsidR="00194763" w:rsidRPr="00106082">
                    <w:rPr>
                      <w:rFonts w:ascii="Arial" w:hAnsi="Arial" w:cs="Arial"/>
                      <w:iCs/>
                    </w:rPr>
                    <w:t>Show</w:t>
                  </w:r>
                  <w:r w:rsidRPr="00106082">
                    <w:rPr>
                      <w:rFonts w:ascii="Arial" w:hAnsi="Arial" w:cs="Arial"/>
                    </w:rPr>
                    <w:t xml:space="preserve"> </w:t>
                  </w:r>
                  <w:r w:rsidR="00194763" w:rsidRPr="00106082">
                    <w:rPr>
                      <w:rFonts w:ascii="Arial" w:hAnsi="Arial" w:cs="Arial"/>
                    </w:rPr>
                    <w:t xml:space="preserve">the capability to learn </w:t>
                  </w:r>
                  <w:r w:rsidRPr="00106082">
                    <w:rPr>
                      <w:rFonts w:ascii="Arial" w:hAnsi="Arial" w:cs="Arial"/>
                    </w:rPr>
                    <w:t>independent</w:t>
                  </w:r>
                  <w:r w:rsidR="00194763" w:rsidRPr="00106082">
                    <w:rPr>
                      <w:rFonts w:ascii="Arial" w:hAnsi="Arial" w:cs="Arial"/>
                    </w:rPr>
                    <w:t>ly</w:t>
                  </w:r>
                  <w:r w:rsidRPr="00106082">
                    <w:rPr>
                      <w:rFonts w:ascii="Arial" w:hAnsi="Arial" w:cs="Arial"/>
                    </w:rPr>
                    <w:t xml:space="preserve"> and pragmatic</w:t>
                  </w:r>
                  <w:r w:rsidR="00194763" w:rsidRPr="00106082">
                    <w:rPr>
                      <w:rFonts w:ascii="Arial" w:hAnsi="Arial" w:cs="Arial"/>
                    </w:rPr>
                    <w:t>ally</w:t>
                  </w:r>
                  <w:r w:rsidRPr="00106082">
                    <w:rPr>
                      <w:rFonts w:ascii="Arial" w:hAnsi="Arial" w:cs="Arial"/>
                    </w:rPr>
                    <w:t>.</w:t>
                  </w:r>
                </w:p>
                <w:p w:rsidR="009F08D5" w:rsidRDefault="009F08D5" w:rsidP="009F08D5">
                  <w:pPr>
                    <w:rPr>
                      <w:rFonts w:ascii="Arial" w:hAnsi="Arial" w:cs="Arial"/>
                      <w:b/>
                      <w:bCs/>
                      <w:sz w:val="24"/>
                      <w:szCs w:val="24"/>
                    </w:rPr>
                  </w:pPr>
                  <w:r w:rsidRPr="00D162D1">
                    <w:rPr>
                      <w:rFonts w:ascii="Arial" w:hAnsi="Arial" w:cs="Arial"/>
                      <w:b/>
                      <w:bCs/>
                      <w:sz w:val="24"/>
                      <w:szCs w:val="24"/>
                    </w:rPr>
                    <w:t xml:space="preserve">[4] </w:t>
                  </w:r>
                  <w:r w:rsidRPr="00D162D1">
                    <w:rPr>
                      <w:rFonts w:ascii="Arial" w:hAnsi="Arial" w:cs="Arial"/>
                      <w:b/>
                      <w:bCs/>
                      <w:sz w:val="24"/>
                      <w:szCs w:val="24"/>
                    </w:rPr>
                    <w:tab/>
                    <w:t>TRANSFERABLE SKILLS/KEY SKILLS:</w:t>
                  </w:r>
                </w:p>
                <w:p w:rsidR="00454766" w:rsidRPr="00106082" w:rsidRDefault="00FB005C" w:rsidP="00454766">
                  <w:pPr>
                    <w:rPr>
                      <w:rFonts w:ascii="Arial" w:hAnsi="Arial" w:cs="Arial"/>
                    </w:rPr>
                  </w:pPr>
                  <w:r>
                    <w:rPr>
                      <w:rFonts w:ascii="Arial" w:hAnsi="Arial" w:cs="Arial"/>
                    </w:rPr>
                    <w:t>On</w:t>
                  </w:r>
                  <w:r w:rsidR="00454766" w:rsidRPr="00106082">
                    <w:rPr>
                      <w:rFonts w:ascii="Arial" w:hAnsi="Arial" w:cs="Arial"/>
                    </w:rPr>
                    <w:t xml:space="preserve"> completion of the degree, graduates will be able to:</w:t>
                  </w:r>
                </w:p>
                <w:p w:rsidR="00454766" w:rsidRPr="00106082" w:rsidRDefault="00454766" w:rsidP="009F08D5">
                  <w:pPr>
                    <w:rPr>
                      <w:rFonts w:ascii="Arial" w:hAnsi="Arial" w:cs="Arial"/>
                    </w:rPr>
                  </w:pPr>
                </w:p>
                <w:p w:rsidR="009F08D5" w:rsidRPr="00106082" w:rsidRDefault="009F08D5" w:rsidP="009F08D5">
                  <w:pPr>
                    <w:tabs>
                      <w:tab w:val="left" w:pos="709"/>
                    </w:tabs>
                    <w:ind w:left="709" w:hanging="709"/>
                    <w:rPr>
                      <w:rFonts w:ascii="Arial" w:hAnsi="Arial" w:cs="Arial"/>
                      <w:iCs/>
                    </w:rPr>
                  </w:pPr>
                  <w:r w:rsidRPr="00106082">
                    <w:rPr>
                      <w:rFonts w:ascii="Arial" w:hAnsi="Arial" w:cs="Arial"/>
                    </w:rPr>
                    <w:t xml:space="preserve">[4.1] </w:t>
                  </w:r>
                  <w:r w:rsidRPr="00106082">
                    <w:rPr>
                      <w:rFonts w:ascii="Arial" w:hAnsi="Arial" w:cs="Arial"/>
                    </w:rPr>
                    <w:tab/>
                  </w:r>
                  <w:r w:rsidRPr="00106082">
                    <w:rPr>
                      <w:rFonts w:ascii="Arial" w:hAnsi="Arial" w:cs="Arial"/>
                      <w:iCs/>
                    </w:rPr>
                    <w:t>Communicate effectively in a variety of modes.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[4.2] </w:t>
                  </w:r>
                  <w:r w:rsidRPr="00106082">
                    <w:rPr>
                      <w:rFonts w:ascii="Arial" w:hAnsi="Arial" w:cs="Arial"/>
                      <w:iCs/>
                    </w:rPr>
                    <w:tab/>
                    <w:t xml:space="preserve">Select, apply and evaluate appropriate numerical and statistical methods for complex tasks, and interpret data effectively.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[4.3] </w:t>
                  </w:r>
                  <w:r w:rsidRPr="00106082">
                    <w:rPr>
                      <w:rFonts w:ascii="Arial" w:hAnsi="Arial" w:cs="Arial"/>
                      <w:iCs/>
                    </w:rPr>
                    <w:tab/>
                  </w:r>
                  <w:r w:rsidR="00CF6598" w:rsidRPr="00106082">
                    <w:rPr>
                      <w:rFonts w:ascii="Arial" w:hAnsi="Arial" w:cs="Arial"/>
                      <w:iCs/>
                    </w:rPr>
                    <w:t>U</w:t>
                  </w:r>
                  <w:r w:rsidRPr="00106082">
                    <w:rPr>
                      <w:rFonts w:ascii="Arial" w:hAnsi="Arial" w:cs="Arial"/>
                      <w:iCs/>
                    </w:rPr>
                    <w:t>se software applications which are generic and discipline based.</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[4.4] </w:t>
                  </w:r>
                  <w:r w:rsidRPr="00106082">
                    <w:rPr>
                      <w:rFonts w:ascii="Arial" w:hAnsi="Arial" w:cs="Arial"/>
                      <w:iCs/>
                    </w:rPr>
                    <w:tab/>
                    <w:t>Retrieve and organise information effectively.</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[4.5] </w:t>
                  </w:r>
                  <w:r w:rsidRPr="00106082">
                    <w:rPr>
                      <w:rFonts w:ascii="Arial" w:hAnsi="Arial" w:cs="Arial"/>
                      <w:iCs/>
                    </w:rPr>
                    <w:tab/>
                    <w:t>Engage in effective teamwork.</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[4.6] </w:t>
                  </w:r>
                  <w:r w:rsidRPr="00106082">
                    <w:rPr>
                      <w:rFonts w:ascii="Arial" w:hAnsi="Arial" w:cs="Arial"/>
                      <w:iCs/>
                    </w:rPr>
                    <w:tab/>
                    <w:t>Problem solve and reason scientifically.</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[4.7] </w:t>
                  </w:r>
                  <w:r w:rsidRPr="00106082">
                    <w:rPr>
                      <w:rFonts w:ascii="Arial" w:hAnsi="Arial" w:cs="Arial"/>
                      <w:iCs/>
                    </w:rPr>
                    <w:tab/>
                  </w:r>
                  <w:r w:rsidR="00CF6598" w:rsidRPr="00106082">
                    <w:rPr>
                      <w:rFonts w:ascii="Arial" w:hAnsi="Arial" w:cs="Arial"/>
                      <w:iCs/>
                    </w:rPr>
                    <w:t>Show</w:t>
                  </w:r>
                  <w:r w:rsidRPr="00106082">
                    <w:rPr>
                      <w:rFonts w:ascii="Arial" w:hAnsi="Arial" w:cs="Arial"/>
                      <w:iCs/>
                    </w:rPr>
                    <w:t xml:space="preserve"> </w:t>
                  </w:r>
                  <w:r w:rsidR="00CF6598" w:rsidRPr="00106082">
                    <w:rPr>
                      <w:rFonts w:ascii="Arial" w:hAnsi="Arial" w:cs="Arial"/>
                      <w:iCs/>
                    </w:rPr>
                    <w:t>sensitivity</w:t>
                  </w:r>
                  <w:r w:rsidRPr="00106082">
                    <w:rPr>
                      <w:rFonts w:ascii="Arial" w:hAnsi="Arial" w:cs="Arial"/>
                      <w:iCs/>
                    </w:rPr>
                    <w:t xml:space="preserve"> to contextual and interpersonal factors.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[4.8] </w:t>
                  </w:r>
                  <w:r w:rsidRPr="00106082">
                    <w:rPr>
                      <w:rFonts w:ascii="Arial" w:hAnsi="Arial" w:cs="Arial"/>
                      <w:iCs/>
                    </w:rPr>
                    <w:tab/>
                  </w:r>
                  <w:r w:rsidR="00CF6598" w:rsidRPr="00106082">
                    <w:rPr>
                      <w:rFonts w:ascii="Arial" w:hAnsi="Arial" w:cs="Arial"/>
                      <w:iCs/>
                    </w:rPr>
                    <w:t>Show e</w:t>
                  </w:r>
                  <w:r w:rsidRPr="00106082">
                    <w:rPr>
                      <w:rFonts w:ascii="Arial" w:hAnsi="Arial" w:cs="Arial"/>
                      <w:iCs/>
                    </w:rPr>
                    <w:t>ffective presentation skills.</w:t>
                  </w:r>
                </w:p>
                <w:p w:rsidR="009F08D5" w:rsidRPr="00106082" w:rsidRDefault="009F08D5" w:rsidP="009F08D5">
                  <w:pPr>
                    <w:tabs>
                      <w:tab w:val="left" w:pos="709"/>
                    </w:tabs>
                    <w:ind w:left="709" w:hanging="709"/>
                    <w:rPr>
                      <w:rFonts w:ascii="Arial" w:hAnsi="Arial" w:cs="Arial"/>
                      <w:bCs/>
                    </w:rPr>
                  </w:pPr>
                  <w:r w:rsidRPr="00106082">
                    <w:rPr>
                      <w:rFonts w:ascii="Arial" w:hAnsi="Arial" w:cs="Arial"/>
                      <w:iCs/>
                    </w:rPr>
                    <w:t xml:space="preserve">[4.9] </w:t>
                  </w:r>
                  <w:r w:rsidRPr="00106082">
                    <w:rPr>
                      <w:rFonts w:ascii="Arial" w:hAnsi="Arial" w:cs="Arial"/>
                      <w:iCs/>
                    </w:rPr>
                    <w:tab/>
                    <w:t>Consolidate</w:t>
                  </w:r>
                  <w:r w:rsidRPr="00106082">
                    <w:rPr>
                      <w:rFonts w:ascii="Arial" w:hAnsi="Arial" w:cs="Arial"/>
                    </w:rPr>
                    <w:t xml:space="preserve"> information effectively.</w:t>
                  </w:r>
                </w:p>
                <w:p w:rsidR="009F08D5" w:rsidRPr="00106082" w:rsidRDefault="009F08D5" w:rsidP="009F08D5">
                  <w:pPr>
                    <w:tabs>
                      <w:tab w:val="left" w:pos="709"/>
                    </w:tabs>
                    <w:ind w:left="709" w:hanging="709"/>
                    <w:rPr>
                      <w:rFonts w:ascii="Arial" w:hAnsi="Arial" w:cs="Arial"/>
                      <w:iCs/>
                    </w:rPr>
                  </w:pPr>
                  <w:r w:rsidRPr="00106082">
                    <w:rPr>
                      <w:rFonts w:ascii="Arial" w:hAnsi="Arial" w:cs="Arial"/>
                      <w:bCs/>
                    </w:rPr>
                    <w:t xml:space="preserve">[4.10] </w:t>
                  </w:r>
                  <w:r w:rsidRPr="00106082">
                    <w:rPr>
                      <w:rFonts w:ascii="Arial" w:hAnsi="Arial" w:cs="Arial"/>
                      <w:bCs/>
                    </w:rPr>
                    <w:tab/>
                  </w:r>
                  <w:r w:rsidR="00CF6598" w:rsidRPr="00106082">
                    <w:rPr>
                      <w:rFonts w:ascii="Arial" w:hAnsi="Arial" w:cs="Arial"/>
                      <w:iCs/>
                    </w:rPr>
                    <w:t>Construct</w:t>
                  </w:r>
                  <w:r w:rsidRPr="00106082">
                    <w:rPr>
                      <w:rFonts w:ascii="Arial" w:hAnsi="Arial" w:cs="Arial"/>
                      <w:iCs/>
                    </w:rPr>
                    <w:t xml:space="preserve"> Psychology reports.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[4.11] </w:t>
                  </w:r>
                  <w:r w:rsidRPr="00106082">
                    <w:rPr>
                      <w:rFonts w:ascii="Arial" w:hAnsi="Arial" w:cs="Arial"/>
                      <w:iCs/>
                    </w:rPr>
                    <w:tab/>
                  </w:r>
                  <w:r w:rsidR="00CF6598" w:rsidRPr="00106082">
                    <w:rPr>
                      <w:rFonts w:ascii="Arial" w:hAnsi="Arial" w:cs="Arial"/>
                      <w:iCs/>
                    </w:rPr>
                    <w:t>Apply k</w:t>
                  </w:r>
                  <w:r w:rsidRPr="00106082">
                    <w:rPr>
                      <w:rFonts w:ascii="Arial" w:hAnsi="Arial" w:cs="Arial"/>
                      <w:iCs/>
                    </w:rPr>
                    <w:t>ey competencies and skills which are relevant to the study of the GBC syllabus.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[4.12] </w:t>
                  </w:r>
                  <w:r w:rsidRPr="00106082">
                    <w:rPr>
                      <w:rFonts w:ascii="Arial" w:hAnsi="Arial" w:cs="Arial"/>
                      <w:iCs/>
                    </w:rPr>
                    <w:tab/>
                  </w:r>
                  <w:r w:rsidR="00CF6598" w:rsidRPr="00106082">
                    <w:rPr>
                      <w:rFonts w:ascii="Arial" w:hAnsi="Arial" w:cs="Arial"/>
                      <w:iCs/>
                    </w:rPr>
                    <w:t>Engage in r</w:t>
                  </w:r>
                  <w:r w:rsidRPr="00106082">
                    <w:rPr>
                      <w:rFonts w:ascii="Arial" w:hAnsi="Arial" w:cs="Arial"/>
                      <w:iCs/>
                    </w:rPr>
                    <w:t xml:space="preserve">eflective practice. </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[4.13] </w:t>
                  </w:r>
                  <w:r w:rsidRPr="00106082">
                    <w:rPr>
                      <w:rFonts w:ascii="Arial" w:hAnsi="Arial" w:cs="Arial"/>
                      <w:iCs/>
                    </w:rPr>
                    <w:tab/>
                  </w:r>
                  <w:r w:rsidR="00CF6598" w:rsidRPr="00106082">
                    <w:rPr>
                      <w:rFonts w:ascii="Arial" w:hAnsi="Arial" w:cs="Arial"/>
                      <w:iCs/>
                    </w:rPr>
                    <w:t>Apply GBC skills and</w:t>
                  </w:r>
                  <w:r w:rsidRPr="00106082">
                    <w:rPr>
                      <w:rFonts w:ascii="Arial" w:hAnsi="Arial" w:cs="Arial"/>
                      <w:iCs/>
                    </w:rPr>
                    <w:t xml:space="preserve"> knowledge in the preparation for graduate destinations.</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[4.14] </w:t>
                  </w:r>
                  <w:r w:rsidRPr="00106082">
                    <w:rPr>
                      <w:rFonts w:ascii="Arial" w:hAnsi="Arial" w:cs="Arial"/>
                      <w:iCs/>
                    </w:rPr>
                    <w:tab/>
                  </w:r>
                  <w:r w:rsidR="00CF6598" w:rsidRPr="00106082">
                    <w:rPr>
                      <w:rFonts w:ascii="Arial" w:hAnsi="Arial" w:cs="Arial"/>
                      <w:iCs/>
                    </w:rPr>
                    <w:t>Utilise</w:t>
                  </w:r>
                  <w:r w:rsidRPr="00106082">
                    <w:rPr>
                      <w:rFonts w:ascii="Arial" w:hAnsi="Arial" w:cs="Arial"/>
                      <w:iCs/>
                    </w:rPr>
                    <w:t xml:space="preserve"> e-technology skills attained from virtual learning platforms and psychology supporting software.</w:t>
                  </w:r>
                </w:p>
                <w:p w:rsidR="009F08D5" w:rsidRPr="00106082" w:rsidRDefault="009F08D5" w:rsidP="009F08D5">
                  <w:pPr>
                    <w:tabs>
                      <w:tab w:val="left" w:pos="709"/>
                    </w:tabs>
                    <w:ind w:left="709" w:hanging="709"/>
                    <w:rPr>
                      <w:rFonts w:ascii="Arial" w:hAnsi="Arial" w:cs="Arial"/>
                      <w:iCs/>
                    </w:rPr>
                  </w:pPr>
                  <w:r w:rsidRPr="00106082">
                    <w:rPr>
                      <w:rFonts w:ascii="Arial" w:hAnsi="Arial" w:cs="Arial"/>
                      <w:iCs/>
                    </w:rPr>
                    <w:t xml:space="preserve">[4.15] </w:t>
                  </w:r>
                  <w:r w:rsidRPr="00106082">
                    <w:rPr>
                      <w:rFonts w:ascii="Arial" w:hAnsi="Arial" w:cs="Arial"/>
                      <w:iCs/>
                    </w:rPr>
                    <w:tab/>
                  </w:r>
                  <w:r w:rsidR="00CF6598" w:rsidRPr="00106082">
                    <w:rPr>
                      <w:rFonts w:ascii="Arial" w:hAnsi="Arial" w:cs="Arial"/>
                      <w:iCs/>
                    </w:rPr>
                    <w:t>Apply</w:t>
                  </w:r>
                  <w:r w:rsidRPr="00106082">
                    <w:rPr>
                      <w:rFonts w:ascii="Arial" w:hAnsi="Arial" w:cs="Arial"/>
                      <w:iCs/>
                    </w:rPr>
                    <w:t xml:space="preserve"> skills attained from working experiences where possible.</w:t>
                  </w:r>
                </w:p>
                <w:p w:rsidR="00570352" w:rsidRPr="00D162D1" w:rsidRDefault="009F08D5" w:rsidP="00CF6598">
                  <w:pPr>
                    <w:tabs>
                      <w:tab w:val="left" w:pos="709"/>
                    </w:tabs>
                    <w:ind w:left="709" w:hanging="709"/>
                    <w:rPr>
                      <w:rFonts w:ascii="Arial" w:hAnsi="Arial" w:cs="Arial"/>
                      <w:bCs/>
                      <w:sz w:val="24"/>
                      <w:szCs w:val="24"/>
                    </w:rPr>
                  </w:pPr>
                  <w:r w:rsidRPr="00106082">
                    <w:rPr>
                      <w:rFonts w:ascii="Arial" w:hAnsi="Arial" w:cs="Arial"/>
                      <w:iCs/>
                    </w:rPr>
                    <w:t xml:space="preserve">[4.16] </w:t>
                  </w:r>
                  <w:r w:rsidRPr="00106082">
                    <w:rPr>
                      <w:rFonts w:ascii="Arial" w:hAnsi="Arial" w:cs="Arial"/>
                      <w:iCs/>
                    </w:rPr>
                    <w:tab/>
                  </w:r>
                  <w:r w:rsidR="00CF6598" w:rsidRPr="00106082">
                    <w:rPr>
                      <w:rFonts w:ascii="Arial" w:hAnsi="Arial" w:cs="Arial"/>
                      <w:iCs/>
                    </w:rPr>
                    <w:t>Apply</w:t>
                  </w:r>
                  <w:r w:rsidRPr="00106082">
                    <w:rPr>
                      <w:rFonts w:ascii="Arial" w:hAnsi="Arial" w:cs="Arial"/>
                      <w:bCs/>
                    </w:rPr>
                    <w:t xml:space="preserve"> skills attained from student engagement with staff led research projects where possible.</w:t>
                  </w:r>
                </w:p>
              </w:tc>
            </w:tr>
          </w:tbl>
          <w:p w:rsidR="00570352" w:rsidRPr="00D162D1" w:rsidRDefault="00570352" w:rsidP="00561782">
            <w:pPr>
              <w:pStyle w:val="Heading2"/>
              <w:outlineLvl w:val="1"/>
              <w:rPr>
                <w:rFonts w:ascii="Arial" w:hAnsi="Arial" w:cs="Arial"/>
                <w:sz w:val="24"/>
                <w:szCs w:val="24"/>
              </w:rPr>
            </w:pPr>
          </w:p>
        </w:tc>
      </w:tr>
      <w:tr w:rsidR="00561782" w:rsidRPr="00D162D1" w:rsidTr="00570352">
        <w:tc>
          <w:tcPr>
            <w:tcW w:w="10194" w:type="dxa"/>
            <w:gridSpan w:val="2"/>
          </w:tcPr>
          <w:p w:rsidR="00561782" w:rsidRDefault="00561782" w:rsidP="00561782">
            <w:pPr>
              <w:pStyle w:val="Heading2"/>
              <w:outlineLvl w:val="1"/>
              <w:rPr>
                <w:rFonts w:ascii="Arial" w:hAnsi="Arial" w:cs="Arial"/>
                <w:sz w:val="24"/>
                <w:szCs w:val="24"/>
              </w:rPr>
            </w:pPr>
            <w:r w:rsidRPr="00D162D1">
              <w:rPr>
                <w:rFonts w:ascii="Arial" w:hAnsi="Arial" w:cs="Arial"/>
                <w:sz w:val="24"/>
                <w:szCs w:val="24"/>
              </w:rPr>
              <w:lastRenderedPageBreak/>
              <w:t>Programme Learning</w:t>
            </w:r>
            <w:r w:rsidR="00CA7C0E" w:rsidRPr="00D162D1">
              <w:rPr>
                <w:rFonts w:ascii="Arial" w:hAnsi="Arial" w:cs="Arial"/>
                <w:sz w:val="24"/>
                <w:szCs w:val="24"/>
              </w:rPr>
              <w:t>,</w:t>
            </w:r>
            <w:r w:rsidRPr="00D162D1">
              <w:rPr>
                <w:rFonts w:ascii="Arial" w:hAnsi="Arial" w:cs="Arial"/>
                <w:sz w:val="24"/>
                <w:szCs w:val="24"/>
              </w:rPr>
              <w:t xml:space="preserve"> Teaching &amp; Assessment Strategy </w:t>
            </w:r>
          </w:p>
          <w:p w:rsidR="00570352" w:rsidRPr="00570352" w:rsidRDefault="00570352" w:rsidP="00570352"/>
        </w:tc>
      </w:tr>
      <w:tr w:rsidR="00561782" w:rsidRPr="00D162D1" w:rsidTr="00570352">
        <w:tc>
          <w:tcPr>
            <w:tcW w:w="10194" w:type="dxa"/>
            <w:gridSpan w:val="2"/>
          </w:tcPr>
          <w:p w:rsidR="00570352" w:rsidRDefault="00570352" w:rsidP="00570352">
            <w:pPr>
              <w:spacing w:before="100" w:beforeAutospacing="1" w:after="100" w:afterAutospacing="1"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647484" w:rsidRPr="00106082" w:rsidRDefault="002428A6" w:rsidP="00106082">
            <w:pPr>
              <w:spacing w:before="100" w:beforeAutospacing="1" w:after="100" w:afterAutospacing="1" w:line="360" w:lineRule="auto"/>
              <w:rPr>
                <w:rFonts w:ascii="Arial" w:eastAsia="Times New Roman" w:hAnsi="Arial" w:cs="Arial"/>
                <w:lang w:eastAsia="en-GB"/>
              </w:rPr>
            </w:pPr>
            <w:r w:rsidRPr="00106082">
              <w:rPr>
                <w:rFonts w:ascii="Arial" w:eastAsia="Times New Roman" w:hAnsi="Arial" w:cs="Arial"/>
                <w:lang w:eastAsia="en-GB"/>
              </w:rPr>
              <w:t xml:space="preserve">As a result of a </w:t>
            </w:r>
            <w:r w:rsidR="00675BE5" w:rsidRPr="00106082">
              <w:rPr>
                <w:rFonts w:ascii="Arial" w:eastAsia="Times New Roman" w:hAnsi="Arial" w:cs="Arial"/>
                <w:lang w:eastAsia="en-GB"/>
              </w:rPr>
              <w:t>rigorous</w:t>
            </w:r>
            <w:r w:rsidRPr="00106082">
              <w:rPr>
                <w:rFonts w:ascii="Arial" w:eastAsia="Times New Roman" w:hAnsi="Arial" w:cs="Arial"/>
                <w:lang w:eastAsia="en-GB"/>
              </w:rPr>
              <w:t xml:space="preserve"> development process involving academic staff, alumni and experts in pedagogy, this programme is designed to deliver the highest standards in learning practice whilst aligning with specifications determined by psychological </w:t>
            </w:r>
            <w:r w:rsidR="00DE3F05" w:rsidRPr="00106082">
              <w:rPr>
                <w:rFonts w:ascii="Arial" w:eastAsia="Times New Roman" w:hAnsi="Arial" w:cs="Arial"/>
                <w:lang w:eastAsia="en-GB"/>
              </w:rPr>
              <w:t xml:space="preserve">the </w:t>
            </w:r>
            <w:r w:rsidRPr="00106082">
              <w:rPr>
                <w:rFonts w:ascii="Arial" w:eastAsia="Times New Roman" w:hAnsi="Arial" w:cs="Arial"/>
                <w:lang w:eastAsia="en-GB"/>
              </w:rPr>
              <w:t>(British Psychological Society)</w:t>
            </w:r>
            <w:r w:rsidR="00DE3F05" w:rsidRPr="00106082">
              <w:rPr>
                <w:rFonts w:ascii="Arial" w:eastAsia="Times New Roman" w:hAnsi="Arial" w:cs="Arial"/>
                <w:lang w:eastAsia="en-GB"/>
              </w:rPr>
              <w:t xml:space="preserve"> accrediting body</w:t>
            </w:r>
            <w:r w:rsidRPr="00106082">
              <w:rPr>
                <w:rFonts w:ascii="Arial" w:eastAsia="Times New Roman" w:hAnsi="Arial" w:cs="Arial"/>
                <w:lang w:eastAsia="en-GB"/>
              </w:rPr>
              <w:t xml:space="preserve"> and </w:t>
            </w:r>
            <w:r w:rsidR="005879BA" w:rsidRPr="00106082">
              <w:rPr>
                <w:rFonts w:ascii="Arial" w:eastAsia="Times New Roman" w:hAnsi="Arial" w:cs="Arial"/>
                <w:lang w:eastAsia="en-GB"/>
              </w:rPr>
              <w:t>QAA benchmark standards for business and management</w:t>
            </w:r>
            <w:r w:rsidRPr="00106082">
              <w:rPr>
                <w:rFonts w:ascii="Arial" w:eastAsia="Times New Roman" w:hAnsi="Arial" w:cs="Arial"/>
                <w:lang w:eastAsia="en-GB"/>
              </w:rPr>
              <w:t xml:space="preserve">. The specific approaches to </w:t>
            </w:r>
            <w:r w:rsidR="00647484" w:rsidRPr="00106082">
              <w:rPr>
                <w:rFonts w:ascii="Arial" w:eastAsia="Times New Roman" w:hAnsi="Arial" w:cs="Arial"/>
                <w:lang w:eastAsia="en-GB"/>
              </w:rPr>
              <w:lastRenderedPageBreak/>
              <w:t xml:space="preserve">teaching, assessment and </w:t>
            </w:r>
            <w:r w:rsidRPr="00106082">
              <w:rPr>
                <w:rFonts w:ascii="Arial" w:eastAsia="Times New Roman" w:hAnsi="Arial" w:cs="Arial"/>
                <w:lang w:eastAsia="en-GB"/>
              </w:rPr>
              <w:t xml:space="preserve">student </w:t>
            </w:r>
            <w:r w:rsidR="00647484" w:rsidRPr="00106082">
              <w:rPr>
                <w:rFonts w:ascii="Arial" w:eastAsia="Times New Roman" w:hAnsi="Arial" w:cs="Arial"/>
                <w:lang w:eastAsia="en-GB"/>
              </w:rPr>
              <w:t xml:space="preserve">engagement </w:t>
            </w:r>
            <w:r w:rsidRPr="00106082">
              <w:rPr>
                <w:rFonts w:ascii="Arial" w:eastAsia="Times New Roman" w:hAnsi="Arial" w:cs="Arial"/>
                <w:lang w:eastAsia="en-GB"/>
              </w:rPr>
              <w:t xml:space="preserve">outlined below will </w:t>
            </w:r>
            <w:r w:rsidR="00647484" w:rsidRPr="00106082">
              <w:rPr>
                <w:rFonts w:ascii="Arial" w:eastAsia="Times New Roman" w:hAnsi="Arial" w:cs="Arial"/>
                <w:lang w:eastAsia="en-GB"/>
              </w:rPr>
              <w:t xml:space="preserve">ensure </w:t>
            </w:r>
            <w:r w:rsidRPr="00106082">
              <w:rPr>
                <w:rFonts w:ascii="Arial" w:eastAsia="Times New Roman" w:hAnsi="Arial" w:cs="Arial"/>
                <w:lang w:eastAsia="en-GB"/>
              </w:rPr>
              <w:t>that graduates are able to</w:t>
            </w:r>
            <w:r w:rsidR="00647484" w:rsidRPr="00106082">
              <w:rPr>
                <w:rFonts w:ascii="Arial" w:eastAsia="Times New Roman" w:hAnsi="Arial" w:cs="Arial"/>
                <w:lang w:eastAsia="en-GB"/>
              </w:rPr>
              <w:t xml:space="preserve"> </w:t>
            </w:r>
            <w:r w:rsidRPr="00106082">
              <w:rPr>
                <w:rFonts w:ascii="Arial" w:eastAsia="Times New Roman" w:hAnsi="Arial" w:cs="Arial"/>
                <w:lang w:eastAsia="en-GB"/>
              </w:rPr>
              <w:t>contribute</w:t>
            </w:r>
            <w:r w:rsidR="00647484" w:rsidRPr="00106082">
              <w:rPr>
                <w:rFonts w:ascii="Arial" w:eastAsia="Times New Roman" w:hAnsi="Arial" w:cs="Arial"/>
                <w:lang w:eastAsia="en-GB"/>
              </w:rPr>
              <w:t xml:space="preserve"> to knowledge</w:t>
            </w:r>
            <w:r w:rsidR="00DE3F05" w:rsidRPr="00106082">
              <w:rPr>
                <w:rFonts w:ascii="Arial" w:eastAsia="Times New Roman" w:hAnsi="Arial" w:cs="Arial"/>
                <w:lang w:eastAsia="en-GB"/>
              </w:rPr>
              <w:t xml:space="preserve"> in</w:t>
            </w:r>
            <w:r w:rsidR="00647484" w:rsidRPr="00106082">
              <w:rPr>
                <w:rFonts w:ascii="Arial" w:eastAsia="Times New Roman" w:hAnsi="Arial" w:cs="Arial"/>
                <w:lang w:eastAsia="en-GB"/>
              </w:rPr>
              <w:t xml:space="preserve"> both fields and </w:t>
            </w:r>
            <w:r w:rsidRPr="00106082">
              <w:rPr>
                <w:rFonts w:ascii="Arial" w:eastAsia="Times New Roman" w:hAnsi="Arial" w:cs="Arial"/>
                <w:lang w:eastAsia="en-GB"/>
              </w:rPr>
              <w:t xml:space="preserve">adapt this to </w:t>
            </w:r>
            <w:r w:rsidR="00647484" w:rsidRPr="00106082">
              <w:rPr>
                <w:rFonts w:ascii="Arial" w:eastAsia="Times New Roman" w:hAnsi="Arial" w:cs="Arial"/>
                <w:lang w:eastAsia="en-GB"/>
              </w:rPr>
              <w:t>wider employment opportunities</w:t>
            </w:r>
            <w:r w:rsidR="00AD6E7F" w:rsidRPr="00106082">
              <w:rPr>
                <w:rFonts w:ascii="Arial" w:eastAsia="Times New Roman" w:hAnsi="Arial" w:cs="Arial"/>
                <w:lang w:eastAsia="en-GB"/>
              </w:rPr>
              <w:t>.</w:t>
            </w:r>
          </w:p>
          <w:p w:rsidR="00AD6E7F" w:rsidRPr="00106082" w:rsidRDefault="00AD6E7F" w:rsidP="00106082">
            <w:pPr>
              <w:spacing w:before="100" w:beforeAutospacing="1" w:after="100" w:afterAutospacing="1" w:line="360" w:lineRule="auto"/>
              <w:rPr>
                <w:rFonts w:ascii="Arial" w:eastAsia="Times New Roman" w:hAnsi="Arial" w:cs="Arial"/>
                <w:lang w:eastAsia="en-GB"/>
              </w:rPr>
            </w:pPr>
            <w:r w:rsidRPr="00106082">
              <w:rPr>
                <w:rFonts w:ascii="Arial" w:eastAsia="Times New Roman" w:hAnsi="Arial" w:cs="Arial"/>
                <w:lang w:eastAsia="en-GB"/>
              </w:rPr>
              <w:t>At the heart of our programme is an increasing progression in the level of knowledge</w:t>
            </w:r>
            <w:r w:rsidR="009A3545">
              <w:rPr>
                <w:rFonts w:ascii="Arial" w:eastAsia="Times New Roman" w:hAnsi="Arial" w:cs="Arial"/>
                <w:lang w:eastAsia="en-GB"/>
              </w:rPr>
              <w:t xml:space="preserve"> </w:t>
            </w:r>
            <w:r w:rsidR="009A3545" w:rsidRPr="00303D7C">
              <w:rPr>
                <w:rFonts w:ascii="Arial" w:eastAsia="Times New Roman" w:hAnsi="Arial" w:cs="Arial"/>
                <w:lang w:eastAsia="en-GB"/>
              </w:rPr>
              <w:t>underpinned by active learning.</w:t>
            </w:r>
            <w:r w:rsidRPr="00303D7C">
              <w:rPr>
                <w:rFonts w:ascii="Arial" w:eastAsia="Times New Roman" w:hAnsi="Arial" w:cs="Arial"/>
                <w:lang w:eastAsia="en-GB"/>
              </w:rPr>
              <w:t xml:space="preserve"> </w:t>
            </w:r>
            <w:r w:rsidR="009A3545" w:rsidRPr="00303D7C">
              <w:rPr>
                <w:rFonts w:ascii="Arial" w:eastAsia="Times New Roman" w:hAnsi="Arial" w:cs="Arial"/>
                <w:lang w:eastAsia="en-GB"/>
              </w:rPr>
              <w:t>This ranges</w:t>
            </w:r>
            <w:r w:rsidR="009A3545">
              <w:rPr>
                <w:rFonts w:ascii="Arial" w:eastAsia="Times New Roman" w:hAnsi="Arial" w:cs="Arial"/>
                <w:lang w:eastAsia="en-GB"/>
              </w:rPr>
              <w:t xml:space="preserve"> </w:t>
            </w:r>
            <w:r w:rsidRPr="00106082">
              <w:rPr>
                <w:rFonts w:ascii="Arial" w:eastAsia="Times New Roman" w:hAnsi="Arial" w:cs="Arial"/>
                <w:lang w:eastAsia="en-GB"/>
              </w:rPr>
              <w:t>from</w:t>
            </w:r>
            <w:r w:rsidR="004D25D5" w:rsidRPr="00106082">
              <w:rPr>
                <w:rFonts w:ascii="Arial" w:eastAsia="Times New Roman" w:hAnsi="Arial" w:cs="Arial"/>
                <w:lang w:eastAsia="en-GB"/>
              </w:rPr>
              <w:t xml:space="preserve"> an</w:t>
            </w:r>
            <w:r w:rsidRPr="00106082">
              <w:rPr>
                <w:rFonts w:ascii="Arial" w:eastAsia="Times New Roman" w:hAnsi="Arial" w:cs="Arial"/>
                <w:lang w:eastAsia="en-GB"/>
              </w:rPr>
              <w:t xml:space="preserve"> understanding of theory and perspectives in earlier stages; followed by </w:t>
            </w:r>
            <w:r w:rsidR="00DE3F05" w:rsidRPr="00106082">
              <w:rPr>
                <w:rFonts w:ascii="Arial" w:eastAsia="Times New Roman" w:hAnsi="Arial" w:cs="Arial"/>
                <w:lang w:eastAsia="en-GB"/>
              </w:rPr>
              <w:t xml:space="preserve">the </w:t>
            </w:r>
            <w:r w:rsidRPr="00106082">
              <w:rPr>
                <w:rFonts w:ascii="Arial" w:eastAsia="Times New Roman" w:hAnsi="Arial" w:cs="Arial"/>
                <w:lang w:eastAsia="en-GB"/>
              </w:rPr>
              <w:t>application of knowledge and professional practice</w:t>
            </w:r>
            <w:r w:rsidR="00DE3F05" w:rsidRPr="00106082">
              <w:rPr>
                <w:rFonts w:ascii="Arial" w:eastAsia="Times New Roman" w:hAnsi="Arial" w:cs="Arial"/>
                <w:lang w:eastAsia="en-GB"/>
              </w:rPr>
              <w:t>;</w:t>
            </w:r>
            <w:r w:rsidRPr="00106082">
              <w:rPr>
                <w:rFonts w:ascii="Arial" w:eastAsia="Times New Roman" w:hAnsi="Arial" w:cs="Arial"/>
                <w:lang w:eastAsia="en-GB"/>
              </w:rPr>
              <w:t xml:space="preserve"> before being able to synthesise, innovate and create based on what has been learned previously. </w:t>
            </w:r>
            <w:r w:rsidR="004D25D5" w:rsidRPr="00106082">
              <w:rPr>
                <w:rFonts w:ascii="Arial" w:eastAsia="Times New Roman" w:hAnsi="Arial" w:cs="Arial"/>
                <w:lang w:eastAsia="en-GB"/>
              </w:rPr>
              <w:t>The nature of course content, delivery</w:t>
            </w:r>
            <w:r w:rsidR="00217240" w:rsidRPr="00106082">
              <w:rPr>
                <w:rFonts w:ascii="Arial" w:eastAsia="Times New Roman" w:hAnsi="Arial" w:cs="Arial"/>
                <w:lang w:eastAsia="en-GB"/>
              </w:rPr>
              <w:t xml:space="preserve">, </w:t>
            </w:r>
            <w:r w:rsidR="004D25D5" w:rsidRPr="00106082">
              <w:rPr>
                <w:rFonts w:ascii="Arial" w:eastAsia="Times New Roman" w:hAnsi="Arial" w:cs="Arial"/>
                <w:lang w:eastAsia="en-GB"/>
              </w:rPr>
              <w:t>mode of assessment</w:t>
            </w:r>
            <w:r w:rsidR="00217240" w:rsidRPr="00106082">
              <w:rPr>
                <w:rFonts w:ascii="Arial" w:eastAsia="Times New Roman" w:hAnsi="Arial" w:cs="Arial"/>
                <w:lang w:eastAsia="en-GB"/>
              </w:rPr>
              <w:t xml:space="preserve"> and external applications will differ according to the appropriate level of knowledge</w:t>
            </w:r>
            <w:r w:rsidR="0074637B" w:rsidRPr="00106082">
              <w:rPr>
                <w:rFonts w:ascii="Arial" w:eastAsia="Times New Roman" w:hAnsi="Arial" w:cs="Arial"/>
                <w:lang w:eastAsia="en-GB"/>
              </w:rPr>
              <w:t>.</w:t>
            </w:r>
          </w:p>
          <w:p w:rsidR="0082562C" w:rsidRPr="0082562C" w:rsidRDefault="0082562C" w:rsidP="00570352">
            <w:pPr>
              <w:spacing w:before="100" w:beforeAutospacing="1" w:after="100" w:afterAutospacing="1" w:line="480" w:lineRule="auto"/>
              <w:rPr>
                <w:rFonts w:ascii="Arial" w:eastAsia="Times New Roman" w:hAnsi="Arial" w:cs="Arial"/>
                <w:b/>
                <w:sz w:val="24"/>
                <w:szCs w:val="24"/>
                <w:u w:val="single"/>
                <w:lang w:eastAsia="en-GB"/>
              </w:rPr>
            </w:pPr>
            <w:r w:rsidRPr="0082562C">
              <w:rPr>
                <w:rFonts w:ascii="Arial" w:eastAsia="Times New Roman" w:hAnsi="Arial" w:cs="Arial"/>
                <w:b/>
                <w:sz w:val="24"/>
                <w:szCs w:val="24"/>
                <w:u w:val="single"/>
                <w:lang w:eastAsia="en-GB"/>
              </w:rPr>
              <w:t>Your first year</w:t>
            </w:r>
          </w:p>
          <w:p w:rsidR="009A3545" w:rsidRDefault="0074637B" w:rsidP="008A6534">
            <w:pPr>
              <w:spacing w:before="100" w:beforeAutospacing="1" w:after="100" w:afterAutospacing="1" w:line="360" w:lineRule="auto"/>
              <w:rPr>
                <w:rFonts w:ascii="Arial" w:hAnsi="Arial" w:cs="Arial"/>
              </w:rPr>
            </w:pPr>
            <w:r w:rsidRPr="008A6534">
              <w:rPr>
                <w:rFonts w:ascii="Arial" w:eastAsia="Times New Roman" w:hAnsi="Arial" w:cs="Arial"/>
                <w:lang w:eastAsia="en-GB"/>
              </w:rPr>
              <w:t>At level 4, content will largely be knowledge driven, characterised by increasing understanding of major theories and perspectives.</w:t>
            </w:r>
            <w:r w:rsidR="009A3545">
              <w:rPr>
                <w:rFonts w:ascii="Arial" w:eastAsia="Times New Roman" w:hAnsi="Arial" w:cs="Arial"/>
                <w:lang w:eastAsia="en-GB"/>
              </w:rPr>
              <w:t xml:space="preserve"> </w:t>
            </w:r>
            <w:r w:rsidR="009A3545" w:rsidRPr="00303D7C">
              <w:rPr>
                <w:rFonts w:ascii="Arial" w:eastAsia="Times New Roman" w:hAnsi="Arial" w:cs="Arial"/>
                <w:lang w:eastAsia="en-GB"/>
              </w:rPr>
              <w:t>This will ensure that you meet BCU principles of excellence and internationalisation through establishing the best standards of practice on a global level.</w:t>
            </w:r>
            <w:r w:rsidR="009A3545" w:rsidRPr="005020D0">
              <w:rPr>
                <w:rFonts w:ascii="Arial" w:eastAsia="Times New Roman" w:hAnsi="Arial" w:cs="Arial"/>
                <w:lang w:eastAsia="en-GB"/>
              </w:rPr>
              <w:t xml:space="preserve"> </w:t>
            </w:r>
            <w:r w:rsidRPr="008A6534">
              <w:rPr>
                <w:rFonts w:ascii="Arial" w:eastAsia="Times New Roman" w:hAnsi="Arial" w:cs="Arial"/>
                <w:lang w:eastAsia="en-GB"/>
              </w:rPr>
              <w:t xml:space="preserve"> You will learn about the six core </w:t>
            </w:r>
            <w:r w:rsidR="00E271BA" w:rsidRPr="008A6534">
              <w:rPr>
                <w:rFonts w:ascii="Arial" w:eastAsia="Times New Roman" w:hAnsi="Arial" w:cs="Arial"/>
                <w:lang w:eastAsia="en-GB"/>
              </w:rPr>
              <w:t xml:space="preserve">subject </w:t>
            </w:r>
            <w:r w:rsidRPr="008A6534">
              <w:rPr>
                <w:rFonts w:ascii="Arial" w:eastAsia="Times New Roman" w:hAnsi="Arial" w:cs="Arial"/>
                <w:lang w:eastAsia="en-GB"/>
              </w:rPr>
              <w:t xml:space="preserve">areas </w:t>
            </w:r>
            <w:r w:rsidR="00E271BA" w:rsidRPr="008A6534">
              <w:rPr>
                <w:rFonts w:ascii="Arial" w:eastAsia="Times New Roman" w:hAnsi="Arial" w:cs="Arial"/>
                <w:lang w:eastAsia="en-GB"/>
              </w:rPr>
              <w:t>with</w:t>
            </w:r>
            <w:r w:rsidRPr="008A6534">
              <w:rPr>
                <w:rFonts w:ascii="Arial" w:eastAsia="Times New Roman" w:hAnsi="Arial" w:cs="Arial"/>
                <w:lang w:eastAsia="en-GB"/>
              </w:rPr>
              <w:t xml:space="preserve"> psychology in addition to </w:t>
            </w:r>
            <w:r w:rsidR="003D4AE9" w:rsidRPr="008A6534">
              <w:rPr>
                <w:rFonts w:ascii="Arial" w:eastAsia="Times New Roman" w:hAnsi="Arial" w:cs="Arial"/>
                <w:lang w:eastAsia="en-GB"/>
              </w:rPr>
              <w:t>both the structure of organisations and their business</w:t>
            </w:r>
            <w:r w:rsidR="003D4AE9" w:rsidRPr="009A3545">
              <w:rPr>
                <w:rFonts w:ascii="Arial" w:eastAsia="Times New Roman" w:hAnsi="Arial" w:cs="Arial"/>
                <w:lang w:eastAsia="en-GB"/>
              </w:rPr>
              <w:t xml:space="preserve"> </w:t>
            </w:r>
            <w:r w:rsidR="003D4AE9" w:rsidRPr="008A6534">
              <w:rPr>
                <w:rFonts w:ascii="Arial" w:eastAsia="Times New Roman" w:hAnsi="Arial" w:cs="Arial"/>
                <w:lang w:eastAsia="en-GB"/>
              </w:rPr>
              <w:t>environment</w:t>
            </w:r>
            <w:r w:rsidRPr="008A6534">
              <w:rPr>
                <w:rFonts w:ascii="Arial" w:eastAsia="Times New Roman" w:hAnsi="Arial" w:cs="Arial"/>
                <w:lang w:eastAsia="en-GB"/>
              </w:rPr>
              <w:t>.</w:t>
            </w:r>
            <w:r w:rsidR="003D4AE9" w:rsidRPr="008A6534">
              <w:rPr>
                <w:rFonts w:ascii="Arial" w:eastAsia="Times New Roman" w:hAnsi="Arial" w:cs="Arial"/>
                <w:lang w:eastAsia="en-GB"/>
              </w:rPr>
              <w:t xml:space="preserve"> Knowledge of markets, finance and operation within and across organisations will also be </w:t>
            </w:r>
            <w:r w:rsidR="00BD4B42" w:rsidRPr="008A6534">
              <w:rPr>
                <w:rFonts w:ascii="Arial" w:eastAsia="Times New Roman" w:hAnsi="Arial" w:cs="Arial"/>
                <w:lang w:eastAsia="en-GB"/>
              </w:rPr>
              <w:t>established</w:t>
            </w:r>
            <w:r w:rsidR="003D4AE9" w:rsidRPr="008A6534">
              <w:rPr>
                <w:rFonts w:ascii="Arial" w:eastAsia="Times New Roman" w:hAnsi="Arial" w:cs="Arial"/>
                <w:lang w:eastAsia="en-GB"/>
              </w:rPr>
              <w:t xml:space="preserve">. </w:t>
            </w:r>
            <w:r w:rsidRPr="008A6534">
              <w:rPr>
                <w:rFonts w:ascii="Arial" w:eastAsia="Times New Roman" w:hAnsi="Arial" w:cs="Arial"/>
                <w:lang w:eastAsia="en-GB"/>
              </w:rPr>
              <w:t xml:space="preserve"> You will begin to develop psychological literacy skills (writing, prese</w:t>
            </w:r>
            <w:r w:rsidR="00325280" w:rsidRPr="008A6534">
              <w:rPr>
                <w:rFonts w:ascii="Arial" w:eastAsia="Times New Roman" w:hAnsi="Arial" w:cs="Arial"/>
                <w:lang w:eastAsia="en-GB"/>
              </w:rPr>
              <w:t>n</w:t>
            </w:r>
            <w:r w:rsidRPr="008A6534">
              <w:rPr>
                <w:rFonts w:ascii="Arial" w:eastAsia="Times New Roman" w:hAnsi="Arial" w:cs="Arial"/>
                <w:lang w:eastAsia="en-GB"/>
              </w:rPr>
              <w:t>ting</w:t>
            </w:r>
            <w:r w:rsidR="00325280" w:rsidRPr="008A6534">
              <w:rPr>
                <w:rFonts w:ascii="Arial" w:eastAsia="Times New Roman" w:hAnsi="Arial" w:cs="Arial"/>
                <w:lang w:eastAsia="en-GB"/>
              </w:rPr>
              <w:t xml:space="preserve">) according to the </w:t>
            </w:r>
            <w:r w:rsidR="009A3545" w:rsidRPr="00303D7C">
              <w:rPr>
                <w:rFonts w:ascii="Arial" w:eastAsia="Times New Roman" w:hAnsi="Arial" w:cs="Arial"/>
                <w:lang w:eastAsia="en-GB"/>
              </w:rPr>
              <w:t>internationally renowned</w:t>
            </w:r>
            <w:r w:rsidR="009A3545">
              <w:rPr>
                <w:rFonts w:ascii="Arial" w:eastAsia="Times New Roman" w:hAnsi="Arial" w:cs="Arial"/>
                <w:lang w:eastAsia="en-GB"/>
              </w:rPr>
              <w:t xml:space="preserve"> </w:t>
            </w:r>
            <w:r w:rsidR="00325280" w:rsidRPr="008A6534">
              <w:rPr>
                <w:rFonts w:ascii="Arial" w:eastAsia="Times New Roman" w:hAnsi="Arial" w:cs="Arial"/>
                <w:lang w:eastAsia="en-GB"/>
              </w:rPr>
              <w:t>APA style</w:t>
            </w:r>
            <w:r w:rsidRPr="008A6534">
              <w:rPr>
                <w:rFonts w:ascii="Arial" w:eastAsia="Times New Roman" w:hAnsi="Arial" w:cs="Arial"/>
                <w:lang w:eastAsia="en-GB"/>
              </w:rPr>
              <w:t xml:space="preserve"> </w:t>
            </w:r>
            <w:r w:rsidR="00325280" w:rsidRPr="008A6534">
              <w:rPr>
                <w:rFonts w:ascii="Arial" w:eastAsia="Times New Roman" w:hAnsi="Arial" w:cs="Arial"/>
                <w:lang w:eastAsia="en-GB"/>
              </w:rPr>
              <w:t>and gain transferrable skills essential to a career in both fields.</w:t>
            </w:r>
            <w:r w:rsidRPr="008A6534">
              <w:rPr>
                <w:rFonts w:ascii="Arial" w:eastAsia="Times New Roman" w:hAnsi="Arial" w:cs="Arial"/>
                <w:lang w:eastAsia="en-GB"/>
              </w:rPr>
              <w:t xml:space="preserve"> </w:t>
            </w:r>
            <w:r w:rsidR="00325280" w:rsidRPr="008A6534">
              <w:rPr>
                <w:rFonts w:ascii="Arial" w:hAnsi="Arial" w:cs="Arial"/>
              </w:rPr>
              <w:t>You will also learn how to retrieve and organise information</w:t>
            </w:r>
            <w:r w:rsidR="00325280" w:rsidRPr="008A6534">
              <w:rPr>
                <w:rFonts w:ascii="Arial" w:hAnsi="Arial" w:cs="Arial"/>
                <w:spacing w:val="-3"/>
              </w:rPr>
              <w:t xml:space="preserve"> </w:t>
            </w:r>
            <w:r w:rsidR="00325280" w:rsidRPr="008A6534">
              <w:rPr>
                <w:rFonts w:ascii="Arial" w:hAnsi="Arial" w:cs="Arial"/>
              </w:rPr>
              <w:t>effectively, handle primary source material</w:t>
            </w:r>
            <w:r w:rsidR="00325280" w:rsidRPr="008A6534">
              <w:rPr>
                <w:rFonts w:ascii="Arial" w:hAnsi="Arial" w:cs="Arial"/>
                <w:spacing w:val="-1"/>
              </w:rPr>
              <w:t xml:space="preserve"> </w:t>
            </w:r>
            <w:r w:rsidR="00E271BA" w:rsidRPr="008A6534">
              <w:rPr>
                <w:rFonts w:ascii="Arial" w:hAnsi="Arial" w:cs="Arial"/>
              </w:rPr>
              <w:t xml:space="preserve">effectively </w:t>
            </w:r>
            <w:r w:rsidR="00325280" w:rsidRPr="008A6534">
              <w:rPr>
                <w:rFonts w:ascii="Arial" w:hAnsi="Arial" w:cs="Arial"/>
              </w:rPr>
              <w:t xml:space="preserve">and begin to make critical judgements. Delivery methods will reflect this, with a primary focus on </w:t>
            </w:r>
            <w:r w:rsidR="00E271BA" w:rsidRPr="008A6534">
              <w:rPr>
                <w:rFonts w:ascii="Arial" w:hAnsi="Arial" w:cs="Arial"/>
              </w:rPr>
              <w:t xml:space="preserve">content delivered via </w:t>
            </w:r>
            <w:r w:rsidR="00325280" w:rsidRPr="008A6534">
              <w:rPr>
                <w:rFonts w:ascii="Arial" w:hAnsi="Arial" w:cs="Arial"/>
              </w:rPr>
              <w:t>Moodle (our Virtual learning environment)</w:t>
            </w:r>
            <w:r w:rsidR="00E271BA" w:rsidRPr="008A6534">
              <w:rPr>
                <w:rFonts w:ascii="Arial" w:hAnsi="Arial" w:cs="Arial"/>
              </w:rPr>
              <w:t>,</w:t>
            </w:r>
            <w:r w:rsidR="00325280" w:rsidRPr="008A6534">
              <w:rPr>
                <w:rFonts w:ascii="Arial" w:hAnsi="Arial" w:cs="Arial"/>
              </w:rPr>
              <w:t xml:space="preserve"> </w:t>
            </w:r>
            <w:r w:rsidR="00E271BA" w:rsidRPr="008A6534">
              <w:rPr>
                <w:rFonts w:ascii="Arial" w:hAnsi="Arial" w:cs="Arial"/>
              </w:rPr>
              <w:t xml:space="preserve">supplemented with </w:t>
            </w:r>
            <w:r w:rsidR="00325280" w:rsidRPr="008A6534">
              <w:rPr>
                <w:rFonts w:ascii="Arial" w:hAnsi="Arial" w:cs="Arial"/>
              </w:rPr>
              <w:t xml:space="preserve">online video-based informative content and </w:t>
            </w:r>
            <w:r w:rsidR="00E271BA" w:rsidRPr="008A6534">
              <w:rPr>
                <w:rFonts w:ascii="Arial" w:hAnsi="Arial" w:cs="Arial"/>
              </w:rPr>
              <w:t>use of</w:t>
            </w:r>
            <w:r w:rsidR="00325280" w:rsidRPr="008A6534">
              <w:rPr>
                <w:rFonts w:ascii="Arial" w:hAnsi="Arial" w:cs="Arial"/>
              </w:rPr>
              <w:t xml:space="preserve"> databases to locate contemporary research. You will </w:t>
            </w:r>
            <w:r w:rsidR="00CD360F" w:rsidRPr="008A6534">
              <w:rPr>
                <w:rFonts w:ascii="Arial" w:hAnsi="Arial" w:cs="Arial"/>
              </w:rPr>
              <w:t xml:space="preserve">begin to think analytically, both in terms of </w:t>
            </w:r>
            <w:r w:rsidR="00EF3AE0" w:rsidRPr="008A6534">
              <w:rPr>
                <w:rFonts w:ascii="Arial" w:hAnsi="Arial" w:cs="Arial"/>
              </w:rPr>
              <w:t xml:space="preserve">statistics </w:t>
            </w:r>
            <w:r w:rsidR="00CD360F" w:rsidRPr="008A6534">
              <w:rPr>
                <w:rFonts w:ascii="Arial" w:hAnsi="Arial" w:cs="Arial"/>
              </w:rPr>
              <w:t xml:space="preserve">(via hands-on research analysis sessions is groups) </w:t>
            </w:r>
            <w:r w:rsidR="00EF3AE0" w:rsidRPr="008A6534">
              <w:rPr>
                <w:rFonts w:ascii="Arial" w:hAnsi="Arial" w:cs="Arial"/>
              </w:rPr>
              <w:t>and</w:t>
            </w:r>
            <w:r w:rsidR="00CD360F" w:rsidRPr="008A6534">
              <w:rPr>
                <w:rFonts w:ascii="Arial" w:hAnsi="Arial" w:cs="Arial"/>
              </w:rPr>
              <w:t xml:space="preserve"> concepts and ideas (such as </w:t>
            </w:r>
            <w:r w:rsidR="007B76D8" w:rsidRPr="008A6534">
              <w:rPr>
                <w:rFonts w:ascii="Arial" w:hAnsi="Arial" w:cs="Arial"/>
              </w:rPr>
              <w:t>the changing impact of technology, in addition to innovation &amp; enterprise development within organisation contexts</w:t>
            </w:r>
            <w:r w:rsidR="00CD360F" w:rsidRPr="008A6534">
              <w:rPr>
                <w:rFonts w:ascii="Arial" w:hAnsi="Arial" w:cs="Arial"/>
              </w:rPr>
              <w:t xml:space="preserve">). </w:t>
            </w:r>
            <w:r w:rsidR="00EF3AE0" w:rsidRPr="008A6534">
              <w:rPr>
                <w:rFonts w:ascii="Arial" w:hAnsi="Arial" w:cs="Arial"/>
              </w:rPr>
              <w:t>Y</w:t>
            </w:r>
            <w:r w:rsidR="00CD360F" w:rsidRPr="008A6534">
              <w:rPr>
                <w:rFonts w:ascii="Arial" w:hAnsi="Arial" w:cs="Arial"/>
              </w:rPr>
              <w:t xml:space="preserve">ou will </w:t>
            </w:r>
            <w:r w:rsidR="00EF3AE0" w:rsidRPr="008A6534">
              <w:rPr>
                <w:rFonts w:ascii="Arial" w:hAnsi="Arial" w:cs="Arial"/>
              </w:rPr>
              <w:t xml:space="preserve">also </w:t>
            </w:r>
            <w:r w:rsidR="00CD360F" w:rsidRPr="008A6534">
              <w:rPr>
                <w:rFonts w:ascii="Arial" w:hAnsi="Arial" w:cs="Arial"/>
              </w:rPr>
              <w:t>gain initial insight into critical evaluation, querying the validity and utility of the course content (e.g. examining the ethical nature of famous psychological studies) and contemporary contribution</w:t>
            </w:r>
            <w:r w:rsidR="00EF3AE0" w:rsidRPr="008A6534">
              <w:rPr>
                <w:rFonts w:ascii="Arial" w:hAnsi="Arial" w:cs="Arial"/>
              </w:rPr>
              <w:t>s</w:t>
            </w:r>
            <w:r w:rsidR="00CD360F" w:rsidRPr="008A6534">
              <w:rPr>
                <w:rFonts w:ascii="Arial" w:hAnsi="Arial" w:cs="Arial"/>
              </w:rPr>
              <w:t xml:space="preserve"> to knowledge (</w:t>
            </w:r>
            <w:r w:rsidR="00EF3AE0" w:rsidRPr="008A6534">
              <w:rPr>
                <w:rFonts w:ascii="Arial" w:hAnsi="Arial" w:cs="Arial"/>
              </w:rPr>
              <w:t xml:space="preserve">i.e. </w:t>
            </w:r>
            <w:r w:rsidR="00CD360F" w:rsidRPr="008A6534">
              <w:rPr>
                <w:rFonts w:ascii="Arial" w:hAnsi="Arial" w:cs="Arial"/>
              </w:rPr>
              <w:t xml:space="preserve">mutual review of your peers’ work). </w:t>
            </w:r>
          </w:p>
          <w:p w:rsidR="00CD360F" w:rsidRPr="008A6534" w:rsidRDefault="009A3545" w:rsidP="008A6534">
            <w:pPr>
              <w:spacing w:before="100" w:beforeAutospacing="1" w:after="100" w:afterAutospacing="1" w:line="360" w:lineRule="auto"/>
              <w:rPr>
                <w:rFonts w:ascii="Arial" w:eastAsia="Times New Roman" w:hAnsi="Arial" w:cs="Arial"/>
                <w:highlight w:val="yellow"/>
                <w:lang w:eastAsia="en-GB"/>
              </w:rPr>
            </w:pPr>
            <w:r w:rsidRPr="005020D0">
              <w:rPr>
                <w:rFonts w:ascii="Arial" w:hAnsi="Arial" w:cs="Arial"/>
              </w:rPr>
              <w:t xml:space="preserve">A key focus of our strategy at this level is to ease the transition into university assessment. Our programme contains a number initiatives (e.g. vertical tutoring and peer mentoring) where individuals at later stages of the degree provide guidance and assistance to those at earlier stages. This peer assisted learning helps maximise progression through the degree, whilst facilitating bonds across the year groups and creating a cohesive cohort overall.  </w:t>
            </w:r>
            <w:r w:rsidR="00EF3AE0" w:rsidRPr="008A6534">
              <w:rPr>
                <w:rFonts w:ascii="Arial" w:hAnsi="Arial" w:cs="Arial"/>
              </w:rPr>
              <w:t>Level 4 assessments</w:t>
            </w:r>
            <w:r w:rsidR="00CD360F" w:rsidRPr="008A6534">
              <w:rPr>
                <w:rFonts w:ascii="Arial" w:hAnsi="Arial" w:cs="Arial"/>
              </w:rPr>
              <w:t xml:space="preserve"> </w:t>
            </w:r>
            <w:r w:rsidR="00EF3AE0" w:rsidRPr="008A6534">
              <w:rPr>
                <w:rFonts w:ascii="Arial" w:hAnsi="Arial" w:cs="Arial"/>
              </w:rPr>
              <w:t>are largely</w:t>
            </w:r>
            <w:r w:rsidR="00CD360F" w:rsidRPr="008A6534">
              <w:rPr>
                <w:rFonts w:ascii="Arial" w:hAnsi="Arial" w:cs="Arial"/>
              </w:rPr>
              <w:t xml:space="preserve"> knowledge driven, with multiple choice and closed ended questions supplementing traditional essay formats</w:t>
            </w:r>
            <w:r w:rsidR="0046467E" w:rsidRPr="008A6534">
              <w:rPr>
                <w:rFonts w:ascii="Arial" w:hAnsi="Arial" w:cs="Arial"/>
              </w:rPr>
              <w:t xml:space="preserve">. </w:t>
            </w:r>
            <w:r w:rsidR="0046467E" w:rsidRPr="008A6534">
              <w:rPr>
                <w:rFonts w:ascii="Arial" w:hAnsi="Arial" w:cs="Arial"/>
              </w:rPr>
              <w:lastRenderedPageBreak/>
              <w:t xml:space="preserve">Additional variation in assessment practice at this level include workbooks with flexible deadlines and short answer questions, designed to assess knowledge in </w:t>
            </w:r>
            <w:r w:rsidR="00EF3AE0" w:rsidRPr="008A6534">
              <w:rPr>
                <w:rFonts w:ascii="Arial" w:hAnsi="Arial" w:cs="Arial"/>
              </w:rPr>
              <w:t xml:space="preserve">a </w:t>
            </w:r>
            <w:r w:rsidR="0046467E" w:rsidRPr="008A6534">
              <w:rPr>
                <w:rFonts w:ascii="Arial" w:hAnsi="Arial" w:cs="Arial"/>
              </w:rPr>
              <w:t xml:space="preserve">more valid </w:t>
            </w:r>
            <w:r w:rsidR="00EF3AE0" w:rsidRPr="008A6534">
              <w:rPr>
                <w:rFonts w:ascii="Arial" w:hAnsi="Arial" w:cs="Arial"/>
              </w:rPr>
              <w:t xml:space="preserve">way in comparison </w:t>
            </w:r>
            <w:r w:rsidR="00696CDC" w:rsidRPr="008A6534">
              <w:rPr>
                <w:rFonts w:ascii="Arial" w:hAnsi="Arial" w:cs="Arial"/>
              </w:rPr>
              <w:t>with the traditional essay format.</w:t>
            </w:r>
            <w:r w:rsidR="009F70A0" w:rsidRPr="008A6534">
              <w:rPr>
                <w:rFonts w:ascii="Arial" w:hAnsi="Arial" w:cs="Arial"/>
              </w:rPr>
              <w:t xml:space="preserve"> Together, teaching and assessment at level 4 will provide a foundation of knowledge that could aid understanding and could be referred to within real world and employability contexts.  </w:t>
            </w:r>
          </w:p>
          <w:p w:rsidR="0082562C" w:rsidRDefault="0082562C" w:rsidP="00570352">
            <w:pPr>
              <w:spacing w:before="100" w:beforeAutospacing="1" w:after="100" w:afterAutospacing="1" w:line="480" w:lineRule="auto"/>
              <w:rPr>
                <w:rFonts w:ascii="Arial" w:hAnsi="Arial" w:cs="Arial"/>
                <w:sz w:val="24"/>
                <w:szCs w:val="24"/>
              </w:rPr>
            </w:pPr>
          </w:p>
          <w:p w:rsidR="0082562C" w:rsidRPr="0082562C" w:rsidRDefault="0082562C" w:rsidP="00570352">
            <w:pPr>
              <w:spacing w:before="100" w:beforeAutospacing="1" w:after="100" w:afterAutospacing="1" w:line="480" w:lineRule="auto"/>
              <w:rPr>
                <w:rFonts w:ascii="Arial" w:hAnsi="Arial" w:cs="Arial"/>
                <w:b/>
                <w:sz w:val="24"/>
                <w:szCs w:val="24"/>
                <w:u w:val="single"/>
              </w:rPr>
            </w:pPr>
            <w:r w:rsidRPr="0082562C">
              <w:rPr>
                <w:rFonts w:ascii="Arial" w:hAnsi="Arial" w:cs="Arial"/>
                <w:b/>
                <w:sz w:val="24"/>
                <w:szCs w:val="24"/>
                <w:u w:val="single"/>
              </w:rPr>
              <w:t>Year two</w:t>
            </w:r>
          </w:p>
          <w:p w:rsidR="00D9096E" w:rsidRDefault="009A3545" w:rsidP="00D9096E">
            <w:pPr>
              <w:spacing w:line="276" w:lineRule="auto"/>
              <w:rPr>
                <w:rFonts w:ascii="Arial" w:hAnsi="Arial" w:cs="Arial"/>
              </w:rPr>
            </w:pPr>
            <w:r>
              <w:rPr>
                <w:rFonts w:ascii="Arial" w:hAnsi="Arial" w:cs="Arial"/>
              </w:rPr>
              <w:t>L</w:t>
            </w:r>
            <w:r w:rsidR="00D9096E" w:rsidRPr="008A6534">
              <w:rPr>
                <w:rFonts w:ascii="Arial" w:hAnsi="Arial" w:cs="Arial"/>
              </w:rPr>
              <w:t xml:space="preserve">evel 5 entails a greater focus on professional practice and the application of knowledge to </w:t>
            </w:r>
            <w:r w:rsidR="000E6658" w:rsidRPr="008A6534">
              <w:rPr>
                <w:rFonts w:ascii="Arial" w:hAnsi="Arial" w:cs="Arial"/>
              </w:rPr>
              <w:t xml:space="preserve">different </w:t>
            </w:r>
            <w:r w:rsidR="00D9096E" w:rsidRPr="008A6534">
              <w:rPr>
                <w:rFonts w:ascii="Arial" w:hAnsi="Arial" w:cs="Arial"/>
              </w:rPr>
              <w:t>contexts.</w:t>
            </w:r>
            <w:r>
              <w:rPr>
                <w:rFonts w:ascii="Arial" w:hAnsi="Arial" w:cs="Arial"/>
              </w:rPr>
              <w:t xml:space="preserve"> </w:t>
            </w:r>
            <w:r w:rsidRPr="00303D7C">
              <w:rPr>
                <w:rFonts w:ascii="Arial" w:hAnsi="Arial" w:cs="Arial"/>
              </w:rPr>
              <w:t xml:space="preserve">It therefore most strongly adheres to the BCU principle of practice led, knowledge applied learning. </w:t>
            </w:r>
            <w:r w:rsidR="00D9096E" w:rsidRPr="00303D7C">
              <w:rPr>
                <w:rFonts w:ascii="Arial" w:hAnsi="Arial" w:cs="Arial"/>
              </w:rPr>
              <w:t xml:space="preserve"> For example, </w:t>
            </w:r>
            <w:r w:rsidR="004A7A1D" w:rsidRPr="00303D7C">
              <w:rPr>
                <w:rFonts w:ascii="Arial" w:hAnsi="Arial" w:cs="Arial"/>
              </w:rPr>
              <w:t>t</w:t>
            </w:r>
            <w:r w:rsidR="000E6658" w:rsidRPr="00303D7C">
              <w:rPr>
                <w:rFonts w:ascii="Arial" w:hAnsi="Arial" w:cs="Arial"/>
              </w:rPr>
              <w:t>he neuropsychology module</w:t>
            </w:r>
            <w:r w:rsidR="00D9096E" w:rsidRPr="00303D7C">
              <w:rPr>
                <w:rFonts w:ascii="Arial" w:hAnsi="Arial" w:cs="Arial"/>
              </w:rPr>
              <w:t xml:space="preserve"> integrates biological and cognitive psychology to highlight the relationship between brain function and thought </w:t>
            </w:r>
            <w:r w:rsidR="000E6658" w:rsidRPr="00303D7C">
              <w:rPr>
                <w:rFonts w:ascii="Arial" w:hAnsi="Arial" w:cs="Arial"/>
              </w:rPr>
              <w:t>processing</w:t>
            </w:r>
            <w:r w:rsidR="00D9096E" w:rsidRPr="00303D7C">
              <w:rPr>
                <w:rFonts w:ascii="Arial" w:hAnsi="Arial" w:cs="Arial"/>
              </w:rPr>
              <w:t>.</w:t>
            </w:r>
            <w:r w:rsidRPr="00303D7C">
              <w:rPr>
                <w:rFonts w:ascii="Arial" w:hAnsi="Arial" w:cs="Arial"/>
              </w:rPr>
              <w:t xml:space="preserve"> The distinctness of this module lies in the integrative perspective of these two core areas of psychology, as opposed to examining them separately.</w:t>
            </w:r>
            <w:r w:rsidR="00D9096E" w:rsidRPr="00303D7C">
              <w:rPr>
                <w:rFonts w:ascii="Arial" w:hAnsi="Arial" w:cs="Arial"/>
              </w:rPr>
              <w:t xml:space="preserve"> Neuropsychology </w:t>
            </w:r>
            <w:r w:rsidR="000E6658" w:rsidRPr="00303D7C">
              <w:rPr>
                <w:rFonts w:ascii="Arial" w:hAnsi="Arial" w:cs="Arial"/>
              </w:rPr>
              <w:t xml:space="preserve">also </w:t>
            </w:r>
            <w:r w:rsidR="00D9096E" w:rsidRPr="00303D7C">
              <w:rPr>
                <w:rFonts w:ascii="Arial" w:hAnsi="Arial" w:cs="Arial"/>
              </w:rPr>
              <w:t>has numerous real-world applications and opportunities for employment</w:t>
            </w:r>
            <w:r w:rsidR="000E6658" w:rsidRPr="00303D7C">
              <w:rPr>
                <w:rFonts w:ascii="Arial" w:hAnsi="Arial" w:cs="Arial"/>
              </w:rPr>
              <w:t xml:space="preserve"> within psychology and </w:t>
            </w:r>
            <w:r w:rsidR="00B8414C" w:rsidRPr="00303D7C">
              <w:rPr>
                <w:rFonts w:ascii="Arial" w:hAnsi="Arial" w:cs="Arial"/>
              </w:rPr>
              <w:t>general employment</w:t>
            </w:r>
            <w:r w:rsidR="00D9096E" w:rsidRPr="00303D7C">
              <w:rPr>
                <w:rFonts w:ascii="Arial" w:hAnsi="Arial" w:cs="Arial"/>
              </w:rPr>
              <w:t xml:space="preserve">. </w:t>
            </w:r>
            <w:r w:rsidR="00B8414C" w:rsidRPr="00303D7C">
              <w:rPr>
                <w:rFonts w:ascii="Arial" w:hAnsi="Arial" w:cs="Arial"/>
              </w:rPr>
              <w:t xml:space="preserve">Business </w:t>
            </w:r>
            <w:r w:rsidR="000E6658" w:rsidRPr="00303D7C">
              <w:rPr>
                <w:rFonts w:ascii="Arial" w:hAnsi="Arial" w:cs="Arial"/>
              </w:rPr>
              <w:t xml:space="preserve">course </w:t>
            </w:r>
            <w:r w:rsidR="004A7A1D" w:rsidRPr="00303D7C">
              <w:rPr>
                <w:rFonts w:ascii="Arial" w:hAnsi="Arial" w:cs="Arial"/>
              </w:rPr>
              <w:t xml:space="preserve">content at this level </w:t>
            </w:r>
            <w:r w:rsidR="000E6658" w:rsidRPr="00303D7C">
              <w:rPr>
                <w:rFonts w:ascii="Arial" w:hAnsi="Arial" w:cs="Arial"/>
              </w:rPr>
              <w:t xml:space="preserve">focuses </w:t>
            </w:r>
            <w:r w:rsidR="00B8414C" w:rsidRPr="00303D7C">
              <w:rPr>
                <w:rFonts w:ascii="Arial" w:hAnsi="Arial" w:cs="Arial"/>
              </w:rPr>
              <w:t xml:space="preserve">practical aspects of business operation, such as people management, problem solving and commercial acumen. </w:t>
            </w:r>
            <w:r w:rsidR="004A7A1D" w:rsidRPr="00303D7C">
              <w:rPr>
                <w:rFonts w:ascii="Arial" w:hAnsi="Arial" w:cs="Arial"/>
              </w:rPr>
              <w:t xml:space="preserve">Psychological modules will include development of interview technique, online discussion groups and training to use specialist psychology hardware, such as </w:t>
            </w:r>
            <w:proofErr w:type="spellStart"/>
            <w:r w:rsidR="004A7A1D" w:rsidRPr="00303D7C">
              <w:rPr>
                <w:rFonts w:ascii="Arial" w:hAnsi="Arial" w:cs="Arial"/>
              </w:rPr>
              <w:t>eyetracking</w:t>
            </w:r>
            <w:proofErr w:type="spellEnd"/>
            <w:r w:rsidR="004A7A1D" w:rsidRPr="00303D7C">
              <w:rPr>
                <w:rFonts w:ascii="Arial" w:hAnsi="Arial" w:cs="Arial"/>
              </w:rPr>
              <w:t xml:space="preserve"> and EEG technologies.</w:t>
            </w:r>
            <w:r w:rsidR="00B04F7F" w:rsidRPr="00303D7C">
              <w:rPr>
                <w:rFonts w:ascii="Arial" w:hAnsi="Arial" w:cs="Arial"/>
              </w:rPr>
              <w:t xml:space="preserve"> </w:t>
            </w:r>
            <w:r w:rsidR="00D9096E" w:rsidRPr="00303D7C">
              <w:rPr>
                <w:rFonts w:ascii="Arial" w:eastAsia="Times New Roman" w:hAnsi="Arial" w:cs="Arial"/>
                <w:lang w:eastAsia="en-GB"/>
              </w:rPr>
              <w:t xml:space="preserve">You will </w:t>
            </w:r>
            <w:r w:rsidR="00B04F7F" w:rsidRPr="00303D7C">
              <w:rPr>
                <w:rFonts w:ascii="Arial" w:eastAsia="Times New Roman" w:hAnsi="Arial" w:cs="Arial"/>
                <w:lang w:eastAsia="en-GB"/>
              </w:rPr>
              <w:t xml:space="preserve">also </w:t>
            </w:r>
            <w:r w:rsidR="00D9096E" w:rsidRPr="00303D7C">
              <w:rPr>
                <w:rFonts w:ascii="Arial" w:eastAsia="Times New Roman" w:hAnsi="Arial" w:cs="Arial"/>
                <w:lang w:eastAsia="en-GB"/>
              </w:rPr>
              <w:t xml:space="preserve">collect, </w:t>
            </w:r>
            <w:r w:rsidR="00D9096E" w:rsidRPr="00303D7C">
              <w:rPr>
                <w:rFonts w:ascii="Arial" w:hAnsi="Arial" w:cs="Arial"/>
              </w:rPr>
              <w:t xml:space="preserve">comprehend and examine data </w:t>
            </w:r>
            <w:r w:rsidR="000E6658" w:rsidRPr="00303D7C">
              <w:rPr>
                <w:rFonts w:ascii="Arial" w:hAnsi="Arial" w:cs="Arial"/>
              </w:rPr>
              <w:t>to develop</w:t>
            </w:r>
            <w:r w:rsidR="00B04F7F" w:rsidRPr="008A6534">
              <w:rPr>
                <w:rFonts w:ascii="Arial" w:hAnsi="Arial" w:cs="Arial"/>
              </w:rPr>
              <w:t xml:space="preserve"> research methods skills</w:t>
            </w:r>
            <w:r w:rsidR="00D9096E" w:rsidRPr="008A6534">
              <w:rPr>
                <w:rFonts w:ascii="Arial" w:hAnsi="Arial" w:cs="Arial"/>
              </w:rPr>
              <w:t>,</w:t>
            </w:r>
            <w:r w:rsidR="000E6658" w:rsidRPr="008A6534">
              <w:rPr>
                <w:rFonts w:ascii="Arial" w:hAnsi="Arial" w:cs="Arial"/>
              </w:rPr>
              <w:t xml:space="preserve"> which will be complemented</w:t>
            </w:r>
            <w:r w:rsidR="00D9096E" w:rsidRPr="008A6534">
              <w:rPr>
                <w:rFonts w:ascii="Arial" w:hAnsi="Arial" w:cs="Arial"/>
              </w:rPr>
              <w:t xml:space="preserve"> </w:t>
            </w:r>
            <w:r w:rsidR="000E6658" w:rsidRPr="008A6534">
              <w:rPr>
                <w:rFonts w:ascii="Arial" w:hAnsi="Arial" w:cs="Arial"/>
              </w:rPr>
              <w:t xml:space="preserve">by increased </w:t>
            </w:r>
            <w:r w:rsidR="00D9096E" w:rsidRPr="008A6534">
              <w:rPr>
                <w:rFonts w:ascii="Arial" w:hAnsi="Arial" w:cs="Arial"/>
              </w:rPr>
              <w:t>computer</w:t>
            </w:r>
            <w:r w:rsidR="00D9096E" w:rsidRPr="008A6534">
              <w:rPr>
                <w:rFonts w:ascii="Arial" w:hAnsi="Arial" w:cs="Arial"/>
                <w:spacing w:val="-1"/>
              </w:rPr>
              <w:t xml:space="preserve"> </w:t>
            </w:r>
            <w:r w:rsidR="000E6658" w:rsidRPr="008A6534">
              <w:rPr>
                <w:rFonts w:ascii="Arial" w:hAnsi="Arial" w:cs="Arial"/>
              </w:rPr>
              <w:t xml:space="preserve">literacy </w:t>
            </w:r>
            <w:r w:rsidR="00D9096E" w:rsidRPr="008A6534">
              <w:rPr>
                <w:rFonts w:ascii="Arial" w:hAnsi="Arial" w:cs="Arial"/>
              </w:rPr>
              <w:t>in a number of statistical packages</w:t>
            </w:r>
            <w:r w:rsidR="00996B02" w:rsidRPr="008A6534">
              <w:rPr>
                <w:rFonts w:ascii="Arial" w:hAnsi="Arial" w:cs="Arial"/>
              </w:rPr>
              <w:t xml:space="preserve">. </w:t>
            </w:r>
            <w:r w:rsidR="00DE6C02">
              <w:rPr>
                <w:rFonts w:ascii="Arial" w:hAnsi="Arial" w:cs="Arial"/>
              </w:rPr>
              <w:t xml:space="preserve">Our dedicated </w:t>
            </w:r>
            <w:r w:rsidR="00DE6C02">
              <w:rPr>
                <w:rFonts w:ascii="Arial" w:eastAsia="Times New Roman" w:hAnsi="Arial" w:cs="Arial"/>
                <w:lang w:eastAsia="en-GB"/>
              </w:rPr>
              <w:t>real-world work experience module</w:t>
            </w:r>
            <w:r w:rsidR="00303D7C" w:rsidRPr="009B6357">
              <w:rPr>
                <w:rFonts w:ascii="Arial" w:eastAsia="Times New Roman" w:hAnsi="Arial" w:cs="Arial"/>
                <w:lang w:eastAsia="en-GB"/>
              </w:rPr>
              <w:t xml:space="preserve"> </w:t>
            </w:r>
            <w:r w:rsidR="008712FA" w:rsidRPr="009B6357">
              <w:rPr>
                <w:rFonts w:ascii="Arial" w:eastAsia="Times New Roman" w:hAnsi="Arial" w:cs="Arial"/>
                <w:lang w:eastAsia="en-GB"/>
              </w:rPr>
              <w:t xml:space="preserve">will </w:t>
            </w:r>
            <w:r w:rsidR="009B6357" w:rsidRPr="009B6357">
              <w:rPr>
                <w:rFonts w:ascii="Arial" w:eastAsia="Times New Roman" w:hAnsi="Arial" w:cs="Arial"/>
                <w:lang w:eastAsia="en-GB"/>
              </w:rPr>
              <w:t xml:space="preserve">also </w:t>
            </w:r>
            <w:r w:rsidR="00D9096E" w:rsidRPr="009B6357">
              <w:rPr>
                <w:rFonts w:ascii="Arial" w:eastAsia="Times New Roman" w:hAnsi="Arial" w:cs="Arial"/>
                <w:lang w:eastAsia="en-GB"/>
              </w:rPr>
              <w:t>provide you with emotional intelligence and resilience.</w:t>
            </w:r>
            <w:r w:rsidR="00D9096E" w:rsidRPr="008A6534">
              <w:rPr>
                <w:rFonts w:ascii="Arial" w:eastAsia="Times New Roman" w:hAnsi="Arial" w:cs="Arial"/>
                <w:lang w:eastAsia="en-GB"/>
              </w:rPr>
              <w:t xml:space="preserve"> </w:t>
            </w:r>
            <w:r w:rsidR="00996B02" w:rsidRPr="008A6534">
              <w:rPr>
                <w:rFonts w:ascii="Arial" w:eastAsia="Times New Roman" w:hAnsi="Arial" w:cs="Arial"/>
                <w:lang w:eastAsia="en-GB"/>
              </w:rPr>
              <w:t>A</w:t>
            </w:r>
            <w:r w:rsidR="00D9096E" w:rsidRPr="008A6534">
              <w:rPr>
                <w:rFonts w:ascii="Arial" w:eastAsia="Times New Roman" w:hAnsi="Arial" w:cs="Arial"/>
                <w:lang w:eastAsia="en-GB"/>
              </w:rPr>
              <w:t xml:space="preserve">ctive engagement with the employability office will </w:t>
            </w:r>
            <w:r w:rsidR="00996B02" w:rsidRPr="008A6534">
              <w:rPr>
                <w:rFonts w:ascii="Arial" w:eastAsia="Times New Roman" w:hAnsi="Arial" w:cs="Arial"/>
                <w:lang w:eastAsia="en-GB"/>
              </w:rPr>
              <w:t xml:space="preserve">also </w:t>
            </w:r>
            <w:r w:rsidR="00D9096E" w:rsidRPr="008A6534">
              <w:rPr>
                <w:rFonts w:ascii="Arial" w:eastAsia="Times New Roman" w:hAnsi="Arial" w:cs="Arial"/>
                <w:lang w:eastAsia="en-GB"/>
              </w:rPr>
              <w:t>help with your CV and interview skills</w:t>
            </w:r>
            <w:r w:rsidRPr="005020D0">
              <w:rPr>
                <w:rFonts w:ascii="Arial" w:hAnsi="Arial" w:cs="Arial"/>
              </w:rPr>
              <w:t xml:space="preserve"> We also provide numerous volunteer opportunities, allowing for the application of these skills within the university (e.g. volunteer research assistant schemes, work experience with </w:t>
            </w:r>
            <w:proofErr w:type="spellStart"/>
            <w:r w:rsidRPr="005020D0">
              <w:rPr>
                <w:rFonts w:ascii="Arial" w:hAnsi="Arial" w:cs="Arial"/>
              </w:rPr>
              <w:t>opportUNIty</w:t>
            </w:r>
            <w:proofErr w:type="spellEnd"/>
            <w:r w:rsidRPr="005020D0">
              <w:rPr>
                <w:rFonts w:ascii="Arial" w:hAnsi="Arial" w:cs="Arial"/>
              </w:rPr>
              <w:t xml:space="preserve"> and our BCU graduate</w:t>
            </w:r>
            <w:r w:rsidRPr="00303D7C">
              <w:rPr>
                <w:rFonts w:ascii="Arial" w:hAnsi="Arial" w:cs="Arial"/>
                <w:vertAlign w:val="superscript"/>
              </w:rPr>
              <w:t>+</w:t>
            </w:r>
            <w:r w:rsidRPr="005020D0">
              <w:rPr>
                <w:rFonts w:ascii="Arial" w:hAnsi="Arial" w:cs="Arial"/>
              </w:rPr>
              <w:t xml:space="preserve"> programme). Some of </w:t>
            </w:r>
            <w:r w:rsidRPr="00303D7C">
              <w:rPr>
                <w:rFonts w:ascii="Arial" w:hAnsi="Arial" w:cs="Arial"/>
              </w:rPr>
              <w:t>our external</w:t>
            </w:r>
            <w:r w:rsidRPr="005020D0">
              <w:rPr>
                <w:rFonts w:ascii="Arial" w:hAnsi="Arial" w:cs="Arial"/>
              </w:rPr>
              <w:t xml:space="preserve"> links within Birmingham include Momentum, Autism West Midlands and SAMM (Support after manslaughter or murder). We also provide assistance with international internships and placements, allowing you to strengthen your foreign language skills, experience new cultures and make friends</w:t>
            </w:r>
            <w:r w:rsidR="00303D7C">
              <w:rPr>
                <w:rFonts w:ascii="Arial" w:hAnsi="Arial" w:cs="Arial"/>
              </w:rPr>
              <w:t>.</w:t>
            </w:r>
            <w:r w:rsidRPr="005020D0">
              <w:rPr>
                <w:rFonts w:ascii="Arial" w:hAnsi="Arial" w:cs="Arial"/>
              </w:rPr>
              <w:t xml:space="preserve"> Finally, you can also apply to study abroad with our Erasmus programme. In addition to practice led learning, this shows a strong commitment to the BCU principles of internationalisation, which is further developed in the final year.</w:t>
            </w:r>
          </w:p>
          <w:p w:rsidR="009A3545" w:rsidRDefault="009A3545" w:rsidP="00D9096E">
            <w:pPr>
              <w:spacing w:line="276" w:lineRule="auto"/>
              <w:rPr>
                <w:rFonts w:ascii="Arial" w:hAnsi="Arial" w:cs="Arial"/>
                <w:iCs/>
                <w:szCs w:val="20"/>
              </w:rPr>
            </w:pPr>
          </w:p>
          <w:p w:rsidR="0082562C" w:rsidRPr="0082562C" w:rsidRDefault="0082562C" w:rsidP="00D9096E">
            <w:pPr>
              <w:spacing w:line="276" w:lineRule="auto"/>
              <w:rPr>
                <w:rFonts w:ascii="Arial" w:hAnsi="Arial" w:cs="Arial"/>
                <w:b/>
                <w:iCs/>
                <w:szCs w:val="20"/>
                <w:u w:val="single"/>
              </w:rPr>
            </w:pPr>
            <w:r w:rsidRPr="0082562C">
              <w:rPr>
                <w:rFonts w:ascii="Arial" w:hAnsi="Arial" w:cs="Arial"/>
                <w:b/>
                <w:iCs/>
                <w:szCs w:val="20"/>
                <w:u w:val="single"/>
              </w:rPr>
              <w:t>Final year</w:t>
            </w:r>
          </w:p>
          <w:p w:rsidR="0082562C" w:rsidRPr="008A6534" w:rsidRDefault="008B5743" w:rsidP="008A6534">
            <w:pPr>
              <w:spacing w:before="100" w:beforeAutospacing="1" w:after="100" w:afterAutospacing="1" w:line="360" w:lineRule="auto"/>
              <w:rPr>
                <w:rFonts w:ascii="Arial" w:hAnsi="Arial" w:cs="Arial"/>
              </w:rPr>
            </w:pPr>
            <w:r w:rsidRPr="008A6534">
              <w:rPr>
                <w:rFonts w:ascii="Arial" w:hAnsi="Arial" w:cs="Arial"/>
              </w:rPr>
              <w:t xml:space="preserve">With a focus on critical evaluation, synthesis and a contribution to knowledge, level 6 incorporates the content, teaching methods and assessment strategies of the preceding years at a more advanced </w:t>
            </w:r>
            <w:r w:rsidRPr="00514957">
              <w:rPr>
                <w:rFonts w:ascii="Arial" w:hAnsi="Arial" w:cs="Arial"/>
              </w:rPr>
              <w:t>level.</w:t>
            </w:r>
            <w:r w:rsidR="00C82E0A" w:rsidRPr="00514957">
              <w:rPr>
                <w:rFonts w:ascii="Arial" w:hAnsi="Arial" w:cs="Arial"/>
              </w:rPr>
              <w:t xml:space="preserve"> These skills ensure graduates are ready to undertake lifelong learning, a key focus of our programme.</w:t>
            </w:r>
            <w:r w:rsidR="00C82E0A" w:rsidRPr="00FE1090">
              <w:rPr>
                <w:rFonts w:ascii="Arial" w:hAnsi="Arial" w:cs="Arial"/>
              </w:rPr>
              <w:t xml:space="preserve"> </w:t>
            </w:r>
            <w:r w:rsidR="00806FE2" w:rsidRPr="008A6534">
              <w:rPr>
                <w:rFonts w:ascii="Arial" w:hAnsi="Arial" w:cs="Arial"/>
              </w:rPr>
              <w:t xml:space="preserve"> </w:t>
            </w:r>
            <w:r w:rsidR="00BE67E7" w:rsidRPr="008A6534">
              <w:rPr>
                <w:rFonts w:ascii="Arial" w:hAnsi="Arial" w:cs="Arial"/>
              </w:rPr>
              <w:t xml:space="preserve">Modules such as lifespan psychology and applied social psychology not only involve examination of how core areas of psychology apply to specific contexts, but also involve utilisation of </w:t>
            </w:r>
            <w:r w:rsidR="00BE67E7" w:rsidRPr="008A6534">
              <w:rPr>
                <w:rFonts w:ascii="Arial" w:hAnsi="Arial" w:cs="Arial"/>
              </w:rPr>
              <w:lastRenderedPageBreak/>
              <w:t xml:space="preserve">this knowledge. Assessments are also underpinned by this philosophy, focusing on product development, reflexive diaries and producing conference posters for example. </w:t>
            </w:r>
            <w:r w:rsidR="000E0C34" w:rsidRPr="008A6534">
              <w:rPr>
                <w:rFonts w:ascii="Arial" w:hAnsi="Arial" w:cs="Arial"/>
              </w:rPr>
              <w:t>Business</w:t>
            </w:r>
            <w:r w:rsidR="00BE67E7" w:rsidRPr="008A6534">
              <w:rPr>
                <w:rFonts w:ascii="Arial" w:hAnsi="Arial" w:cs="Arial"/>
              </w:rPr>
              <w:t xml:space="preserve"> modules also detail </w:t>
            </w:r>
            <w:r w:rsidR="00B8414C" w:rsidRPr="008A6534">
              <w:rPr>
                <w:rFonts w:ascii="Arial" w:hAnsi="Arial" w:cs="Arial"/>
              </w:rPr>
              <w:t>the use of evidence, networking and problem solving as part of globalisation strategy</w:t>
            </w:r>
            <w:r w:rsidR="00BE67E7" w:rsidRPr="008A6534">
              <w:rPr>
                <w:rFonts w:ascii="Arial" w:hAnsi="Arial" w:cs="Arial"/>
              </w:rPr>
              <w:t xml:space="preserve">. The course also culminates with the </w:t>
            </w:r>
            <w:r w:rsidR="00C82E0A" w:rsidRPr="00514957">
              <w:rPr>
                <w:rFonts w:ascii="Arial" w:hAnsi="Arial" w:cs="Arial"/>
              </w:rPr>
              <w:t>integrative psychology</w:t>
            </w:r>
            <w:r w:rsidR="00C82E0A">
              <w:rPr>
                <w:rFonts w:ascii="Arial" w:hAnsi="Arial" w:cs="Arial"/>
              </w:rPr>
              <w:t xml:space="preserve"> </w:t>
            </w:r>
            <w:r w:rsidR="00BE67E7" w:rsidRPr="008A6534">
              <w:rPr>
                <w:rFonts w:ascii="Arial" w:hAnsi="Arial" w:cs="Arial"/>
              </w:rPr>
              <w:t xml:space="preserve">project, which combines all elements of the degree in order to evaluate and </w:t>
            </w:r>
            <w:r w:rsidR="00AD3728" w:rsidRPr="008A6534">
              <w:rPr>
                <w:rFonts w:ascii="Arial" w:hAnsi="Arial" w:cs="Arial"/>
              </w:rPr>
              <w:t>answer a novel question</w:t>
            </w:r>
            <w:r w:rsidR="00BE67E7" w:rsidRPr="008A6534">
              <w:rPr>
                <w:rFonts w:ascii="Arial" w:hAnsi="Arial" w:cs="Arial"/>
              </w:rPr>
              <w:t xml:space="preserve"> according to the quality standards previously established.</w:t>
            </w:r>
            <w:r w:rsidR="00AD3728" w:rsidRPr="008A6534">
              <w:rPr>
                <w:rFonts w:ascii="Arial" w:hAnsi="Arial" w:cs="Arial"/>
              </w:rPr>
              <w:t xml:space="preserve"> </w:t>
            </w:r>
            <w:r w:rsidR="00C82E0A" w:rsidRPr="00514957">
              <w:rPr>
                <w:rFonts w:ascii="Arial" w:hAnsi="Arial" w:cs="Arial"/>
              </w:rPr>
              <w:t>At this point, students will have deeply engaged with all of the BCU key principles.</w:t>
            </w:r>
          </w:p>
          <w:p w:rsidR="0082562C" w:rsidRPr="0082562C" w:rsidRDefault="0082562C" w:rsidP="00BC5231">
            <w:pPr>
              <w:spacing w:before="100" w:beforeAutospacing="1" w:after="100" w:afterAutospacing="1" w:line="360" w:lineRule="auto"/>
              <w:rPr>
                <w:rFonts w:ascii="Arial" w:hAnsi="Arial" w:cs="Arial"/>
                <w:b/>
                <w:sz w:val="24"/>
                <w:szCs w:val="24"/>
                <w:u w:val="single"/>
              </w:rPr>
            </w:pPr>
            <w:r w:rsidRPr="0082562C">
              <w:rPr>
                <w:rFonts w:ascii="Arial" w:hAnsi="Arial" w:cs="Arial"/>
                <w:b/>
                <w:sz w:val="24"/>
                <w:szCs w:val="24"/>
                <w:u w:val="single"/>
              </w:rPr>
              <w:t>Expectations</w:t>
            </w:r>
          </w:p>
          <w:p w:rsidR="00E06010" w:rsidRPr="008A6534" w:rsidRDefault="004D7551" w:rsidP="008A6534">
            <w:pPr>
              <w:spacing w:after="100" w:afterAutospacing="1" w:line="360" w:lineRule="auto"/>
              <w:rPr>
                <w:rFonts w:ascii="Arial" w:hAnsi="Arial" w:cs="Arial"/>
              </w:rPr>
            </w:pPr>
            <w:r w:rsidRPr="008A6534">
              <w:rPr>
                <w:rFonts w:ascii="Arial" w:hAnsi="Arial" w:cs="Arial"/>
              </w:rPr>
              <w:t>Our students are e</w:t>
            </w:r>
            <w:r w:rsidR="007919FB" w:rsidRPr="008A6534">
              <w:rPr>
                <w:rFonts w:ascii="Arial" w:hAnsi="Arial" w:cs="Arial"/>
              </w:rPr>
              <w:t xml:space="preserve">xpected to be </w:t>
            </w:r>
            <w:r w:rsidRPr="008A6534">
              <w:rPr>
                <w:rFonts w:ascii="Arial" w:hAnsi="Arial" w:cs="Arial"/>
              </w:rPr>
              <w:t xml:space="preserve">the drivers of their own learning experience. </w:t>
            </w:r>
            <w:r w:rsidR="00205BFC" w:rsidRPr="008A6534">
              <w:rPr>
                <w:rFonts w:ascii="Arial" w:hAnsi="Arial" w:cs="Arial"/>
              </w:rPr>
              <w:t>We will provide the tools to establish both</w:t>
            </w:r>
            <w:r w:rsidRPr="008A6534">
              <w:rPr>
                <w:rFonts w:ascii="Arial" w:hAnsi="Arial" w:cs="Arial"/>
              </w:rPr>
              <w:t xml:space="preserve"> core academic skills and psychological literacy </w:t>
            </w:r>
            <w:r w:rsidR="00205BFC" w:rsidRPr="008A6534">
              <w:rPr>
                <w:rFonts w:ascii="Arial" w:hAnsi="Arial" w:cs="Arial"/>
              </w:rPr>
              <w:t>in</w:t>
            </w:r>
            <w:r w:rsidRPr="008A6534">
              <w:rPr>
                <w:rFonts w:ascii="Arial" w:hAnsi="Arial" w:cs="Arial"/>
              </w:rPr>
              <w:t xml:space="preserve"> the earlier stages of the degree. </w:t>
            </w:r>
            <w:r w:rsidR="00DF5E4B" w:rsidRPr="008A6534">
              <w:rPr>
                <w:rFonts w:ascii="Arial" w:hAnsi="Arial" w:cs="Arial"/>
              </w:rPr>
              <w:t>T</w:t>
            </w:r>
            <w:r w:rsidRPr="008A6534">
              <w:rPr>
                <w:rFonts w:ascii="Arial" w:hAnsi="Arial" w:cs="Arial"/>
              </w:rPr>
              <w:t>his will allow you to become increasingly autonomous</w:t>
            </w:r>
            <w:r w:rsidR="00DF5E4B" w:rsidRPr="008A6534">
              <w:rPr>
                <w:rFonts w:ascii="Arial" w:hAnsi="Arial" w:cs="Arial"/>
              </w:rPr>
              <w:t>, enabling you to</w:t>
            </w:r>
            <w:r w:rsidR="00E06010" w:rsidRPr="008A6534">
              <w:rPr>
                <w:rFonts w:ascii="Arial" w:hAnsi="Arial" w:cs="Arial"/>
              </w:rPr>
              <w:t xml:space="preserve"> </w:t>
            </w:r>
            <w:r w:rsidR="00DF5E4B" w:rsidRPr="008A6534">
              <w:rPr>
                <w:rFonts w:ascii="Arial" w:hAnsi="Arial" w:cs="Arial"/>
              </w:rPr>
              <w:t xml:space="preserve">supplement </w:t>
            </w:r>
            <w:r w:rsidRPr="008A6534">
              <w:rPr>
                <w:rFonts w:ascii="Arial" w:hAnsi="Arial" w:cs="Arial"/>
              </w:rPr>
              <w:t xml:space="preserve">your knowledge with independent research and </w:t>
            </w:r>
            <w:r w:rsidR="00DF5E4B" w:rsidRPr="008A6534">
              <w:rPr>
                <w:rFonts w:ascii="Arial" w:hAnsi="Arial" w:cs="Arial"/>
              </w:rPr>
              <w:t xml:space="preserve">utilise </w:t>
            </w:r>
            <w:r w:rsidRPr="008A6534">
              <w:rPr>
                <w:rFonts w:ascii="Arial" w:hAnsi="Arial" w:cs="Arial"/>
              </w:rPr>
              <w:t xml:space="preserve">the skills that you gain to solve real life problems. </w:t>
            </w:r>
            <w:r w:rsidR="00E06010" w:rsidRPr="008A6534">
              <w:rPr>
                <w:rFonts w:ascii="Arial" w:hAnsi="Arial" w:cs="Arial"/>
              </w:rPr>
              <w:t xml:space="preserve">You </w:t>
            </w:r>
            <w:r w:rsidR="00DF5E4B" w:rsidRPr="008A6534">
              <w:rPr>
                <w:rFonts w:ascii="Arial" w:hAnsi="Arial" w:cs="Arial"/>
              </w:rPr>
              <w:t xml:space="preserve">are encouraged to </w:t>
            </w:r>
            <w:r w:rsidR="00E06010" w:rsidRPr="008A6534">
              <w:rPr>
                <w:rFonts w:ascii="Arial" w:hAnsi="Arial" w:cs="Arial"/>
              </w:rPr>
              <w:t xml:space="preserve">effectively utilise feedback to improve future work. Formative </w:t>
            </w:r>
            <w:r w:rsidR="00DF5E4B" w:rsidRPr="008A6534">
              <w:rPr>
                <w:rFonts w:ascii="Arial" w:hAnsi="Arial" w:cs="Arial"/>
              </w:rPr>
              <w:t xml:space="preserve">feedback </w:t>
            </w:r>
            <w:r w:rsidR="00E06010" w:rsidRPr="008A6534">
              <w:rPr>
                <w:rFonts w:ascii="Arial" w:hAnsi="Arial" w:cs="Arial"/>
              </w:rPr>
              <w:t xml:space="preserve">opportunities are </w:t>
            </w:r>
            <w:r w:rsidR="00DF5E4B" w:rsidRPr="008A6534">
              <w:rPr>
                <w:rFonts w:ascii="Arial" w:hAnsi="Arial" w:cs="Arial"/>
              </w:rPr>
              <w:t xml:space="preserve">particularly </w:t>
            </w:r>
            <w:r w:rsidR="00E06010" w:rsidRPr="008A6534">
              <w:rPr>
                <w:rFonts w:ascii="Arial" w:hAnsi="Arial" w:cs="Arial"/>
              </w:rPr>
              <w:t>integral to your learning and understanding as they articulate the requirements for summative assessments.  Examples of formative activities include, drafts essays, research proposals, semi-formal debates, individual group presentations, Multiple Choice Questionnaires, quizzes, online forums, and mock exams.</w:t>
            </w:r>
            <w:r w:rsidR="0086755A" w:rsidRPr="008A6534">
              <w:rPr>
                <w:rFonts w:ascii="Arial" w:hAnsi="Arial" w:cs="Arial"/>
              </w:rPr>
              <w:t xml:space="preserve"> Part of </w:t>
            </w:r>
            <w:r w:rsidR="00DF5E4B" w:rsidRPr="008A6534">
              <w:rPr>
                <w:rFonts w:ascii="Arial" w:hAnsi="Arial" w:cs="Arial"/>
              </w:rPr>
              <w:t>the assessment</w:t>
            </w:r>
            <w:r w:rsidR="0086755A" w:rsidRPr="008A6534">
              <w:rPr>
                <w:rFonts w:ascii="Arial" w:hAnsi="Arial" w:cs="Arial"/>
              </w:rPr>
              <w:t xml:space="preserve"> process also involves establishing the ability to contribute in group contexts, a common occurrence in both academia and general employment.</w:t>
            </w:r>
          </w:p>
          <w:p w:rsidR="003E6F30" w:rsidRPr="008A6534" w:rsidRDefault="0086755A" w:rsidP="008A6534">
            <w:pPr>
              <w:spacing w:after="100" w:afterAutospacing="1" w:line="360" w:lineRule="auto"/>
              <w:rPr>
                <w:rFonts w:ascii="Arial" w:hAnsi="Arial" w:cs="Arial"/>
              </w:rPr>
            </w:pPr>
            <w:r w:rsidRPr="008A6534">
              <w:rPr>
                <w:rFonts w:ascii="Arial" w:hAnsi="Arial" w:cs="Arial"/>
              </w:rPr>
              <w:t>Based on the content, assessment and interactive experiences</w:t>
            </w:r>
            <w:r w:rsidR="004D7551" w:rsidRPr="008A6534">
              <w:rPr>
                <w:rFonts w:ascii="Arial" w:hAnsi="Arial" w:cs="Arial"/>
              </w:rPr>
              <w:t xml:space="preserve">, you will be able </w:t>
            </w:r>
            <w:r w:rsidR="00834081" w:rsidRPr="008A6534">
              <w:rPr>
                <w:rFonts w:ascii="Arial" w:hAnsi="Arial" w:cs="Arial"/>
              </w:rPr>
              <w:t>adapt in varied employment settings, but also have the capability to continue learning</w:t>
            </w:r>
            <w:r w:rsidRPr="008A6534">
              <w:rPr>
                <w:rFonts w:ascii="Arial" w:hAnsi="Arial" w:cs="Arial"/>
              </w:rPr>
              <w:t>. In turn, this will allow you to</w:t>
            </w:r>
            <w:r w:rsidR="00834081" w:rsidRPr="008A6534">
              <w:rPr>
                <w:rFonts w:ascii="Arial" w:hAnsi="Arial" w:cs="Arial"/>
              </w:rPr>
              <w:t xml:space="preserve"> personally develop and meet future requirements. </w:t>
            </w:r>
            <w:r w:rsidRPr="008A6534">
              <w:rPr>
                <w:rFonts w:ascii="Arial" w:hAnsi="Arial" w:cs="Arial"/>
              </w:rPr>
              <w:t>Overall, within this degree we hope that you will take advantage of the numerous opportunities provided in order to establish your own personal</w:t>
            </w:r>
            <w:r w:rsidR="004D7551" w:rsidRPr="008A6534">
              <w:rPr>
                <w:rFonts w:ascii="Arial" w:hAnsi="Arial" w:cs="Arial"/>
              </w:rPr>
              <w:t xml:space="preserve"> pathway</w:t>
            </w:r>
            <w:r w:rsidRPr="008A6534">
              <w:rPr>
                <w:rFonts w:ascii="Arial" w:hAnsi="Arial" w:cs="Arial"/>
              </w:rPr>
              <w:t xml:space="preserve"> through university.</w:t>
            </w:r>
          </w:p>
          <w:p w:rsidR="00561782" w:rsidRPr="00D162D1" w:rsidRDefault="00561782">
            <w:pPr>
              <w:spacing w:before="100" w:beforeAutospacing="1" w:after="100" w:afterAutospacing="1" w:line="480" w:lineRule="auto"/>
              <w:ind w:firstLine="720"/>
              <w:rPr>
                <w:rFonts w:ascii="Arial" w:hAnsi="Arial" w:cs="Arial"/>
                <w:color w:val="FF0000"/>
                <w:sz w:val="24"/>
                <w:szCs w:val="24"/>
                <w:lang w:val="en"/>
              </w:rPr>
            </w:pPr>
          </w:p>
        </w:tc>
      </w:tr>
      <w:tr w:rsidR="00561782" w:rsidRPr="00D162D1" w:rsidTr="00570352">
        <w:tc>
          <w:tcPr>
            <w:tcW w:w="10194" w:type="dxa"/>
            <w:gridSpan w:val="2"/>
          </w:tcPr>
          <w:p w:rsidR="00561782" w:rsidRPr="00D162D1" w:rsidRDefault="004C23E1" w:rsidP="004C23E1">
            <w:pPr>
              <w:pStyle w:val="Heading2"/>
              <w:outlineLvl w:val="1"/>
              <w:rPr>
                <w:rFonts w:ascii="Arial" w:hAnsi="Arial" w:cs="Arial"/>
                <w:sz w:val="24"/>
                <w:szCs w:val="24"/>
              </w:rPr>
            </w:pPr>
            <w:r w:rsidRPr="00D162D1">
              <w:rPr>
                <w:rFonts w:ascii="Arial" w:hAnsi="Arial" w:cs="Arial"/>
                <w:sz w:val="24"/>
                <w:szCs w:val="24"/>
              </w:rPr>
              <w:lastRenderedPageBreak/>
              <w:t xml:space="preserve">The Whole Experience </w:t>
            </w:r>
          </w:p>
          <w:p w:rsidR="004C23E1" w:rsidRPr="00D162D1" w:rsidRDefault="004C23E1" w:rsidP="002D520A">
            <w:pPr>
              <w:rPr>
                <w:rFonts w:ascii="Arial" w:hAnsi="Arial" w:cs="Arial"/>
                <w:sz w:val="24"/>
                <w:szCs w:val="24"/>
              </w:rPr>
            </w:pPr>
            <w:r w:rsidRPr="00D162D1">
              <w:rPr>
                <w:rFonts w:ascii="Arial" w:hAnsi="Arial" w:cs="Arial"/>
                <w:sz w:val="24"/>
                <w:szCs w:val="24"/>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sidRPr="00D162D1">
              <w:rPr>
                <w:rFonts w:ascii="Arial" w:hAnsi="Arial" w:cs="Arial"/>
                <w:sz w:val="24"/>
                <w:szCs w:val="24"/>
              </w:rPr>
              <w:t xml:space="preserve"> Each section offers a brief explanation of the theme, why it is</w:t>
            </w:r>
            <w:r w:rsidR="00B868AB" w:rsidRPr="00D162D1">
              <w:rPr>
                <w:rFonts w:ascii="Arial" w:hAnsi="Arial" w:cs="Arial"/>
                <w:sz w:val="24"/>
                <w:szCs w:val="24"/>
              </w:rPr>
              <w:t xml:space="preserve"> important, </w:t>
            </w:r>
            <w:r w:rsidR="002D520A" w:rsidRPr="00D162D1">
              <w:rPr>
                <w:rFonts w:ascii="Arial" w:hAnsi="Arial" w:cs="Arial"/>
                <w:sz w:val="24"/>
                <w:szCs w:val="24"/>
              </w:rPr>
              <w:t xml:space="preserve">and how your programme addresses these. </w:t>
            </w:r>
          </w:p>
        </w:tc>
      </w:tr>
      <w:tr w:rsidR="004C23E1" w:rsidRPr="00D162D1" w:rsidTr="00570352">
        <w:tc>
          <w:tcPr>
            <w:tcW w:w="10194" w:type="dxa"/>
            <w:gridSpan w:val="2"/>
          </w:tcPr>
          <w:p w:rsidR="00406A0B" w:rsidRDefault="00406A0B" w:rsidP="00573C08">
            <w:pPr>
              <w:pStyle w:val="Heading2"/>
              <w:outlineLvl w:val="1"/>
              <w:rPr>
                <w:rFonts w:ascii="Arial" w:hAnsi="Arial" w:cs="Arial"/>
                <w:sz w:val="24"/>
                <w:szCs w:val="24"/>
              </w:rPr>
            </w:pPr>
            <w:r w:rsidRPr="00D162D1">
              <w:rPr>
                <w:rFonts w:ascii="Arial" w:hAnsi="Arial" w:cs="Arial"/>
                <w:sz w:val="24"/>
                <w:szCs w:val="24"/>
              </w:rPr>
              <w:lastRenderedPageBreak/>
              <w:t>Widening Participation</w:t>
            </w:r>
          </w:p>
          <w:p w:rsidR="008A6534" w:rsidRPr="008A6534" w:rsidRDefault="008A6534" w:rsidP="008A6534"/>
          <w:p w:rsidR="00F16FCB" w:rsidRDefault="00F16FCB" w:rsidP="008A6534">
            <w:pPr>
              <w:spacing w:line="360" w:lineRule="auto"/>
              <w:rPr>
                <w:rStyle w:val="SubtleEmphasis"/>
                <w:rFonts w:ascii="Arial" w:hAnsi="Arial" w:cs="Arial"/>
                <w:i w:val="0"/>
                <w:szCs w:val="24"/>
              </w:rPr>
            </w:pPr>
            <w:r w:rsidRPr="00F16FCB">
              <w:rPr>
                <w:rStyle w:val="SubtleEmphasis"/>
                <w:rFonts w:ascii="Arial" w:hAnsi="Arial" w:cs="Arial"/>
                <w:i w:val="0"/>
                <w:szCs w:val="24"/>
              </w:rPr>
              <w:t>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 regardless of their background. For example, the Department of Psychology put on psychology taster days for l</w:t>
            </w:r>
            <w:r w:rsidR="00FB005C">
              <w:rPr>
                <w:rStyle w:val="SubtleEmphasis"/>
                <w:rFonts w:ascii="Arial" w:hAnsi="Arial" w:cs="Arial"/>
                <w:i w:val="0"/>
                <w:szCs w:val="24"/>
              </w:rPr>
              <w:t xml:space="preserve">ocal Birmingham schools </w:t>
            </w:r>
            <w:r w:rsidRPr="00F16FCB">
              <w:rPr>
                <w:rStyle w:val="SubtleEmphasis"/>
                <w:rFonts w:ascii="Arial" w:hAnsi="Arial" w:cs="Arial"/>
                <w:i w:val="0"/>
                <w:szCs w:val="24"/>
              </w:rPr>
              <w:t xml:space="preserve">and those further afield </w:t>
            </w:r>
            <w:r w:rsidR="00FB005C">
              <w:rPr>
                <w:rStyle w:val="SubtleEmphasis"/>
                <w:rFonts w:ascii="Arial" w:hAnsi="Arial" w:cs="Arial"/>
                <w:i w:val="0"/>
                <w:szCs w:val="24"/>
              </w:rPr>
              <w:t>both regionally and nationally</w:t>
            </w:r>
            <w:r w:rsidRPr="00F16FCB">
              <w:rPr>
                <w:rStyle w:val="SubtleEmphasis"/>
                <w:rFonts w:ascii="Arial" w:hAnsi="Arial" w:cs="Arial"/>
                <w:i w:val="0"/>
                <w:szCs w:val="24"/>
              </w:rPr>
              <w:t xml:space="preserve">. The day usually includes a talk on the Universities admissions process, mock lectures, information about the programmes and pupils having the opportunity to participate in hands-on psychology activities. Furthermore, the Department of Psychology has strong links with other local schools for research purposes such as the Oasis Academy, in which our undergraduate psychology students act as reading mentors for the pupils. The Schools and College liaison team also work proactively with schools and colleges to provide master classes and campus visits. In the BLSS Faculty, our open days provide plenty of encouragement for applicants from all backgrounds to access the University and we provide bursaries to support students progressing from our partner colleges and schools.  Approximately, 8% of our students are classified as ‘mature’ (over 21) and we try to deliver our programme flexibly to help students with families or other commitments. We are a vibrant academic community, with staff and students from a range of nationalities, ages and cultures. </w:t>
            </w:r>
          </w:p>
          <w:p w:rsidR="00F16FCB" w:rsidRPr="00F16FCB" w:rsidRDefault="00F16FCB" w:rsidP="008A6534">
            <w:pPr>
              <w:spacing w:line="360" w:lineRule="auto"/>
              <w:rPr>
                <w:rStyle w:val="SubtleEmphasis"/>
                <w:rFonts w:ascii="Arial" w:hAnsi="Arial" w:cs="Arial"/>
                <w:i w:val="0"/>
                <w:szCs w:val="24"/>
              </w:rPr>
            </w:pPr>
          </w:p>
          <w:p w:rsidR="00F16FCB" w:rsidRDefault="00F16FCB" w:rsidP="008A6534">
            <w:pPr>
              <w:spacing w:line="360" w:lineRule="auto"/>
              <w:rPr>
                <w:rStyle w:val="SubtleEmphasis"/>
                <w:rFonts w:ascii="Arial" w:hAnsi="Arial" w:cs="Arial"/>
                <w:i w:val="0"/>
                <w:szCs w:val="24"/>
              </w:rPr>
            </w:pPr>
            <w:r w:rsidRPr="00F16FCB">
              <w:rPr>
                <w:rStyle w:val="SubtleEmphasis"/>
                <w:rFonts w:ascii="Arial" w:hAnsi="Arial" w:cs="Arial"/>
                <w:i w:val="0"/>
                <w:szCs w:val="24"/>
              </w:rPr>
              <w:t xml:space="preserve">We also go to great efforts to </w:t>
            </w:r>
            <w:r w:rsidR="00FB005C">
              <w:rPr>
                <w:rStyle w:val="SubtleEmphasis"/>
                <w:rFonts w:ascii="Arial" w:hAnsi="Arial" w:cs="Arial"/>
                <w:i w:val="0"/>
                <w:szCs w:val="24"/>
              </w:rPr>
              <w:t xml:space="preserve">support you </w:t>
            </w:r>
            <w:r w:rsidRPr="00F16FCB">
              <w:rPr>
                <w:rStyle w:val="SubtleEmphasis"/>
                <w:rFonts w:ascii="Arial" w:hAnsi="Arial" w:cs="Arial"/>
                <w:i w:val="0"/>
                <w:szCs w:val="24"/>
              </w:rPr>
              <w:t xml:space="preserve">during </w:t>
            </w:r>
            <w:r w:rsidR="00FB005C">
              <w:rPr>
                <w:rStyle w:val="SubtleEmphasis"/>
                <w:rFonts w:ascii="Arial" w:hAnsi="Arial" w:cs="Arial"/>
                <w:i w:val="0"/>
                <w:szCs w:val="24"/>
              </w:rPr>
              <w:t>your</w:t>
            </w:r>
            <w:r w:rsidRPr="00F16FCB">
              <w:rPr>
                <w:rStyle w:val="SubtleEmphasis"/>
                <w:rFonts w:ascii="Arial" w:hAnsi="Arial" w:cs="Arial"/>
                <w:i w:val="0"/>
                <w:szCs w:val="24"/>
              </w:rPr>
              <w:t xml:space="preserve"> time at BCU. BCU also offers the Student Academic Mentoring Programme (</w:t>
            </w:r>
            <w:proofErr w:type="spellStart"/>
            <w:r w:rsidRPr="00F16FCB">
              <w:rPr>
                <w:rStyle w:val="SubtleEmphasis"/>
                <w:rFonts w:ascii="Arial" w:hAnsi="Arial" w:cs="Arial"/>
                <w:i w:val="0"/>
                <w:szCs w:val="24"/>
              </w:rPr>
              <w:t>StAMP</w:t>
            </w:r>
            <w:proofErr w:type="spellEnd"/>
            <w:r w:rsidRPr="00F16FCB">
              <w:rPr>
                <w:rStyle w:val="SubtleEmphasis"/>
                <w:rFonts w:ascii="Arial" w:hAnsi="Arial" w:cs="Arial"/>
                <w:i w:val="0"/>
                <w:szCs w:val="24"/>
              </w:rPr>
              <w:t xml:space="preserve">) which is designed to encourage student led interventions, to support programme teams to improve the progression and achievement of their students. It provides up to 200 hours of student paid employment to develop mentoring initiatives. In the Department of Psychology, mentoring encourages students to take advantage of peer to peer support by offering them the opportunity to gain academic support from more experienced students, and benefit from the encouragement of someone who understands their perspective, under the guidance of academic staff. </w:t>
            </w:r>
            <w:r w:rsidR="00FB005C">
              <w:rPr>
                <w:rStyle w:val="SubtleEmphasis"/>
                <w:rFonts w:ascii="Arial" w:hAnsi="Arial" w:cs="Arial"/>
                <w:i w:val="0"/>
                <w:szCs w:val="24"/>
              </w:rPr>
              <w:t>You will also be able to</w:t>
            </w:r>
            <w:r w:rsidRPr="00F16FCB">
              <w:rPr>
                <w:rStyle w:val="SubtleEmphasis"/>
                <w:rFonts w:ascii="Arial" w:hAnsi="Arial" w:cs="Arial"/>
                <w:i w:val="0"/>
                <w:szCs w:val="24"/>
              </w:rPr>
              <w:t xml:space="preserve">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F16FCB" w:rsidRPr="00F16FCB" w:rsidRDefault="00F16FCB" w:rsidP="008A6534">
            <w:pPr>
              <w:spacing w:line="360" w:lineRule="auto"/>
              <w:rPr>
                <w:rStyle w:val="SubtleEmphasis"/>
                <w:rFonts w:ascii="Arial" w:hAnsi="Arial" w:cs="Arial"/>
                <w:i w:val="0"/>
                <w:szCs w:val="24"/>
              </w:rPr>
            </w:pPr>
          </w:p>
          <w:p w:rsidR="00052A4B" w:rsidRPr="00F16FCB" w:rsidRDefault="00F16FCB" w:rsidP="008A6534">
            <w:pPr>
              <w:pStyle w:val="ListBullet2"/>
              <w:numPr>
                <w:ilvl w:val="0"/>
                <w:numId w:val="0"/>
              </w:numPr>
              <w:spacing w:before="0" w:after="0" w:line="360" w:lineRule="auto"/>
              <w:rPr>
                <w:rStyle w:val="SubtleEmphasis"/>
                <w:rFonts w:cs="Arial"/>
                <w:i w:val="0"/>
                <w:szCs w:val="24"/>
              </w:rPr>
            </w:pPr>
            <w:r w:rsidRPr="00F16FCB">
              <w:rPr>
                <w:rStyle w:val="SubtleEmphasis"/>
                <w:rFonts w:cs="Arial"/>
                <w:i w:val="0"/>
                <w:szCs w:val="24"/>
              </w:rPr>
              <w:lastRenderedPageBreak/>
              <w:t xml:space="preserve">In order to ensure that the programme meet the needs of our individual students as they progress through the programme to ensure progression, </w:t>
            </w:r>
            <w:r w:rsidR="00FB005C">
              <w:rPr>
                <w:rStyle w:val="SubtleEmphasis"/>
                <w:rFonts w:cs="Arial"/>
                <w:i w:val="0"/>
                <w:szCs w:val="24"/>
              </w:rPr>
              <w:t xml:space="preserve">you will be assigned your </w:t>
            </w:r>
            <w:r w:rsidRPr="00F16FCB">
              <w:rPr>
                <w:rStyle w:val="SubtleEmphasis"/>
                <w:rFonts w:cs="Arial"/>
                <w:i w:val="0"/>
                <w:szCs w:val="24"/>
              </w:rPr>
              <w:t xml:space="preserve">own personal tutor.  The personal tutor works with </w:t>
            </w:r>
            <w:r w:rsidR="00FB005C">
              <w:rPr>
                <w:rStyle w:val="SubtleEmphasis"/>
                <w:rFonts w:cs="Arial"/>
                <w:i w:val="0"/>
                <w:szCs w:val="24"/>
              </w:rPr>
              <w:t>you</w:t>
            </w:r>
            <w:r w:rsidRPr="00F16FCB">
              <w:rPr>
                <w:rStyle w:val="SubtleEmphasis"/>
                <w:rFonts w:cs="Arial"/>
                <w:i w:val="0"/>
                <w:szCs w:val="24"/>
              </w:rPr>
              <w:t xml:space="preserve"> over the duration of their course and provides support with any personal, academic, or employment issues </w:t>
            </w:r>
            <w:r w:rsidR="00FB005C">
              <w:rPr>
                <w:rStyle w:val="SubtleEmphasis"/>
                <w:rFonts w:cs="Arial"/>
                <w:i w:val="0"/>
                <w:szCs w:val="24"/>
              </w:rPr>
              <w:t>you</w:t>
            </w:r>
            <w:r w:rsidRPr="00F16FCB">
              <w:rPr>
                <w:rStyle w:val="SubtleEmphasis"/>
                <w:rFonts w:cs="Arial"/>
                <w:i w:val="0"/>
                <w:szCs w:val="24"/>
              </w:rPr>
              <w:t xml:space="preserve"> may have. Furthermore, to ensure progression and retention, all modules provide ongoing formative feedback throughout the semester and revision workshops prior to the first and second sitting assessment periods.</w:t>
            </w:r>
          </w:p>
          <w:p w:rsidR="00052A4B" w:rsidRPr="00D162D1" w:rsidRDefault="00052A4B" w:rsidP="00052A4B">
            <w:pPr>
              <w:rPr>
                <w:rFonts w:ascii="Arial" w:hAnsi="Arial" w:cs="Arial"/>
                <w:sz w:val="24"/>
                <w:szCs w:val="24"/>
              </w:rPr>
            </w:pPr>
          </w:p>
          <w:p w:rsidR="00406A0B" w:rsidRPr="00D162D1" w:rsidRDefault="00406A0B" w:rsidP="00573C08">
            <w:pPr>
              <w:pStyle w:val="Heading2"/>
              <w:outlineLvl w:val="1"/>
              <w:rPr>
                <w:rFonts w:ascii="Arial" w:hAnsi="Arial" w:cs="Arial"/>
                <w:sz w:val="24"/>
                <w:szCs w:val="24"/>
              </w:rPr>
            </w:pPr>
            <w:r w:rsidRPr="00D162D1">
              <w:rPr>
                <w:rFonts w:ascii="Arial" w:hAnsi="Arial" w:cs="Arial"/>
                <w:sz w:val="24"/>
                <w:szCs w:val="24"/>
              </w:rPr>
              <w:lastRenderedPageBreak/>
              <w:t xml:space="preserve">Inclusivity </w:t>
            </w:r>
          </w:p>
          <w:p w:rsidR="00F16FCB" w:rsidRDefault="00F16FCB" w:rsidP="008A6534">
            <w:pPr>
              <w:pStyle w:val="Heading2"/>
              <w:spacing w:line="360" w:lineRule="auto"/>
              <w:outlineLvl w:val="1"/>
              <w:rPr>
                <w:rStyle w:val="SubtleEmphasis"/>
                <w:rFonts w:ascii="Arial" w:eastAsiaTheme="minorHAnsi" w:hAnsi="Arial" w:cs="Arial"/>
                <w:b w:val="0"/>
                <w:bCs w:val="0"/>
                <w:i w:val="0"/>
                <w:sz w:val="22"/>
                <w:szCs w:val="24"/>
              </w:rPr>
            </w:pPr>
            <w:r w:rsidRPr="00F16FCB">
              <w:rPr>
                <w:rStyle w:val="SubtleEmphasis"/>
                <w:rFonts w:ascii="Arial" w:eastAsiaTheme="minorHAnsi" w:hAnsi="Arial" w:cs="Arial"/>
                <w:b w:val="0"/>
                <w:bCs w:val="0"/>
                <w:i w:val="0"/>
                <w:sz w:val="22"/>
                <w:szCs w:val="24"/>
              </w:rPr>
              <w:t xml:space="preserve">We make every effort to ensure that BCU is an inclusive environment, where explicit consideration is given to the full diversity of our students. We provide an environment which is compliant with the requirements of the Equality Act (2010). Our students benefit from learning in an environment where they feel included and where they are taught in ways that recognise their needs as individuals, and as part of a learning community. In this respect, the role of the personal tutor is very important and efficient in facilitating the communication processes that are key to inclusive practice. Indeed,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as our commitment to inclusivity means that we recognise and value our diverse student body. Inclusive practice at BCU also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 </w:t>
            </w:r>
          </w:p>
          <w:p w:rsidR="00F16FCB" w:rsidRDefault="00F16FCB" w:rsidP="008A6534">
            <w:pPr>
              <w:pStyle w:val="Heading2"/>
              <w:spacing w:line="360" w:lineRule="auto"/>
              <w:outlineLvl w:val="1"/>
              <w:rPr>
                <w:rStyle w:val="SubtleEmphasis"/>
                <w:rFonts w:ascii="Arial" w:eastAsiaTheme="minorHAnsi" w:hAnsi="Arial" w:cs="Arial"/>
                <w:b w:val="0"/>
                <w:bCs w:val="0"/>
                <w:i w:val="0"/>
                <w:sz w:val="22"/>
                <w:szCs w:val="24"/>
              </w:rPr>
            </w:pPr>
          </w:p>
          <w:p w:rsidR="00F16FCB" w:rsidRPr="00F16FCB" w:rsidRDefault="00F16FCB" w:rsidP="008A6534">
            <w:pPr>
              <w:pStyle w:val="Heading2"/>
              <w:spacing w:line="360" w:lineRule="auto"/>
              <w:outlineLvl w:val="1"/>
              <w:rPr>
                <w:rStyle w:val="SubtleEmphasis"/>
                <w:rFonts w:ascii="Arial" w:eastAsiaTheme="minorHAnsi" w:hAnsi="Arial" w:cs="Arial"/>
                <w:b w:val="0"/>
                <w:bCs w:val="0"/>
                <w:i w:val="0"/>
                <w:sz w:val="22"/>
                <w:szCs w:val="24"/>
              </w:rPr>
            </w:pPr>
            <w:r w:rsidRPr="00665D4B">
              <w:rPr>
                <w:rStyle w:val="SubtleEmphasis"/>
                <w:rFonts w:ascii="Arial" w:eastAsiaTheme="minorHAnsi" w:hAnsi="Arial" w:cs="Arial"/>
                <w:b w:val="0"/>
                <w:bCs w:val="0"/>
                <w:i w:val="0"/>
                <w:color w:val="auto"/>
                <w:sz w:val="22"/>
                <w:szCs w:val="22"/>
              </w:rPr>
              <w:t xml:space="preserve">Effective </w:t>
            </w:r>
            <w:r w:rsidR="00FB005C" w:rsidRPr="00665D4B">
              <w:rPr>
                <w:rStyle w:val="SubtleEmphasis"/>
                <w:rFonts w:ascii="Arial" w:eastAsiaTheme="minorHAnsi" w:hAnsi="Arial" w:cs="Arial"/>
                <w:b w:val="0"/>
                <w:bCs w:val="0"/>
                <w:i w:val="0"/>
                <w:color w:val="auto"/>
                <w:sz w:val="22"/>
                <w:szCs w:val="22"/>
              </w:rPr>
              <w:t>relationships</w:t>
            </w:r>
            <w:r w:rsidRPr="00665D4B">
              <w:rPr>
                <w:rStyle w:val="SubtleEmphasis"/>
                <w:rFonts w:ascii="Arial" w:eastAsiaTheme="minorHAnsi" w:hAnsi="Arial" w:cs="Arial"/>
                <w:b w:val="0"/>
                <w:bCs w:val="0"/>
                <w:i w:val="0"/>
                <w:color w:val="auto"/>
                <w:sz w:val="22"/>
                <w:szCs w:val="22"/>
              </w:rPr>
              <w:t xml:space="preserve"> with the local and central Information and Technology staff allow us to deliver L</w:t>
            </w:r>
            <w:r w:rsidR="00FB005C" w:rsidRPr="00665D4B">
              <w:rPr>
                <w:rStyle w:val="SubtleEmphasis"/>
                <w:rFonts w:ascii="Arial" w:eastAsiaTheme="minorHAnsi" w:hAnsi="Arial" w:cs="Arial"/>
                <w:b w:val="0"/>
                <w:bCs w:val="0"/>
                <w:i w:val="0"/>
                <w:color w:val="auto"/>
                <w:sz w:val="22"/>
                <w:szCs w:val="22"/>
              </w:rPr>
              <w:t>earning, Teaching and Assessment</w:t>
            </w:r>
            <w:r w:rsidRPr="00665D4B">
              <w:rPr>
                <w:rStyle w:val="SubtleEmphasis"/>
                <w:rFonts w:ascii="Arial" w:eastAsiaTheme="minorHAnsi" w:hAnsi="Arial" w:cs="Arial"/>
                <w:b w:val="0"/>
                <w:bCs w:val="0"/>
                <w:i w:val="0"/>
                <w:color w:val="auto"/>
                <w:sz w:val="22"/>
                <w:szCs w:val="22"/>
              </w:rPr>
              <w:t xml:space="preserve"> materials in a variety of formats</w:t>
            </w:r>
            <w:r w:rsidR="00665D4B" w:rsidRPr="00665D4B">
              <w:rPr>
                <w:rStyle w:val="SubtleEmphasis"/>
                <w:rFonts w:ascii="Arial" w:eastAsiaTheme="minorHAnsi" w:hAnsi="Arial" w:cs="Arial"/>
                <w:b w:val="0"/>
                <w:bCs w:val="0"/>
                <w:i w:val="0"/>
                <w:color w:val="auto"/>
                <w:sz w:val="22"/>
                <w:szCs w:val="22"/>
              </w:rPr>
              <w:t xml:space="preserve">. </w:t>
            </w:r>
            <w:r w:rsidR="00665D4B" w:rsidRPr="00665D4B">
              <w:rPr>
                <w:rFonts w:ascii="Arial" w:eastAsia="Times New Roman" w:hAnsi="Arial" w:cs="Arial"/>
                <w:b w:val="0"/>
                <w:color w:val="auto"/>
                <w:sz w:val="22"/>
                <w:szCs w:val="22"/>
              </w:rPr>
              <w:t xml:space="preserve">Rather than offering different assessment methods as a bolt-on for any students with a disability or special needs that may require consideration of alternative arrangements, the Psychology programme uses an inclusive approach which is designed to ensure accessibility for all students and reduces the need for modified assessment provision by empowering students </w:t>
            </w:r>
            <w:r w:rsidR="00665D4B" w:rsidRPr="00665D4B">
              <w:rPr>
                <w:rStyle w:val="SubtleEmphasis"/>
                <w:rFonts w:ascii="Arial" w:hAnsi="Arial" w:cs="Arial"/>
                <w:b w:val="0"/>
                <w:i w:val="0"/>
                <w:color w:val="auto"/>
                <w:sz w:val="22"/>
                <w:szCs w:val="22"/>
              </w:rPr>
              <w:t>with an element of choice regarding assessment.</w:t>
            </w:r>
            <w:r w:rsidRPr="00665D4B">
              <w:rPr>
                <w:rStyle w:val="SubtleEmphasis"/>
                <w:rFonts w:ascii="Arial" w:eastAsiaTheme="minorHAnsi" w:hAnsi="Arial" w:cs="Arial"/>
                <w:b w:val="0"/>
                <w:bCs w:val="0"/>
                <w:i w:val="0"/>
                <w:color w:val="auto"/>
                <w:sz w:val="22"/>
                <w:szCs w:val="22"/>
              </w:rPr>
              <w:t xml:space="preserve"> </w:t>
            </w:r>
            <w:r w:rsidRPr="00F16FCB">
              <w:rPr>
                <w:rStyle w:val="SubtleEmphasis"/>
                <w:rFonts w:ascii="Arial" w:eastAsiaTheme="minorHAnsi" w:hAnsi="Arial" w:cs="Arial"/>
                <w:b w:val="0"/>
                <w:bCs w:val="0"/>
                <w:i w:val="0"/>
                <w:sz w:val="22"/>
                <w:szCs w:val="24"/>
              </w:rPr>
              <w:t xml:space="preserve"> The programme facilitates inclusivity with assessments by signposting </w:t>
            </w:r>
            <w:r w:rsidR="00FB005C">
              <w:rPr>
                <w:rStyle w:val="SubtleEmphasis"/>
                <w:rFonts w:ascii="Arial" w:eastAsiaTheme="minorHAnsi" w:hAnsi="Arial" w:cs="Arial"/>
                <w:b w:val="0"/>
                <w:bCs w:val="0"/>
                <w:i w:val="0"/>
                <w:sz w:val="22"/>
                <w:szCs w:val="24"/>
              </w:rPr>
              <w:t xml:space="preserve">you to </w:t>
            </w:r>
            <w:r w:rsidRPr="00F16FCB">
              <w:rPr>
                <w:rStyle w:val="SubtleEmphasis"/>
                <w:rFonts w:ascii="Arial" w:eastAsiaTheme="minorHAnsi" w:hAnsi="Arial" w:cs="Arial"/>
                <w:b w:val="0"/>
                <w:bCs w:val="0"/>
                <w:i w:val="0"/>
                <w:sz w:val="22"/>
                <w:szCs w:val="24"/>
              </w:rPr>
              <w:t xml:space="preserve">support for exam technique or writing skill sessions; preparing </w:t>
            </w:r>
            <w:r w:rsidR="00FB005C">
              <w:rPr>
                <w:rStyle w:val="SubtleEmphasis"/>
                <w:rFonts w:ascii="Arial" w:eastAsiaTheme="minorHAnsi" w:hAnsi="Arial" w:cs="Arial"/>
                <w:b w:val="0"/>
                <w:bCs w:val="0"/>
                <w:i w:val="0"/>
                <w:sz w:val="22"/>
                <w:szCs w:val="24"/>
              </w:rPr>
              <w:t>you</w:t>
            </w:r>
            <w:r w:rsidRPr="00F16FCB">
              <w:rPr>
                <w:rStyle w:val="SubtleEmphasis"/>
                <w:rFonts w:ascii="Arial" w:eastAsiaTheme="minorHAnsi" w:hAnsi="Arial" w:cs="Arial"/>
                <w:b w:val="0"/>
                <w:bCs w:val="0"/>
                <w:i w:val="0"/>
                <w:sz w:val="22"/>
                <w:szCs w:val="24"/>
              </w:rPr>
              <w:t xml:space="preserve"> with feed-in activities and information, discussion and feed-in with clear assessment and marking criteria</w:t>
            </w:r>
            <w:r w:rsidR="00514957">
              <w:rPr>
                <w:rStyle w:val="SubtleEmphasis"/>
                <w:rFonts w:ascii="Arial" w:eastAsiaTheme="minorHAnsi" w:hAnsi="Arial" w:cs="Arial"/>
                <w:b w:val="0"/>
                <w:bCs w:val="0"/>
                <w:i w:val="0"/>
                <w:sz w:val="22"/>
                <w:szCs w:val="24"/>
              </w:rPr>
              <w:t>. M</w:t>
            </w:r>
            <w:r w:rsidRPr="00F16FCB">
              <w:rPr>
                <w:rStyle w:val="SubtleEmphasis"/>
                <w:rFonts w:ascii="Arial" w:eastAsiaTheme="minorHAnsi" w:hAnsi="Arial" w:cs="Arial"/>
                <w:b w:val="0"/>
                <w:bCs w:val="0"/>
                <w:i w:val="0"/>
                <w:sz w:val="22"/>
                <w:szCs w:val="24"/>
              </w:rPr>
              <w:t xml:space="preserve">odified assessment methods </w:t>
            </w:r>
            <w:r w:rsidR="00FB005C">
              <w:rPr>
                <w:rStyle w:val="SubtleEmphasis"/>
                <w:rFonts w:ascii="Arial" w:eastAsiaTheme="minorHAnsi" w:hAnsi="Arial" w:cs="Arial"/>
                <w:b w:val="0"/>
                <w:bCs w:val="0"/>
                <w:i w:val="0"/>
                <w:sz w:val="22"/>
                <w:szCs w:val="24"/>
              </w:rPr>
              <w:t xml:space="preserve">are </w:t>
            </w:r>
            <w:r w:rsidRPr="00F16FCB">
              <w:rPr>
                <w:rStyle w:val="SubtleEmphasis"/>
                <w:rFonts w:ascii="Arial" w:eastAsiaTheme="minorHAnsi" w:hAnsi="Arial" w:cs="Arial"/>
                <w:b w:val="0"/>
                <w:bCs w:val="0"/>
                <w:i w:val="0"/>
                <w:sz w:val="22"/>
                <w:szCs w:val="24"/>
              </w:rPr>
              <w:t xml:space="preserve">aligned to module learning outcomes; </w:t>
            </w:r>
            <w:r w:rsidR="00FB005C">
              <w:rPr>
                <w:rStyle w:val="SubtleEmphasis"/>
                <w:rFonts w:ascii="Arial" w:eastAsiaTheme="minorHAnsi" w:hAnsi="Arial" w:cs="Arial"/>
                <w:b w:val="0"/>
                <w:bCs w:val="0"/>
                <w:i w:val="0"/>
                <w:sz w:val="22"/>
                <w:szCs w:val="24"/>
              </w:rPr>
              <w:t>you will be given opportunities to practis</w:t>
            </w:r>
            <w:r w:rsidRPr="00F16FCB">
              <w:rPr>
                <w:rStyle w:val="SubtleEmphasis"/>
                <w:rFonts w:ascii="Arial" w:eastAsiaTheme="minorHAnsi" w:hAnsi="Arial" w:cs="Arial"/>
                <w:b w:val="0"/>
                <w:bCs w:val="0"/>
                <w:i w:val="0"/>
                <w:sz w:val="22"/>
                <w:szCs w:val="24"/>
              </w:rPr>
              <w:t>e through past exam papers</w:t>
            </w:r>
            <w:r w:rsidR="00FB005C">
              <w:rPr>
                <w:rStyle w:val="SubtleEmphasis"/>
                <w:rFonts w:ascii="Arial" w:eastAsiaTheme="minorHAnsi" w:hAnsi="Arial" w:cs="Arial"/>
                <w:b w:val="0"/>
                <w:bCs w:val="0"/>
                <w:i w:val="0"/>
                <w:sz w:val="22"/>
                <w:szCs w:val="24"/>
              </w:rPr>
              <w:t xml:space="preserve"> and we will support you to be successful on your programme by</w:t>
            </w:r>
            <w:r w:rsidRPr="00F16FCB">
              <w:rPr>
                <w:rStyle w:val="SubtleEmphasis"/>
                <w:rFonts w:ascii="Arial" w:eastAsiaTheme="minorHAnsi" w:hAnsi="Arial" w:cs="Arial"/>
                <w:b w:val="0"/>
                <w:bCs w:val="0"/>
                <w:i w:val="0"/>
                <w:sz w:val="22"/>
                <w:szCs w:val="24"/>
              </w:rPr>
              <w:t xml:space="preserve"> ensuring </w:t>
            </w:r>
            <w:r w:rsidR="00FB005C">
              <w:rPr>
                <w:rStyle w:val="SubtleEmphasis"/>
                <w:rFonts w:ascii="Arial" w:eastAsiaTheme="minorHAnsi" w:hAnsi="Arial" w:cs="Arial"/>
                <w:b w:val="0"/>
                <w:bCs w:val="0"/>
                <w:i w:val="0"/>
                <w:sz w:val="22"/>
                <w:szCs w:val="24"/>
              </w:rPr>
              <w:t>that you</w:t>
            </w:r>
            <w:r w:rsidRPr="00F16FCB">
              <w:rPr>
                <w:rStyle w:val="SubtleEmphasis"/>
                <w:rFonts w:ascii="Arial" w:eastAsiaTheme="minorHAnsi" w:hAnsi="Arial" w:cs="Arial"/>
                <w:b w:val="0"/>
                <w:bCs w:val="0"/>
                <w:i w:val="0"/>
                <w:sz w:val="22"/>
                <w:szCs w:val="24"/>
              </w:rPr>
              <w:t xml:space="preserve"> receive feedback and marks within 20 working days; </w:t>
            </w:r>
            <w:r w:rsidR="00FB005C">
              <w:rPr>
                <w:rStyle w:val="SubtleEmphasis"/>
                <w:rFonts w:ascii="Arial" w:eastAsiaTheme="minorHAnsi" w:hAnsi="Arial" w:cs="Arial"/>
                <w:b w:val="0"/>
                <w:bCs w:val="0"/>
                <w:i w:val="0"/>
                <w:sz w:val="22"/>
                <w:szCs w:val="24"/>
              </w:rPr>
              <w:t xml:space="preserve">have </w:t>
            </w:r>
            <w:r w:rsidRPr="00F16FCB">
              <w:rPr>
                <w:rStyle w:val="SubtleEmphasis"/>
                <w:rFonts w:ascii="Arial" w:eastAsiaTheme="minorHAnsi" w:hAnsi="Arial" w:cs="Arial"/>
                <w:b w:val="0"/>
                <w:bCs w:val="0"/>
                <w:i w:val="0"/>
                <w:sz w:val="22"/>
                <w:szCs w:val="24"/>
              </w:rPr>
              <w:t xml:space="preserve">access to software for electronic submission and originality checking software; </w:t>
            </w:r>
            <w:r w:rsidR="00FB005C">
              <w:rPr>
                <w:rStyle w:val="SubtleEmphasis"/>
                <w:rFonts w:ascii="Arial" w:eastAsiaTheme="minorHAnsi" w:hAnsi="Arial" w:cs="Arial"/>
                <w:b w:val="0"/>
                <w:bCs w:val="0"/>
                <w:i w:val="0"/>
                <w:sz w:val="22"/>
                <w:szCs w:val="24"/>
              </w:rPr>
              <w:t>have</w:t>
            </w:r>
            <w:r w:rsidRPr="00F16FCB">
              <w:rPr>
                <w:rStyle w:val="SubtleEmphasis"/>
                <w:rFonts w:ascii="Arial" w:eastAsiaTheme="minorHAnsi" w:hAnsi="Arial" w:cs="Arial"/>
                <w:b w:val="0"/>
                <w:bCs w:val="0"/>
                <w:i w:val="0"/>
                <w:sz w:val="22"/>
                <w:szCs w:val="24"/>
              </w:rPr>
              <w:t xml:space="preserve"> the opportunity to type exams and use assistive software or choose alternative assessments such as coursework rather than exams. </w:t>
            </w:r>
          </w:p>
          <w:p w:rsidR="00F16FCB" w:rsidRDefault="00F16FCB" w:rsidP="008A6534">
            <w:pPr>
              <w:pStyle w:val="Heading2"/>
              <w:spacing w:line="360" w:lineRule="auto"/>
              <w:outlineLvl w:val="1"/>
              <w:rPr>
                <w:rStyle w:val="SubtleEmphasis"/>
                <w:rFonts w:ascii="Arial" w:eastAsiaTheme="minorHAnsi" w:hAnsi="Arial" w:cs="Arial"/>
                <w:b w:val="0"/>
                <w:bCs w:val="0"/>
                <w:sz w:val="24"/>
                <w:szCs w:val="24"/>
              </w:rPr>
            </w:pPr>
          </w:p>
          <w:p w:rsidR="00F16FCB" w:rsidRDefault="00F16FCB" w:rsidP="00052A4B">
            <w:pPr>
              <w:pStyle w:val="Heading2"/>
              <w:outlineLvl w:val="1"/>
              <w:rPr>
                <w:rStyle w:val="SubtleEmphasis"/>
                <w:rFonts w:ascii="Arial" w:eastAsiaTheme="minorHAnsi" w:hAnsi="Arial" w:cs="Arial"/>
                <w:b w:val="0"/>
                <w:bCs w:val="0"/>
                <w:sz w:val="24"/>
                <w:szCs w:val="24"/>
              </w:rPr>
            </w:pPr>
          </w:p>
          <w:p w:rsidR="00E678F4" w:rsidRDefault="00E678F4" w:rsidP="00052A4B">
            <w:pPr>
              <w:pStyle w:val="Heading2"/>
              <w:outlineLvl w:val="1"/>
              <w:rPr>
                <w:rFonts w:ascii="Arial" w:hAnsi="Arial" w:cs="Arial"/>
                <w:sz w:val="24"/>
                <w:szCs w:val="24"/>
              </w:rPr>
            </w:pPr>
          </w:p>
          <w:p w:rsidR="00186F81" w:rsidRDefault="00BC1A76" w:rsidP="00052A4B">
            <w:pPr>
              <w:pStyle w:val="Heading2"/>
              <w:outlineLvl w:val="1"/>
              <w:rPr>
                <w:rFonts w:ascii="Arial" w:hAnsi="Arial" w:cs="Arial"/>
                <w:sz w:val="24"/>
                <w:szCs w:val="24"/>
              </w:rPr>
            </w:pPr>
            <w:r w:rsidRPr="00D162D1">
              <w:rPr>
                <w:rFonts w:ascii="Arial" w:hAnsi="Arial" w:cs="Arial"/>
                <w:sz w:val="24"/>
                <w:szCs w:val="24"/>
              </w:rPr>
              <w:t xml:space="preserve">Information &amp; Digital Literacy </w:t>
            </w:r>
          </w:p>
          <w:p w:rsidR="00E678F4" w:rsidRPr="00573C08" w:rsidRDefault="00E678F4" w:rsidP="00573C08"/>
          <w:p w:rsidR="00F16FCB" w:rsidRPr="008A6534" w:rsidRDefault="00F16FCB" w:rsidP="008A6534">
            <w:pPr>
              <w:spacing w:line="360" w:lineRule="auto"/>
              <w:rPr>
                <w:rFonts w:ascii="Arial" w:hAnsi="Arial" w:cs="Arial"/>
                <w:iCs/>
              </w:rPr>
            </w:pPr>
            <w:r w:rsidRPr="008A6534">
              <w:rPr>
                <w:rFonts w:ascii="Arial" w:hAnsi="Arial" w:cs="Arial"/>
                <w:iCs/>
              </w:rPr>
              <w:t xml:space="preserve">JISC define digital literacies as 'those capabilities which fit an individual for living, learning and working in a digital society'. Thus, digital literacy includes the ability to find and use information—but it goes beyond this to encompass communication, collaboration and teamwork, social awareness in the digital environment, and creation of new information. Both digital and information literacy are underpinned by critical thinking and evaluation, which are essential life skills that allow students to access, process and assimilate information in the broadest sense. Thus, this goal goes beyond the ability to use technology effectively and asks us to consider the journey of many of our students as 'digital natives', in addition to supporting the development of those students who have not yet acquired these skills. Indeed, within our psychology programme students will be required not only to access digital information and sources, but also to be able to fluently prepare digital products. For example, in one module within the programme, </w:t>
            </w:r>
            <w:r w:rsidR="00F06E0B">
              <w:rPr>
                <w:rFonts w:ascii="Arial" w:hAnsi="Arial" w:cs="Arial"/>
                <w:iCs/>
              </w:rPr>
              <w:t xml:space="preserve">you will </w:t>
            </w:r>
            <w:r w:rsidRPr="008A6534">
              <w:rPr>
                <w:rFonts w:ascii="Arial" w:hAnsi="Arial" w:cs="Arial"/>
                <w:iCs/>
              </w:rPr>
              <w:t>work in</w:t>
            </w:r>
            <w:r w:rsidR="00F06E0B">
              <w:rPr>
                <w:rFonts w:ascii="Arial" w:hAnsi="Arial" w:cs="Arial"/>
                <w:iCs/>
              </w:rPr>
              <w:t xml:space="preserve"> a group</w:t>
            </w:r>
            <w:r w:rsidRPr="008A6534">
              <w:rPr>
                <w:rFonts w:ascii="Arial" w:hAnsi="Arial" w:cs="Arial"/>
                <w:iCs/>
              </w:rPr>
              <w:t xml:space="preserve"> in order to create a digital group presentation. In order to aid and support </w:t>
            </w:r>
            <w:r w:rsidR="00F06E0B">
              <w:rPr>
                <w:rFonts w:ascii="Arial" w:hAnsi="Arial" w:cs="Arial"/>
                <w:iCs/>
              </w:rPr>
              <w:t>you</w:t>
            </w:r>
            <w:r w:rsidRPr="008A6534">
              <w:rPr>
                <w:rFonts w:ascii="Arial" w:hAnsi="Arial" w:cs="Arial"/>
                <w:iCs/>
              </w:rPr>
              <w:t xml:space="preserve">, the module teaching team will provide extensive and specialised support about the digital platform that </w:t>
            </w:r>
            <w:r w:rsidR="00F06E0B">
              <w:rPr>
                <w:rFonts w:ascii="Arial" w:hAnsi="Arial" w:cs="Arial"/>
                <w:iCs/>
              </w:rPr>
              <w:t>you</w:t>
            </w:r>
            <w:r w:rsidRPr="008A6534">
              <w:rPr>
                <w:rFonts w:ascii="Arial" w:hAnsi="Arial" w:cs="Arial"/>
                <w:iCs/>
              </w:rPr>
              <w:t xml:space="preserve"> will need to use, thus allowing </w:t>
            </w:r>
            <w:r w:rsidR="00F06E0B">
              <w:rPr>
                <w:rFonts w:ascii="Arial" w:hAnsi="Arial" w:cs="Arial"/>
                <w:iCs/>
              </w:rPr>
              <w:t>you</w:t>
            </w:r>
            <w:r w:rsidRPr="008A6534">
              <w:rPr>
                <w:rFonts w:ascii="Arial" w:hAnsi="Arial" w:cs="Arial"/>
                <w:iCs/>
              </w:rPr>
              <w:t xml:space="preserve"> to actively participate and learn regardless of </w:t>
            </w:r>
            <w:r w:rsidR="00F06E0B">
              <w:rPr>
                <w:rFonts w:ascii="Arial" w:hAnsi="Arial" w:cs="Arial"/>
                <w:iCs/>
              </w:rPr>
              <w:t>your initial</w:t>
            </w:r>
            <w:r w:rsidRPr="008A6534">
              <w:rPr>
                <w:rFonts w:ascii="Arial" w:hAnsi="Arial" w:cs="Arial"/>
                <w:iCs/>
              </w:rPr>
              <w:t xml:space="preserve"> digital fluency. Indeed, through our programme, </w:t>
            </w:r>
            <w:r w:rsidR="00F06E0B">
              <w:rPr>
                <w:rFonts w:ascii="Arial" w:hAnsi="Arial" w:cs="Arial"/>
                <w:iCs/>
              </w:rPr>
              <w:t>you</w:t>
            </w:r>
            <w:r w:rsidRPr="008A6534">
              <w:rPr>
                <w:rFonts w:ascii="Arial" w:hAnsi="Arial" w:cs="Arial"/>
                <w:iCs/>
              </w:rPr>
              <w:t xml:space="preserve"> will be guided and supported in understanding and engaging in digital practices, finding and critically evaluating information, managing and communicating information, and collaborating and sharing digital content. Thus, e-learning tools such as Moodle have been integrated in the </w:t>
            </w:r>
            <w:r w:rsidR="00573C08">
              <w:rPr>
                <w:rFonts w:ascii="Arial" w:hAnsi="Arial" w:cs="Arial"/>
                <w:iCs/>
              </w:rPr>
              <w:t>learning and teaching</w:t>
            </w:r>
            <w:r w:rsidRPr="008A6534">
              <w:rPr>
                <w:rFonts w:ascii="Arial" w:hAnsi="Arial" w:cs="Arial"/>
                <w:iCs/>
              </w:rPr>
              <w:t xml:space="preserve"> activities as the programme will offer online and blended learning elements. </w:t>
            </w:r>
          </w:p>
          <w:p w:rsidR="00F16FCB" w:rsidRPr="008A6534" w:rsidRDefault="00F16FCB" w:rsidP="008A6534">
            <w:pPr>
              <w:spacing w:line="360" w:lineRule="auto"/>
              <w:rPr>
                <w:rFonts w:ascii="Arial" w:hAnsi="Arial" w:cs="Arial"/>
                <w:iCs/>
              </w:rPr>
            </w:pPr>
          </w:p>
          <w:p w:rsidR="00F16FCB" w:rsidRPr="008A6534" w:rsidRDefault="00F16FCB" w:rsidP="008A6534">
            <w:pPr>
              <w:spacing w:line="360" w:lineRule="auto"/>
              <w:rPr>
                <w:rFonts w:ascii="Arial" w:hAnsi="Arial" w:cs="Arial"/>
                <w:iCs/>
              </w:rPr>
            </w:pPr>
            <w:r w:rsidRPr="008A6534">
              <w:rPr>
                <w:rFonts w:ascii="Arial" w:hAnsi="Arial" w:cs="Arial"/>
                <w:iCs/>
              </w:rPr>
              <w:t xml:space="preserve">Staff will provide continuous and tailored support to students according to their expertise; for example, some members of academic staff are fluent in MATLAB and E-prime, and these programmes are not only integrated into the teaching curriculum, but they are also used by students if they elect to do so for integrated empirical projects. Other programmes </w:t>
            </w:r>
            <w:r w:rsidR="00F06E0B">
              <w:rPr>
                <w:rFonts w:ascii="Arial" w:hAnsi="Arial" w:cs="Arial"/>
                <w:iCs/>
              </w:rPr>
              <w:t>you</w:t>
            </w:r>
            <w:r w:rsidRPr="008A6534">
              <w:rPr>
                <w:rFonts w:ascii="Arial" w:hAnsi="Arial" w:cs="Arial"/>
                <w:iCs/>
              </w:rPr>
              <w:t xml:space="preserve"> could benefit from—not only in terms of their learning journey at university, but also in terms of </w:t>
            </w:r>
            <w:r w:rsidR="00F06E0B">
              <w:rPr>
                <w:rFonts w:ascii="Arial" w:hAnsi="Arial" w:cs="Arial"/>
                <w:iCs/>
              </w:rPr>
              <w:t xml:space="preserve">your </w:t>
            </w:r>
            <w:r w:rsidRPr="008A6534">
              <w:rPr>
                <w:rFonts w:ascii="Arial" w:hAnsi="Arial" w:cs="Arial"/>
                <w:iCs/>
              </w:rPr>
              <w:t xml:space="preserve">prospective graduate career—include software such as SPSS, </w:t>
            </w:r>
            <w:proofErr w:type="spellStart"/>
            <w:r w:rsidRPr="008A6534">
              <w:rPr>
                <w:rFonts w:ascii="Arial" w:hAnsi="Arial" w:cs="Arial"/>
                <w:iCs/>
              </w:rPr>
              <w:t>Eviews</w:t>
            </w:r>
            <w:proofErr w:type="spellEnd"/>
            <w:r w:rsidRPr="008A6534">
              <w:rPr>
                <w:rFonts w:ascii="Arial" w:hAnsi="Arial" w:cs="Arial"/>
                <w:iCs/>
              </w:rPr>
              <w:t>, and NVIVO. Recently, the Department of Psychology has secured new equipment, such as the electroencephalogram (EEG) and an eye-tracking device – that will be fundamental in delivering ha</w:t>
            </w:r>
            <w:r w:rsidR="00F06E0B">
              <w:rPr>
                <w:rFonts w:ascii="Arial" w:hAnsi="Arial" w:cs="Arial"/>
                <w:iCs/>
              </w:rPr>
              <w:t>nds-on teaching experiences</w:t>
            </w:r>
            <w:r w:rsidRPr="008A6534">
              <w:rPr>
                <w:rFonts w:ascii="Arial" w:hAnsi="Arial" w:cs="Arial"/>
                <w:iCs/>
              </w:rPr>
              <w:t xml:space="preserve"> whilst enhancing </w:t>
            </w:r>
            <w:r w:rsidR="00F06E0B">
              <w:rPr>
                <w:rFonts w:ascii="Arial" w:hAnsi="Arial" w:cs="Arial"/>
                <w:iCs/>
              </w:rPr>
              <w:t>your</w:t>
            </w:r>
            <w:r w:rsidRPr="008A6534">
              <w:rPr>
                <w:rFonts w:ascii="Arial" w:hAnsi="Arial" w:cs="Arial"/>
                <w:iCs/>
              </w:rPr>
              <w:t xml:space="preserve"> digital literacy. </w:t>
            </w:r>
          </w:p>
          <w:p w:rsidR="00F16FCB" w:rsidRPr="008A6534" w:rsidRDefault="00F16FCB" w:rsidP="008A6534">
            <w:pPr>
              <w:spacing w:line="360" w:lineRule="auto"/>
              <w:rPr>
                <w:rFonts w:ascii="Arial" w:hAnsi="Arial" w:cs="Arial"/>
                <w:iCs/>
              </w:rPr>
            </w:pPr>
          </w:p>
          <w:p w:rsidR="00F16FCB" w:rsidRPr="008A6534" w:rsidRDefault="00F16FCB" w:rsidP="008A6534">
            <w:pPr>
              <w:spacing w:line="360" w:lineRule="auto"/>
              <w:rPr>
                <w:rFonts w:ascii="Arial" w:hAnsi="Arial" w:cs="Arial"/>
                <w:iCs/>
              </w:rPr>
            </w:pPr>
            <w:r w:rsidRPr="008A6534">
              <w:rPr>
                <w:rFonts w:ascii="Arial" w:hAnsi="Arial" w:cs="Arial"/>
                <w:iCs/>
              </w:rPr>
              <w:t xml:space="preserve">In terms of </w:t>
            </w:r>
            <w:r w:rsidR="00F06E0B">
              <w:rPr>
                <w:rFonts w:ascii="Arial" w:hAnsi="Arial" w:cs="Arial"/>
                <w:iCs/>
              </w:rPr>
              <w:t>acquisition of information, you</w:t>
            </w:r>
            <w:r w:rsidRPr="008A6534">
              <w:rPr>
                <w:rFonts w:ascii="Arial" w:hAnsi="Arial" w:cs="Arial"/>
                <w:iCs/>
              </w:rPr>
              <w:t xml:space="preserve"> will benefit from the availability of an electronic psychology dat</w:t>
            </w:r>
            <w:r w:rsidRPr="008A6534">
              <w:rPr>
                <w:rFonts w:ascii="Arial" w:hAnsi="Arial" w:cs="Arial"/>
              </w:rPr>
              <w:t xml:space="preserve">abase which houses all of the psychology inventories that, for example, are available to students to use for their final year empirical project. Relatedly, there has been a move towards the purchase of e-books which has been encouraged at a university level for all programmes. </w:t>
            </w:r>
            <w:r w:rsidRPr="008A6534">
              <w:rPr>
                <w:rFonts w:ascii="Arial" w:hAnsi="Arial" w:cs="Arial"/>
                <w:iCs/>
              </w:rPr>
              <w:t xml:space="preserve">Finally, the ability to </w:t>
            </w:r>
            <w:r w:rsidRPr="008A6534">
              <w:rPr>
                <w:rFonts w:ascii="Arial" w:hAnsi="Arial" w:cs="Arial"/>
                <w:iCs/>
              </w:rPr>
              <w:lastRenderedPageBreak/>
              <w:t xml:space="preserve">articulate that information and to construct new understanding is also critical to graduate success. Through the programme, </w:t>
            </w:r>
            <w:r w:rsidR="00F06E0B">
              <w:rPr>
                <w:rFonts w:ascii="Arial" w:hAnsi="Arial" w:cs="Arial"/>
                <w:iCs/>
              </w:rPr>
              <w:t>you</w:t>
            </w:r>
            <w:r w:rsidRPr="008A6534">
              <w:rPr>
                <w:rFonts w:ascii="Arial" w:hAnsi="Arial" w:cs="Arial"/>
                <w:iCs/>
              </w:rPr>
              <w:t xml:space="preserve"> are encouraged to recognise different types of information and resources, to develop</w:t>
            </w:r>
            <w:r w:rsidR="00F06E0B">
              <w:rPr>
                <w:rFonts w:ascii="Arial" w:hAnsi="Arial" w:cs="Arial"/>
                <w:iCs/>
              </w:rPr>
              <w:t xml:space="preserve"> your</w:t>
            </w:r>
            <w:r w:rsidRPr="008A6534">
              <w:rPr>
                <w:rFonts w:ascii="Arial" w:hAnsi="Arial" w:cs="Arial"/>
                <w:iCs/>
              </w:rPr>
              <w:t xml:space="preserve"> ability to question the validity of that information or resource, and to recognise the importance of both print and online resourc</w:t>
            </w:r>
            <w:r w:rsidR="00F06E0B">
              <w:rPr>
                <w:rFonts w:ascii="Arial" w:hAnsi="Arial" w:cs="Arial"/>
                <w:iCs/>
              </w:rPr>
              <w:t>es to facilitate development of your</w:t>
            </w:r>
            <w:r w:rsidRPr="008A6534">
              <w:rPr>
                <w:rFonts w:ascii="Arial" w:hAnsi="Arial" w:cs="Arial"/>
                <w:iCs/>
              </w:rPr>
              <w:t xml:space="preserve"> own knowledge. </w:t>
            </w:r>
            <w:r w:rsidR="00F06E0B">
              <w:rPr>
                <w:rFonts w:ascii="Arial" w:hAnsi="Arial" w:cs="Arial"/>
                <w:iCs/>
              </w:rPr>
              <w:t>You</w:t>
            </w:r>
            <w:r w:rsidRPr="008A6534">
              <w:rPr>
                <w:rFonts w:ascii="Arial" w:hAnsi="Arial" w:cs="Arial"/>
                <w:iCs/>
              </w:rPr>
              <w:t xml:space="preserve"> will also have the chance to sharpen </w:t>
            </w:r>
            <w:r w:rsidR="00F06E0B">
              <w:rPr>
                <w:rFonts w:ascii="Arial" w:hAnsi="Arial" w:cs="Arial"/>
                <w:iCs/>
              </w:rPr>
              <w:t>your</w:t>
            </w:r>
            <w:r w:rsidRPr="008A6534">
              <w:rPr>
                <w:rFonts w:ascii="Arial" w:hAnsi="Arial" w:cs="Arial"/>
                <w:iCs/>
              </w:rPr>
              <w:t xml:space="preserve"> ability to think critically and creatively, for example about the inter-relationships and integration of theoretical and empirical work in psychology and Business, their inter-relationships across multiple perspectives, research methodologies and applications to contemporary society. </w:t>
            </w:r>
          </w:p>
          <w:p w:rsidR="00F16FCB" w:rsidRPr="0030585E" w:rsidRDefault="00F16FCB" w:rsidP="00F16FCB">
            <w:pPr>
              <w:spacing w:before="240" w:after="240" w:line="276" w:lineRule="auto"/>
              <w:contextualSpacing/>
              <w:rPr>
                <w:rFonts w:ascii="Arial" w:hAnsi="Arial"/>
                <w:iCs/>
                <w:color w:val="FF0000"/>
              </w:rPr>
            </w:pPr>
          </w:p>
          <w:p w:rsidR="00052A4B" w:rsidRPr="00D162D1" w:rsidRDefault="00052A4B" w:rsidP="00052A4B">
            <w:pPr>
              <w:rPr>
                <w:rFonts w:ascii="Arial" w:hAnsi="Arial" w:cs="Arial"/>
                <w:sz w:val="24"/>
                <w:szCs w:val="24"/>
              </w:rPr>
            </w:pPr>
          </w:p>
          <w:p w:rsidR="00052A4B" w:rsidRPr="00D162D1" w:rsidRDefault="00052A4B" w:rsidP="00052A4B">
            <w:pPr>
              <w:rPr>
                <w:rFonts w:ascii="Arial" w:hAnsi="Arial" w:cs="Arial"/>
                <w:sz w:val="24"/>
                <w:szCs w:val="24"/>
              </w:rPr>
            </w:pPr>
          </w:p>
          <w:p w:rsidR="00186F81" w:rsidRPr="00D162D1" w:rsidRDefault="00BC1A76" w:rsidP="00573C08">
            <w:pPr>
              <w:pStyle w:val="Heading2"/>
              <w:outlineLvl w:val="1"/>
              <w:rPr>
                <w:rFonts w:ascii="Arial" w:hAnsi="Arial" w:cs="Arial"/>
                <w:sz w:val="24"/>
                <w:szCs w:val="24"/>
              </w:rPr>
            </w:pPr>
            <w:r w:rsidRPr="00D162D1">
              <w:rPr>
                <w:rFonts w:ascii="Arial" w:hAnsi="Arial" w:cs="Arial"/>
                <w:sz w:val="24"/>
                <w:szCs w:val="24"/>
              </w:rPr>
              <w:t>Sustainability</w:t>
            </w:r>
            <w:r w:rsidR="00186F81" w:rsidRPr="00D162D1">
              <w:rPr>
                <w:rFonts w:ascii="Arial" w:hAnsi="Arial" w:cs="Arial"/>
                <w:sz w:val="24"/>
                <w:szCs w:val="24"/>
              </w:rPr>
              <w:t xml:space="preserve"> &amp; Global Citizenship</w:t>
            </w:r>
            <w:r w:rsidRPr="00D162D1">
              <w:rPr>
                <w:rFonts w:ascii="Arial" w:hAnsi="Arial" w:cs="Arial"/>
                <w:sz w:val="24"/>
                <w:szCs w:val="24"/>
              </w:rPr>
              <w:t xml:space="preserve"> </w:t>
            </w:r>
          </w:p>
          <w:p w:rsidR="008A6534" w:rsidRDefault="008A6534" w:rsidP="00923BFE">
            <w:pPr>
              <w:rPr>
                <w:rStyle w:val="SubtleEmphasis"/>
                <w:rFonts w:ascii="Arial" w:hAnsi="Arial" w:cs="Arial"/>
                <w:i w:val="0"/>
                <w:szCs w:val="24"/>
              </w:rPr>
            </w:pPr>
          </w:p>
          <w:p w:rsidR="00923BFE" w:rsidRP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w:t>
            </w:r>
            <w:r w:rsidR="000B2BF3">
              <w:rPr>
                <w:rStyle w:val="SubtleEmphasis"/>
                <w:rFonts w:ascii="Arial" w:hAnsi="Arial" w:cs="Arial"/>
                <w:i w:val="0"/>
                <w:szCs w:val="24"/>
              </w:rPr>
              <w:t>s a logical connection. The</w:t>
            </w:r>
            <w:r w:rsidRPr="00923BFE">
              <w:rPr>
                <w:rStyle w:val="SubtleEmphasis"/>
                <w:rFonts w:ascii="Arial" w:hAnsi="Arial" w:cs="Arial"/>
                <w:i w:val="0"/>
                <w:szCs w:val="24"/>
              </w:rPr>
              <w:t xml:space="preserve"> Faculty</w:t>
            </w:r>
            <w:r w:rsidR="000B2BF3">
              <w:rPr>
                <w:rStyle w:val="SubtleEmphasis"/>
                <w:rFonts w:ascii="Arial" w:hAnsi="Arial" w:cs="Arial"/>
                <w:i w:val="0"/>
                <w:szCs w:val="24"/>
              </w:rPr>
              <w:t xml:space="preserve"> of Business, Law and Social Sciences (BLSS),</w:t>
            </w:r>
            <w:r w:rsidRPr="00923BFE">
              <w:rPr>
                <w:rStyle w:val="SubtleEmphasis"/>
                <w:rFonts w:ascii="Arial" w:hAnsi="Arial" w:cs="Arial"/>
                <w:i w:val="0"/>
                <w:szCs w:val="24"/>
              </w:rPr>
              <w:t xml:space="preserve"> and </w:t>
            </w:r>
            <w:r w:rsidR="000B2BF3">
              <w:rPr>
                <w:rStyle w:val="SubtleEmphasis"/>
                <w:rFonts w:ascii="Arial" w:hAnsi="Arial" w:cs="Arial"/>
                <w:i w:val="0"/>
                <w:szCs w:val="24"/>
              </w:rPr>
              <w:t>the Psychology with B</w:t>
            </w:r>
            <w:r w:rsidRPr="00923BFE">
              <w:rPr>
                <w:rStyle w:val="SubtleEmphasis"/>
                <w:rFonts w:ascii="Arial" w:hAnsi="Arial" w:cs="Arial"/>
                <w:i w:val="0"/>
                <w:szCs w:val="24"/>
              </w:rPr>
              <w:t xml:space="preserve">usiness programme demonstrate internationalisation by: </w:t>
            </w:r>
          </w:p>
          <w:p w:rsidR="00923BFE" w:rsidRDefault="00923BFE" w:rsidP="00923BFE">
            <w:pPr>
              <w:rPr>
                <w:rStyle w:val="SubtleEmphasis"/>
                <w:rFonts w:ascii="Arial" w:hAnsi="Arial" w:cs="Arial"/>
                <w:i w:val="0"/>
                <w:szCs w:val="24"/>
              </w:rPr>
            </w:pP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Encouraging students to reflect on and analyse global phenomena. For example, some of the psychology and business modules offer a global perspective by discussing issues and problems that we face in our contemporary society</w:t>
            </w:r>
            <w:r w:rsidR="00573C08">
              <w:rPr>
                <w:rStyle w:val="SubtleEmphasis"/>
                <w:rFonts w:ascii="Arial" w:hAnsi="Arial" w:cs="Arial"/>
                <w:i w:val="0"/>
                <w:szCs w:val="24"/>
              </w:rPr>
              <w:t>.</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Using cultural and international experiences or knowledge as a learning resource</w:t>
            </w:r>
            <w:r w:rsidR="00573C08">
              <w:rPr>
                <w:rStyle w:val="SubtleEmphasis"/>
                <w:rFonts w:ascii="Arial" w:hAnsi="Arial" w:cs="Arial"/>
                <w:i w:val="0"/>
                <w:szCs w:val="24"/>
              </w:rPr>
              <w:t>.</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Encouraging intercultural experiences, partnerships and collaborations</w:t>
            </w:r>
            <w:r w:rsidR="00573C08">
              <w:rPr>
                <w:rStyle w:val="SubtleEmphasis"/>
                <w:rFonts w:ascii="Arial" w:hAnsi="Arial" w:cs="Arial"/>
                <w:i w:val="0"/>
                <w:szCs w:val="24"/>
              </w:rPr>
              <w:t>.</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Contributing to international scholarly activity and knowledge exchange</w:t>
            </w:r>
            <w:r w:rsidR="00573C08">
              <w:rPr>
                <w:rStyle w:val="SubtleEmphasis"/>
                <w:rFonts w:ascii="Arial" w:hAnsi="Arial" w:cs="Arial"/>
                <w:i w:val="0"/>
                <w:szCs w:val="24"/>
              </w:rPr>
              <w:t>.</w:t>
            </w:r>
            <w:r w:rsidRPr="00923BFE">
              <w:rPr>
                <w:rStyle w:val="SubtleEmphasis"/>
                <w:rFonts w:ascii="Arial" w:hAnsi="Arial" w:cs="Arial"/>
                <w:i w:val="0"/>
                <w:szCs w:val="24"/>
              </w:rPr>
              <w:t xml:space="preserve">  </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Embedding and debating global exemplars and perspectives in the curriculum</w:t>
            </w:r>
            <w:r w:rsidR="00573C08">
              <w:rPr>
                <w:rStyle w:val="SubtleEmphasis"/>
                <w:rFonts w:ascii="Arial" w:hAnsi="Arial" w:cs="Arial"/>
                <w:i w:val="0"/>
                <w:szCs w:val="24"/>
              </w:rPr>
              <w:t>.</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Providing and promoting a range of accessible opportunities for the international and intercultural learning</w:t>
            </w:r>
            <w:r w:rsidR="00573C08">
              <w:rPr>
                <w:rStyle w:val="SubtleEmphasis"/>
                <w:rFonts w:ascii="Arial" w:hAnsi="Arial" w:cs="Arial"/>
                <w:i w:val="0"/>
                <w:szCs w:val="24"/>
              </w:rPr>
              <w:t>.</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lastRenderedPageBreak/>
              <w:t>Facilitating ongoing intercultural and international dialogue and partnerships</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Proactively developing inclusive learning outcomes, practices, skills, and/or attitudes appropriate for diverse societies, culture and individuals.</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Viewing and utilising the diversity of the academic community (whether differences in cultural and educational backgrounds, country of origin or languages spo</w:t>
            </w:r>
            <w:r w:rsidR="00573C08">
              <w:rPr>
                <w:rStyle w:val="SubtleEmphasis"/>
                <w:rFonts w:ascii="Arial" w:hAnsi="Arial" w:cs="Arial"/>
                <w:i w:val="0"/>
                <w:szCs w:val="24"/>
              </w:rPr>
              <w:t>ken) as a key learning resource.</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 xml:space="preserve">Using flexible and inclusive approaches that appreciate and respect individual differences in knowledge, education and culture. </w:t>
            </w:r>
          </w:p>
          <w:p w:rsidR="00923BFE" w:rsidRPr="00923BFE" w:rsidRDefault="00923BFE" w:rsidP="00514DD1">
            <w:pPr>
              <w:pStyle w:val="ListParagraph"/>
              <w:numPr>
                <w:ilvl w:val="0"/>
                <w:numId w:val="2"/>
              </w:numPr>
              <w:spacing w:line="360" w:lineRule="auto"/>
              <w:rPr>
                <w:rStyle w:val="SubtleEmphasis"/>
                <w:rFonts w:ascii="Arial" w:hAnsi="Arial" w:cs="Arial"/>
                <w:i w:val="0"/>
                <w:szCs w:val="24"/>
              </w:rPr>
            </w:pPr>
            <w:r w:rsidRPr="00923BFE">
              <w:rPr>
                <w:rStyle w:val="SubtleEmphasis"/>
                <w:rFonts w:ascii="Arial" w:hAnsi="Arial" w:cs="Arial"/>
                <w:i w:val="0"/>
                <w:szCs w:val="24"/>
              </w:rPr>
              <w:t>The programme also offers an optional International Exchange programme for students to study their modules in another country</w:t>
            </w:r>
            <w:r w:rsidR="00573C08">
              <w:rPr>
                <w:rStyle w:val="SubtleEmphasis"/>
                <w:rFonts w:ascii="Arial" w:hAnsi="Arial" w:cs="Arial"/>
                <w:i w:val="0"/>
                <w:szCs w:val="24"/>
              </w:rPr>
              <w:t>.</w:t>
            </w:r>
          </w:p>
          <w:p w:rsidR="00BB5AF7" w:rsidRPr="00D162D1" w:rsidRDefault="00BB5AF7" w:rsidP="00BB5AF7">
            <w:pPr>
              <w:rPr>
                <w:rFonts w:ascii="Arial" w:hAnsi="Arial" w:cs="Arial"/>
                <w:sz w:val="24"/>
                <w:szCs w:val="24"/>
              </w:rPr>
            </w:pPr>
          </w:p>
          <w:p w:rsidR="00186F81" w:rsidRPr="00D162D1" w:rsidRDefault="00BC1A76" w:rsidP="00573C08">
            <w:pPr>
              <w:pStyle w:val="Heading2"/>
              <w:outlineLvl w:val="1"/>
              <w:rPr>
                <w:rFonts w:ascii="Arial" w:hAnsi="Arial" w:cs="Arial"/>
                <w:sz w:val="24"/>
                <w:szCs w:val="24"/>
              </w:rPr>
            </w:pPr>
            <w:r w:rsidRPr="00D162D1">
              <w:rPr>
                <w:rFonts w:ascii="Arial" w:hAnsi="Arial" w:cs="Arial"/>
                <w:sz w:val="24"/>
                <w:szCs w:val="24"/>
              </w:rPr>
              <w:t>Student Engagement</w:t>
            </w:r>
            <w:r w:rsidR="00186F81" w:rsidRPr="00D162D1">
              <w:rPr>
                <w:rFonts w:ascii="Arial" w:hAnsi="Arial" w:cs="Arial"/>
                <w:sz w:val="24"/>
                <w:szCs w:val="24"/>
              </w:rPr>
              <w:t xml:space="preserve"> </w:t>
            </w:r>
          </w:p>
          <w:p w:rsidR="008A6534" w:rsidRDefault="008A6534" w:rsidP="00923BFE">
            <w:pPr>
              <w:rPr>
                <w:rStyle w:val="SubtleEmphasis"/>
                <w:rFonts w:ascii="Arial" w:hAnsi="Arial" w:cs="Arial"/>
                <w:i w:val="0"/>
                <w:szCs w:val="24"/>
              </w:rPr>
            </w:pPr>
          </w:p>
          <w:p w:rsidR="00923BFE" w:rsidRP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 xml:space="preserve">BCU is renowned across the sector for its commitment and approach to Student Engagement, which aligns with Aim 5 of BCU’s Strategic Plan ‘we will become recognised as the sector leader for student engagement’.  We are committed to the notion that students full participation in all aspects of university life facilitates a more coherent, active and vibrant learning community, which increases their sense of ownership of their learning experience (both at programme and institutional level) which in simple terms, leads to better student satisfaction levels. For example, there are significant opportunities for students to participate in </w:t>
            </w:r>
            <w:proofErr w:type="spellStart"/>
            <w:r w:rsidRPr="00923BFE">
              <w:rPr>
                <w:rStyle w:val="SubtleEmphasis"/>
                <w:rFonts w:ascii="Arial" w:hAnsi="Arial" w:cs="Arial"/>
                <w:i w:val="0"/>
                <w:szCs w:val="24"/>
              </w:rPr>
              <w:t>OpportUNIty</w:t>
            </w:r>
            <w:proofErr w:type="spellEnd"/>
            <w:r w:rsidRPr="00923BFE">
              <w:rPr>
                <w:rStyle w:val="SubtleEmphasis"/>
                <w:rFonts w:ascii="Arial" w:hAnsi="Arial" w:cs="Arial"/>
                <w:i w:val="0"/>
                <w:szCs w:val="24"/>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w:t>
            </w:r>
            <w:r w:rsidR="00F06E0B">
              <w:rPr>
                <w:rStyle w:val="SubtleEmphasis"/>
                <w:rFonts w:ascii="Arial" w:hAnsi="Arial" w:cs="Arial"/>
                <w:i w:val="0"/>
                <w:szCs w:val="24"/>
              </w:rPr>
              <w:t>d enhance the student experience</w:t>
            </w:r>
            <w:r w:rsidRPr="00923BFE">
              <w:rPr>
                <w:rStyle w:val="SubtleEmphasis"/>
                <w:rFonts w:ascii="Arial" w:hAnsi="Arial" w:cs="Arial"/>
                <w:i w:val="0"/>
                <w:szCs w:val="24"/>
              </w:rPr>
              <w:t xml:space="preserve"> offering support for Student Academic Partner (SAP) projects and for initiatives around Student Academic Mentoring (</w:t>
            </w:r>
            <w:proofErr w:type="spellStart"/>
            <w:r w:rsidRPr="00923BFE">
              <w:rPr>
                <w:rStyle w:val="SubtleEmphasis"/>
                <w:rFonts w:ascii="Arial" w:hAnsi="Arial" w:cs="Arial"/>
                <w:i w:val="0"/>
                <w:szCs w:val="24"/>
              </w:rPr>
              <w:t>StAMP</w:t>
            </w:r>
            <w:proofErr w:type="spellEnd"/>
            <w:r w:rsidRPr="00923BFE">
              <w:rPr>
                <w:rStyle w:val="SubtleEmphasis"/>
                <w:rFonts w:ascii="Arial" w:hAnsi="Arial" w:cs="Arial"/>
                <w:i w:val="0"/>
                <w:szCs w:val="24"/>
              </w:rPr>
              <w:t xml:space="preserve">). Our Student Engagement Policy gives further insights to the University's expectation of what engagement should like and feel like for students at both undergraduate and postgraduate level. </w:t>
            </w:r>
          </w:p>
          <w:p w:rsidR="00923BFE" w:rsidRDefault="00923BFE" w:rsidP="008A6534">
            <w:pPr>
              <w:spacing w:line="360" w:lineRule="auto"/>
              <w:rPr>
                <w:rStyle w:val="SubtleEmphasis"/>
                <w:rFonts w:ascii="Arial" w:hAnsi="Arial" w:cs="Arial"/>
                <w:i w:val="0"/>
                <w:szCs w:val="24"/>
              </w:rPr>
            </w:pPr>
          </w:p>
          <w:p w:rsidR="00923BFE" w:rsidRP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 xml:space="preserve">The programme is designed to foster a sense of belonging. With a focus on contemporary content and innovative, practice-based activities, this course integrates the key elements of psychology and business and thus students will assess the scientific underpinnings of psychology. Combined with this endeavour, students will be learning the principles of business, examining contemporary methods, management and new strategies. Due to the integrated nature of the programme, students will naturally engage with the different areas and topics without endangering their sense of belonging to a specific student community. For example, the final year project is going to be integrated in the sense that psychological principles will be examined within a chosen area of business. Moreover, students </w:t>
            </w:r>
            <w:r w:rsidRPr="00923BFE">
              <w:rPr>
                <w:rStyle w:val="SubtleEmphasis"/>
                <w:rFonts w:ascii="Arial" w:hAnsi="Arial" w:cs="Arial"/>
                <w:i w:val="0"/>
                <w:szCs w:val="24"/>
              </w:rPr>
              <w:lastRenderedPageBreak/>
              <w:t xml:space="preserve">will be able to benefit from interdisciplinary modules where the dialogue between psychology and business will be explored in depth. Indeed, with a focus on content underpinned by contemporary research practice and innovative practice-based extracurricular activities, our degree integrates the key elements of psychology and business degrees. In addition to understanding human behaviour and gaining strategic business knowledge, the psychology with business programme provides content and practical experiences not found in either standalone degree, resulting in a unique experience. An effort is made to increase scholarship and programme identity: Students will be given a regular forum (bi-monthly) from which to apply a psychological theory to a business problem and receive tutor and peer feedback. This forum will provide students with an opportunity from which to engage in scholarly activity and increase their identity as a cohort. Students will also feel that they will be part of the learning process as they will have elements of choice within modules; for example, above we mentioned how this element of choice will be implemented within the assessment component. Students will also have the chance to influence the design and delivery of the programme as mid-term module feedback will be acted upon, within the practical limits imposed by the delivery of different modules. This practice has already been efficiently implemented with the Psychology programme. Moreover, student feedback will also inform the minor modification that will be made from one year to the next, in an effort to increase the quality of the learning experience. </w:t>
            </w:r>
          </w:p>
          <w:p w:rsidR="00923BFE" w:rsidRDefault="00923BFE" w:rsidP="008A6534">
            <w:pPr>
              <w:spacing w:line="360" w:lineRule="auto"/>
              <w:rPr>
                <w:rStyle w:val="SubtleEmphasis"/>
                <w:rFonts w:ascii="Arial" w:hAnsi="Arial" w:cs="Arial"/>
                <w:i w:val="0"/>
                <w:szCs w:val="24"/>
              </w:rPr>
            </w:pPr>
          </w:p>
          <w:p w:rsidR="00923BFE" w:rsidRP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The programme also has a range of schemes to engage students in research activities and teaching assistant positions beyond those scheduled in the curriculum. For example, the Volunteer Research Assistantship scheme enables interested students to apply for rese</w:t>
            </w:r>
            <w:r w:rsidR="00F06E0B">
              <w:rPr>
                <w:rStyle w:val="SubtleEmphasis"/>
                <w:rFonts w:ascii="Arial" w:hAnsi="Arial" w:cs="Arial"/>
                <w:i w:val="0"/>
                <w:szCs w:val="24"/>
              </w:rPr>
              <w:t xml:space="preserve">arch posts which will allow you </w:t>
            </w:r>
            <w:r w:rsidRPr="00923BFE">
              <w:rPr>
                <w:rStyle w:val="SubtleEmphasis"/>
                <w:rFonts w:ascii="Arial" w:hAnsi="Arial" w:cs="Arial"/>
                <w:i w:val="0"/>
                <w:szCs w:val="24"/>
              </w:rPr>
              <w:t xml:space="preserve">to work with an academic member of staff on a current research project.  </w:t>
            </w:r>
            <w:r w:rsidR="00F06E0B">
              <w:rPr>
                <w:rStyle w:val="SubtleEmphasis"/>
                <w:rFonts w:ascii="Arial" w:hAnsi="Arial" w:cs="Arial"/>
                <w:i w:val="0"/>
                <w:szCs w:val="24"/>
              </w:rPr>
              <w:t xml:space="preserve">This scheme enables you </w:t>
            </w:r>
            <w:r w:rsidRPr="00923BFE">
              <w:rPr>
                <w:rStyle w:val="SubtleEmphasis"/>
                <w:rFonts w:ascii="Arial" w:hAnsi="Arial" w:cs="Arial"/>
                <w:i w:val="0"/>
                <w:szCs w:val="24"/>
              </w:rPr>
              <w:t xml:space="preserve">to understand the work involved at the various stages of a research project, from the design of the study to the analysis and implications of the findings. Relatedly, students will have the chance to participate in the selection process that will allow the successful candidates to be assigned to a pool of student research assistants, who will be remunerated for any research activities that they participate in. During study, you can also apply your skills through networking and collaboration with different organisations in Birmingham, one of the most diverse business destinations in the UK. </w:t>
            </w:r>
          </w:p>
          <w:p w:rsidR="00BB5AF7"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 xml:space="preserve">During seminars in particular, </w:t>
            </w:r>
            <w:r w:rsidR="00503243">
              <w:rPr>
                <w:rStyle w:val="SubtleEmphasis"/>
                <w:rFonts w:ascii="Arial" w:hAnsi="Arial" w:cs="Arial"/>
                <w:i w:val="0"/>
                <w:szCs w:val="24"/>
              </w:rPr>
              <w:t>you will</w:t>
            </w:r>
            <w:r w:rsidRPr="00923BFE">
              <w:rPr>
                <w:rStyle w:val="SubtleEmphasis"/>
                <w:rFonts w:ascii="Arial" w:hAnsi="Arial" w:cs="Arial"/>
                <w:i w:val="0"/>
                <w:szCs w:val="24"/>
              </w:rPr>
              <w:t xml:space="preserve"> actively contribute to learning activities through experiential learning, usually during group activities aimed at problem-solving. These activ</w:t>
            </w:r>
            <w:r w:rsidR="00503243">
              <w:rPr>
                <w:rStyle w:val="SubtleEmphasis"/>
                <w:rFonts w:ascii="Arial" w:hAnsi="Arial" w:cs="Arial"/>
                <w:i w:val="0"/>
                <w:szCs w:val="24"/>
              </w:rPr>
              <w:t>ities do not only allow you</w:t>
            </w:r>
            <w:r w:rsidRPr="00923BFE">
              <w:rPr>
                <w:rStyle w:val="SubtleEmphasis"/>
                <w:rFonts w:ascii="Arial" w:hAnsi="Arial" w:cs="Arial"/>
                <w:i w:val="0"/>
                <w:szCs w:val="24"/>
              </w:rPr>
              <w:t xml:space="preserve"> to acquire important skills in team work, but also actively contribute to </w:t>
            </w:r>
            <w:r w:rsidR="00503243">
              <w:rPr>
                <w:rStyle w:val="SubtleEmphasis"/>
                <w:rFonts w:ascii="Arial" w:hAnsi="Arial" w:cs="Arial"/>
                <w:i w:val="0"/>
                <w:szCs w:val="24"/>
              </w:rPr>
              <w:t>your</w:t>
            </w:r>
            <w:r w:rsidRPr="00923BFE">
              <w:rPr>
                <w:rStyle w:val="SubtleEmphasis"/>
                <w:rFonts w:ascii="Arial" w:hAnsi="Arial" w:cs="Arial"/>
                <w:i w:val="0"/>
                <w:szCs w:val="24"/>
              </w:rPr>
              <w:t xml:space="preserve"> own teaching and learning experience. As already described in the Widening Participation section, mentoring schemes are in place within this programme, which further empowers </w:t>
            </w:r>
            <w:r w:rsidR="00503243">
              <w:rPr>
                <w:rStyle w:val="SubtleEmphasis"/>
                <w:rFonts w:ascii="Arial" w:hAnsi="Arial" w:cs="Arial"/>
                <w:i w:val="0"/>
                <w:szCs w:val="24"/>
              </w:rPr>
              <w:t>you</w:t>
            </w:r>
            <w:r w:rsidRPr="00923BFE">
              <w:rPr>
                <w:rStyle w:val="SubtleEmphasis"/>
                <w:rFonts w:ascii="Arial" w:hAnsi="Arial" w:cs="Arial"/>
                <w:i w:val="0"/>
                <w:szCs w:val="24"/>
              </w:rPr>
              <w:t xml:space="preserve"> and fosters peer learning. </w:t>
            </w:r>
          </w:p>
          <w:p w:rsidR="00923BFE" w:rsidRPr="00923BFE" w:rsidRDefault="00923BFE" w:rsidP="00923BFE">
            <w:pPr>
              <w:rPr>
                <w:rFonts w:ascii="Arial" w:hAnsi="Arial" w:cs="Arial"/>
                <w:i/>
                <w:szCs w:val="24"/>
              </w:rPr>
            </w:pPr>
          </w:p>
          <w:p w:rsidR="00BB5AF7" w:rsidRDefault="00186F81" w:rsidP="00573C08">
            <w:pPr>
              <w:pStyle w:val="Heading2"/>
              <w:outlineLvl w:val="1"/>
              <w:rPr>
                <w:rFonts w:ascii="Arial" w:hAnsi="Arial" w:cs="Arial"/>
                <w:sz w:val="24"/>
                <w:szCs w:val="24"/>
              </w:rPr>
            </w:pPr>
            <w:r w:rsidRPr="00D162D1">
              <w:rPr>
                <w:rFonts w:ascii="Arial" w:hAnsi="Arial" w:cs="Arial"/>
                <w:sz w:val="24"/>
                <w:szCs w:val="24"/>
              </w:rPr>
              <w:t>Partnership Engagement</w:t>
            </w:r>
          </w:p>
          <w:p w:rsidR="008A6534" w:rsidRPr="008A6534" w:rsidRDefault="008A6534" w:rsidP="008A6534"/>
          <w:p w:rsidR="00923BFE" w:rsidRPr="00923BFE" w:rsidRDefault="00923BFE" w:rsidP="008A6534">
            <w:pPr>
              <w:autoSpaceDE w:val="0"/>
              <w:autoSpaceDN w:val="0"/>
              <w:adjustRightInd w:val="0"/>
              <w:spacing w:line="360" w:lineRule="auto"/>
              <w:rPr>
                <w:rFonts w:ascii="Arial" w:hAnsi="Arial" w:cs="Arial"/>
              </w:rPr>
            </w:pPr>
            <w:r w:rsidRPr="00923BFE">
              <w:rPr>
                <w:rFonts w:ascii="Arial" w:hAnsi="Arial" w:cs="Arial"/>
              </w:rPr>
              <w:lastRenderedPageBreak/>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students and contributing to their learning and teaching activities. Our overseas partnerships often result in opportunities for students to mix with students from different countries and to gain different perspectives, as well as opportunities to undertake a period of study overseas. </w:t>
            </w:r>
          </w:p>
          <w:p w:rsidR="00923BFE" w:rsidRPr="00923BFE" w:rsidRDefault="00923BFE" w:rsidP="008A6534">
            <w:pPr>
              <w:autoSpaceDE w:val="0"/>
              <w:autoSpaceDN w:val="0"/>
              <w:adjustRightInd w:val="0"/>
              <w:spacing w:line="360" w:lineRule="auto"/>
              <w:rPr>
                <w:rFonts w:ascii="Arial" w:hAnsi="Arial" w:cs="Arial"/>
              </w:rPr>
            </w:pPr>
          </w:p>
          <w:p w:rsidR="00923BFE" w:rsidRPr="00923BFE" w:rsidRDefault="00923BFE" w:rsidP="008A6534">
            <w:pPr>
              <w:autoSpaceDE w:val="0"/>
              <w:autoSpaceDN w:val="0"/>
              <w:adjustRightInd w:val="0"/>
              <w:spacing w:line="360" w:lineRule="auto"/>
              <w:rPr>
                <w:rFonts w:ascii="Arial" w:hAnsi="Arial" w:cs="Arial"/>
              </w:rPr>
            </w:pPr>
            <w:r w:rsidRPr="00923BFE">
              <w:rPr>
                <w:rFonts w:ascii="Arial" w:hAnsi="Arial" w:cs="Arial"/>
              </w:rPr>
              <w:t xml:space="preserve">Student Academic Partnership projects run across the programme which are supported by the staff student university partnership scheme. These projects enable students to be employed as part of running projects which in the past have explored the following: work experiences of psychology students at Birmingham City University; critical skills for psychology students; audio feedback for psychology students; learning styles in psychology students and feedback.  </w:t>
            </w:r>
          </w:p>
          <w:p w:rsidR="00923BFE" w:rsidRPr="00923BFE" w:rsidRDefault="00923BFE" w:rsidP="008A6534">
            <w:pPr>
              <w:autoSpaceDE w:val="0"/>
              <w:autoSpaceDN w:val="0"/>
              <w:adjustRightInd w:val="0"/>
              <w:spacing w:line="360" w:lineRule="auto"/>
              <w:rPr>
                <w:rFonts w:ascii="Arial" w:hAnsi="Arial" w:cs="Arial"/>
              </w:rPr>
            </w:pPr>
          </w:p>
          <w:p w:rsidR="00923BFE" w:rsidRPr="00923BFE" w:rsidRDefault="00923BFE" w:rsidP="008A6534">
            <w:pPr>
              <w:autoSpaceDE w:val="0"/>
              <w:autoSpaceDN w:val="0"/>
              <w:adjustRightInd w:val="0"/>
              <w:spacing w:line="360" w:lineRule="auto"/>
              <w:rPr>
                <w:rFonts w:ascii="Arial" w:hAnsi="Arial" w:cs="Arial"/>
              </w:rPr>
            </w:pPr>
            <w:r w:rsidRPr="00923BFE">
              <w:rPr>
                <w:rFonts w:ascii="Arial" w:hAnsi="Arial" w:cs="Arial"/>
              </w:rPr>
              <w:t>In addition to this, the department of psychology has three FTE teaching members of staff who are teaching and teaching fellows who are working on initiatives which are looking at inclusive practice and enhancing teaching and learning opportunities for students. As both psychology and business independently provide a diverse range of employability options, we expect to produce among the most employable graduates. These skills will be reinforced through direct work experience in partnership with staff, who have expertise in both applied and industry settings. Academic staff in the Department of Psychology have arranged for students to undertake shadowing and even research in other organisations such as HMP Birmingham and local charities such as Momentum Skills (an acquired brain injury rehabilitation centre). Students benefit from visiting professors from various applied psychology settings such as healthcare, clinical psychology, police and specialist academics in other universities. The Department also has close working links with local employers, such as, Jaguar Land Rover, HMP Birmingham, Youth Offending Institutes, NHS, and Private Healthcare Providers. A work placement option of up to 12 months is present in this programme and it enhances partnership with external organisations and employers.</w:t>
            </w:r>
          </w:p>
          <w:p w:rsidR="00BC1A76" w:rsidRDefault="00186F81" w:rsidP="008A6534">
            <w:pPr>
              <w:pStyle w:val="Heading2"/>
              <w:spacing w:line="360" w:lineRule="auto"/>
              <w:ind w:left="720"/>
              <w:outlineLvl w:val="1"/>
              <w:rPr>
                <w:rFonts w:ascii="Arial" w:hAnsi="Arial" w:cs="Arial"/>
                <w:sz w:val="24"/>
                <w:szCs w:val="24"/>
              </w:rPr>
            </w:pPr>
            <w:r w:rsidRPr="00D162D1">
              <w:rPr>
                <w:rFonts w:ascii="Arial" w:hAnsi="Arial" w:cs="Arial"/>
                <w:sz w:val="24"/>
                <w:szCs w:val="24"/>
              </w:rPr>
              <w:t xml:space="preserve"> </w:t>
            </w:r>
            <w:r w:rsidR="00BC1A76" w:rsidRPr="00D162D1">
              <w:rPr>
                <w:rFonts w:ascii="Arial" w:hAnsi="Arial" w:cs="Arial"/>
                <w:sz w:val="24"/>
                <w:szCs w:val="24"/>
              </w:rPr>
              <w:t xml:space="preserve"> </w:t>
            </w:r>
          </w:p>
          <w:p w:rsidR="00CF3971" w:rsidRDefault="00CF3971" w:rsidP="00CF3971"/>
          <w:p w:rsidR="00CF3971" w:rsidRPr="00CF3971" w:rsidRDefault="00CF3971" w:rsidP="00CF3971"/>
          <w:p w:rsidR="00BB5AF7" w:rsidRDefault="00186F81" w:rsidP="00573C08">
            <w:pPr>
              <w:pStyle w:val="Heading2"/>
              <w:outlineLvl w:val="1"/>
              <w:rPr>
                <w:rFonts w:ascii="Arial" w:hAnsi="Arial" w:cs="Arial"/>
                <w:sz w:val="24"/>
                <w:szCs w:val="24"/>
              </w:rPr>
            </w:pPr>
            <w:r w:rsidRPr="00D162D1">
              <w:rPr>
                <w:rFonts w:ascii="Arial" w:hAnsi="Arial" w:cs="Arial"/>
                <w:sz w:val="24"/>
                <w:szCs w:val="24"/>
              </w:rPr>
              <w:t>Induction &amp; Transition</w:t>
            </w:r>
          </w:p>
          <w:p w:rsidR="008A6534" w:rsidRPr="008A6534" w:rsidRDefault="008A6534" w:rsidP="008A6534"/>
          <w:p w:rsid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 xml:space="preserve">Coming to University for the first time is exciting but it is also very different from attending school or college. We know that some students </w:t>
            </w:r>
            <w:r w:rsidR="00324E33">
              <w:rPr>
                <w:rStyle w:val="SubtleEmphasis"/>
                <w:rFonts w:ascii="Arial" w:hAnsi="Arial" w:cs="Arial"/>
                <w:i w:val="0"/>
                <w:szCs w:val="24"/>
              </w:rPr>
              <w:t>need support to</w:t>
            </w:r>
            <w:r w:rsidRPr="00923BFE">
              <w:rPr>
                <w:rStyle w:val="SubtleEmphasis"/>
                <w:rFonts w:ascii="Arial" w:hAnsi="Arial" w:cs="Arial"/>
                <w:i w:val="0"/>
                <w:szCs w:val="24"/>
              </w:rPr>
              <w:t xml:space="preserve"> adjust to the freedom and independence of University educat</w:t>
            </w:r>
            <w:r w:rsidR="00324E33">
              <w:rPr>
                <w:rStyle w:val="SubtleEmphasis"/>
                <w:rFonts w:ascii="Arial" w:hAnsi="Arial" w:cs="Arial"/>
                <w:i w:val="0"/>
                <w:szCs w:val="24"/>
              </w:rPr>
              <w:t xml:space="preserve">ion and </w:t>
            </w:r>
            <w:r w:rsidRPr="00923BFE">
              <w:rPr>
                <w:rStyle w:val="SubtleEmphasis"/>
                <w:rFonts w:ascii="Arial" w:hAnsi="Arial" w:cs="Arial"/>
                <w:i w:val="0"/>
                <w:szCs w:val="24"/>
              </w:rPr>
              <w:t xml:space="preserve">our induction and transition support helps students to adapt to the different experiences they will have, enabling them to develop independent learning skills that enable them to be successful on their programme and prepare them for graduate level employment/further study. </w:t>
            </w:r>
          </w:p>
          <w:p w:rsidR="00923BFE" w:rsidRPr="00923BFE" w:rsidRDefault="00923BFE" w:rsidP="008A6534">
            <w:pPr>
              <w:spacing w:line="360" w:lineRule="auto"/>
              <w:rPr>
                <w:rStyle w:val="SubtleEmphasis"/>
                <w:rFonts w:ascii="Arial" w:hAnsi="Arial" w:cs="Arial"/>
                <w:i w:val="0"/>
                <w:szCs w:val="24"/>
              </w:rPr>
            </w:pPr>
          </w:p>
          <w:p w:rsidR="00923BFE" w:rsidRP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Based on student feedback, t</w:t>
            </w:r>
            <w:r w:rsidR="004973B7">
              <w:rPr>
                <w:rStyle w:val="SubtleEmphasis"/>
                <w:rFonts w:ascii="Arial" w:hAnsi="Arial" w:cs="Arial"/>
                <w:i w:val="0"/>
                <w:szCs w:val="24"/>
              </w:rPr>
              <w:t>he Department of Psychology has</w:t>
            </w:r>
            <w:r w:rsidRPr="00923BFE">
              <w:rPr>
                <w:rStyle w:val="SubtleEmphasis"/>
                <w:rFonts w:ascii="Arial" w:hAnsi="Arial" w:cs="Arial"/>
                <w:i w:val="0"/>
                <w:szCs w:val="24"/>
              </w:rPr>
              <w:t xml:space="preserve"> reconceptualised induction as the period from when students accept their place at BCU (pre-induction) all the way through their first semester on the programme. During pre-induction students participate with current students and academic staff, in particular </w:t>
            </w:r>
            <w:r w:rsidR="00513552">
              <w:rPr>
                <w:rStyle w:val="SubtleEmphasis"/>
                <w:rFonts w:ascii="Arial" w:hAnsi="Arial" w:cs="Arial"/>
                <w:i w:val="0"/>
                <w:szCs w:val="24"/>
              </w:rPr>
              <w:t>the First Year tutor who oversee</w:t>
            </w:r>
            <w:r w:rsidRPr="00923BFE">
              <w:rPr>
                <w:rStyle w:val="SubtleEmphasis"/>
                <w:rFonts w:ascii="Arial" w:hAnsi="Arial" w:cs="Arial"/>
                <w:i w:val="0"/>
                <w:szCs w:val="24"/>
              </w:rPr>
              <w:t xml:space="preserve">s first year and is </w:t>
            </w:r>
            <w:r w:rsidR="00324E33">
              <w:rPr>
                <w:rStyle w:val="SubtleEmphasis"/>
                <w:rFonts w:ascii="Arial" w:hAnsi="Arial" w:cs="Arial"/>
                <w:i w:val="0"/>
                <w:szCs w:val="24"/>
              </w:rPr>
              <w:t>your</w:t>
            </w:r>
            <w:r w:rsidRPr="00923BFE">
              <w:rPr>
                <w:rStyle w:val="SubtleEmphasis"/>
                <w:rFonts w:ascii="Arial" w:hAnsi="Arial" w:cs="Arial"/>
                <w:i w:val="0"/>
                <w:szCs w:val="24"/>
              </w:rPr>
              <w:t xml:space="preserve"> first point of contact, in a virtual learning environment called </w:t>
            </w:r>
            <w:proofErr w:type="spellStart"/>
            <w:r w:rsidRPr="00923BFE">
              <w:rPr>
                <w:rStyle w:val="SubtleEmphasis"/>
                <w:rFonts w:ascii="Arial" w:hAnsi="Arial" w:cs="Arial"/>
                <w:i w:val="0"/>
                <w:szCs w:val="24"/>
              </w:rPr>
              <w:t>Xoodle</w:t>
            </w:r>
            <w:proofErr w:type="spellEnd"/>
            <w:r w:rsidRPr="00923BFE">
              <w:rPr>
                <w:rStyle w:val="SubtleEmphasis"/>
                <w:rFonts w:ascii="Arial" w:hAnsi="Arial" w:cs="Arial"/>
                <w:i w:val="0"/>
                <w:szCs w:val="24"/>
              </w:rPr>
              <w:t xml:space="preserve">. This involves </w:t>
            </w:r>
            <w:r w:rsidR="004973B7">
              <w:rPr>
                <w:rStyle w:val="SubtleEmphasis"/>
                <w:rFonts w:ascii="Arial" w:hAnsi="Arial" w:cs="Arial"/>
                <w:i w:val="0"/>
                <w:szCs w:val="24"/>
              </w:rPr>
              <w:t>you</w:t>
            </w:r>
            <w:r w:rsidRPr="00923BFE">
              <w:rPr>
                <w:rStyle w:val="SubtleEmphasis"/>
                <w:rFonts w:ascii="Arial" w:hAnsi="Arial" w:cs="Arial"/>
                <w:i w:val="0"/>
                <w:szCs w:val="24"/>
              </w:rPr>
              <w:t xml:space="preserve"> watching videos of the different types of support available such as the Centre for Academic Success, the library and pre-arrival support material such as programme reading and the marking criteria. </w:t>
            </w:r>
            <w:r w:rsidR="004973B7">
              <w:rPr>
                <w:rStyle w:val="SubtleEmphasis"/>
                <w:rFonts w:ascii="Arial" w:hAnsi="Arial" w:cs="Arial"/>
                <w:i w:val="0"/>
                <w:szCs w:val="24"/>
              </w:rPr>
              <w:t>You</w:t>
            </w:r>
            <w:r w:rsidRPr="00923BFE">
              <w:rPr>
                <w:rStyle w:val="SubtleEmphasis"/>
                <w:rFonts w:ascii="Arial" w:hAnsi="Arial" w:cs="Arial"/>
                <w:i w:val="0"/>
                <w:szCs w:val="24"/>
              </w:rPr>
              <w:t xml:space="preserve"> also have the opportunity to post questions which are answered by current students and academic staff and chat to other new students on news forums.  The first formal week of induction </w:t>
            </w:r>
            <w:proofErr w:type="gramStart"/>
            <w:r w:rsidRPr="00923BFE">
              <w:rPr>
                <w:rStyle w:val="SubtleEmphasis"/>
                <w:rFonts w:ascii="Arial" w:hAnsi="Arial" w:cs="Arial"/>
                <w:i w:val="0"/>
                <w:szCs w:val="24"/>
              </w:rPr>
              <w:t>talks</w:t>
            </w:r>
            <w:proofErr w:type="gramEnd"/>
            <w:r w:rsidRPr="00923BFE">
              <w:rPr>
                <w:rStyle w:val="SubtleEmphasis"/>
                <w:rFonts w:ascii="Arial" w:hAnsi="Arial" w:cs="Arial"/>
                <w:i w:val="0"/>
                <w:szCs w:val="24"/>
              </w:rPr>
              <w:t xml:space="preserve"> students through course options, Moodle, using the library, tours of the campus and an informal afternoon tea so that </w:t>
            </w:r>
            <w:r w:rsidR="004973B7">
              <w:rPr>
                <w:rStyle w:val="SubtleEmphasis"/>
                <w:rFonts w:ascii="Arial" w:hAnsi="Arial" w:cs="Arial"/>
                <w:i w:val="0"/>
                <w:szCs w:val="24"/>
              </w:rPr>
              <w:t>you</w:t>
            </w:r>
            <w:r w:rsidRPr="00923BFE">
              <w:rPr>
                <w:rStyle w:val="SubtleEmphasis"/>
                <w:rFonts w:ascii="Arial" w:hAnsi="Arial" w:cs="Arial"/>
                <w:i w:val="0"/>
                <w:szCs w:val="24"/>
              </w:rPr>
              <w:t xml:space="preserve"> can meet peers and academic staff to </w:t>
            </w:r>
            <w:r w:rsidR="004973B7">
              <w:rPr>
                <w:rStyle w:val="SubtleEmphasis"/>
                <w:rFonts w:ascii="Arial" w:hAnsi="Arial" w:cs="Arial"/>
                <w:i w:val="0"/>
                <w:szCs w:val="24"/>
              </w:rPr>
              <w:t>support transition</w:t>
            </w:r>
            <w:r w:rsidRPr="00923BFE">
              <w:rPr>
                <w:rStyle w:val="SubtleEmphasis"/>
                <w:rFonts w:ascii="Arial" w:hAnsi="Arial" w:cs="Arial"/>
                <w:i w:val="0"/>
                <w:szCs w:val="24"/>
              </w:rPr>
              <w:t xml:space="preserve"> into the university setting and into our programme. Furthermore, </w:t>
            </w:r>
            <w:r w:rsidR="004973B7">
              <w:rPr>
                <w:rStyle w:val="SubtleEmphasis"/>
                <w:rFonts w:ascii="Arial" w:hAnsi="Arial" w:cs="Arial"/>
                <w:i w:val="0"/>
                <w:szCs w:val="24"/>
              </w:rPr>
              <w:t>you</w:t>
            </w:r>
            <w:r w:rsidRPr="00923BFE">
              <w:rPr>
                <w:rStyle w:val="SubtleEmphasis"/>
                <w:rFonts w:ascii="Arial" w:hAnsi="Arial" w:cs="Arial"/>
                <w:i w:val="0"/>
                <w:szCs w:val="24"/>
              </w:rPr>
              <w:t xml:space="preserve"> will attend a vertical personal tutoring session during induction where </w:t>
            </w:r>
            <w:r w:rsidR="004973B7">
              <w:rPr>
                <w:rStyle w:val="SubtleEmphasis"/>
                <w:rFonts w:ascii="Arial" w:hAnsi="Arial" w:cs="Arial"/>
                <w:i w:val="0"/>
                <w:szCs w:val="24"/>
              </w:rPr>
              <w:t>you</w:t>
            </w:r>
            <w:r w:rsidRPr="00923BFE">
              <w:rPr>
                <w:rStyle w:val="SubtleEmphasis"/>
                <w:rFonts w:ascii="Arial" w:hAnsi="Arial" w:cs="Arial"/>
                <w:i w:val="0"/>
                <w:szCs w:val="24"/>
              </w:rPr>
              <w:t xml:space="preserve"> will meet </w:t>
            </w:r>
            <w:r w:rsidR="004973B7">
              <w:rPr>
                <w:rStyle w:val="SubtleEmphasis"/>
                <w:rFonts w:ascii="Arial" w:hAnsi="Arial" w:cs="Arial"/>
                <w:i w:val="0"/>
                <w:szCs w:val="24"/>
              </w:rPr>
              <w:t>your</w:t>
            </w:r>
            <w:r w:rsidRPr="00923BFE">
              <w:rPr>
                <w:rStyle w:val="SubtleEmphasis"/>
                <w:rFonts w:ascii="Arial" w:hAnsi="Arial" w:cs="Arial"/>
                <w:i w:val="0"/>
                <w:szCs w:val="24"/>
              </w:rPr>
              <w:t xml:space="preserve"> personal tutor, and other students in each level of study in a small group. This works well in that more experienced students can act as a buddy to new starters and share their wisdom not only about the programme and curriculum, but also university life in general. The personal tutor discusses learning at university in general and the skills</w:t>
            </w:r>
            <w:r w:rsidR="004973B7">
              <w:rPr>
                <w:rStyle w:val="SubtleEmphasis"/>
                <w:rFonts w:ascii="Arial" w:hAnsi="Arial" w:cs="Arial"/>
                <w:i w:val="0"/>
                <w:szCs w:val="24"/>
              </w:rPr>
              <w:t xml:space="preserve"> you</w:t>
            </w:r>
            <w:r w:rsidRPr="00923BFE">
              <w:rPr>
                <w:rStyle w:val="SubtleEmphasis"/>
                <w:rFonts w:ascii="Arial" w:hAnsi="Arial" w:cs="Arial"/>
                <w:i w:val="0"/>
                <w:szCs w:val="24"/>
              </w:rPr>
              <w:t xml:space="preserve"> will learn in particular, which in turn feeds into our employability strategy. </w:t>
            </w:r>
            <w:r w:rsidR="004973B7">
              <w:rPr>
                <w:rStyle w:val="SubtleEmphasis"/>
                <w:rFonts w:ascii="Arial" w:hAnsi="Arial" w:cs="Arial"/>
                <w:i w:val="0"/>
                <w:szCs w:val="24"/>
              </w:rPr>
              <w:t>You will</w:t>
            </w:r>
            <w:r w:rsidRPr="00923BFE">
              <w:rPr>
                <w:rStyle w:val="SubtleEmphasis"/>
                <w:rFonts w:ascii="Arial" w:hAnsi="Arial" w:cs="Arial"/>
                <w:i w:val="0"/>
                <w:szCs w:val="24"/>
              </w:rPr>
              <w:t xml:space="preserve"> attend at least one vertical personal tutor meetings per term, plus individual ones as and when needed or requested.  Previous cohorts h</w:t>
            </w:r>
            <w:r w:rsidR="004973B7">
              <w:rPr>
                <w:rStyle w:val="SubtleEmphasis"/>
                <w:rFonts w:ascii="Arial" w:hAnsi="Arial" w:cs="Arial"/>
                <w:i w:val="0"/>
                <w:szCs w:val="24"/>
              </w:rPr>
              <w:t>ave suggested that this fosters</w:t>
            </w:r>
            <w:r w:rsidRPr="00923BFE">
              <w:rPr>
                <w:rStyle w:val="SubtleEmphasis"/>
                <w:rFonts w:ascii="Arial" w:hAnsi="Arial" w:cs="Arial"/>
                <w:i w:val="0"/>
                <w:szCs w:val="24"/>
              </w:rPr>
              <w:t xml:space="preserve"> a positive environment of identity and personal engagement. Building from student feedback, we run three days of induction and give the students the rest of the week to learn about their new city. During the first semester, there are on-going induction activities embedded into lectures and seminars such as referencing guidelines, how to electronically submit coursework, understanding written feedback etc. Clear explanations are given in order to </w:t>
            </w:r>
            <w:r w:rsidR="004973B7">
              <w:rPr>
                <w:rStyle w:val="SubtleEmphasis"/>
                <w:rFonts w:ascii="Arial" w:hAnsi="Arial" w:cs="Arial"/>
                <w:i w:val="0"/>
                <w:szCs w:val="24"/>
              </w:rPr>
              <w:t>make clear</w:t>
            </w:r>
            <w:r w:rsidRPr="00923BFE">
              <w:rPr>
                <w:rStyle w:val="SubtleEmphasis"/>
                <w:rFonts w:ascii="Arial" w:hAnsi="Arial" w:cs="Arial"/>
                <w:i w:val="0"/>
                <w:szCs w:val="24"/>
              </w:rPr>
              <w:t xml:space="preserve"> expectations not only in terms of involvement and induction, but also in terms of </w:t>
            </w:r>
            <w:r w:rsidR="004973B7">
              <w:rPr>
                <w:rStyle w:val="SubtleEmphasis"/>
                <w:rFonts w:ascii="Arial" w:hAnsi="Arial" w:cs="Arial"/>
                <w:i w:val="0"/>
                <w:szCs w:val="24"/>
              </w:rPr>
              <w:t>your</w:t>
            </w:r>
            <w:r w:rsidRPr="00923BFE">
              <w:rPr>
                <w:rStyle w:val="SubtleEmphasis"/>
                <w:rFonts w:ascii="Arial" w:hAnsi="Arial" w:cs="Arial"/>
                <w:i w:val="0"/>
                <w:szCs w:val="24"/>
              </w:rPr>
              <w:t xml:space="preserve"> responsibilities as students and what the university and the programmes accredited body, the BPS expects of </w:t>
            </w:r>
            <w:r w:rsidR="004973B7">
              <w:rPr>
                <w:rStyle w:val="SubtleEmphasis"/>
                <w:rFonts w:ascii="Arial" w:hAnsi="Arial" w:cs="Arial"/>
                <w:i w:val="0"/>
                <w:szCs w:val="24"/>
              </w:rPr>
              <w:t>you</w:t>
            </w:r>
            <w:r w:rsidRPr="00923BFE">
              <w:rPr>
                <w:rStyle w:val="SubtleEmphasis"/>
                <w:rFonts w:ascii="Arial" w:hAnsi="Arial" w:cs="Arial"/>
                <w:i w:val="0"/>
                <w:szCs w:val="24"/>
              </w:rPr>
              <w:t xml:space="preserve">. </w:t>
            </w:r>
          </w:p>
          <w:p w:rsidR="00923BFE" w:rsidRDefault="00923BFE" w:rsidP="008A6534">
            <w:pPr>
              <w:spacing w:line="360" w:lineRule="auto"/>
              <w:rPr>
                <w:rStyle w:val="SubtleEmphasis"/>
                <w:rFonts w:ascii="Arial" w:hAnsi="Arial" w:cs="Arial"/>
                <w:i w:val="0"/>
                <w:szCs w:val="24"/>
              </w:rPr>
            </w:pPr>
          </w:p>
          <w:p w:rsidR="00923BFE" w:rsidRPr="00923BFE"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lastRenderedPageBreak/>
              <w:t xml:space="preserve">The Department of Psychology also runs an induction session for students returning for their second year and another session for students returning for their final year. The Year Tutors discuss the importance of putting into practice the skills </w:t>
            </w:r>
            <w:r w:rsidR="004973B7">
              <w:rPr>
                <w:rStyle w:val="SubtleEmphasis"/>
                <w:rFonts w:ascii="Arial" w:hAnsi="Arial" w:cs="Arial"/>
                <w:i w:val="0"/>
                <w:szCs w:val="24"/>
              </w:rPr>
              <w:t xml:space="preserve">you have </w:t>
            </w:r>
            <w:r w:rsidRPr="00923BFE">
              <w:rPr>
                <w:rStyle w:val="SubtleEmphasis"/>
                <w:rFonts w:ascii="Arial" w:hAnsi="Arial" w:cs="Arial"/>
                <w:i w:val="0"/>
                <w:szCs w:val="24"/>
              </w:rPr>
              <w:t xml:space="preserve">learnt in the first year, signposts </w:t>
            </w:r>
            <w:r w:rsidR="004973B7">
              <w:rPr>
                <w:rStyle w:val="SubtleEmphasis"/>
                <w:rFonts w:ascii="Arial" w:hAnsi="Arial" w:cs="Arial"/>
                <w:i w:val="0"/>
                <w:szCs w:val="24"/>
              </w:rPr>
              <w:t xml:space="preserve">you towards </w:t>
            </w:r>
            <w:r w:rsidRPr="00923BFE">
              <w:rPr>
                <w:rStyle w:val="SubtleEmphasis"/>
                <w:rFonts w:ascii="Arial" w:hAnsi="Arial" w:cs="Arial"/>
                <w:i w:val="0"/>
                <w:szCs w:val="24"/>
              </w:rPr>
              <w:t xml:space="preserve">extra support, </w:t>
            </w:r>
            <w:r w:rsidR="004973B7">
              <w:rPr>
                <w:rStyle w:val="SubtleEmphasis"/>
                <w:rFonts w:ascii="Arial" w:hAnsi="Arial" w:cs="Arial"/>
                <w:i w:val="0"/>
                <w:szCs w:val="24"/>
              </w:rPr>
              <w:t xml:space="preserve">explains </w:t>
            </w:r>
            <w:r w:rsidRPr="00923BFE">
              <w:rPr>
                <w:rStyle w:val="SubtleEmphasis"/>
                <w:rFonts w:ascii="Arial" w:hAnsi="Arial" w:cs="Arial"/>
                <w:i w:val="0"/>
                <w:szCs w:val="24"/>
              </w:rPr>
              <w:t xml:space="preserve">new developments in the Department, and opportunities for student representation, organised guest speakers and careers events. Second year and final year students also attend their vertical personal tutoring sessions during their first week where </w:t>
            </w:r>
            <w:r w:rsidR="004973B7">
              <w:rPr>
                <w:rStyle w:val="SubtleEmphasis"/>
                <w:rFonts w:ascii="Arial" w:hAnsi="Arial" w:cs="Arial"/>
                <w:i w:val="0"/>
                <w:szCs w:val="24"/>
              </w:rPr>
              <w:t>you</w:t>
            </w:r>
            <w:r w:rsidRPr="00923BFE">
              <w:rPr>
                <w:rStyle w:val="SubtleEmphasis"/>
                <w:rFonts w:ascii="Arial" w:hAnsi="Arial" w:cs="Arial"/>
                <w:i w:val="0"/>
                <w:szCs w:val="24"/>
              </w:rPr>
              <w:t xml:space="preserve"> meet the first years and attend the welcome back evening to meet or re-acquaint </w:t>
            </w:r>
            <w:r w:rsidR="004973B7">
              <w:rPr>
                <w:rStyle w:val="SubtleEmphasis"/>
                <w:rFonts w:ascii="Arial" w:hAnsi="Arial" w:cs="Arial"/>
                <w:i w:val="0"/>
                <w:szCs w:val="24"/>
              </w:rPr>
              <w:t>yourself</w:t>
            </w:r>
            <w:r w:rsidRPr="00923BFE">
              <w:rPr>
                <w:rStyle w:val="SubtleEmphasis"/>
                <w:rFonts w:ascii="Arial" w:hAnsi="Arial" w:cs="Arial"/>
                <w:i w:val="0"/>
                <w:szCs w:val="24"/>
              </w:rPr>
              <w:t xml:space="preserve"> with staff and fellow students from all year cohorts. In addition, </w:t>
            </w:r>
            <w:r w:rsidR="004973B7">
              <w:rPr>
                <w:rStyle w:val="SubtleEmphasis"/>
                <w:rFonts w:ascii="Arial" w:hAnsi="Arial" w:cs="Arial"/>
                <w:i w:val="0"/>
                <w:szCs w:val="24"/>
              </w:rPr>
              <w:t xml:space="preserve">during your </w:t>
            </w:r>
            <w:r w:rsidRPr="00923BFE">
              <w:rPr>
                <w:rStyle w:val="SubtleEmphasis"/>
                <w:rFonts w:ascii="Arial" w:hAnsi="Arial" w:cs="Arial"/>
                <w:i w:val="0"/>
                <w:szCs w:val="24"/>
              </w:rPr>
              <w:t xml:space="preserve">second and third years </w:t>
            </w:r>
            <w:r w:rsidR="004973B7">
              <w:rPr>
                <w:rStyle w:val="SubtleEmphasis"/>
                <w:rFonts w:ascii="Arial" w:hAnsi="Arial" w:cs="Arial"/>
                <w:i w:val="0"/>
                <w:szCs w:val="24"/>
              </w:rPr>
              <w:t>you will be</w:t>
            </w:r>
            <w:r w:rsidRPr="00923BFE">
              <w:rPr>
                <w:rStyle w:val="SubtleEmphasis"/>
                <w:rFonts w:ascii="Arial" w:hAnsi="Arial" w:cs="Arial"/>
                <w:i w:val="0"/>
                <w:szCs w:val="24"/>
              </w:rPr>
              <w:t xml:space="preserve"> encouraged to book individual meetings with </w:t>
            </w:r>
            <w:r w:rsidR="004973B7">
              <w:rPr>
                <w:rStyle w:val="SubtleEmphasis"/>
                <w:rFonts w:ascii="Arial" w:hAnsi="Arial" w:cs="Arial"/>
                <w:i w:val="0"/>
                <w:szCs w:val="24"/>
              </w:rPr>
              <w:t>your</w:t>
            </w:r>
            <w:r w:rsidRPr="00923BFE">
              <w:rPr>
                <w:rStyle w:val="SubtleEmphasis"/>
                <w:rFonts w:ascii="Arial" w:hAnsi="Arial" w:cs="Arial"/>
                <w:i w:val="0"/>
                <w:szCs w:val="24"/>
              </w:rPr>
              <w:t xml:space="preserve"> personal tutor to discuss </w:t>
            </w:r>
            <w:r w:rsidR="004973B7">
              <w:rPr>
                <w:rStyle w:val="SubtleEmphasis"/>
                <w:rFonts w:ascii="Arial" w:hAnsi="Arial" w:cs="Arial"/>
                <w:i w:val="0"/>
                <w:szCs w:val="24"/>
              </w:rPr>
              <w:t>your</w:t>
            </w:r>
            <w:r w:rsidRPr="00923BFE">
              <w:rPr>
                <w:rStyle w:val="SubtleEmphasis"/>
                <w:rFonts w:ascii="Arial" w:hAnsi="Arial" w:cs="Arial"/>
                <w:i w:val="0"/>
                <w:szCs w:val="24"/>
              </w:rPr>
              <w:t xml:space="preserve"> developme</w:t>
            </w:r>
            <w:r w:rsidR="004973B7">
              <w:rPr>
                <w:rStyle w:val="SubtleEmphasis"/>
                <w:rFonts w:ascii="Arial" w:hAnsi="Arial" w:cs="Arial"/>
                <w:i w:val="0"/>
                <w:szCs w:val="24"/>
              </w:rPr>
              <w:t>nt to prepare actively for the</w:t>
            </w:r>
            <w:r w:rsidRPr="00923BFE">
              <w:rPr>
                <w:rStyle w:val="SubtleEmphasis"/>
                <w:rFonts w:ascii="Arial" w:hAnsi="Arial" w:cs="Arial"/>
                <w:i w:val="0"/>
                <w:szCs w:val="24"/>
              </w:rPr>
              <w:t xml:space="preserve"> next year of challenges – not just grades, but where </w:t>
            </w:r>
            <w:r w:rsidR="004973B7">
              <w:rPr>
                <w:rStyle w:val="SubtleEmphasis"/>
                <w:rFonts w:ascii="Arial" w:hAnsi="Arial" w:cs="Arial"/>
                <w:i w:val="0"/>
                <w:szCs w:val="24"/>
              </w:rPr>
              <w:t>you</w:t>
            </w:r>
            <w:r w:rsidRPr="00923BFE">
              <w:rPr>
                <w:rStyle w:val="SubtleEmphasis"/>
                <w:rFonts w:ascii="Arial" w:hAnsi="Arial" w:cs="Arial"/>
                <w:i w:val="0"/>
                <w:szCs w:val="24"/>
              </w:rPr>
              <w:t xml:space="preserve"> are in terms of skills and how they want to grow </w:t>
            </w:r>
            <w:r w:rsidR="004973B7">
              <w:rPr>
                <w:rStyle w:val="SubtleEmphasis"/>
                <w:rFonts w:ascii="Arial" w:hAnsi="Arial" w:cs="Arial"/>
                <w:i w:val="0"/>
                <w:szCs w:val="24"/>
              </w:rPr>
              <w:t>these</w:t>
            </w:r>
            <w:r w:rsidRPr="00923BFE">
              <w:rPr>
                <w:rStyle w:val="SubtleEmphasis"/>
                <w:rFonts w:ascii="Arial" w:hAnsi="Arial" w:cs="Arial"/>
                <w:i w:val="0"/>
                <w:szCs w:val="24"/>
              </w:rPr>
              <w:t xml:space="preserve"> in the next year.</w:t>
            </w:r>
          </w:p>
          <w:p w:rsidR="00186F81" w:rsidRPr="00D162D1" w:rsidRDefault="00186F81" w:rsidP="00BB5AF7">
            <w:pPr>
              <w:pStyle w:val="Heading2"/>
              <w:ind w:left="360"/>
              <w:outlineLvl w:val="1"/>
              <w:rPr>
                <w:rFonts w:ascii="Arial" w:hAnsi="Arial" w:cs="Arial"/>
                <w:sz w:val="24"/>
                <w:szCs w:val="24"/>
              </w:rPr>
            </w:pPr>
            <w:r w:rsidRPr="00D162D1">
              <w:rPr>
                <w:rFonts w:ascii="Arial" w:hAnsi="Arial" w:cs="Arial"/>
                <w:sz w:val="24"/>
                <w:szCs w:val="24"/>
              </w:rPr>
              <w:t xml:space="preserve"> </w:t>
            </w:r>
          </w:p>
          <w:p w:rsidR="00186F81" w:rsidRDefault="00186F81" w:rsidP="00573C08">
            <w:pPr>
              <w:pStyle w:val="Heading2"/>
              <w:outlineLvl w:val="1"/>
              <w:rPr>
                <w:rFonts w:ascii="Arial" w:hAnsi="Arial" w:cs="Arial"/>
                <w:sz w:val="24"/>
                <w:szCs w:val="24"/>
              </w:rPr>
            </w:pPr>
            <w:r w:rsidRPr="00D162D1">
              <w:rPr>
                <w:rFonts w:ascii="Arial" w:hAnsi="Arial" w:cs="Arial"/>
                <w:sz w:val="24"/>
                <w:szCs w:val="24"/>
              </w:rPr>
              <w:t xml:space="preserve">Progression &amp; Retention </w:t>
            </w:r>
          </w:p>
          <w:p w:rsidR="008A6534" w:rsidRPr="008A6534" w:rsidRDefault="008A6534" w:rsidP="008A6534"/>
          <w:p w:rsidR="00BB5AF7" w:rsidRDefault="00923BFE" w:rsidP="008A6534">
            <w:pPr>
              <w:spacing w:line="360" w:lineRule="auto"/>
              <w:rPr>
                <w:rStyle w:val="SubtleEmphasis"/>
                <w:rFonts w:ascii="Arial" w:hAnsi="Arial" w:cs="Arial"/>
                <w:i w:val="0"/>
                <w:szCs w:val="24"/>
              </w:rPr>
            </w:pPr>
            <w:r w:rsidRPr="00923BFE">
              <w:rPr>
                <w:rStyle w:val="SubtleEmphasis"/>
                <w:rFonts w:ascii="Arial" w:hAnsi="Arial" w:cs="Arial"/>
                <w:i w:val="0"/>
                <w:szCs w:val="24"/>
              </w:rPr>
              <w:t xml:space="preserve">We want all students to succeed to the best of their ability so that they stay at BCU and progress through the different stages of the programme. We try to provide the best learning and assessment experiences we can to help students achieve this. Education is a partnership. We can provide </w:t>
            </w:r>
            <w:r w:rsidR="004973B7">
              <w:rPr>
                <w:rStyle w:val="SubtleEmphasis"/>
                <w:rFonts w:ascii="Arial" w:hAnsi="Arial" w:cs="Arial"/>
                <w:i w:val="0"/>
                <w:szCs w:val="24"/>
              </w:rPr>
              <w:t>you</w:t>
            </w:r>
            <w:r w:rsidRPr="00923BFE">
              <w:rPr>
                <w:rStyle w:val="SubtleEmphasis"/>
                <w:rFonts w:ascii="Arial" w:hAnsi="Arial" w:cs="Arial"/>
                <w:i w:val="0"/>
                <w:szCs w:val="24"/>
              </w:rPr>
              <w:t xml:space="preserve"> with learning materials, guidance and stimuli, but </w:t>
            </w:r>
            <w:r w:rsidR="004973B7">
              <w:rPr>
                <w:rStyle w:val="SubtleEmphasis"/>
                <w:rFonts w:ascii="Arial" w:hAnsi="Arial" w:cs="Arial"/>
                <w:i w:val="0"/>
                <w:szCs w:val="24"/>
              </w:rPr>
              <w:t>you</w:t>
            </w:r>
            <w:r w:rsidRPr="00923BFE">
              <w:rPr>
                <w:rStyle w:val="SubtleEmphasis"/>
                <w:rFonts w:ascii="Arial" w:hAnsi="Arial" w:cs="Arial"/>
                <w:i w:val="0"/>
                <w:szCs w:val="24"/>
              </w:rPr>
              <w:t xml:space="preserve"> won’t succeed unless </w:t>
            </w:r>
            <w:r w:rsidR="004973B7">
              <w:rPr>
                <w:rStyle w:val="SubtleEmphasis"/>
                <w:rFonts w:ascii="Arial" w:hAnsi="Arial" w:cs="Arial"/>
                <w:i w:val="0"/>
                <w:szCs w:val="24"/>
              </w:rPr>
              <w:t>you</w:t>
            </w:r>
            <w:r w:rsidRPr="00923BFE">
              <w:rPr>
                <w:rStyle w:val="SubtleEmphasis"/>
                <w:rFonts w:ascii="Arial" w:hAnsi="Arial" w:cs="Arial"/>
                <w:i w:val="0"/>
                <w:szCs w:val="24"/>
              </w:rPr>
              <w:t xml:space="preserve"> engage with the University and take full advantage of everything it has to offer. For this reason, we monitor attendance and try to help if we notice that </w:t>
            </w:r>
            <w:r w:rsidR="004973B7">
              <w:rPr>
                <w:rStyle w:val="SubtleEmphasis"/>
                <w:rFonts w:ascii="Arial" w:hAnsi="Arial" w:cs="Arial"/>
                <w:i w:val="0"/>
                <w:szCs w:val="24"/>
              </w:rPr>
              <w:t>any student is</w:t>
            </w:r>
            <w:r w:rsidRPr="00923BFE">
              <w:rPr>
                <w:rStyle w:val="SubtleEmphasis"/>
                <w:rFonts w:ascii="Arial" w:hAnsi="Arial" w:cs="Arial"/>
                <w:i w:val="0"/>
                <w:szCs w:val="24"/>
              </w:rPr>
              <w:t xml:space="preserve"> not attending regularly. Moreover,</w:t>
            </w:r>
            <w:r w:rsidR="004973B7">
              <w:rPr>
                <w:rStyle w:val="SubtleEmphasis"/>
                <w:rFonts w:ascii="Arial" w:hAnsi="Arial" w:cs="Arial"/>
                <w:i w:val="0"/>
                <w:szCs w:val="24"/>
              </w:rPr>
              <w:t xml:space="preserve"> you</w:t>
            </w:r>
            <w:r w:rsidRPr="00923BFE">
              <w:rPr>
                <w:rStyle w:val="SubtleEmphasis"/>
                <w:rFonts w:ascii="Arial" w:hAnsi="Arial" w:cs="Arial"/>
                <w:i w:val="0"/>
                <w:szCs w:val="24"/>
              </w:rPr>
              <w:t xml:space="preserve"> will be provided with a learning contract where both the role of the university staff and of the students is defined in terms of expectations and responsibilities. Progression will also be aided by</w:t>
            </w:r>
            <w:r w:rsidR="004973B7">
              <w:rPr>
                <w:rStyle w:val="SubtleEmphasis"/>
                <w:rFonts w:ascii="Arial" w:hAnsi="Arial" w:cs="Arial"/>
                <w:i w:val="0"/>
                <w:szCs w:val="24"/>
              </w:rPr>
              <w:t xml:space="preserve"> the tight rapport between you</w:t>
            </w:r>
            <w:r w:rsidRPr="00923BFE">
              <w:rPr>
                <w:rStyle w:val="SubtleEmphasis"/>
                <w:rFonts w:ascii="Arial" w:hAnsi="Arial" w:cs="Arial"/>
                <w:i w:val="0"/>
                <w:szCs w:val="24"/>
              </w:rPr>
              <w:t xml:space="preserve"> and </w:t>
            </w:r>
            <w:r w:rsidR="004973B7">
              <w:rPr>
                <w:rStyle w:val="SubtleEmphasis"/>
                <w:rFonts w:ascii="Arial" w:hAnsi="Arial" w:cs="Arial"/>
                <w:i w:val="0"/>
                <w:szCs w:val="24"/>
              </w:rPr>
              <w:t>your</w:t>
            </w:r>
            <w:r w:rsidRPr="00923BFE">
              <w:rPr>
                <w:rStyle w:val="SubtleEmphasis"/>
                <w:rFonts w:ascii="Arial" w:hAnsi="Arial" w:cs="Arial"/>
                <w:i w:val="0"/>
                <w:szCs w:val="24"/>
              </w:rPr>
              <w:t xml:space="preserve"> personal tutor, who actively engages </w:t>
            </w:r>
            <w:r w:rsidR="004973B7">
              <w:rPr>
                <w:rStyle w:val="SubtleEmphasis"/>
                <w:rFonts w:ascii="Arial" w:hAnsi="Arial" w:cs="Arial"/>
                <w:i w:val="0"/>
                <w:szCs w:val="24"/>
              </w:rPr>
              <w:t>with you to ensure that you</w:t>
            </w:r>
            <w:r w:rsidRPr="00923BFE">
              <w:rPr>
                <w:rStyle w:val="SubtleEmphasis"/>
                <w:rFonts w:ascii="Arial" w:hAnsi="Arial" w:cs="Arial"/>
                <w:i w:val="0"/>
                <w:szCs w:val="24"/>
              </w:rPr>
              <w:t xml:space="preserve"> benefit from existing support schemes with the university (including the chance of increasing the flexibility of the assessments). The personal tutor (privacy parameter</w:t>
            </w:r>
            <w:r w:rsidR="004973B7">
              <w:rPr>
                <w:rStyle w:val="SubtleEmphasis"/>
                <w:rFonts w:ascii="Arial" w:hAnsi="Arial" w:cs="Arial"/>
                <w:i w:val="0"/>
                <w:szCs w:val="24"/>
              </w:rPr>
              <w:t>s notwithstanding) —will liaise</w:t>
            </w:r>
            <w:r w:rsidRPr="00923BFE">
              <w:rPr>
                <w:rStyle w:val="SubtleEmphasis"/>
                <w:rFonts w:ascii="Arial" w:hAnsi="Arial" w:cs="Arial"/>
                <w:i w:val="0"/>
                <w:szCs w:val="24"/>
              </w:rPr>
              <w:t xml:space="preserve"> with the remainder of the t</w:t>
            </w:r>
            <w:r w:rsidR="004973B7">
              <w:rPr>
                <w:rStyle w:val="SubtleEmphasis"/>
                <w:rFonts w:ascii="Arial" w:hAnsi="Arial" w:cs="Arial"/>
                <w:i w:val="0"/>
                <w:szCs w:val="24"/>
              </w:rPr>
              <w:t xml:space="preserve">eaching team in order to ensure engagement, support professional and personal development and </w:t>
            </w:r>
            <w:r w:rsidRPr="00923BFE">
              <w:rPr>
                <w:rStyle w:val="SubtleEmphasis"/>
                <w:rFonts w:ascii="Arial" w:hAnsi="Arial" w:cs="Arial"/>
                <w:i w:val="0"/>
                <w:szCs w:val="24"/>
              </w:rPr>
              <w:t>monitor performance. Such process</w:t>
            </w:r>
            <w:r w:rsidR="004973B7">
              <w:rPr>
                <w:rStyle w:val="SubtleEmphasis"/>
                <w:rFonts w:ascii="Arial" w:hAnsi="Arial" w:cs="Arial"/>
                <w:i w:val="0"/>
                <w:szCs w:val="24"/>
              </w:rPr>
              <w:t>es allow</w:t>
            </w:r>
            <w:r w:rsidRPr="00923BFE">
              <w:rPr>
                <w:rStyle w:val="SubtleEmphasis"/>
                <w:rFonts w:ascii="Arial" w:hAnsi="Arial" w:cs="Arial"/>
                <w:i w:val="0"/>
                <w:szCs w:val="24"/>
              </w:rPr>
              <w:t xml:space="preserve"> for early detection of difficulties</w:t>
            </w:r>
            <w:r w:rsidR="004973B7">
              <w:rPr>
                <w:rStyle w:val="SubtleEmphasis"/>
                <w:rFonts w:ascii="Arial" w:hAnsi="Arial" w:cs="Arial"/>
                <w:i w:val="0"/>
                <w:szCs w:val="24"/>
              </w:rPr>
              <w:t xml:space="preserve"> and increased support if necessary</w:t>
            </w:r>
            <w:r w:rsidRPr="00923BFE">
              <w:rPr>
                <w:rStyle w:val="SubtleEmphasis"/>
                <w:rFonts w:ascii="Arial" w:hAnsi="Arial" w:cs="Arial"/>
                <w:i w:val="0"/>
                <w:szCs w:val="24"/>
              </w:rPr>
              <w:t xml:space="preserve">. In aid of this process, weekly interactive sessions within seminars will allow module leaders to detect student non-attendance and disengagement and to act in order to redress it, in collaboration with the personal tutor and student services if required. The personal tutor will also be able to provide or to co-ordinate the additional support needed </w:t>
            </w:r>
            <w:r w:rsidR="004973B7">
              <w:rPr>
                <w:rStyle w:val="SubtleEmphasis"/>
                <w:rFonts w:ascii="Arial" w:hAnsi="Arial" w:cs="Arial"/>
                <w:i w:val="0"/>
                <w:szCs w:val="24"/>
              </w:rPr>
              <w:t>to support you on your</w:t>
            </w:r>
            <w:r w:rsidRPr="00923BFE">
              <w:rPr>
                <w:rStyle w:val="SubtleEmphasis"/>
                <w:rFonts w:ascii="Arial" w:hAnsi="Arial" w:cs="Arial"/>
                <w:i w:val="0"/>
                <w:szCs w:val="24"/>
              </w:rPr>
              <w:t xml:space="preserve"> learning journey. </w:t>
            </w:r>
            <w:r w:rsidR="004973B7">
              <w:rPr>
                <w:rStyle w:val="SubtleEmphasis"/>
                <w:rFonts w:ascii="Arial" w:hAnsi="Arial" w:cs="Arial"/>
                <w:i w:val="0"/>
                <w:szCs w:val="24"/>
              </w:rPr>
              <w:t>You will</w:t>
            </w:r>
            <w:r w:rsidRPr="00923BFE">
              <w:rPr>
                <w:rStyle w:val="SubtleEmphasis"/>
                <w:rFonts w:ascii="Arial" w:hAnsi="Arial" w:cs="Arial"/>
                <w:i w:val="0"/>
                <w:szCs w:val="24"/>
              </w:rPr>
              <w:t xml:space="preserve"> also benefit from an increased amount of personalised formative feedback across the programme, which will allow </w:t>
            </w:r>
            <w:r w:rsidR="004973B7">
              <w:rPr>
                <w:rStyle w:val="SubtleEmphasis"/>
                <w:rFonts w:ascii="Arial" w:hAnsi="Arial" w:cs="Arial"/>
                <w:i w:val="0"/>
                <w:szCs w:val="24"/>
              </w:rPr>
              <w:t>you</w:t>
            </w:r>
            <w:r w:rsidRPr="00923BFE">
              <w:rPr>
                <w:rStyle w:val="SubtleEmphasis"/>
                <w:rFonts w:ascii="Arial" w:hAnsi="Arial" w:cs="Arial"/>
                <w:i w:val="0"/>
                <w:szCs w:val="24"/>
              </w:rPr>
              <w:t xml:space="preserve"> to gauge their weaknesses and strengths and to adjust </w:t>
            </w:r>
            <w:r w:rsidR="004973B7">
              <w:rPr>
                <w:rStyle w:val="SubtleEmphasis"/>
                <w:rFonts w:ascii="Arial" w:hAnsi="Arial" w:cs="Arial"/>
                <w:i w:val="0"/>
                <w:szCs w:val="24"/>
              </w:rPr>
              <w:t>your</w:t>
            </w:r>
            <w:r w:rsidRPr="00923BFE">
              <w:rPr>
                <w:rStyle w:val="SubtleEmphasis"/>
                <w:rFonts w:ascii="Arial" w:hAnsi="Arial" w:cs="Arial"/>
                <w:i w:val="0"/>
                <w:szCs w:val="24"/>
              </w:rPr>
              <w:t xml:space="preserve"> learning strategies accordingly in collaboration with staff. Progression will also be enhanced by structured revisions sessions nearer to the assessment points and by the above described tailored support. </w:t>
            </w:r>
            <w:r w:rsidRPr="00923BFE">
              <w:rPr>
                <w:rStyle w:val="SubtleEmphasis"/>
                <w:rFonts w:ascii="Arial" w:hAnsi="Arial" w:cs="Arial"/>
                <w:i w:val="0"/>
                <w:szCs w:val="24"/>
              </w:rPr>
              <w:lastRenderedPageBreak/>
              <w:t>Finally,</w:t>
            </w:r>
            <w:r w:rsidR="00CF3971">
              <w:rPr>
                <w:rStyle w:val="SubtleEmphasis"/>
                <w:rFonts w:ascii="Arial" w:hAnsi="Arial" w:cs="Arial"/>
                <w:i w:val="0"/>
                <w:szCs w:val="24"/>
              </w:rPr>
              <w:t xml:space="preserve"> you </w:t>
            </w:r>
            <w:r w:rsidRPr="00923BFE">
              <w:rPr>
                <w:rStyle w:val="SubtleEmphasis"/>
                <w:rFonts w:ascii="Arial" w:hAnsi="Arial" w:cs="Arial"/>
                <w:i w:val="0"/>
                <w:szCs w:val="24"/>
              </w:rPr>
              <w:t xml:space="preserve">will be aided in transition to further study if </w:t>
            </w:r>
            <w:r w:rsidR="004973B7">
              <w:rPr>
                <w:rStyle w:val="SubtleEmphasis"/>
                <w:rFonts w:ascii="Arial" w:hAnsi="Arial" w:cs="Arial"/>
                <w:i w:val="0"/>
                <w:szCs w:val="24"/>
              </w:rPr>
              <w:t>you</w:t>
            </w:r>
            <w:r w:rsidRPr="00923BFE">
              <w:rPr>
                <w:rStyle w:val="SubtleEmphasis"/>
                <w:rFonts w:ascii="Arial" w:hAnsi="Arial" w:cs="Arial"/>
                <w:i w:val="0"/>
                <w:szCs w:val="24"/>
              </w:rPr>
              <w:t xml:space="preserve"> wish to as the provision of postgraduate programmes is increasingly diversified with the department of psychology. </w:t>
            </w:r>
          </w:p>
          <w:p w:rsidR="00923BFE" w:rsidRPr="00923BFE" w:rsidRDefault="00923BFE" w:rsidP="00BB5AF7">
            <w:pPr>
              <w:rPr>
                <w:rFonts w:ascii="Arial" w:hAnsi="Arial" w:cs="Arial"/>
                <w:i/>
                <w:szCs w:val="24"/>
              </w:rPr>
            </w:pPr>
          </w:p>
          <w:p w:rsidR="00186F81" w:rsidRDefault="00186F81" w:rsidP="00573C08">
            <w:pPr>
              <w:pStyle w:val="Heading2"/>
              <w:outlineLvl w:val="1"/>
              <w:rPr>
                <w:rFonts w:ascii="Arial" w:hAnsi="Arial" w:cs="Arial"/>
                <w:sz w:val="24"/>
                <w:szCs w:val="24"/>
              </w:rPr>
            </w:pPr>
            <w:r w:rsidRPr="00D162D1">
              <w:rPr>
                <w:rFonts w:ascii="Arial" w:hAnsi="Arial" w:cs="Arial"/>
                <w:sz w:val="24"/>
                <w:szCs w:val="24"/>
              </w:rPr>
              <w:t xml:space="preserve">Support &amp; Personal Tutoring </w:t>
            </w:r>
          </w:p>
          <w:p w:rsidR="008A6534" w:rsidRPr="008A6534" w:rsidRDefault="008A6534" w:rsidP="008A6534"/>
          <w:p w:rsidR="00923BFE" w:rsidRPr="00923BFE" w:rsidRDefault="00923BFE" w:rsidP="008A6534">
            <w:pPr>
              <w:spacing w:line="360" w:lineRule="auto"/>
              <w:rPr>
                <w:rFonts w:ascii="Arial" w:hAnsi="Arial" w:cs="Arial"/>
                <w:iCs/>
              </w:rPr>
            </w:pPr>
            <w:r w:rsidRPr="00923BFE">
              <w:rPr>
                <w:rFonts w:ascii="Arial" w:hAnsi="Arial" w:cs="Arial"/>
                <w:iCs/>
              </w:rPr>
              <w:t xml:space="preserve">As mentioned above, every student has a Personal Tutor. A Personal Tutor is there to advise </w:t>
            </w:r>
            <w:r w:rsidR="004973B7">
              <w:rPr>
                <w:rFonts w:ascii="Arial" w:hAnsi="Arial" w:cs="Arial"/>
                <w:iCs/>
              </w:rPr>
              <w:t>you</w:t>
            </w:r>
            <w:r w:rsidRPr="00923BFE">
              <w:rPr>
                <w:rFonts w:ascii="Arial" w:hAnsi="Arial" w:cs="Arial"/>
                <w:iCs/>
              </w:rPr>
              <w:t xml:space="preserve"> on </w:t>
            </w:r>
            <w:r w:rsidR="004973B7">
              <w:rPr>
                <w:rFonts w:ascii="Arial" w:hAnsi="Arial" w:cs="Arial"/>
                <w:iCs/>
              </w:rPr>
              <w:t>your</w:t>
            </w:r>
            <w:r w:rsidRPr="00923BFE">
              <w:rPr>
                <w:rFonts w:ascii="Arial" w:hAnsi="Arial" w:cs="Arial"/>
                <w:iCs/>
              </w:rPr>
              <w:t xml:space="preserve"> academic progress and can also direct </w:t>
            </w:r>
            <w:r w:rsidR="004973B7">
              <w:rPr>
                <w:rFonts w:ascii="Arial" w:hAnsi="Arial" w:cs="Arial"/>
                <w:iCs/>
              </w:rPr>
              <w:t>you</w:t>
            </w:r>
            <w:r w:rsidRPr="00923BFE">
              <w:rPr>
                <w:rFonts w:ascii="Arial" w:hAnsi="Arial" w:cs="Arial"/>
                <w:iCs/>
              </w:rPr>
              <w:t xml:space="preserve"> to additional help, if needed. </w:t>
            </w:r>
            <w:r w:rsidR="004973B7">
              <w:rPr>
                <w:rFonts w:ascii="Arial" w:hAnsi="Arial" w:cs="Arial"/>
                <w:iCs/>
              </w:rPr>
              <w:t>You</w:t>
            </w:r>
            <w:r w:rsidRPr="00923BFE">
              <w:rPr>
                <w:rFonts w:ascii="Arial" w:hAnsi="Arial" w:cs="Arial"/>
                <w:iCs/>
              </w:rPr>
              <w:t xml:space="preserve"> can expect to meet </w:t>
            </w:r>
            <w:r w:rsidR="004973B7">
              <w:rPr>
                <w:rFonts w:ascii="Arial" w:hAnsi="Arial" w:cs="Arial"/>
                <w:iCs/>
              </w:rPr>
              <w:t>your</w:t>
            </w:r>
            <w:r w:rsidRPr="00923BFE">
              <w:rPr>
                <w:rFonts w:ascii="Arial" w:hAnsi="Arial" w:cs="Arial"/>
                <w:iCs/>
              </w:rPr>
              <w:t xml:space="preserve"> Personal Tutor for formal meetings three times a year but he or she will also be available if </w:t>
            </w:r>
            <w:r w:rsidR="004973B7">
              <w:rPr>
                <w:rFonts w:ascii="Arial" w:hAnsi="Arial" w:cs="Arial"/>
                <w:iCs/>
              </w:rPr>
              <w:t xml:space="preserve">you </w:t>
            </w:r>
            <w:r w:rsidRPr="00923BFE">
              <w:rPr>
                <w:rFonts w:ascii="Arial" w:hAnsi="Arial" w:cs="Arial"/>
                <w:iCs/>
              </w:rPr>
              <w:t xml:space="preserve">need additional help or guidance. In addition, every School also has a Student Success Adviser, a recent graduate who has also experienced life as a BCU student. If </w:t>
            </w:r>
            <w:r w:rsidR="004973B7">
              <w:rPr>
                <w:rFonts w:ascii="Arial" w:hAnsi="Arial" w:cs="Arial"/>
                <w:iCs/>
              </w:rPr>
              <w:t>you are</w:t>
            </w:r>
            <w:r w:rsidRPr="00923BFE">
              <w:rPr>
                <w:rFonts w:ascii="Arial" w:hAnsi="Arial" w:cs="Arial"/>
                <w:iCs/>
              </w:rPr>
              <w:t xml:space="preserve"> </w:t>
            </w:r>
            <w:proofErr w:type="spellStart"/>
            <w:r w:rsidRPr="00923BFE">
              <w:rPr>
                <w:rFonts w:ascii="Arial" w:hAnsi="Arial" w:cs="Arial"/>
                <w:iCs/>
              </w:rPr>
              <w:t>are</w:t>
            </w:r>
            <w:proofErr w:type="spellEnd"/>
            <w:r w:rsidRPr="00923BFE">
              <w:rPr>
                <w:rFonts w:ascii="Arial" w:hAnsi="Arial" w:cs="Arial"/>
                <w:iCs/>
              </w:rPr>
              <w:t xml:space="preserve"> having any problems, the Student Success Adviser can also help </w:t>
            </w:r>
            <w:r w:rsidR="004973B7">
              <w:rPr>
                <w:rFonts w:ascii="Arial" w:hAnsi="Arial" w:cs="Arial"/>
                <w:iCs/>
              </w:rPr>
              <w:t>you</w:t>
            </w:r>
            <w:r w:rsidRPr="00923BFE">
              <w:rPr>
                <w:rFonts w:ascii="Arial" w:hAnsi="Arial" w:cs="Arial"/>
                <w:iCs/>
              </w:rPr>
              <w:t xml:space="preserve">. The University as a whole offers an array of support, such as the Centre for Academic Success, Careers, Chile Care, Finance/Money Matters, Health and Wellbeing, Visas and Immigration, and Student Mentoring. All of these services can be accessed direct or via our ‘one stop shop’, ASK. Please refer to the section above as the role of the personal tutor has been outlined in further detail. Clear explanations about the role of the personal tutor will be offered during the induction, although such information will be re-iterated at other points during </w:t>
            </w:r>
            <w:proofErr w:type="gramStart"/>
            <w:r w:rsidRPr="00923BFE">
              <w:rPr>
                <w:rFonts w:ascii="Arial" w:hAnsi="Arial" w:cs="Arial"/>
                <w:iCs/>
              </w:rPr>
              <w:t xml:space="preserve">the </w:t>
            </w:r>
            <w:r w:rsidR="006E36C9">
              <w:rPr>
                <w:rFonts w:ascii="Arial" w:hAnsi="Arial" w:cs="Arial"/>
                <w:iCs/>
              </w:rPr>
              <w:t>your</w:t>
            </w:r>
            <w:proofErr w:type="gramEnd"/>
            <w:r w:rsidRPr="00923BFE">
              <w:rPr>
                <w:rFonts w:ascii="Arial" w:hAnsi="Arial" w:cs="Arial"/>
                <w:iCs/>
              </w:rPr>
              <w:t xml:space="preserve"> learning journey. The efficient role of the personal tutor is also safeguarded by the BPS accreditation standards, which require a student to staff ratio of 20:1. Thus, the academic staff will not be overwhelmed by the number of students, but rather she or he will be able to cater for the different students’ needs and aspirations. </w:t>
            </w:r>
          </w:p>
          <w:p w:rsidR="00BB5AF7" w:rsidRPr="00D162D1" w:rsidRDefault="00BB5AF7" w:rsidP="008A6534">
            <w:pPr>
              <w:spacing w:line="360" w:lineRule="auto"/>
              <w:rPr>
                <w:rFonts w:ascii="Arial" w:hAnsi="Arial" w:cs="Arial"/>
                <w:sz w:val="24"/>
                <w:szCs w:val="24"/>
              </w:rPr>
            </w:pPr>
          </w:p>
          <w:p w:rsidR="0066668F" w:rsidRPr="00D162D1" w:rsidRDefault="00186F81" w:rsidP="00573C08">
            <w:pPr>
              <w:pStyle w:val="Heading2"/>
              <w:outlineLvl w:val="1"/>
              <w:rPr>
                <w:rFonts w:ascii="Arial" w:hAnsi="Arial" w:cs="Arial"/>
                <w:sz w:val="24"/>
                <w:szCs w:val="24"/>
              </w:rPr>
            </w:pPr>
            <w:r w:rsidRPr="00D162D1">
              <w:rPr>
                <w:rFonts w:ascii="Arial" w:hAnsi="Arial" w:cs="Arial"/>
                <w:sz w:val="24"/>
                <w:szCs w:val="24"/>
              </w:rPr>
              <w:t>Personal Development Planning</w:t>
            </w:r>
          </w:p>
          <w:p w:rsidR="00923BFE" w:rsidRPr="00923BFE" w:rsidRDefault="00923BFE" w:rsidP="008A6534">
            <w:pPr>
              <w:spacing w:before="100" w:beforeAutospacing="1" w:after="100" w:afterAutospacing="1" w:line="360" w:lineRule="auto"/>
              <w:rPr>
                <w:rFonts w:ascii="Arial" w:hAnsi="Arial" w:cs="Arial"/>
              </w:rPr>
            </w:pPr>
            <w:r w:rsidRPr="00923BFE">
              <w:rPr>
                <w:rFonts w:ascii="Arial" w:eastAsia="Times New Roman" w:hAnsi="Arial" w:cs="Arial"/>
                <w:lang w:val="en" w:eastAsia="en-GB"/>
              </w:rPr>
              <w:t xml:space="preserve">Personal Development Planning (PDP) enables students to be in control of their own future by reflecting on their progress so far and making changes for the future. In BCU, we provide structured opportunities for </w:t>
            </w:r>
            <w:r w:rsidR="00CF3971">
              <w:rPr>
                <w:rFonts w:ascii="Arial" w:eastAsia="Times New Roman" w:hAnsi="Arial" w:cs="Arial"/>
                <w:lang w:val="en" w:eastAsia="en-GB"/>
              </w:rPr>
              <w:t>you</w:t>
            </w:r>
            <w:r w:rsidRPr="00923BFE">
              <w:rPr>
                <w:rFonts w:ascii="Arial" w:eastAsia="Times New Roman" w:hAnsi="Arial" w:cs="Arial"/>
                <w:lang w:val="en" w:eastAsia="en-GB"/>
              </w:rPr>
              <w:t xml:space="preserve"> to become more self-aware, more aware of how to learn and how to improve personal performance, and more able to cope with the transition to</w:t>
            </w:r>
            <w:r w:rsidR="006E36C9">
              <w:rPr>
                <w:rFonts w:ascii="Arial" w:eastAsia="Times New Roman" w:hAnsi="Arial" w:cs="Arial"/>
                <w:lang w:val="en" w:eastAsia="en-GB"/>
              </w:rPr>
              <w:t xml:space="preserve"> your</w:t>
            </w:r>
            <w:r w:rsidRPr="00923BFE">
              <w:rPr>
                <w:rFonts w:ascii="Arial" w:eastAsia="Times New Roman" w:hAnsi="Arial" w:cs="Arial"/>
                <w:lang w:val="en" w:eastAsia="en-GB"/>
              </w:rPr>
              <w:t xml:space="preserve"> chosen career. The </w:t>
            </w:r>
            <w:proofErr w:type="spellStart"/>
            <w:r w:rsidRPr="00923BFE">
              <w:rPr>
                <w:rFonts w:ascii="Arial" w:eastAsia="Times New Roman" w:hAnsi="Arial" w:cs="Arial"/>
                <w:lang w:val="en" w:eastAsia="en-GB"/>
              </w:rPr>
              <w:t>programme</w:t>
            </w:r>
            <w:proofErr w:type="spellEnd"/>
            <w:r w:rsidRPr="00923BFE">
              <w:rPr>
                <w:rFonts w:ascii="Arial" w:hAnsi="Arial" w:cs="Arial"/>
              </w:rPr>
              <w:t xml:space="preserve"> offers core modules which are based on personal development planning. At level 4, a core module (Psychology and Research Skills) introduces the various employment areas which reside both in the areas of psychology and those areas of work which complement the skills that a GBC graduate has acquired. Students are required to think about the areas of work and training they would like to pursue once they have successfully completed this programme and are accordingly facilitated to identify the relevant competencies and work experience which are required for the chosen graduate destination. However, this programme is unique as within each module important skills are fostered and embedded within the learning journey. Throughout the programme, </w:t>
            </w:r>
            <w:r w:rsidR="006E36C9">
              <w:rPr>
                <w:rFonts w:ascii="Arial" w:hAnsi="Arial" w:cs="Arial"/>
              </w:rPr>
              <w:t>you</w:t>
            </w:r>
            <w:r w:rsidRPr="00923BFE">
              <w:rPr>
                <w:rFonts w:ascii="Arial" w:hAnsi="Arial" w:cs="Arial"/>
              </w:rPr>
              <w:t xml:space="preserve"> are expected to prepare a CV and work on applications which are tailored to further training, study and employment posts in </w:t>
            </w:r>
            <w:r w:rsidR="006E36C9">
              <w:rPr>
                <w:rFonts w:ascii="Arial" w:hAnsi="Arial" w:cs="Arial"/>
              </w:rPr>
              <w:t>your</w:t>
            </w:r>
            <w:r w:rsidRPr="00923BFE">
              <w:rPr>
                <w:rFonts w:ascii="Arial" w:hAnsi="Arial" w:cs="Arial"/>
              </w:rPr>
              <w:t xml:space="preserve"> </w:t>
            </w:r>
            <w:r w:rsidRPr="00923BFE">
              <w:rPr>
                <w:rFonts w:ascii="Arial" w:hAnsi="Arial" w:cs="Arial"/>
              </w:rPr>
              <w:lastRenderedPageBreak/>
              <w:t>chosen graduate career destination. In this respect, again the role of the personal tutor becomes crucial in facilitating such activities. Indeed, within the modules and together wit</w:t>
            </w:r>
            <w:r w:rsidR="006E36C9">
              <w:rPr>
                <w:rFonts w:ascii="Arial" w:hAnsi="Arial" w:cs="Arial"/>
              </w:rPr>
              <w:t>h the personal tutor you will be</w:t>
            </w:r>
            <w:r w:rsidRPr="00923BFE">
              <w:rPr>
                <w:rFonts w:ascii="Arial" w:hAnsi="Arial" w:cs="Arial"/>
              </w:rPr>
              <w:t xml:space="preserve"> encouraged to reflect upon </w:t>
            </w:r>
            <w:r w:rsidR="006E36C9">
              <w:rPr>
                <w:rFonts w:ascii="Arial" w:hAnsi="Arial" w:cs="Arial"/>
              </w:rPr>
              <w:t xml:space="preserve">your </w:t>
            </w:r>
            <w:r w:rsidRPr="00923BFE">
              <w:rPr>
                <w:rFonts w:ascii="Arial" w:hAnsi="Arial" w:cs="Arial"/>
              </w:rPr>
              <w:t xml:space="preserve">own learning, performance and achievement and how these can contribute to </w:t>
            </w:r>
            <w:r w:rsidR="006E36C9">
              <w:rPr>
                <w:rFonts w:ascii="Arial" w:hAnsi="Arial" w:cs="Arial"/>
              </w:rPr>
              <w:t xml:space="preserve">your </w:t>
            </w:r>
            <w:r w:rsidRPr="00923BFE">
              <w:rPr>
                <w:rFonts w:ascii="Arial" w:hAnsi="Arial" w:cs="Arial"/>
              </w:rPr>
              <w:t xml:space="preserve">employment aspirations. Academic staff will foster students’ aspirations by advertising any positions or opportunity that relate to psychology and business, for example through the use of an Employability Forum. Indeed, in general the distinct elements of this programme relate to a strong presence of personal and professional development planning throughout each level where </w:t>
            </w:r>
            <w:r w:rsidR="006E36C9">
              <w:rPr>
                <w:rFonts w:ascii="Arial" w:hAnsi="Arial" w:cs="Arial"/>
              </w:rPr>
              <w:t>you</w:t>
            </w:r>
            <w:r w:rsidRPr="00923BFE">
              <w:rPr>
                <w:rFonts w:ascii="Arial" w:hAnsi="Arial" w:cs="Arial"/>
              </w:rPr>
              <w:t xml:space="preserve"> will be fully prepared for graduate destinations in their chosen field(s) of work, training, or studies. This begins at level 4 where the focus is on developing psychology literacy skills. Personal and professional development planning is then advanced throughout Level 4 where </w:t>
            </w:r>
            <w:r w:rsidR="006E36C9">
              <w:rPr>
                <w:rFonts w:ascii="Arial" w:hAnsi="Arial" w:cs="Arial"/>
              </w:rPr>
              <w:t xml:space="preserve">you </w:t>
            </w:r>
            <w:r w:rsidRPr="00923BFE">
              <w:rPr>
                <w:rFonts w:ascii="Arial" w:hAnsi="Arial" w:cs="Arial"/>
              </w:rPr>
              <w:t xml:space="preserve">will also be introduced to research based areas in psychology, as well as applied and chartered psychology areas. </w:t>
            </w:r>
            <w:r w:rsidR="006E36C9">
              <w:rPr>
                <w:rFonts w:ascii="Arial" w:hAnsi="Arial" w:cs="Arial"/>
              </w:rPr>
              <w:t>You</w:t>
            </w:r>
            <w:r w:rsidRPr="00923BFE">
              <w:rPr>
                <w:rFonts w:ascii="Arial" w:hAnsi="Arial" w:cs="Arial"/>
              </w:rPr>
              <w:t xml:space="preserve"> will further sharpen </w:t>
            </w:r>
            <w:r w:rsidR="006E36C9">
              <w:rPr>
                <w:rFonts w:ascii="Arial" w:hAnsi="Arial" w:cs="Arial"/>
              </w:rPr>
              <w:t>your</w:t>
            </w:r>
            <w:r w:rsidRPr="00923BFE">
              <w:rPr>
                <w:rFonts w:ascii="Arial" w:hAnsi="Arial" w:cs="Arial"/>
              </w:rPr>
              <w:t xml:space="preserve"> critical and methodological skills through two core modules at Level 5.  There will also be an opportunity to elect</w:t>
            </w:r>
            <w:r w:rsidR="00A911BB" w:rsidRPr="0043150A">
              <w:rPr>
                <w:rFonts w:ascii="Arial" w:hAnsi="Arial" w:cs="Arial"/>
              </w:rPr>
              <w:t xml:space="preserve"> </w:t>
            </w:r>
            <w:r w:rsidR="00A911BB" w:rsidRPr="00573C08">
              <w:rPr>
                <w:rFonts w:ascii="Arial" w:hAnsi="Arial" w:cs="Arial"/>
              </w:rPr>
              <w:t xml:space="preserve">the real world </w:t>
            </w:r>
            <w:r w:rsidR="00573C08" w:rsidRPr="00573C08">
              <w:rPr>
                <w:rFonts w:ascii="Arial" w:hAnsi="Arial" w:cs="Arial"/>
              </w:rPr>
              <w:t xml:space="preserve">work </w:t>
            </w:r>
            <w:r w:rsidR="00A911BB" w:rsidRPr="00573C08">
              <w:rPr>
                <w:rFonts w:ascii="Arial" w:hAnsi="Arial" w:cs="Arial"/>
              </w:rPr>
              <w:t>experiences module in seme</w:t>
            </w:r>
            <w:r w:rsidR="006E36C9">
              <w:rPr>
                <w:rFonts w:ascii="Arial" w:hAnsi="Arial" w:cs="Arial"/>
              </w:rPr>
              <w:t>ster 1 of Level 5 that discusses</w:t>
            </w:r>
            <w:r w:rsidR="00A911BB" w:rsidRPr="00573C08">
              <w:rPr>
                <w:rFonts w:ascii="Arial" w:hAnsi="Arial" w:cs="Arial"/>
              </w:rPr>
              <w:t xml:space="preserve"> non-chartered areas of psychology, such as HR and teaching careers, how to apply for paid and voluntary work. You will also be given the opportunity to elect the</w:t>
            </w:r>
            <w:r w:rsidR="00A911BB" w:rsidRPr="0043150A">
              <w:rPr>
                <w:rFonts w:ascii="Arial" w:hAnsi="Arial" w:cs="Arial"/>
              </w:rPr>
              <w:t xml:space="preserve"> </w:t>
            </w:r>
            <w:r w:rsidRPr="00923BFE">
              <w:rPr>
                <w:rFonts w:ascii="Arial" w:hAnsi="Arial" w:cs="Arial"/>
              </w:rPr>
              <w:t xml:space="preserve">workplace experiences module which supports students who are currently (or prospectively) working in a paid or voluntary sector. To further support </w:t>
            </w:r>
            <w:r w:rsidR="006E36C9">
              <w:rPr>
                <w:rFonts w:ascii="Arial" w:hAnsi="Arial" w:cs="Arial"/>
              </w:rPr>
              <w:t>you</w:t>
            </w:r>
            <w:r w:rsidRPr="00923BFE">
              <w:rPr>
                <w:rFonts w:ascii="Arial" w:hAnsi="Arial" w:cs="Arial"/>
              </w:rPr>
              <w:t>, as previously mentioned there will also be research assistant opportunities open for applications which support student engagement with work experience on staff-led research projects.  Throughout the programme different skills will be refined, these will range from academic writing to interview skills.</w:t>
            </w:r>
          </w:p>
          <w:p w:rsidR="0066668F" w:rsidRPr="00D162D1" w:rsidRDefault="0066668F" w:rsidP="00260DEF">
            <w:pPr>
              <w:pStyle w:val="Heading2"/>
              <w:outlineLvl w:val="1"/>
              <w:rPr>
                <w:rFonts w:ascii="Arial" w:hAnsi="Arial" w:cs="Arial"/>
                <w:sz w:val="24"/>
                <w:szCs w:val="24"/>
              </w:rPr>
            </w:pPr>
            <w:r w:rsidRPr="00D162D1">
              <w:rPr>
                <w:rFonts w:ascii="Arial" w:hAnsi="Arial" w:cs="Arial"/>
                <w:sz w:val="24"/>
                <w:szCs w:val="24"/>
              </w:rPr>
              <w:t xml:space="preserve">Employability (incl. Birmingham City University Graduate Attributes) </w:t>
            </w:r>
            <w:r w:rsidRPr="00D162D1">
              <w:rPr>
                <w:rFonts w:ascii="Arial" w:hAnsi="Arial" w:cs="Arial"/>
                <w:sz w:val="24"/>
                <w:szCs w:val="24"/>
              </w:rPr>
              <w:br/>
            </w:r>
            <w:r w:rsidR="00186F81" w:rsidRPr="00D162D1">
              <w:rPr>
                <w:rFonts w:ascii="Arial" w:hAnsi="Arial" w:cs="Arial"/>
                <w:sz w:val="24"/>
                <w:szCs w:val="24"/>
              </w:rPr>
              <w:t xml:space="preserve"> </w:t>
            </w:r>
          </w:p>
          <w:p w:rsidR="00424533" w:rsidRPr="00424533" w:rsidRDefault="00424533" w:rsidP="00424533">
            <w:pPr>
              <w:rPr>
                <w:rFonts w:ascii="Arial" w:hAnsi="Arial" w:cs="Arial"/>
              </w:rPr>
            </w:pPr>
            <w:r w:rsidRPr="00424533">
              <w:rPr>
                <w:rFonts w:ascii="Arial" w:eastAsia="Times New Roman" w:hAnsi="Arial" w:cs="Arial"/>
                <w:lang w:eastAsia="en-GB"/>
              </w:rPr>
              <w:t xml:space="preserve">BCU programmes aim to provide graduates with a set of attributes which prepare them for their future careers. </w:t>
            </w:r>
          </w:p>
          <w:p w:rsidR="00424533" w:rsidRPr="00424533" w:rsidRDefault="00424533" w:rsidP="00424533">
            <w:pPr>
              <w:spacing w:before="100" w:beforeAutospacing="1" w:after="100" w:afterAutospacing="1"/>
              <w:rPr>
                <w:rFonts w:ascii="Arial" w:eastAsia="Times New Roman" w:hAnsi="Arial" w:cs="Arial"/>
                <w:lang w:eastAsia="en-GB"/>
              </w:rPr>
            </w:pPr>
            <w:r w:rsidRPr="00424533">
              <w:rPr>
                <w:rFonts w:ascii="Arial" w:eastAsia="Times New Roman" w:hAnsi="Arial" w:cs="Arial"/>
                <w:bCs/>
                <w:lang w:eastAsia="en-GB"/>
              </w:rPr>
              <w:t>The BCU Graduate</w:t>
            </w:r>
            <w:r w:rsidRPr="00424533">
              <w:rPr>
                <w:rFonts w:ascii="Arial" w:eastAsia="Times New Roman" w:hAnsi="Arial" w:cs="Arial"/>
                <w:lang w:eastAsia="en-GB"/>
              </w:rPr>
              <w:t>:</w:t>
            </w:r>
          </w:p>
          <w:p w:rsidR="00424533" w:rsidRPr="00424533" w:rsidRDefault="00424533" w:rsidP="00514DD1">
            <w:pPr>
              <w:numPr>
                <w:ilvl w:val="0"/>
                <w:numId w:val="5"/>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bCs/>
                <w:lang w:eastAsia="en-GB"/>
              </w:rPr>
              <w:t>is professional and work ready</w:t>
            </w:r>
          </w:p>
          <w:p w:rsidR="00424533" w:rsidRPr="00424533" w:rsidRDefault="00424533" w:rsidP="00514DD1">
            <w:pPr>
              <w:numPr>
                <w:ilvl w:val="0"/>
                <w:numId w:val="5"/>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bCs/>
                <w:lang w:eastAsia="en-GB"/>
              </w:rPr>
              <w:t>is a creative problem solver</w:t>
            </w:r>
          </w:p>
          <w:p w:rsidR="00424533" w:rsidRPr="00424533" w:rsidRDefault="00424533" w:rsidP="00514DD1">
            <w:pPr>
              <w:numPr>
                <w:ilvl w:val="0"/>
                <w:numId w:val="5"/>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bCs/>
                <w:lang w:eastAsia="en-GB"/>
              </w:rPr>
              <w:t>is enterprising </w:t>
            </w:r>
          </w:p>
          <w:p w:rsidR="00424533" w:rsidRPr="00424533" w:rsidRDefault="00424533" w:rsidP="00514DD1">
            <w:pPr>
              <w:numPr>
                <w:ilvl w:val="0"/>
                <w:numId w:val="5"/>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bCs/>
                <w:lang w:eastAsia="en-GB"/>
              </w:rPr>
              <w:t>has a global outlook </w:t>
            </w:r>
          </w:p>
          <w:p w:rsidR="00424533" w:rsidRPr="00424533" w:rsidRDefault="00424533" w:rsidP="008A6534">
            <w:p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bCs/>
                <w:lang w:eastAsia="en-GB"/>
              </w:rPr>
              <w:t>The BLSS Faculty is committed to practice-</w:t>
            </w:r>
            <w:r w:rsidRPr="00260DEF">
              <w:rPr>
                <w:rFonts w:ascii="Arial" w:eastAsia="Times New Roman" w:hAnsi="Arial" w:cs="Arial"/>
                <w:bCs/>
                <w:lang w:eastAsia="en-GB"/>
              </w:rPr>
              <w:t>led</w:t>
            </w:r>
            <w:r w:rsidR="00A911BB" w:rsidRPr="00260DEF">
              <w:rPr>
                <w:rFonts w:ascii="Arial" w:eastAsia="Times New Roman" w:hAnsi="Arial" w:cs="Arial"/>
                <w:bCs/>
                <w:lang w:eastAsia="en-GB"/>
              </w:rPr>
              <w:t xml:space="preserve"> active</w:t>
            </w:r>
            <w:r w:rsidRPr="00260DEF">
              <w:rPr>
                <w:rFonts w:ascii="Arial" w:eastAsia="Times New Roman" w:hAnsi="Arial" w:cs="Arial"/>
                <w:bCs/>
                <w:lang w:eastAsia="en-GB"/>
              </w:rPr>
              <w:t xml:space="preserve"> learning</w:t>
            </w:r>
            <w:r w:rsidRPr="00424533">
              <w:rPr>
                <w:rFonts w:ascii="Arial" w:eastAsia="Times New Roman" w:hAnsi="Arial" w:cs="Arial"/>
                <w:bCs/>
                <w:lang w:eastAsia="en-GB"/>
              </w:rPr>
              <w:t xml:space="preserve"> and teaching that will </w:t>
            </w:r>
            <w:r w:rsidR="00CF3971">
              <w:rPr>
                <w:rFonts w:ascii="Arial" w:eastAsia="Times New Roman" w:hAnsi="Arial" w:cs="Arial"/>
                <w:bCs/>
                <w:lang w:eastAsia="en-GB"/>
              </w:rPr>
              <w:t>you’re your e</w:t>
            </w:r>
            <w:r w:rsidRPr="00424533">
              <w:rPr>
                <w:rFonts w:ascii="Arial" w:eastAsia="Times New Roman" w:hAnsi="Arial" w:cs="Arial"/>
                <w:bCs/>
                <w:lang w:eastAsia="en-GB"/>
              </w:rPr>
              <w:t xml:space="preserve">xperiences of the world of work through a range of activities which could include work placements, </w:t>
            </w:r>
            <w:r w:rsidR="00A911BB" w:rsidRPr="00260DEF">
              <w:rPr>
                <w:rFonts w:ascii="Arial" w:eastAsia="Times New Roman" w:hAnsi="Arial" w:cs="Arial"/>
                <w:bCs/>
                <w:lang w:eastAsia="en-GB"/>
              </w:rPr>
              <w:t xml:space="preserve">internships, </w:t>
            </w:r>
            <w:r w:rsidRPr="00260DEF">
              <w:rPr>
                <w:rFonts w:ascii="Arial" w:eastAsia="Times New Roman" w:hAnsi="Arial" w:cs="Arial"/>
                <w:bCs/>
                <w:lang w:eastAsia="en-GB"/>
              </w:rPr>
              <w:t>voluntary</w:t>
            </w:r>
            <w:r w:rsidRPr="00424533">
              <w:rPr>
                <w:rFonts w:ascii="Arial" w:eastAsia="Times New Roman" w:hAnsi="Arial" w:cs="Arial"/>
                <w:bCs/>
                <w:lang w:eastAsia="en-GB"/>
              </w:rPr>
              <w:t xml:space="preserve"> work, live projects, problem-solving, case studies, visits to businesses and social </w:t>
            </w:r>
            <w:r w:rsidRPr="00424533">
              <w:rPr>
                <w:rFonts w:ascii="Arial" w:eastAsia="Times New Roman" w:hAnsi="Arial" w:cs="Arial"/>
                <w:bCs/>
                <w:lang w:eastAsia="en-GB"/>
              </w:rPr>
              <w:lastRenderedPageBreak/>
              <w:t xml:space="preserve">enterprises.  These experiences will contribute towards the BCU Graduate Attributes that will prepare </w:t>
            </w:r>
            <w:r w:rsidR="006E36C9">
              <w:rPr>
                <w:rFonts w:ascii="Arial" w:eastAsia="Times New Roman" w:hAnsi="Arial" w:cs="Arial"/>
                <w:bCs/>
                <w:lang w:eastAsia="en-GB"/>
              </w:rPr>
              <w:t>you</w:t>
            </w:r>
            <w:r w:rsidRPr="00424533">
              <w:rPr>
                <w:rFonts w:ascii="Arial" w:eastAsia="Times New Roman" w:hAnsi="Arial" w:cs="Arial"/>
                <w:bCs/>
                <w:lang w:eastAsia="en-GB"/>
              </w:rPr>
              <w:t xml:space="preserve"> for graduate level employment. </w:t>
            </w:r>
          </w:p>
          <w:p w:rsidR="00424533" w:rsidRPr="00424533" w:rsidRDefault="00424533" w:rsidP="008A6534">
            <w:p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bCs/>
                <w:lang w:eastAsia="en-GB"/>
              </w:rPr>
              <w:t>In addition, the University has introduced the BCU Graduate+ programme</w:t>
            </w:r>
            <w:r w:rsidRPr="00424533">
              <w:rPr>
                <w:rFonts w:ascii="Arial" w:eastAsia="Times New Roman" w:hAnsi="Arial" w:cs="Arial"/>
                <w:lang w:eastAsia="en-GB"/>
              </w:rPr>
              <w:t xml:space="preserve">, which is an </w:t>
            </w:r>
            <w:r w:rsidRPr="00424533">
              <w:rPr>
                <w:rFonts w:ascii="Arial" w:eastAsia="Times New Roman" w:hAnsi="Arial" w:cs="Arial"/>
                <w:bCs/>
                <w:lang w:eastAsia="en-GB"/>
              </w:rPr>
              <w:t>extra-curricular awards framework</w:t>
            </w:r>
            <w:r w:rsidRPr="00424533">
              <w:rPr>
                <w:rFonts w:ascii="Arial" w:eastAsia="Times New Roman" w:hAnsi="Arial" w:cs="Arial"/>
                <w:lang w:eastAsia="en-GB"/>
              </w:rPr>
              <w:t xml:space="preserve"> that is designed to </w:t>
            </w:r>
            <w:r w:rsidRPr="00424533">
              <w:rPr>
                <w:rFonts w:ascii="Arial" w:eastAsia="Times New Roman" w:hAnsi="Arial" w:cs="Arial"/>
                <w:bCs/>
                <w:lang w:eastAsia="en-GB"/>
              </w:rPr>
              <w:t>augment the subject based skills that students develop through the programme with broader employability skills and techniques</w:t>
            </w:r>
            <w:r w:rsidRPr="00424533">
              <w:rPr>
                <w:rFonts w:ascii="Arial" w:eastAsia="Times New Roman" w:hAnsi="Arial" w:cs="Arial"/>
                <w:lang w:eastAsia="en-GB"/>
              </w:rPr>
              <w:t xml:space="preserve"> that will enhance employment options when they leave university. The key components of the programme are:</w:t>
            </w:r>
          </w:p>
          <w:p w:rsidR="00424533" w:rsidRPr="00424533" w:rsidRDefault="00424533" w:rsidP="00514DD1">
            <w:pPr>
              <w:numPr>
                <w:ilvl w:val="0"/>
                <w:numId w:val="6"/>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lang w:eastAsia="en-GB"/>
              </w:rPr>
              <w:t>A personalised approach for each student;</w:t>
            </w:r>
          </w:p>
          <w:p w:rsidR="00424533" w:rsidRPr="00424533" w:rsidRDefault="00424533" w:rsidP="00514DD1">
            <w:pPr>
              <w:numPr>
                <w:ilvl w:val="0"/>
                <w:numId w:val="6"/>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424533" w:rsidRPr="00424533" w:rsidRDefault="00424533" w:rsidP="00514DD1">
            <w:pPr>
              <w:numPr>
                <w:ilvl w:val="0"/>
                <w:numId w:val="6"/>
              </w:numPr>
              <w:spacing w:before="100" w:beforeAutospacing="1" w:after="100" w:afterAutospacing="1" w:line="360" w:lineRule="auto"/>
              <w:rPr>
                <w:rFonts w:ascii="Arial" w:eastAsia="Times New Roman" w:hAnsi="Arial" w:cs="Arial"/>
                <w:lang w:eastAsia="en-GB"/>
              </w:rPr>
            </w:pPr>
            <w:r w:rsidRPr="00424533">
              <w:rPr>
                <w:rFonts w:ascii="Arial" w:eastAsia="Times New Roman" w:hAnsi="Arial" w:cs="Arial"/>
                <w:lang w:eastAsia="en-GB"/>
              </w:rPr>
              <w:t>All elements will be clearly linked to the University’s new graduate attributes.</w:t>
            </w:r>
          </w:p>
          <w:p w:rsidR="00424533" w:rsidRPr="00424533" w:rsidRDefault="00424533" w:rsidP="00001F4A">
            <w:pPr>
              <w:spacing w:before="100" w:beforeAutospacing="1" w:after="100" w:afterAutospacing="1" w:line="360" w:lineRule="auto"/>
              <w:rPr>
                <w:rFonts w:ascii="Arial" w:hAnsi="Arial" w:cs="Arial"/>
              </w:rPr>
            </w:pPr>
            <w:r w:rsidRPr="00424533">
              <w:rPr>
                <w:rFonts w:ascii="Arial" w:hAnsi="Arial" w:cs="Arial"/>
              </w:rPr>
              <w:t xml:space="preserve">By looking at the career destinations of our psychology graduates, we are able to tailor our modules and activities to map onto the skills our graduates need within their future careers. The programme also provides opportunities for alumni visits to share their experience with students either in person or via a podcast uploaded onto Moodle. As previously mentioned, employability skills are integrated and embedded within modules across levels—to no detriment of knowledge acquisition. In particular, the programme integrates ‘tailored’ practice based skills modules and events at each level of the programme so that students are given the opportunity to develop their employability skills and reflect on their chosen career aspirations. In particular, at Level 4 </w:t>
            </w:r>
            <w:r w:rsidR="006E36C9">
              <w:rPr>
                <w:rFonts w:ascii="Arial" w:hAnsi="Arial" w:cs="Arial"/>
              </w:rPr>
              <w:t>you</w:t>
            </w:r>
            <w:r w:rsidRPr="00424533">
              <w:rPr>
                <w:rFonts w:ascii="Arial" w:hAnsi="Arial" w:cs="Arial"/>
              </w:rPr>
              <w:t xml:space="preserve"> will refine </w:t>
            </w:r>
            <w:r w:rsidR="006E36C9">
              <w:rPr>
                <w:rFonts w:ascii="Arial" w:hAnsi="Arial" w:cs="Arial"/>
              </w:rPr>
              <w:t>your</w:t>
            </w:r>
            <w:r w:rsidRPr="00424533">
              <w:rPr>
                <w:rFonts w:ascii="Arial" w:hAnsi="Arial" w:cs="Arial"/>
              </w:rPr>
              <w:t xml:space="preserve"> academic lit</w:t>
            </w:r>
            <w:r w:rsidR="006E36C9">
              <w:rPr>
                <w:rFonts w:ascii="Arial" w:hAnsi="Arial" w:cs="Arial"/>
              </w:rPr>
              <w:t>eracy skills; at level 5, you</w:t>
            </w:r>
            <w:r w:rsidRPr="00424533">
              <w:rPr>
                <w:rFonts w:ascii="Arial" w:hAnsi="Arial" w:cs="Arial"/>
              </w:rPr>
              <w:t xml:space="preserve"> can choose modules that focus on gaining and applying for placements, application writing, interview skills, submitting abstracts for conferences, modules that provide </w:t>
            </w:r>
            <w:r w:rsidR="006E36C9">
              <w:rPr>
                <w:rFonts w:ascii="Arial" w:hAnsi="Arial" w:cs="Arial"/>
              </w:rPr>
              <w:t>you</w:t>
            </w:r>
            <w:r w:rsidRPr="00424533">
              <w:rPr>
                <w:rFonts w:ascii="Arial" w:hAnsi="Arial" w:cs="Arial"/>
              </w:rPr>
              <w:t xml:space="preserve"> with hands on experience around psychological assessment and chartered areas of psychology. At Level 6, modules will enable </w:t>
            </w:r>
            <w:r w:rsidR="006E36C9">
              <w:rPr>
                <w:rFonts w:ascii="Arial" w:hAnsi="Arial" w:cs="Arial"/>
              </w:rPr>
              <w:t>you</w:t>
            </w:r>
            <w:r w:rsidRPr="00424533">
              <w:rPr>
                <w:rFonts w:ascii="Arial" w:hAnsi="Arial" w:cs="Arial"/>
              </w:rPr>
              <w:t xml:space="preserve"> to specialise in their chosen area of psychology and business in particular with the Empirical Project. This will not only provide </w:t>
            </w:r>
            <w:r w:rsidR="006E36C9">
              <w:rPr>
                <w:rFonts w:ascii="Arial" w:hAnsi="Arial" w:cs="Arial"/>
              </w:rPr>
              <w:t>you</w:t>
            </w:r>
            <w:r w:rsidRPr="00424533">
              <w:rPr>
                <w:rFonts w:ascii="Arial" w:hAnsi="Arial" w:cs="Arial"/>
              </w:rPr>
              <w:t xml:space="preserve"> with the competencies to create impact in a general organisation or self-employment, but will present specific advantages over graduates in either programme, for specific fields such as occupational psychology and business management. Throughout the programme, academic staff work closely with the Careers and Job Prospects team to </w:t>
            </w:r>
            <w:r w:rsidR="006E36C9">
              <w:rPr>
                <w:rFonts w:ascii="Arial" w:hAnsi="Arial" w:cs="Arial"/>
              </w:rPr>
              <w:t>develop and improve your employability skills</w:t>
            </w:r>
            <w:r w:rsidRPr="00424533">
              <w:rPr>
                <w:rFonts w:ascii="Arial" w:hAnsi="Arial" w:cs="Arial"/>
              </w:rPr>
              <w:t xml:space="preserve">, offering optional workshops on CV’s, career planning, preparing for interviews and assessments, networking with employers and post jobs adverts online via Moodle.  </w:t>
            </w:r>
          </w:p>
          <w:p w:rsidR="00424533" w:rsidRPr="00424533" w:rsidRDefault="00424533" w:rsidP="00001F4A">
            <w:pPr>
              <w:spacing w:before="100" w:beforeAutospacing="1" w:after="100" w:afterAutospacing="1" w:line="360" w:lineRule="auto"/>
              <w:rPr>
                <w:rFonts w:ascii="Arial" w:hAnsi="Arial" w:cs="Arial"/>
              </w:rPr>
            </w:pPr>
            <w:r w:rsidRPr="00424533">
              <w:rPr>
                <w:rFonts w:ascii="Arial" w:hAnsi="Arial" w:cs="Arial"/>
              </w:rPr>
              <w:lastRenderedPageBreak/>
              <w:t xml:space="preserve">The assessment methods used on this programme encourage students to develop real-world work skills that employers are looking for. For example, as part of a core module at Level 6 (Lifespan psychology), students will be required to design and create an intellectual product based on their knowledge and understanding of the different phenomena, research and intervention methods, and aspects of lifespan development. Furthermore, </w:t>
            </w:r>
            <w:r w:rsidR="006E36C9">
              <w:rPr>
                <w:rFonts w:ascii="Arial" w:hAnsi="Arial" w:cs="Arial"/>
              </w:rPr>
              <w:t>you</w:t>
            </w:r>
            <w:r w:rsidRPr="00424533">
              <w:rPr>
                <w:rFonts w:ascii="Arial" w:hAnsi="Arial" w:cs="Arial"/>
              </w:rPr>
              <w:t xml:space="preserve"> will be asked to describe </w:t>
            </w:r>
            <w:r w:rsidR="006E36C9">
              <w:rPr>
                <w:rFonts w:ascii="Arial" w:hAnsi="Arial" w:cs="Arial"/>
              </w:rPr>
              <w:t>your</w:t>
            </w:r>
            <w:r w:rsidRPr="00424533">
              <w:rPr>
                <w:rFonts w:ascii="Arial" w:hAnsi="Arial" w:cs="Arial"/>
              </w:rPr>
              <w:t xml:space="preserve"> learning journey, justify their choice and reflect on the process of the product development. The programme modules also allow </w:t>
            </w:r>
            <w:r w:rsidR="006E36C9">
              <w:rPr>
                <w:rFonts w:ascii="Arial" w:hAnsi="Arial" w:cs="Arial"/>
              </w:rPr>
              <w:t>you</w:t>
            </w:r>
            <w:r w:rsidRPr="00424533">
              <w:rPr>
                <w:rFonts w:ascii="Arial" w:hAnsi="Arial" w:cs="Arial"/>
              </w:rPr>
              <w:t xml:space="preserve"> to benefit from both practice work and research that the academic team have undertaken, or are currently pursuing.  The research expertise and practice work also extends to the core GBC topic based modules in the different areas of psychology. Other features of the programme that relate to employability are the optional placement year and the Erasmus international opportunities, as previously mentioned. </w:t>
            </w:r>
          </w:p>
          <w:p w:rsidR="00BB5AF7" w:rsidRPr="00D162D1" w:rsidRDefault="00BB5AF7" w:rsidP="00001F4A">
            <w:pPr>
              <w:spacing w:line="360" w:lineRule="auto"/>
              <w:rPr>
                <w:rFonts w:ascii="Arial" w:hAnsi="Arial" w:cs="Arial"/>
                <w:i/>
                <w:sz w:val="24"/>
                <w:szCs w:val="24"/>
              </w:rPr>
            </w:pPr>
          </w:p>
          <w:p w:rsidR="00BC1A76" w:rsidRPr="00D162D1" w:rsidRDefault="00BC1A76" w:rsidP="00BC1A76">
            <w:pPr>
              <w:pStyle w:val="Heading2"/>
              <w:outlineLvl w:val="1"/>
              <w:rPr>
                <w:rFonts w:ascii="Arial" w:hAnsi="Arial" w:cs="Arial"/>
                <w:sz w:val="24"/>
                <w:szCs w:val="24"/>
              </w:rPr>
            </w:pPr>
          </w:p>
        </w:tc>
      </w:tr>
    </w:tbl>
    <w:p w:rsidR="00B009B0" w:rsidRPr="00D162D1" w:rsidRDefault="00B009B0">
      <w:pPr>
        <w:rPr>
          <w:rFonts w:ascii="Arial" w:hAnsi="Arial" w:cs="Arial"/>
          <w:sz w:val="24"/>
          <w:szCs w:val="24"/>
        </w:rPr>
      </w:pPr>
    </w:p>
    <w:p w:rsidR="00FE0BC2" w:rsidRPr="00D162D1" w:rsidRDefault="00FE0BC2" w:rsidP="00FE0BC2">
      <w:pPr>
        <w:pStyle w:val="Heading2"/>
        <w:rPr>
          <w:rFonts w:ascii="Arial" w:hAnsi="Arial" w:cs="Arial"/>
          <w:sz w:val="24"/>
          <w:szCs w:val="24"/>
        </w:rPr>
      </w:pPr>
      <w:r w:rsidRPr="00D162D1">
        <w:rPr>
          <w:rFonts w:ascii="Arial" w:hAnsi="Arial" w:cs="Arial"/>
          <w:sz w:val="24"/>
          <w:szCs w:val="24"/>
        </w:rPr>
        <w:t xml:space="preserve">Section Two </w:t>
      </w:r>
    </w:p>
    <w:p w:rsidR="000B5849" w:rsidRDefault="00FE0BC2" w:rsidP="00FE0BC2">
      <w:pPr>
        <w:rPr>
          <w:rFonts w:ascii="Arial" w:hAnsi="Arial" w:cs="Arial"/>
          <w:sz w:val="24"/>
          <w:szCs w:val="24"/>
        </w:rPr>
      </w:pPr>
      <w:r w:rsidRPr="00D162D1">
        <w:rPr>
          <w:rFonts w:ascii="Arial" w:hAnsi="Arial" w:cs="Arial"/>
          <w:sz w:val="24"/>
          <w:szCs w:val="24"/>
        </w:rPr>
        <w:t xml:space="preserve">This section addresses the key regulatory and quality assurance requirements for validation. The programme learning map tracks the programme level learning outcomes, credit </w:t>
      </w:r>
      <w:r w:rsidR="001A58DB" w:rsidRPr="00D162D1">
        <w:rPr>
          <w:rFonts w:ascii="Arial" w:hAnsi="Arial" w:cs="Arial"/>
          <w:sz w:val="24"/>
          <w:szCs w:val="24"/>
        </w:rPr>
        <w:t xml:space="preserve">structure </w:t>
      </w:r>
      <w:r w:rsidRPr="00D162D1">
        <w:rPr>
          <w:rFonts w:ascii="Arial" w:hAnsi="Arial" w:cs="Arial"/>
          <w:sz w:val="24"/>
          <w:szCs w:val="24"/>
        </w:rPr>
        <w:t>and</w:t>
      </w:r>
      <w:r w:rsidR="001A58DB" w:rsidRPr="00D162D1">
        <w:rPr>
          <w:rFonts w:ascii="Arial" w:hAnsi="Arial" w:cs="Arial"/>
          <w:sz w:val="24"/>
          <w:szCs w:val="24"/>
        </w:rPr>
        <w:t xml:space="preserve"> (where appropriate)</w:t>
      </w:r>
      <w:r w:rsidRPr="00D162D1">
        <w:rPr>
          <w:rFonts w:ascii="Arial" w:hAnsi="Arial" w:cs="Arial"/>
          <w:sz w:val="24"/>
          <w:szCs w:val="24"/>
        </w:rPr>
        <w:t xml:space="preserve"> KIS data, assessment and feedback scope and forms, module delivery mode and </w:t>
      </w:r>
      <w:r w:rsidR="001A58DB" w:rsidRPr="00D162D1">
        <w:rPr>
          <w:rFonts w:ascii="Arial" w:hAnsi="Arial" w:cs="Arial"/>
          <w:sz w:val="24"/>
          <w:szCs w:val="24"/>
        </w:rPr>
        <w:t xml:space="preserve">module </w:t>
      </w:r>
      <w:r w:rsidRPr="00D162D1">
        <w:rPr>
          <w:rFonts w:ascii="Arial" w:hAnsi="Arial" w:cs="Arial"/>
          <w:sz w:val="24"/>
          <w:szCs w:val="24"/>
        </w:rPr>
        <w:t>learning outcomes, and any exit awards that are possible from the programme.</w:t>
      </w:r>
    </w:p>
    <w:p w:rsidR="006E144D" w:rsidRDefault="006E144D" w:rsidP="006E144D"/>
    <w:p w:rsidR="000A08BC" w:rsidRDefault="000A08BC"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F73C89" w:rsidRDefault="00F73C89" w:rsidP="000A08BC"/>
    <w:p w:rsidR="008F1323" w:rsidRDefault="008F1323" w:rsidP="008F1323">
      <w:pPr>
        <w:spacing w:after="0" w:line="240" w:lineRule="auto"/>
        <w:contextualSpacing/>
        <w:rPr>
          <w:sz w:val="24"/>
          <w:u w:val="single"/>
        </w:rPr>
      </w:pPr>
      <w:r>
        <w:rPr>
          <w:rFonts w:ascii="Arial" w:hAnsi="Arial" w:cs="Arial"/>
          <w:b/>
          <w:sz w:val="24"/>
          <w:u w:val="single"/>
        </w:rPr>
        <w:lastRenderedPageBreak/>
        <w:t xml:space="preserve">BSc Psychology with Business </w:t>
      </w:r>
    </w:p>
    <w:p w:rsidR="008F1323" w:rsidRDefault="008F1323" w:rsidP="008F1323">
      <w:pPr>
        <w:spacing w:after="0" w:line="240" w:lineRule="auto"/>
        <w:contextualSpacing/>
        <w:rPr>
          <w:u w:val="single"/>
        </w:rPr>
      </w:pPr>
    </w:p>
    <w:p w:rsidR="008F1323" w:rsidRDefault="008F1323" w:rsidP="008F1323">
      <w:pPr>
        <w:spacing w:line="256" w:lineRule="auto"/>
        <w:rPr>
          <w:rFonts w:ascii="Arial" w:hAnsi="Arial" w:cs="Arial"/>
          <w:b/>
        </w:rPr>
      </w:pPr>
      <w:r>
        <w:rPr>
          <w:rFonts w:ascii="Arial" w:hAnsi="Arial" w:cs="Arial"/>
          <w:b/>
        </w:rPr>
        <w:t>Structure and Delivery</w:t>
      </w:r>
    </w:p>
    <w:p w:rsidR="008F1323" w:rsidRDefault="008F1323" w:rsidP="008F1323">
      <w:pPr>
        <w:spacing w:after="0" w:line="240" w:lineRule="auto"/>
        <w:contextualSpacing/>
      </w:pPr>
    </w:p>
    <w:tbl>
      <w:tblPr>
        <w:tblStyle w:val="TableGrid"/>
        <w:tblW w:w="9773" w:type="dxa"/>
        <w:jc w:val="center"/>
        <w:tblLook w:val="04A0" w:firstRow="1" w:lastRow="0" w:firstColumn="1" w:lastColumn="0" w:noHBand="0" w:noVBand="1"/>
      </w:tblPr>
      <w:tblGrid>
        <w:gridCol w:w="678"/>
        <w:gridCol w:w="1058"/>
        <w:gridCol w:w="2607"/>
        <w:gridCol w:w="2694"/>
        <w:gridCol w:w="2736"/>
      </w:tblGrid>
      <w:tr w:rsidR="008F1323" w:rsidTr="008F1323">
        <w:trPr>
          <w:trHeight w:val="406"/>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Level 4</w:t>
            </w:r>
          </w:p>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Level 4 HE Learner Programme (e.g. Two weeks)</w:t>
            </w:r>
          </w:p>
        </w:tc>
      </w:tr>
      <w:tr w:rsidR="008F1323" w:rsidTr="008F1323">
        <w:trPr>
          <w:trHeight w:val="9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1058"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Semester 1</w:t>
            </w:r>
          </w:p>
        </w:tc>
        <w:tc>
          <w:tcPr>
            <w:tcW w:w="2607"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 xml:space="preserve">Introduction to Psychology </w:t>
            </w:r>
          </w:p>
          <w:p w:rsidR="008F1323" w:rsidRDefault="008F1323">
            <w:pPr>
              <w:contextualSpacing/>
              <w:jc w:val="center"/>
            </w:pPr>
            <w:r>
              <w:t>2 hour lecture + 1 hour seminar + 1 hour VLE</w:t>
            </w:r>
          </w:p>
          <w:p w:rsidR="008F1323" w:rsidRDefault="008F1323">
            <w:pPr>
              <w:contextualSpacing/>
              <w:jc w:val="center"/>
            </w:pPr>
            <w:r>
              <w:t xml:space="preserve"> (20 credits)</w:t>
            </w:r>
          </w:p>
        </w:tc>
        <w:tc>
          <w:tcPr>
            <w:tcW w:w="2694" w:type="dxa"/>
            <w:tcBorders>
              <w:top w:val="single" w:sz="4" w:space="0" w:color="auto"/>
              <w:left w:val="single" w:sz="4" w:space="0" w:color="auto"/>
              <w:bottom w:val="single" w:sz="4" w:space="0" w:color="auto"/>
              <w:right w:val="single" w:sz="4" w:space="0" w:color="auto"/>
            </w:tcBorders>
            <w:vAlign w:val="center"/>
          </w:tcPr>
          <w:p w:rsidR="008F1323" w:rsidRDefault="008F1323">
            <w:pPr>
              <w:jc w:val="center"/>
              <w:rPr>
                <w:rFonts w:ascii="Arial" w:eastAsia="Times New Roman" w:hAnsi="Arial" w:cs="Arial"/>
                <w:b/>
                <w:color w:val="2E74B5" w:themeColor="accent1" w:themeShade="BF"/>
                <w:sz w:val="18"/>
                <w:szCs w:val="18"/>
                <w:lang w:eastAsia="en-GB"/>
              </w:rPr>
            </w:pPr>
          </w:p>
          <w:p w:rsidR="008F1323" w:rsidRDefault="008F1323">
            <w:pPr>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Psychology and Research Skills </w:t>
            </w:r>
          </w:p>
          <w:p w:rsidR="008F1323" w:rsidRDefault="008F1323">
            <w:pPr>
              <w:contextualSpacing/>
              <w:jc w:val="center"/>
            </w:pPr>
            <w:r>
              <w:t>1 hour lecture + 2 hour workshop + 1 hour VLE</w:t>
            </w:r>
          </w:p>
          <w:p w:rsidR="008F1323" w:rsidRDefault="008F1323">
            <w:pPr>
              <w:contextualSpacing/>
              <w:jc w:val="center"/>
            </w:pPr>
            <w:r>
              <w:t>(20 credits)</w:t>
            </w:r>
          </w:p>
        </w:tc>
        <w:tc>
          <w:tcPr>
            <w:tcW w:w="2736"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rPr>
                <w:rFonts w:ascii="Arial" w:eastAsia="Times New Roman" w:hAnsi="Arial" w:cs="Arial"/>
                <w:b/>
                <w:color w:val="2E74B5" w:themeColor="accent1" w:themeShade="BF"/>
                <w:sz w:val="18"/>
                <w:szCs w:val="18"/>
                <w:lang w:eastAsia="en-GB"/>
              </w:rPr>
            </w:pPr>
          </w:p>
          <w:p w:rsidR="008F1323" w:rsidRDefault="008F1323">
            <w:pPr>
              <w:contextualSpacing/>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Business Foundations </w:t>
            </w:r>
          </w:p>
          <w:p w:rsidR="008F1323" w:rsidRDefault="008F1323">
            <w:pPr>
              <w:contextualSpacing/>
              <w:jc w:val="center"/>
            </w:pPr>
            <w:r>
              <w:t xml:space="preserve"> (20 credits)</w:t>
            </w:r>
          </w:p>
          <w:p w:rsidR="008F1323" w:rsidRDefault="008F1323">
            <w:pPr>
              <w:contextualSpacing/>
              <w:jc w:val="center"/>
            </w:pPr>
            <w:r>
              <w:t>2 x 2 hour classes</w:t>
            </w:r>
          </w:p>
        </w:tc>
      </w:tr>
      <w:tr w:rsidR="008F1323" w:rsidTr="008F1323">
        <w:trPr>
          <w:trHeight w:val="8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1058"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Semester 2</w:t>
            </w:r>
          </w:p>
        </w:tc>
        <w:tc>
          <w:tcPr>
            <w:tcW w:w="2607"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rPr>
                <w:rFonts w:ascii="Arial" w:eastAsia="Times New Roman" w:hAnsi="Arial" w:cs="Arial"/>
                <w:b/>
                <w:color w:val="2E74B5" w:themeColor="accent1" w:themeShade="BF"/>
                <w:sz w:val="18"/>
                <w:szCs w:val="18"/>
                <w:lang w:eastAsia="en-GB"/>
              </w:rPr>
            </w:pPr>
          </w:p>
          <w:p w:rsidR="008F1323" w:rsidRDefault="008F1323">
            <w:pPr>
              <w:contextualSpacing/>
              <w:jc w:val="center"/>
              <w:rPr>
                <w:rFonts w:ascii="Arial" w:eastAsia="Times New Roman" w:hAnsi="Arial" w:cs="Arial"/>
                <w:b/>
                <w:color w:val="7030A0"/>
                <w:sz w:val="18"/>
                <w:szCs w:val="18"/>
                <w:lang w:eastAsia="en-GB"/>
              </w:rPr>
            </w:pPr>
          </w:p>
          <w:p w:rsidR="008F1323" w:rsidRDefault="008F1323">
            <w:pPr>
              <w:contextualSpacing/>
              <w:jc w:val="center"/>
              <w:rPr>
                <w:rFonts w:ascii="Arial" w:eastAsia="Times New Roman" w:hAnsi="Arial" w:cs="Arial"/>
                <w:b/>
                <w:sz w:val="18"/>
                <w:szCs w:val="18"/>
                <w:lang w:eastAsia="en-GB"/>
              </w:rPr>
            </w:pPr>
            <w:r>
              <w:rPr>
                <w:rFonts w:ascii="Arial" w:eastAsia="Times New Roman" w:hAnsi="Arial" w:cs="Arial"/>
                <w:b/>
                <w:sz w:val="18"/>
                <w:szCs w:val="18"/>
                <w:lang w:eastAsia="en-GB"/>
              </w:rPr>
              <w:t>Business Environment</w:t>
            </w:r>
          </w:p>
          <w:p w:rsidR="008F1323" w:rsidRDefault="008F1323">
            <w:pPr>
              <w:contextualSpacing/>
              <w:jc w:val="center"/>
            </w:pPr>
            <w:r>
              <w:t xml:space="preserve"> (20 credits)</w:t>
            </w:r>
          </w:p>
          <w:p w:rsidR="008F1323" w:rsidRDefault="008F1323">
            <w:pPr>
              <w:contextualSpacing/>
              <w:jc w:val="center"/>
            </w:pPr>
            <w:r>
              <w:t>1 hour lecture + 3 hour class</w:t>
            </w:r>
          </w:p>
          <w:p w:rsidR="008F1323" w:rsidRDefault="008F1323">
            <w:pPr>
              <w:contextualSpacing/>
              <w:jc w:val="cente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Introduction to Research Methods and Statistics</w:t>
            </w:r>
          </w:p>
          <w:p w:rsidR="008F1323" w:rsidRDefault="008F1323">
            <w:pPr>
              <w:contextualSpacing/>
              <w:jc w:val="center"/>
            </w:pPr>
            <w:r>
              <w:t xml:space="preserve">2 hour lecture + 2 hours workshop </w:t>
            </w:r>
          </w:p>
          <w:p w:rsidR="008F1323" w:rsidRDefault="008F1323">
            <w:pPr>
              <w:contextualSpacing/>
              <w:jc w:val="center"/>
            </w:pPr>
            <w:r>
              <w:t xml:space="preserve"> (20 credits)</w:t>
            </w:r>
          </w:p>
        </w:tc>
        <w:tc>
          <w:tcPr>
            <w:tcW w:w="2736"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rPr>
                <w:b/>
              </w:rPr>
            </w:pPr>
            <w:r>
              <w:rPr>
                <w:b/>
              </w:rPr>
              <w:t>Optional Psychology Module</w:t>
            </w:r>
          </w:p>
          <w:p w:rsidR="008F1323" w:rsidRDefault="008F1323">
            <w:pPr>
              <w:contextualSpacing/>
              <w:jc w:val="center"/>
            </w:pPr>
            <w:r>
              <w:t xml:space="preserve"> (20 credits)</w:t>
            </w:r>
          </w:p>
          <w:p w:rsidR="008F1323" w:rsidRDefault="008F1323">
            <w:pPr>
              <w:contextualSpacing/>
              <w:jc w:val="center"/>
            </w:pPr>
          </w:p>
        </w:tc>
      </w:tr>
      <w:tr w:rsidR="008F1323" w:rsidTr="008F1323">
        <w:trPr>
          <w:trHeight w:val="485"/>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Level 5</w:t>
            </w:r>
          </w:p>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Level 5 Transition Programme</w:t>
            </w:r>
          </w:p>
        </w:tc>
      </w:tr>
      <w:tr w:rsidR="008F1323" w:rsidTr="008F1323">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Semester 1</w:t>
            </w:r>
          </w:p>
        </w:tc>
        <w:tc>
          <w:tcPr>
            <w:tcW w:w="2607"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Optional Psychology Module</w:t>
            </w:r>
          </w:p>
          <w:p w:rsidR="008F1323" w:rsidRDefault="008F1323">
            <w:pPr>
              <w:contextualSpacing/>
              <w:jc w:val="center"/>
            </w:pPr>
            <w:r>
              <w:t xml:space="preserve"> (20 credits)</w:t>
            </w:r>
          </w:p>
        </w:tc>
        <w:tc>
          <w:tcPr>
            <w:tcW w:w="2694"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rPr>
                <w:color w:val="5B9BD5" w:themeColor="accent1"/>
              </w:rPr>
            </w:pPr>
          </w:p>
          <w:p w:rsidR="008F1323" w:rsidRDefault="008F1323">
            <w:pPr>
              <w:contextualSpacing/>
              <w:jc w:val="center"/>
              <w:rPr>
                <w:b/>
              </w:rPr>
            </w:pPr>
            <w:r>
              <w:rPr>
                <w:b/>
              </w:rPr>
              <w:t>Qualitative Research Methods and Analyses</w:t>
            </w:r>
          </w:p>
          <w:p w:rsidR="008F1323" w:rsidRDefault="008F1323">
            <w:pPr>
              <w:contextualSpacing/>
              <w:jc w:val="center"/>
            </w:pPr>
            <w:r>
              <w:t>2 hour workshop + 2 hour VLE</w:t>
            </w:r>
          </w:p>
          <w:p w:rsidR="008F1323" w:rsidRDefault="008F1323">
            <w:pPr>
              <w:contextualSpacing/>
              <w:jc w:val="center"/>
            </w:pPr>
            <w:r>
              <w:t xml:space="preserve"> (20 credits)</w:t>
            </w:r>
          </w:p>
          <w:p w:rsidR="008F1323" w:rsidRDefault="008F1323">
            <w:pPr>
              <w:contextualSpacing/>
              <w:jc w:val="center"/>
            </w:pPr>
          </w:p>
        </w:tc>
        <w:tc>
          <w:tcPr>
            <w:tcW w:w="2736"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 xml:space="preserve">Business Strategy </w:t>
            </w:r>
          </w:p>
          <w:p w:rsidR="008F1323" w:rsidRDefault="008F1323">
            <w:pPr>
              <w:contextualSpacing/>
              <w:jc w:val="center"/>
            </w:pPr>
            <w:r>
              <w:t>(20 credits)</w:t>
            </w:r>
          </w:p>
          <w:p w:rsidR="008F1323" w:rsidRDefault="008F1323">
            <w:pPr>
              <w:contextualSpacing/>
              <w:jc w:val="center"/>
            </w:pPr>
            <w:r>
              <w:t>1 hour lecture + 3 hour class</w:t>
            </w:r>
          </w:p>
        </w:tc>
      </w:tr>
      <w:tr w:rsidR="008F1323" w:rsidTr="008F1323">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8037" w:type="dxa"/>
            <w:gridSpan w:val="3"/>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Optional International Exchange</w:t>
            </w:r>
          </w:p>
        </w:tc>
      </w:tr>
      <w:tr w:rsidR="008F1323" w:rsidTr="008F1323">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Semester 2</w:t>
            </w:r>
          </w:p>
        </w:tc>
        <w:tc>
          <w:tcPr>
            <w:tcW w:w="2607"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Neuropsychology</w:t>
            </w:r>
          </w:p>
          <w:p w:rsidR="008F1323" w:rsidRDefault="008F1323">
            <w:pPr>
              <w:contextualSpacing/>
              <w:jc w:val="center"/>
            </w:pPr>
            <w:r>
              <w:t xml:space="preserve"> 2 hour lecture + 1 hour seminar + 1 hour VLE </w:t>
            </w:r>
          </w:p>
          <w:p w:rsidR="008F1323" w:rsidRDefault="008F1323">
            <w:pPr>
              <w:contextualSpacing/>
              <w:jc w:val="center"/>
            </w:pPr>
            <w:r>
              <w:t>(20 credits)</w:t>
            </w:r>
          </w:p>
        </w:tc>
        <w:tc>
          <w:tcPr>
            <w:tcW w:w="2694"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rPr>
                <w:b/>
              </w:rPr>
              <w:t>Quantitative Research</w:t>
            </w:r>
            <w:r>
              <w:t xml:space="preserve"> </w:t>
            </w:r>
            <w:r>
              <w:rPr>
                <w:b/>
              </w:rPr>
              <w:t>Methods and Statistics</w:t>
            </w:r>
          </w:p>
          <w:p w:rsidR="008F1323" w:rsidRDefault="008F1323">
            <w:pPr>
              <w:spacing w:line="256" w:lineRule="auto"/>
              <w:contextualSpacing/>
              <w:jc w:val="center"/>
              <w:rPr>
                <w:rFonts w:cs="Arial"/>
              </w:rPr>
            </w:pPr>
            <w:r>
              <w:rPr>
                <w:rFonts w:cs="Arial"/>
              </w:rPr>
              <w:t>2 hour lecture + 2 hour workshop</w:t>
            </w:r>
          </w:p>
          <w:p w:rsidR="008F1323" w:rsidRDefault="008F1323">
            <w:pPr>
              <w:contextualSpacing/>
              <w:jc w:val="center"/>
            </w:pPr>
            <w:r>
              <w:t>(20 credits)</w:t>
            </w:r>
          </w:p>
        </w:tc>
        <w:tc>
          <w:tcPr>
            <w:tcW w:w="2736"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pPr>
          </w:p>
          <w:p w:rsidR="008F1323" w:rsidRDefault="008F1323">
            <w:pPr>
              <w:contextualSpacing/>
              <w:jc w:val="center"/>
              <w:rPr>
                <w:b/>
              </w:rPr>
            </w:pPr>
            <w:r>
              <w:rPr>
                <w:b/>
              </w:rPr>
              <w:t xml:space="preserve">Business Entrepreneur </w:t>
            </w:r>
          </w:p>
          <w:p w:rsidR="008F1323" w:rsidRDefault="008F1323">
            <w:pPr>
              <w:contextualSpacing/>
              <w:jc w:val="center"/>
              <w:rPr>
                <w:b/>
                <w:color w:val="7030A0"/>
              </w:rPr>
            </w:pPr>
            <w:r>
              <w:t>2 hour lecture + 2 hour seminar</w:t>
            </w:r>
          </w:p>
          <w:p w:rsidR="008F1323" w:rsidRDefault="008F1323">
            <w:pPr>
              <w:contextualSpacing/>
              <w:jc w:val="center"/>
              <w:rPr>
                <w:b/>
                <w:u w:val="single"/>
              </w:rPr>
            </w:pPr>
            <w:r>
              <w:rPr>
                <w:b/>
                <w:u w:val="single"/>
              </w:rPr>
              <w:t>Or</w:t>
            </w:r>
          </w:p>
          <w:p w:rsidR="008F1323" w:rsidRDefault="008F1323">
            <w:pPr>
              <w:contextualSpacing/>
              <w:jc w:val="center"/>
              <w:rPr>
                <w:b/>
              </w:rPr>
            </w:pPr>
            <w:r>
              <w:rPr>
                <w:b/>
              </w:rPr>
              <w:t>Accounting for Business</w:t>
            </w:r>
          </w:p>
          <w:p w:rsidR="008F1323" w:rsidRDefault="008F1323">
            <w:pPr>
              <w:contextualSpacing/>
              <w:jc w:val="center"/>
            </w:pPr>
            <w:r>
              <w:t>(20 credits)</w:t>
            </w:r>
          </w:p>
          <w:p w:rsidR="008F1323" w:rsidRDefault="008F1323">
            <w:pPr>
              <w:contextualSpacing/>
              <w:jc w:val="center"/>
            </w:pPr>
            <w:r>
              <w:t>2 x 2 hour classes</w:t>
            </w:r>
          </w:p>
        </w:tc>
      </w:tr>
      <w:tr w:rsidR="008F1323" w:rsidTr="008F1323">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8037" w:type="dxa"/>
            <w:gridSpan w:val="3"/>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Optional International Exchange</w:t>
            </w:r>
          </w:p>
        </w:tc>
      </w:tr>
      <w:tr w:rsidR="008F1323" w:rsidTr="008F1323">
        <w:trPr>
          <w:trHeight w:val="414"/>
          <w:jc w:val="center"/>
        </w:trPr>
        <w:tc>
          <w:tcPr>
            <w:tcW w:w="9773" w:type="dxa"/>
            <w:gridSpan w:val="5"/>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Work Placement (e.g.  12 months)</w:t>
            </w:r>
          </w:p>
        </w:tc>
      </w:tr>
      <w:tr w:rsidR="008F1323" w:rsidTr="008F1323">
        <w:trPr>
          <w:trHeight w:val="422"/>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Level 6</w:t>
            </w:r>
          </w:p>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Level 6 Transition Programme</w:t>
            </w:r>
          </w:p>
        </w:tc>
      </w:tr>
      <w:tr w:rsidR="008F1323" w:rsidTr="008F1323">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1058"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Semester 1</w:t>
            </w:r>
          </w:p>
        </w:tc>
        <w:tc>
          <w:tcPr>
            <w:tcW w:w="2607"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pPr>
          </w:p>
          <w:p w:rsidR="008F1323" w:rsidRDefault="008F1323">
            <w:pPr>
              <w:contextualSpacing/>
              <w:jc w:val="center"/>
              <w:rPr>
                <w:b/>
              </w:rPr>
            </w:pPr>
            <w:r>
              <w:rPr>
                <w:b/>
              </w:rPr>
              <w:t>Business Processes and Systems</w:t>
            </w:r>
          </w:p>
          <w:p w:rsidR="008F1323" w:rsidRDefault="008F1323">
            <w:pPr>
              <w:contextualSpacing/>
              <w:jc w:val="center"/>
            </w:pPr>
            <w:r>
              <w:t>Module</w:t>
            </w:r>
          </w:p>
          <w:p w:rsidR="008F1323" w:rsidRDefault="008F1323">
            <w:pPr>
              <w:contextualSpacing/>
              <w:jc w:val="center"/>
            </w:pPr>
            <w:r>
              <w:t>(20 credits)</w:t>
            </w:r>
          </w:p>
          <w:p w:rsidR="008F1323" w:rsidRDefault="008F1323">
            <w:pPr>
              <w:contextualSpacing/>
              <w:jc w:val="center"/>
            </w:pPr>
            <w:r>
              <w:t>2 x 2 hour classes</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Integrative Psychology Project Based Module</w:t>
            </w:r>
          </w:p>
          <w:p w:rsidR="008F1323" w:rsidRDefault="008F1323">
            <w:pPr>
              <w:contextualSpacing/>
              <w:jc w:val="center"/>
            </w:pPr>
            <w:r>
              <w:t>(40 credits)</w:t>
            </w:r>
          </w:p>
        </w:tc>
        <w:tc>
          <w:tcPr>
            <w:tcW w:w="2736"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Applied Social Psychology</w:t>
            </w:r>
          </w:p>
          <w:p w:rsidR="008F1323" w:rsidRDefault="008F1323">
            <w:pPr>
              <w:contextualSpacing/>
              <w:jc w:val="center"/>
            </w:pPr>
            <w:r>
              <w:t xml:space="preserve">2 hours lecture + 1 hour seminar + 1 hour VLE </w:t>
            </w:r>
          </w:p>
          <w:p w:rsidR="008F1323" w:rsidRDefault="008F1323">
            <w:pPr>
              <w:contextualSpacing/>
              <w:jc w:val="center"/>
            </w:pPr>
            <w:r>
              <w:t>(20 credits)</w:t>
            </w:r>
          </w:p>
        </w:tc>
      </w:tr>
      <w:tr w:rsidR="008F1323" w:rsidTr="008F1323">
        <w:trPr>
          <w:trHeight w:val="6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1058"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Semester 2</w:t>
            </w:r>
          </w:p>
        </w:tc>
        <w:tc>
          <w:tcPr>
            <w:tcW w:w="2607" w:type="dxa"/>
            <w:tcBorders>
              <w:top w:val="single" w:sz="4" w:space="0" w:color="auto"/>
              <w:left w:val="single" w:sz="4" w:space="0" w:color="auto"/>
              <w:bottom w:val="single" w:sz="4" w:space="0" w:color="auto"/>
              <w:right w:val="single" w:sz="4" w:space="0" w:color="auto"/>
            </w:tcBorders>
            <w:vAlign w:val="center"/>
          </w:tcPr>
          <w:p w:rsidR="008F1323" w:rsidRDefault="008F1323">
            <w:pPr>
              <w:contextualSpacing/>
              <w:jc w:val="center"/>
              <w:rPr>
                <w:b/>
                <w:color w:val="7030A0"/>
              </w:rPr>
            </w:pPr>
          </w:p>
          <w:p w:rsidR="008F1323" w:rsidRDefault="008F1323">
            <w:pPr>
              <w:contextualSpacing/>
              <w:jc w:val="center"/>
              <w:rPr>
                <w:b/>
              </w:rPr>
            </w:pPr>
            <w:r>
              <w:rPr>
                <w:b/>
              </w:rPr>
              <w:t>International Business</w:t>
            </w:r>
          </w:p>
          <w:p w:rsidR="008F1323" w:rsidRDefault="008F1323">
            <w:pPr>
              <w:contextualSpacing/>
              <w:jc w:val="center"/>
              <w:rPr>
                <w:b/>
                <w:color w:val="7030A0"/>
              </w:rPr>
            </w:pPr>
            <w:r>
              <w:lastRenderedPageBreak/>
              <w:t>2 hour lecture + 2 hour class</w:t>
            </w:r>
          </w:p>
          <w:p w:rsidR="008F1323" w:rsidRDefault="008F1323">
            <w:pPr>
              <w:contextualSpacing/>
              <w:jc w:val="center"/>
              <w:rPr>
                <w:b/>
              </w:rPr>
            </w:pPr>
            <w:r>
              <w:rPr>
                <w:b/>
                <w:u w:val="single"/>
              </w:rPr>
              <w:t>or</w:t>
            </w:r>
          </w:p>
          <w:p w:rsidR="008F1323" w:rsidRDefault="008F1323">
            <w:pPr>
              <w:contextualSpacing/>
              <w:jc w:val="center"/>
              <w:rPr>
                <w:b/>
              </w:rPr>
            </w:pPr>
            <w:r>
              <w:rPr>
                <w:b/>
              </w:rPr>
              <w:t>One Planet Business</w:t>
            </w:r>
          </w:p>
          <w:p w:rsidR="008F1323" w:rsidRDefault="008F1323">
            <w:pPr>
              <w:contextualSpacing/>
              <w:jc w:val="center"/>
            </w:pPr>
            <w:r>
              <w:t>Core/Option Module</w:t>
            </w:r>
          </w:p>
          <w:p w:rsidR="008F1323" w:rsidRDefault="008F1323">
            <w:pPr>
              <w:contextualSpacing/>
              <w:jc w:val="center"/>
            </w:pPr>
            <w:r>
              <w:t>(20 credits)</w:t>
            </w:r>
          </w:p>
          <w:p w:rsidR="008F1323" w:rsidRDefault="008F1323">
            <w:pPr>
              <w:contextualSpacing/>
              <w:jc w:val="center"/>
            </w:pPr>
            <w:r>
              <w:t>2 hour lecture + 2 hour class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2736" w:type="dxa"/>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rPr>
                <w:b/>
              </w:rPr>
            </w:pPr>
            <w:r>
              <w:rPr>
                <w:b/>
              </w:rPr>
              <w:t>Life Span Psychology</w:t>
            </w:r>
          </w:p>
          <w:p w:rsidR="008F1323" w:rsidRDefault="008F1323">
            <w:pPr>
              <w:contextualSpacing/>
              <w:jc w:val="center"/>
            </w:pPr>
            <w:r>
              <w:lastRenderedPageBreak/>
              <w:t xml:space="preserve">Weeks 1-7: 2 hours lecture + 2 hours seminar </w:t>
            </w:r>
          </w:p>
          <w:p w:rsidR="008F1323" w:rsidRDefault="008F1323">
            <w:pPr>
              <w:contextualSpacing/>
              <w:jc w:val="center"/>
            </w:pPr>
            <w:r>
              <w:t>Weeks 8-15: 3 hours seminar + 1 hour VLE</w:t>
            </w:r>
          </w:p>
          <w:p w:rsidR="008F1323" w:rsidRDefault="008F1323">
            <w:pPr>
              <w:contextualSpacing/>
              <w:jc w:val="center"/>
            </w:pPr>
            <w:r>
              <w:t xml:space="preserve"> (20 credits)</w:t>
            </w:r>
          </w:p>
        </w:tc>
      </w:tr>
      <w:tr w:rsidR="008F1323" w:rsidTr="008F1323">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323" w:rsidRDefault="008F1323"/>
        </w:tc>
        <w:tc>
          <w:tcPr>
            <w:tcW w:w="9095" w:type="dxa"/>
            <w:gridSpan w:val="4"/>
            <w:tcBorders>
              <w:top w:val="single" w:sz="4" w:space="0" w:color="auto"/>
              <w:left w:val="single" w:sz="4" w:space="0" w:color="auto"/>
              <w:bottom w:val="single" w:sz="4" w:space="0" w:color="auto"/>
              <w:right w:val="single" w:sz="4" w:space="0" w:color="auto"/>
            </w:tcBorders>
            <w:vAlign w:val="center"/>
            <w:hideMark/>
          </w:tcPr>
          <w:p w:rsidR="008F1323" w:rsidRDefault="008F1323">
            <w:pPr>
              <w:contextualSpacing/>
              <w:jc w:val="center"/>
            </w:pPr>
            <w:r>
              <w:t xml:space="preserve">Where possible level 6 will also be offered via practice based learning </w:t>
            </w:r>
          </w:p>
        </w:tc>
      </w:tr>
    </w:tbl>
    <w:p w:rsidR="008F1323" w:rsidRDefault="008F1323" w:rsidP="008F1323"/>
    <w:p w:rsidR="008F1323" w:rsidRDefault="008F1323" w:rsidP="008F1323">
      <w:pPr>
        <w:rPr>
          <w:rFonts w:ascii="Tahoma" w:hAnsi="Tahoma" w:cs="Tahoma"/>
          <w:bCs/>
          <w:color w:val="000000"/>
          <w:sz w:val="20"/>
          <w:szCs w:val="20"/>
        </w:rPr>
      </w:pPr>
    </w:p>
    <w:tbl>
      <w:tblPr>
        <w:tblStyle w:val="TableGrid1"/>
        <w:tblW w:w="0" w:type="auto"/>
        <w:jc w:val="center"/>
        <w:tblLook w:val="04A0" w:firstRow="1" w:lastRow="0" w:firstColumn="1" w:lastColumn="0" w:noHBand="0" w:noVBand="1"/>
      </w:tblPr>
      <w:tblGrid>
        <w:gridCol w:w="2254"/>
        <w:gridCol w:w="1285"/>
        <w:gridCol w:w="3918"/>
      </w:tblGrid>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b/>
              </w:rPr>
              <w:t xml:space="preserve">Option Psychology Modules </w:t>
            </w:r>
          </w:p>
        </w:tc>
        <w:tc>
          <w:tcPr>
            <w:tcW w:w="1285" w:type="dxa"/>
            <w:tcBorders>
              <w:top w:val="single" w:sz="4" w:space="0" w:color="auto"/>
              <w:left w:val="single" w:sz="4" w:space="0" w:color="auto"/>
              <w:bottom w:val="single" w:sz="4" w:space="0" w:color="auto"/>
              <w:right w:val="single" w:sz="4" w:space="0" w:color="auto"/>
            </w:tcBorders>
            <w:vAlign w:val="center"/>
            <w:hideMark/>
          </w:tcPr>
          <w:p w:rsidR="008F1323" w:rsidRDefault="008F1323">
            <w:pPr>
              <w:jc w:val="center"/>
              <w:rPr>
                <w:rFonts w:ascii="Arial" w:hAnsi="Arial" w:cs="Arial"/>
              </w:rPr>
            </w:pPr>
            <w:r>
              <w:rPr>
                <w:rFonts w:ascii="Arial" w:hAnsi="Arial" w:cs="Arial"/>
              </w:rPr>
              <w:t>Credit</w:t>
            </w:r>
          </w:p>
        </w:tc>
        <w:tc>
          <w:tcPr>
            <w:tcW w:w="3918" w:type="dxa"/>
            <w:tcBorders>
              <w:top w:val="single" w:sz="4" w:space="0" w:color="auto"/>
              <w:left w:val="single" w:sz="4" w:space="0" w:color="auto"/>
              <w:bottom w:val="single" w:sz="4" w:space="0" w:color="auto"/>
              <w:right w:val="single" w:sz="4" w:space="0" w:color="auto"/>
            </w:tcBorders>
            <w:vAlign w:val="center"/>
            <w:hideMark/>
          </w:tcPr>
          <w:p w:rsidR="008F1323" w:rsidRDefault="008F1323">
            <w:pPr>
              <w:jc w:val="center"/>
              <w:rPr>
                <w:rFonts w:ascii="Arial" w:hAnsi="Arial" w:cs="Arial"/>
              </w:rPr>
            </w:pPr>
            <w:r>
              <w:rPr>
                <w:rFonts w:ascii="Arial" w:hAnsi="Arial" w:cs="Arial"/>
              </w:rPr>
              <w:t>Delivery Pattern</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rPr>
              <w:t>Level 4</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rPr>
              <w:t>Semester 2</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tcPr>
          <w:p w:rsidR="008F1323" w:rsidRDefault="008F1323">
            <w:pPr>
              <w:rPr>
                <w:rFonts w:ascii="Arial" w:eastAsia="Times New Roman" w:hAnsi="Arial" w:cs="Arial"/>
              </w:rPr>
            </w:pPr>
            <w:r>
              <w:rPr>
                <w:rFonts w:ascii="Arial" w:eastAsia="Times New Roman" w:hAnsi="Arial" w:cs="Arial"/>
              </w:rPr>
              <w:t>Cyber psychology </w:t>
            </w:r>
          </w:p>
          <w:p w:rsidR="008F1323" w:rsidRDefault="008F132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 xml:space="preserve">2 hour lecture </w:t>
            </w:r>
          </w:p>
          <w:p w:rsidR="008F1323" w:rsidRDefault="008F1323">
            <w:pPr>
              <w:rPr>
                <w:rFonts w:ascii="Arial" w:hAnsi="Arial" w:cs="Arial"/>
              </w:rPr>
            </w:pPr>
            <w:r>
              <w:rPr>
                <w:rFonts w:ascii="Arial" w:hAnsi="Arial" w:cs="Arial"/>
              </w:rPr>
              <w:t>Odd weeks: 2 hour seminar</w:t>
            </w:r>
          </w:p>
          <w:p w:rsidR="008F1323" w:rsidRDefault="008F1323">
            <w:pPr>
              <w:rPr>
                <w:rFonts w:ascii="Arial" w:hAnsi="Arial" w:cs="Arial"/>
              </w:rPr>
            </w:pPr>
            <w:r>
              <w:rPr>
                <w:rFonts w:ascii="Arial" w:hAnsi="Arial" w:cs="Arial"/>
              </w:rPr>
              <w:t>Even weeks: 2 hours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Cs/>
                <w:color w:val="000000"/>
              </w:rPr>
              <w:t xml:space="preserve">Parapsychology </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+ 1 hour seminar + 1 hour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2F61D7">
            <w:pPr>
              <w:rPr>
                <w:rFonts w:ascii="Arial" w:hAnsi="Arial" w:cs="Arial"/>
                <w:bCs/>
                <w:color w:val="000000"/>
              </w:rPr>
            </w:pPr>
            <w:r>
              <w:rPr>
                <w:rFonts w:ascii="Arial" w:hAnsi="Arial" w:cs="Arial"/>
                <w:bCs/>
                <w:color w:val="000000"/>
              </w:rPr>
              <w:t xml:space="preserve">Introduction to </w:t>
            </w:r>
            <w:r w:rsidR="008F1323">
              <w:rPr>
                <w:rFonts w:ascii="Arial" w:hAnsi="Arial" w:cs="Arial"/>
                <w:bCs/>
                <w:color w:val="000000"/>
              </w:rPr>
              <w:t xml:space="preserve">Psychopathology </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+ 1 hour seminar + 1 hour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rPr>
              <w:t>Level 5</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rPr>
              <w:t>Semester 1</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bCs/>
                <w:color w:val="000000"/>
              </w:rPr>
            </w:pPr>
            <w:r>
              <w:rPr>
                <w:rFonts w:ascii="Arial" w:hAnsi="Arial" w:cs="Arial"/>
                <w:bCs/>
                <w:color w:val="000000"/>
              </w:rPr>
              <w:t>Health Psychology</w:t>
            </w:r>
          </w:p>
          <w:p w:rsidR="008F1323" w:rsidRDefault="008F132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+ 1 hour seminar + 1 hour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bCs/>
                <w:color w:val="000000"/>
              </w:rPr>
            </w:pPr>
            <w:r>
              <w:rPr>
                <w:rFonts w:ascii="Arial" w:hAnsi="Arial" w:cs="Arial"/>
                <w:bCs/>
                <w:color w:val="000000"/>
              </w:rPr>
              <w:t>Forensic Psychology</w:t>
            </w:r>
          </w:p>
          <w:p w:rsidR="008F1323" w:rsidRDefault="008F132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+ 1 hour seminar + 1 hour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bCs/>
                <w:color w:val="000000"/>
              </w:rPr>
            </w:pPr>
            <w:r>
              <w:rPr>
                <w:rFonts w:ascii="Arial" w:hAnsi="Arial" w:cs="Arial"/>
                <w:bCs/>
                <w:color w:val="000000"/>
              </w:rPr>
              <w:t xml:space="preserve">Occupational </w:t>
            </w:r>
            <w:r w:rsidR="002F61D7">
              <w:rPr>
                <w:rFonts w:ascii="Arial" w:hAnsi="Arial" w:cs="Arial"/>
                <w:bCs/>
                <w:color w:val="000000"/>
              </w:rPr>
              <w:t xml:space="preserve">Health </w:t>
            </w:r>
            <w:r>
              <w:rPr>
                <w:rFonts w:ascii="Arial" w:hAnsi="Arial" w:cs="Arial"/>
                <w:bCs/>
                <w:color w:val="000000"/>
              </w:rPr>
              <w:t>Psychology</w:t>
            </w:r>
          </w:p>
          <w:p w:rsidR="008F1323" w:rsidRDefault="008F1323">
            <w:pPr>
              <w:rPr>
                <w:rFonts w:ascii="Arial" w:hAnsi="Arial" w:cs="Arial"/>
                <w:bCs/>
                <w:color w:val="000000"/>
              </w:rPr>
            </w:pP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+ 1 hour seminar + 1 hour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Cs/>
                <w:color w:val="000000"/>
              </w:rPr>
              <w:t>Educational Psychology</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1 hour lecture + 2 hour seminar + 1 hours VLE</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rPr>
              <w:t>Real World Work Experiences</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workshop + 2 hour VLE</w:t>
            </w:r>
          </w:p>
        </w:tc>
      </w:tr>
    </w:tbl>
    <w:p w:rsidR="008F1323" w:rsidRDefault="008F1323" w:rsidP="008F1323">
      <w:pPr>
        <w:rPr>
          <w:rFonts w:ascii="Arial" w:hAnsi="Arial" w:cs="Arial"/>
          <w:b/>
        </w:rPr>
      </w:pPr>
    </w:p>
    <w:p w:rsidR="008F1323" w:rsidRDefault="008F1323" w:rsidP="008F1323">
      <w:pPr>
        <w:rPr>
          <w:rFonts w:ascii="Arial" w:hAnsi="Arial" w:cs="Arial"/>
          <w:b/>
        </w:rPr>
      </w:pPr>
      <w:r>
        <w:rPr>
          <w:rFonts w:ascii="Arial" w:hAnsi="Arial" w:cs="Arial"/>
          <w:b/>
        </w:rPr>
        <w:t xml:space="preserve">Optional Module for Business students </w:t>
      </w:r>
    </w:p>
    <w:tbl>
      <w:tblPr>
        <w:tblStyle w:val="TableGrid2"/>
        <w:tblW w:w="0" w:type="auto"/>
        <w:jc w:val="center"/>
        <w:tblInd w:w="0" w:type="dxa"/>
        <w:tblLook w:val="04A0" w:firstRow="1" w:lastRow="0" w:firstColumn="1" w:lastColumn="0" w:noHBand="0" w:noVBand="1"/>
      </w:tblPr>
      <w:tblGrid>
        <w:gridCol w:w="2254"/>
        <w:gridCol w:w="1285"/>
        <w:gridCol w:w="3918"/>
      </w:tblGrid>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8F1323" w:rsidRDefault="008F1323">
            <w:pPr>
              <w:jc w:val="center"/>
              <w:rPr>
                <w:rFonts w:ascii="Arial" w:hAnsi="Arial" w:cs="Arial"/>
              </w:rPr>
            </w:pPr>
            <w:r>
              <w:rPr>
                <w:rFonts w:ascii="Arial" w:hAnsi="Arial" w:cs="Arial"/>
              </w:rPr>
              <w:t>Credit</w:t>
            </w:r>
          </w:p>
        </w:tc>
        <w:tc>
          <w:tcPr>
            <w:tcW w:w="3918" w:type="dxa"/>
            <w:tcBorders>
              <w:top w:val="single" w:sz="4" w:space="0" w:color="auto"/>
              <w:left w:val="single" w:sz="4" w:space="0" w:color="auto"/>
              <w:bottom w:val="single" w:sz="4" w:space="0" w:color="auto"/>
              <w:right w:val="single" w:sz="4" w:space="0" w:color="auto"/>
            </w:tcBorders>
            <w:vAlign w:val="center"/>
            <w:hideMark/>
          </w:tcPr>
          <w:p w:rsidR="008F1323" w:rsidRDefault="008F1323">
            <w:pPr>
              <w:jc w:val="center"/>
              <w:rPr>
                <w:rFonts w:ascii="Arial" w:hAnsi="Arial" w:cs="Arial"/>
              </w:rPr>
            </w:pPr>
            <w:r>
              <w:rPr>
                <w:rFonts w:ascii="Arial" w:hAnsi="Arial" w:cs="Arial"/>
              </w:rPr>
              <w:t>Delivery Pattern</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rPr>
              <w:t>Level 5</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rPr>
              <w:t>Semester 2</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Cs/>
                <w:color w:val="000000"/>
              </w:rPr>
              <w:t xml:space="preserve">Business Entrepreneur </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 xml:space="preserve">20 </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3 hour class</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Cs/>
                <w:color w:val="000000"/>
              </w:rPr>
              <w:t>Accounting for Business</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x 2 hour classes</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b/>
              </w:rPr>
            </w:pP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
              </w:rPr>
            </w:pPr>
            <w:r>
              <w:rPr>
                <w:rFonts w:ascii="Arial" w:hAnsi="Arial" w:cs="Arial"/>
                <w:b/>
                <w:bCs/>
                <w:color w:val="000000"/>
              </w:rPr>
              <w:t>Level 6</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
                <w:bCs/>
                <w:color w:val="000000"/>
              </w:rPr>
              <w:t>Semester 2</w:t>
            </w:r>
          </w:p>
        </w:tc>
        <w:tc>
          <w:tcPr>
            <w:tcW w:w="1285"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8F1323" w:rsidRDefault="008F1323">
            <w:pPr>
              <w:rPr>
                <w:rFonts w:ascii="Arial" w:hAnsi="Arial" w:cs="Arial"/>
              </w:rPr>
            </w:pP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Cs/>
                <w:color w:val="000000"/>
              </w:rPr>
              <w:lastRenderedPageBreak/>
              <w:t>International Business</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 xml:space="preserve">2 hour lecture, 2 hour class </w:t>
            </w:r>
          </w:p>
        </w:tc>
      </w:tr>
      <w:tr w:rsidR="008F1323" w:rsidTr="008F1323">
        <w:trPr>
          <w:jc w:val="center"/>
        </w:trPr>
        <w:tc>
          <w:tcPr>
            <w:tcW w:w="2254"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bCs/>
                <w:color w:val="000000"/>
              </w:rPr>
            </w:pPr>
            <w:r>
              <w:rPr>
                <w:rFonts w:ascii="Arial" w:hAnsi="Arial" w:cs="Arial"/>
                <w:bCs/>
                <w:color w:val="000000"/>
              </w:rPr>
              <w:t>One Planet Business</w:t>
            </w:r>
          </w:p>
        </w:tc>
        <w:tc>
          <w:tcPr>
            <w:tcW w:w="1285"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20</w:t>
            </w:r>
          </w:p>
        </w:tc>
        <w:tc>
          <w:tcPr>
            <w:tcW w:w="3918" w:type="dxa"/>
            <w:tcBorders>
              <w:top w:val="single" w:sz="4" w:space="0" w:color="auto"/>
              <w:left w:val="single" w:sz="4" w:space="0" w:color="auto"/>
              <w:bottom w:val="single" w:sz="4" w:space="0" w:color="auto"/>
              <w:right w:val="single" w:sz="4" w:space="0" w:color="auto"/>
            </w:tcBorders>
            <w:hideMark/>
          </w:tcPr>
          <w:p w:rsidR="008F1323" w:rsidRDefault="008F1323">
            <w:pPr>
              <w:rPr>
                <w:rFonts w:ascii="Arial" w:hAnsi="Arial" w:cs="Arial"/>
              </w:rPr>
            </w:pPr>
            <w:r>
              <w:rPr>
                <w:rFonts w:ascii="Arial" w:hAnsi="Arial" w:cs="Arial"/>
              </w:rPr>
              <w:t>2 hour lecture, 2 hour class</w:t>
            </w:r>
          </w:p>
        </w:tc>
      </w:tr>
    </w:tbl>
    <w:p w:rsidR="008F1323" w:rsidRDefault="008F1323" w:rsidP="008F1323">
      <w:pPr>
        <w:rPr>
          <w:rFonts w:ascii="Arial" w:hAnsi="Arial" w:cs="Arial"/>
          <w:b/>
          <w:bCs/>
        </w:rPr>
      </w:pPr>
    </w:p>
    <w:p w:rsidR="008F1323" w:rsidRDefault="008F1323" w:rsidP="008F1323">
      <w:pPr>
        <w:rPr>
          <w:rFonts w:ascii="Arial" w:hAnsi="Arial" w:cs="Arial"/>
          <w:b/>
          <w:bCs/>
        </w:rPr>
      </w:pPr>
    </w:p>
    <w:p w:rsidR="000A08BC" w:rsidRPr="00D162D1" w:rsidRDefault="000A08BC" w:rsidP="00FE0BC2">
      <w:pPr>
        <w:rPr>
          <w:rFonts w:ascii="Arial" w:hAnsi="Arial" w:cs="Arial"/>
          <w:sz w:val="24"/>
          <w:szCs w:val="24"/>
        </w:rPr>
        <w:sectPr w:rsidR="000A08BC" w:rsidRPr="00D162D1" w:rsidSect="00CA7DBB">
          <w:footerReference w:type="default" r:id="rId10"/>
          <w:pgSz w:w="11906" w:h="16838"/>
          <w:pgMar w:top="851" w:right="851" w:bottom="851" w:left="851" w:header="709" w:footer="709" w:gutter="0"/>
          <w:pgNumType w:start="1"/>
          <w:cols w:space="708"/>
          <w:docGrid w:linePitch="360"/>
        </w:sectPr>
      </w:pPr>
    </w:p>
    <w:p w:rsidR="0051689A" w:rsidRPr="00D162D1" w:rsidRDefault="0051689A" w:rsidP="0051689A">
      <w:pPr>
        <w:rPr>
          <w:rFonts w:ascii="Arial" w:hAnsi="Arial" w:cs="Arial"/>
          <w:sz w:val="24"/>
          <w:szCs w:val="24"/>
        </w:rPr>
      </w:pPr>
    </w:p>
    <w:tbl>
      <w:tblPr>
        <w:tblStyle w:val="TableGrid"/>
        <w:tblW w:w="0" w:type="auto"/>
        <w:tblLook w:val="04A0" w:firstRow="1" w:lastRow="0" w:firstColumn="1" w:lastColumn="0" w:noHBand="0" w:noVBand="1"/>
      </w:tblPr>
      <w:tblGrid>
        <w:gridCol w:w="1427"/>
        <w:gridCol w:w="2909"/>
        <w:gridCol w:w="2694"/>
        <w:gridCol w:w="2530"/>
        <w:gridCol w:w="2680"/>
        <w:gridCol w:w="2886"/>
      </w:tblGrid>
      <w:tr w:rsidR="0051689A" w:rsidRPr="008C29FE" w:rsidTr="00E56EBA">
        <w:trPr>
          <w:trHeight w:val="340"/>
        </w:trPr>
        <w:tc>
          <w:tcPr>
            <w:tcW w:w="0" w:type="auto"/>
            <w:shd w:val="clear" w:color="auto" w:fill="FFF2CC" w:themeFill="accent4" w:themeFillTint="33"/>
          </w:tcPr>
          <w:p w:rsidR="0051689A" w:rsidRPr="008C29FE" w:rsidRDefault="0051689A" w:rsidP="00E56EBA">
            <w:pPr>
              <w:rPr>
                <w:rFonts w:ascii="Arial" w:hAnsi="Arial" w:cs="Arial"/>
                <w:b/>
                <w:sz w:val="20"/>
                <w:szCs w:val="20"/>
              </w:rPr>
            </w:pPr>
            <w:r w:rsidRPr="003A6C26">
              <w:rPr>
                <w:rFonts w:ascii="Arial" w:hAnsi="Arial" w:cs="Arial"/>
                <w:sz w:val="20"/>
                <w:szCs w:val="20"/>
              </w:rPr>
              <w:t>Level 4</w:t>
            </w:r>
            <w:r w:rsidRPr="008C29FE">
              <w:rPr>
                <w:rFonts w:ascii="Arial" w:hAnsi="Arial" w:cs="Arial"/>
                <w:b/>
                <w:sz w:val="20"/>
                <w:szCs w:val="20"/>
              </w:rPr>
              <w:t xml:space="preserve"> </w:t>
            </w:r>
            <w:r w:rsidRPr="003A6C26">
              <w:rPr>
                <w:rFonts w:ascii="Arial" w:hAnsi="Arial" w:cs="Arial"/>
                <w:b/>
                <w:sz w:val="20"/>
                <w:szCs w:val="20"/>
                <w:u w:val="single"/>
              </w:rPr>
              <w:t>Core</w:t>
            </w:r>
            <w:r w:rsidRPr="008C29FE">
              <w:rPr>
                <w:rFonts w:ascii="Arial" w:hAnsi="Arial" w:cs="Arial"/>
                <w:sz w:val="20"/>
                <w:szCs w:val="20"/>
              </w:rPr>
              <w:t xml:space="preserve"> Modules</w:t>
            </w:r>
          </w:p>
        </w:tc>
        <w:tc>
          <w:tcPr>
            <w:tcW w:w="0" w:type="auto"/>
            <w:shd w:val="clear" w:color="auto" w:fill="FFF2CC" w:themeFill="accent4" w:themeFillTint="33"/>
          </w:tcPr>
          <w:p w:rsidR="0051689A" w:rsidRPr="008C29FE" w:rsidRDefault="0051689A" w:rsidP="00E56EBA">
            <w:pPr>
              <w:rPr>
                <w:rFonts w:ascii="Arial" w:hAnsi="Arial" w:cs="Arial"/>
                <w:b/>
                <w:sz w:val="20"/>
                <w:szCs w:val="20"/>
              </w:rPr>
            </w:pPr>
            <w:r w:rsidRPr="008C29FE">
              <w:rPr>
                <w:rFonts w:ascii="Arial" w:hAnsi="Arial" w:cs="Arial"/>
                <w:b/>
                <w:sz w:val="20"/>
                <w:szCs w:val="20"/>
              </w:rPr>
              <w:t>Introduction to Psychology</w:t>
            </w:r>
          </w:p>
          <w:p w:rsidR="0051689A" w:rsidRPr="008C29FE" w:rsidRDefault="0051689A" w:rsidP="00E56EBA">
            <w:pPr>
              <w:rPr>
                <w:rFonts w:ascii="Arial" w:hAnsi="Arial" w:cs="Arial"/>
                <w:b/>
                <w:sz w:val="20"/>
                <w:szCs w:val="20"/>
              </w:rPr>
            </w:pPr>
          </w:p>
        </w:tc>
        <w:tc>
          <w:tcPr>
            <w:tcW w:w="0" w:type="auto"/>
            <w:shd w:val="clear" w:color="auto" w:fill="FFF2CC" w:themeFill="accent4" w:themeFillTint="33"/>
          </w:tcPr>
          <w:p w:rsidR="0051689A" w:rsidRPr="008C29FE" w:rsidRDefault="0051689A" w:rsidP="00E56EBA">
            <w:pPr>
              <w:rPr>
                <w:rFonts w:ascii="Arial" w:hAnsi="Arial" w:cs="Arial"/>
                <w:b/>
                <w:sz w:val="20"/>
                <w:szCs w:val="20"/>
              </w:rPr>
            </w:pPr>
            <w:r w:rsidRPr="008C29FE">
              <w:rPr>
                <w:rFonts w:ascii="Arial" w:hAnsi="Arial" w:cs="Arial"/>
                <w:b/>
                <w:sz w:val="20"/>
                <w:szCs w:val="20"/>
              </w:rPr>
              <w:t>Psychology and research skills</w:t>
            </w:r>
          </w:p>
        </w:tc>
        <w:tc>
          <w:tcPr>
            <w:tcW w:w="0" w:type="auto"/>
            <w:shd w:val="clear" w:color="auto" w:fill="FFF2CC" w:themeFill="accent4" w:themeFillTint="33"/>
          </w:tcPr>
          <w:p w:rsidR="0051689A" w:rsidRPr="008C29FE" w:rsidRDefault="0051689A" w:rsidP="00E56EBA">
            <w:pPr>
              <w:rPr>
                <w:rFonts w:ascii="Arial" w:hAnsi="Arial" w:cs="Arial"/>
                <w:b/>
                <w:sz w:val="20"/>
                <w:szCs w:val="20"/>
              </w:rPr>
            </w:pPr>
            <w:r w:rsidRPr="008C29FE">
              <w:rPr>
                <w:rFonts w:ascii="Arial" w:hAnsi="Arial" w:cs="Arial"/>
                <w:b/>
                <w:sz w:val="20"/>
                <w:szCs w:val="20"/>
              </w:rPr>
              <w:t>Introduction to research methods and statistics</w:t>
            </w:r>
          </w:p>
        </w:tc>
        <w:tc>
          <w:tcPr>
            <w:tcW w:w="0" w:type="auto"/>
            <w:shd w:val="clear" w:color="auto" w:fill="FFF2CC" w:themeFill="accent4" w:themeFillTint="33"/>
          </w:tcPr>
          <w:p w:rsidR="0051689A" w:rsidRPr="00CA2E03" w:rsidRDefault="000A08BC" w:rsidP="00E56EBA">
            <w:pPr>
              <w:rPr>
                <w:rFonts w:ascii="Arial" w:hAnsi="Arial" w:cs="Arial"/>
                <w:b/>
                <w:sz w:val="20"/>
                <w:szCs w:val="20"/>
                <w:highlight w:val="yellow"/>
              </w:rPr>
            </w:pPr>
            <w:r w:rsidRPr="00C82433">
              <w:rPr>
                <w:rFonts w:ascii="Arial" w:hAnsi="Arial" w:cs="Arial"/>
                <w:b/>
                <w:sz w:val="20"/>
                <w:szCs w:val="20"/>
              </w:rPr>
              <w:t>Business</w:t>
            </w:r>
            <w:r w:rsidR="0051689A" w:rsidRPr="00C82433">
              <w:rPr>
                <w:rFonts w:ascii="Arial" w:hAnsi="Arial" w:cs="Arial"/>
                <w:b/>
                <w:sz w:val="20"/>
                <w:szCs w:val="20"/>
              </w:rPr>
              <w:t xml:space="preserve"> foundations</w:t>
            </w:r>
          </w:p>
        </w:tc>
        <w:tc>
          <w:tcPr>
            <w:tcW w:w="0" w:type="auto"/>
            <w:shd w:val="clear" w:color="auto" w:fill="FFF2CC" w:themeFill="accent4" w:themeFillTint="33"/>
          </w:tcPr>
          <w:p w:rsidR="0051689A" w:rsidRPr="00CA2E03" w:rsidRDefault="000A08BC" w:rsidP="00E56EBA">
            <w:pPr>
              <w:rPr>
                <w:rFonts w:ascii="Arial" w:hAnsi="Arial" w:cs="Arial"/>
                <w:b/>
                <w:sz w:val="20"/>
                <w:szCs w:val="20"/>
                <w:highlight w:val="yellow"/>
              </w:rPr>
            </w:pPr>
            <w:r w:rsidRPr="00F10614">
              <w:rPr>
                <w:rFonts w:ascii="Arial" w:hAnsi="Arial" w:cs="Arial"/>
                <w:b/>
                <w:sz w:val="20"/>
                <w:szCs w:val="20"/>
              </w:rPr>
              <w:t>Business environment</w:t>
            </w:r>
          </w:p>
        </w:tc>
      </w:tr>
      <w:tr w:rsidR="0051689A" w:rsidRPr="008C29FE" w:rsidTr="00E56EBA">
        <w:trPr>
          <w:trHeight w:val="340"/>
        </w:trPr>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Credit level (ECTS value)</w:t>
            </w:r>
          </w:p>
        </w:tc>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20</w:t>
            </w:r>
          </w:p>
        </w:tc>
        <w:tc>
          <w:tcPr>
            <w:tcW w:w="0" w:type="auto"/>
            <w:shd w:val="clear" w:color="auto" w:fill="FFF2CC" w:themeFill="accent4" w:themeFillTint="33"/>
          </w:tcPr>
          <w:p w:rsidR="0051689A" w:rsidRPr="000367BE" w:rsidRDefault="0051689A" w:rsidP="00E56EBA">
            <w:pPr>
              <w:rPr>
                <w:rFonts w:ascii="Arial" w:hAnsi="Arial" w:cs="Arial"/>
                <w:sz w:val="20"/>
                <w:szCs w:val="20"/>
              </w:rPr>
            </w:pPr>
            <w:r w:rsidRPr="000367BE">
              <w:rPr>
                <w:rFonts w:ascii="Arial" w:hAnsi="Arial" w:cs="Arial"/>
                <w:sz w:val="20"/>
                <w:szCs w:val="20"/>
              </w:rPr>
              <w:t>20</w:t>
            </w:r>
          </w:p>
        </w:tc>
        <w:tc>
          <w:tcPr>
            <w:tcW w:w="0" w:type="auto"/>
            <w:shd w:val="clear" w:color="auto" w:fill="FFF2CC" w:themeFill="accent4" w:themeFillTint="33"/>
          </w:tcPr>
          <w:p w:rsidR="0051689A" w:rsidRPr="000367BE" w:rsidRDefault="0051689A" w:rsidP="00E56EBA">
            <w:pPr>
              <w:rPr>
                <w:rFonts w:ascii="Arial" w:hAnsi="Arial" w:cs="Arial"/>
                <w:sz w:val="20"/>
                <w:szCs w:val="20"/>
              </w:rPr>
            </w:pPr>
            <w:r w:rsidRPr="000367BE">
              <w:rPr>
                <w:rFonts w:ascii="Arial" w:hAnsi="Arial" w:cs="Arial"/>
                <w:sz w:val="20"/>
                <w:szCs w:val="20"/>
              </w:rPr>
              <w:t>20</w:t>
            </w:r>
          </w:p>
        </w:tc>
      </w:tr>
      <w:tr w:rsidR="0051689A" w:rsidRPr="008C29FE" w:rsidTr="00E56EBA">
        <w:trPr>
          <w:trHeight w:val="340"/>
        </w:trPr>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Study Time (%) SL/GI/PL</w:t>
            </w:r>
          </w:p>
          <w:p w:rsidR="0051689A" w:rsidRPr="008C29FE" w:rsidRDefault="0051689A" w:rsidP="00E56EBA">
            <w:pPr>
              <w:rPr>
                <w:rFonts w:ascii="Arial" w:hAnsi="Arial" w:cs="Arial"/>
                <w:sz w:val="20"/>
                <w:szCs w:val="20"/>
              </w:rPr>
            </w:pPr>
          </w:p>
        </w:tc>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45:55:00</w:t>
            </w:r>
          </w:p>
        </w:tc>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45:55:00</w:t>
            </w:r>
          </w:p>
        </w:tc>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45:55:00</w:t>
            </w:r>
          </w:p>
        </w:tc>
        <w:tc>
          <w:tcPr>
            <w:tcW w:w="0" w:type="auto"/>
          </w:tcPr>
          <w:p w:rsidR="0051689A" w:rsidRPr="00CA2E03" w:rsidRDefault="000367BE" w:rsidP="00E56EBA">
            <w:pPr>
              <w:rPr>
                <w:rFonts w:ascii="Arial" w:hAnsi="Arial" w:cs="Arial"/>
                <w:sz w:val="20"/>
                <w:szCs w:val="20"/>
                <w:highlight w:val="yellow"/>
              </w:rPr>
            </w:pPr>
            <w:r w:rsidRPr="008C29FE">
              <w:rPr>
                <w:rFonts w:ascii="Arial" w:hAnsi="Arial" w:cs="Arial"/>
                <w:sz w:val="20"/>
                <w:szCs w:val="20"/>
              </w:rPr>
              <w:t>45:55:00</w:t>
            </w:r>
          </w:p>
        </w:tc>
        <w:tc>
          <w:tcPr>
            <w:tcW w:w="0" w:type="auto"/>
          </w:tcPr>
          <w:p w:rsidR="0051689A" w:rsidRPr="00CA2E03" w:rsidRDefault="000367BE" w:rsidP="00E56EBA">
            <w:pPr>
              <w:rPr>
                <w:rFonts w:ascii="Arial" w:hAnsi="Arial" w:cs="Arial"/>
                <w:sz w:val="20"/>
                <w:szCs w:val="20"/>
                <w:highlight w:val="yellow"/>
              </w:rPr>
            </w:pPr>
            <w:r w:rsidRPr="008C29FE">
              <w:rPr>
                <w:rFonts w:ascii="Arial" w:hAnsi="Arial" w:cs="Arial"/>
                <w:sz w:val="20"/>
                <w:szCs w:val="20"/>
              </w:rPr>
              <w:t>45:55:00</w:t>
            </w:r>
          </w:p>
        </w:tc>
      </w:tr>
      <w:tr w:rsidR="0051689A" w:rsidRPr="008C29FE" w:rsidTr="00E56EBA">
        <w:trPr>
          <w:trHeight w:val="340"/>
        </w:trPr>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Assessment method</w:t>
            </w:r>
          </w:p>
          <w:p w:rsidR="0051689A" w:rsidRPr="008C29FE" w:rsidRDefault="0051689A" w:rsidP="00E56EBA">
            <w:pPr>
              <w:rPr>
                <w:rFonts w:ascii="Arial" w:hAnsi="Arial" w:cs="Arial"/>
                <w:sz w:val="20"/>
                <w:szCs w:val="20"/>
              </w:rPr>
            </w:pPr>
          </w:p>
        </w:tc>
        <w:tc>
          <w:tcPr>
            <w:tcW w:w="0" w:type="auto"/>
            <w:shd w:val="clear" w:color="auto" w:fill="FFF2CC" w:themeFill="accent4" w:themeFillTint="33"/>
          </w:tcPr>
          <w:p w:rsidR="0051689A" w:rsidRPr="008C29FE" w:rsidRDefault="00633B6D" w:rsidP="00F24510">
            <w:pPr>
              <w:rPr>
                <w:rFonts w:ascii="Arial" w:hAnsi="Arial" w:cs="Arial"/>
                <w:sz w:val="20"/>
                <w:szCs w:val="20"/>
              </w:rPr>
            </w:pPr>
            <w:r>
              <w:rPr>
                <w:rFonts w:ascii="Arial" w:hAnsi="Arial" w:cs="Arial"/>
                <w:sz w:val="20"/>
                <w:szCs w:val="20"/>
              </w:rPr>
              <w:t xml:space="preserve">In-class open book </w:t>
            </w:r>
            <w:bookmarkStart w:id="0" w:name="_GoBack"/>
            <w:bookmarkEnd w:id="0"/>
            <w:r>
              <w:rPr>
                <w:rFonts w:ascii="Arial" w:hAnsi="Arial" w:cs="Arial"/>
                <w:sz w:val="20"/>
                <w:szCs w:val="20"/>
              </w:rPr>
              <w:t>test</w:t>
            </w:r>
          </w:p>
        </w:tc>
        <w:tc>
          <w:tcPr>
            <w:tcW w:w="0" w:type="auto"/>
            <w:shd w:val="clear" w:color="auto" w:fill="FFF2CC" w:themeFill="accent4" w:themeFillTint="33"/>
          </w:tcPr>
          <w:p w:rsidR="0051689A" w:rsidRPr="008C29FE" w:rsidRDefault="0051689A" w:rsidP="00E56EBA">
            <w:pPr>
              <w:rPr>
                <w:rFonts w:ascii="Arial" w:hAnsi="Arial" w:cs="Arial"/>
                <w:sz w:val="20"/>
                <w:szCs w:val="20"/>
              </w:rPr>
            </w:pPr>
            <w:r>
              <w:rPr>
                <w:rFonts w:ascii="Arial" w:hAnsi="Arial" w:cs="Arial"/>
                <w:sz w:val="20"/>
                <w:szCs w:val="20"/>
              </w:rPr>
              <w:t>Coursework (</w:t>
            </w:r>
            <w:r w:rsidRPr="008C29FE">
              <w:rPr>
                <w:rFonts w:ascii="Arial" w:hAnsi="Arial" w:cs="Arial"/>
                <w:sz w:val="20"/>
                <w:szCs w:val="20"/>
              </w:rPr>
              <w:t>Patchwork</w:t>
            </w:r>
            <w:r>
              <w:rPr>
                <w:rFonts w:ascii="Arial" w:hAnsi="Arial" w:cs="Arial"/>
                <w:sz w:val="20"/>
                <w:szCs w:val="20"/>
              </w:rPr>
              <w:t>)</w:t>
            </w:r>
          </w:p>
        </w:tc>
        <w:tc>
          <w:tcPr>
            <w:tcW w:w="0" w:type="auto"/>
            <w:shd w:val="clear" w:color="auto" w:fill="FFF2CC" w:themeFill="accent4" w:themeFillTint="33"/>
          </w:tcPr>
          <w:p w:rsidR="0051689A" w:rsidRPr="008C29FE" w:rsidRDefault="0051689A" w:rsidP="00E56EBA">
            <w:pPr>
              <w:rPr>
                <w:rFonts w:ascii="Arial" w:hAnsi="Arial" w:cs="Arial"/>
                <w:sz w:val="20"/>
                <w:szCs w:val="20"/>
              </w:rPr>
            </w:pPr>
            <w:r>
              <w:rPr>
                <w:rFonts w:ascii="Arial" w:hAnsi="Arial" w:cs="Arial"/>
                <w:sz w:val="20"/>
                <w:szCs w:val="20"/>
              </w:rPr>
              <w:t>Coursework (</w:t>
            </w:r>
            <w:r w:rsidRPr="008C29FE">
              <w:rPr>
                <w:rFonts w:ascii="Arial" w:hAnsi="Arial" w:cs="Arial"/>
                <w:sz w:val="20"/>
                <w:szCs w:val="20"/>
              </w:rPr>
              <w:t>Workbook</w:t>
            </w:r>
            <w:r>
              <w:rPr>
                <w:rFonts w:ascii="Arial" w:hAnsi="Arial" w:cs="Arial"/>
                <w:sz w:val="20"/>
                <w:szCs w:val="20"/>
              </w:rPr>
              <w:t>)</w:t>
            </w:r>
          </w:p>
        </w:tc>
        <w:tc>
          <w:tcPr>
            <w:tcW w:w="0" w:type="auto"/>
            <w:shd w:val="clear" w:color="auto" w:fill="FFF2CC" w:themeFill="accent4" w:themeFillTint="33"/>
          </w:tcPr>
          <w:p w:rsidR="0051689A" w:rsidRPr="00CA2E03" w:rsidRDefault="000367BE" w:rsidP="00E56EBA">
            <w:pPr>
              <w:rPr>
                <w:rFonts w:ascii="Arial" w:hAnsi="Arial" w:cs="Arial"/>
                <w:sz w:val="20"/>
                <w:szCs w:val="20"/>
                <w:highlight w:val="yellow"/>
              </w:rPr>
            </w:pPr>
            <w:r w:rsidRPr="000367BE">
              <w:rPr>
                <w:rFonts w:ascii="Arial" w:hAnsi="Arial" w:cs="Arial"/>
                <w:sz w:val="20"/>
                <w:szCs w:val="20"/>
              </w:rPr>
              <w:t>Coursework (Patchwork)</w:t>
            </w:r>
          </w:p>
        </w:tc>
        <w:tc>
          <w:tcPr>
            <w:tcW w:w="0" w:type="auto"/>
            <w:shd w:val="clear" w:color="auto" w:fill="FFF2CC" w:themeFill="accent4" w:themeFillTint="33"/>
          </w:tcPr>
          <w:p w:rsidR="0051689A" w:rsidRPr="00CA2E03" w:rsidRDefault="00B02BC5" w:rsidP="00E56EBA">
            <w:pPr>
              <w:rPr>
                <w:rFonts w:ascii="Arial" w:hAnsi="Arial" w:cs="Arial"/>
                <w:sz w:val="20"/>
                <w:szCs w:val="20"/>
                <w:highlight w:val="yellow"/>
              </w:rPr>
            </w:pPr>
            <w:r w:rsidRPr="00B02BC5">
              <w:rPr>
                <w:rFonts w:ascii="Arial" w:hAnsi="Arial" w:cs="Arial"/>
                <w:sz w:val="20"/>
                <w:szCs w:val="20"/>
              </w:rPr>
              <w:t>Group Portfolio</w:t>
            </w:r>
          </w:p>
        </w:tc>
      </w:tr>
      <w:tr w:rsidR="0051689A" w:rsidRPr="008C29FE" w:rsidTr="00E56EBA">
        <w:trPr>
          <w:trHeight w:val="340"/>
        </w:trPr>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Assessment scope</w:t>
            </w:r>
          </w:p>
          <w:p w:rsidR="0051689A" w:rsidRPr="008C29FE" w:rsidRDefault="0051689A" w:rsidP="00E56EBA">
            <w:pPr>
              <w:rPr>
                <w:rFonts w:ascii="Arial" w:hAnsi="Arial" w:cs="Arial"/>
                <w:sz w:val="20"/>
                <w:szCs w:val="20"/>
              </w:rPr>
            </w:pPr>
          </w:p>
        </w:tc>
        <w:tc>
          <w:tcPr>
            <w:tcW w:w="0" w:type="auto"/>
            <w:shd w:val="clear" w:color="auto" w:fill="FFF2CC" w:themeFill="accent4" w:themeFillTint="33"/>
          </w:tcPr>
          <w:p w:rsidR="0051689A" w:rsidRPr="008C29FE" w:rsidRDefault="0051689A" w:rsidP="00E56EBA">
            <w:pPr>
              <w:rPr>
                <w:rFonts w:ascii="Arial" w:hAnsi="Arial" w:cs="Arial"/>
                <w:sz w:val="20"/>
                <w:szCs w:val="20"/>
              </w:rPr>
            </w:pPr>
            <w:r w:rsidRPr="008C29FE">
              <w:rPr>
                <w:rFonts w:ascii="Arial" w:hAnsi="Arial" w:cs="Arial"/>
                <w:sz w:val="20"/>
                <w:szCs w:val="20"/>
              </w:rPr>
              <w:t>1.5 hours</w:t>
            </w:r>
            <w:r>
              <w:rPr>
                <w:rFonts w:ascii="Arial" w:hAnsi="Arial" w:cs="Arial"/>
                <w:sz w:val="20"/>
                <w:szCs w:val="20"/>
              </w:rPr>
              <w:t xml:space="preserve"> (</w:t>
            </w:r>
            <w:r w:rsidR="00260DEF">
              <w:rPr>
                <w:rFonts w:ascii="Arial" w:hAnsi="Arial" w:cs="Arial"/>
                <w:sz w:val="20"/>
                <w:szCs w:val="20"/>
              </w:rPr>
              <w:t>Extended Matching set;</w:t>
            </w:r>
            <w:r>
              <w:rPr>
                <w:rFonts w:ascii="Arial" w:hAnsi="Arial" w:cs="Arial"/>
                <w:sz w:val="20"/>
                <w:szCs w:val="20"/>
              </w:rPr>
              <w:t xml:space="preserve"> Short answers)</w:t>
            </w:r>
          </w:p>
        </w:tc>
        <w:tc>
          <w:tcPr>
            <w:tcW w:w="0" w:type="auto"/>
            <w:shd w:val="clear" w:color="auto" w:fill="FFF2CC" w:themeFill="accent4" w:themeFillTint="33"/>
          </w:tcPr>
          <w:p w:rsidR="0051689A" w:rsidRPr="008C29FE" w:rsidRDefault="0089787D" w:rsidP="00E56EBA">
            <w:pPr>
              <w:rPr>
                <w:rFonts w:ascii="Arial" w:hAnsi="Arial" w:cs="Arial"/>
                <w:sz w:val="20"/>
                <w:szCs w:val="20"/>
              </w:rPr>
            </w:pPr>
            <w:r>
              <w:rPr>
                <w:rFonts w:ascii="Arial" w:hAnsi="Arial" w:cs="Arial"/>
                <w:sz w:val="20"/>
                <w:szCs w:val="20"/>
              </w:rPr>
              <w:t>Research proposal, 1,5</w:t>
            </w:r>
            <w:r w:rsidR="0051689A">
              <w:rPr>
                <w:rFonts w:ascii="Arial" w:hAnsi="Arial" w:cs="Arial"/>
                <w:sz w:val="20"/>
                <w:szCs w:val="20"/>
              </w:rPr>
              <w:t xml:space="preserve">00 words </w:t>
            </w:r>
            <w:r>
              <w:rPr>
                <w:rFonts w:ascii="Arial" w:hAnsi="Arial" w:cs="Arial"/>
                <w:sz w:val="20"/>
                <w:szCs w:val="20"/>
              </w:rPr>
              <w:t xml:space="preserve">written, 10 minute presentation and 500 word reflection. </w:t>
            </w:r>
          </w:p>
        </w:tc>
        <w:tc>
          <w:tcPr>
            <w:tcW w:w="0" w:type="auto"/>
            <w:shd w:val="clear" w:color="auto" w:fill="FFF2CC" w:themeFill="accent4" w:themeFillTint="33"/>
          </w:tcPr>
          <w:p w:rsidR="0051689A" w:rsidRPr="008C29FE" w:rsidRDefault="0089787D" w:rsidP="00E56EBA">
            <w:pPr>
              <w:rPr>
                <w:rFonts w:ascii="Arial" w:hAnsi="Arial" w:cs="Arial"/>
                <w:sz w:val="20"/>
                <w:szCs w:val="20"/>
              </w:rPr>
            </w:pPr>
            <w:r>
              <w:rPr>
                <w:rFonts w:ascii="Arial" w:hAnsi="Arial" w:cs="Arial"/>
                <w:sz w:val="20"/>
                <w:szCs w:val="20"/>
              </w:rPr>
              <w:t>2,5</w:t>
            </w:r>
            <w:r w:rsidR="0051689A" w:rsidRPr="008C29FE">
              <w:rPr>
                <w:rFonts w:ascii="Arial" w:hAnsi="Arial" w:cs="Arial"/>
                <w:sz w:val="20"/>
                <w:szCs w:val="20"/>
              </w:rPr>
              <w:t>00 word</w:t>
            </w:r>
            <w:r w:rsidR="0051689A">
              <w:rPr>
                <w:rFonts w:ascii="Arial" w:hAnsi="Arial" w:cs="Arial"/>
                <w:sz w:val="20"/>
                <w:szCs w:val="20"/>
              </w:rPr>
              <w:t xml:space="preserve"> equivalent (</w:t>
            </w:r>
            <w:r w:rsidR="0051689A" w:rsidRPr="008B0C69">
              <w:rPr>
                <w:rFonts w:ascii="Arial" w:hAnsi="Arial" w:cs="Arial"/>
                <w:sz w:val="20"/>
                <w:szCs w:val="20"/>
              </w:rPr>
              <w:t>open and closed ended</w:t>
            </w:r>
            <w:r w:rsidR="0051689A">
              <w:rPr>
                <w:rFonts w:ascii="Arial" w:hAnsi="Arial" w:cs="Arial"/>
                <w:sz w:val="20"/>
                <w:szCs w:val="20"/>
              </w:rPr>
              <w:t>)</w:t>
            </w:r>
            <w:r w:rsidR="0051689A" w:rsidRPr="008C29FE">
              <w:rPr>
                <w:rFonts w:ascii="Arial" w:hAnsi="Arial" w:cs="Arial"/>
                <w:sz w:val="20"/>
                <w:szCs w:val="20"/>
              </w:rPr>
              <w:t xml:space="preserve"> </w:t>
            </w:r>
          </w:p>
        </w:tc>
        <w:tc>
          <w:tcPr>
            <w:tcW w:w="0" w:type="auto"/>
            <w:shd w:val="clear" w:color="auto" w:fill="FFF2CC" w:themeFill="accent4" w:themeFillTint="33"/>
          </w:tcPr>
          <w:p w:rsidR="0051689A" w:rsidRPr="00CA2E03" w:rsidRDefault="000367BE" w:rsidP="00E56EBA">
            <w:pPr>
              <w:rPr>
                <w:rFonts w:ascii="Arial" w:hAnsi="Arial" w:cs="Arial"/>
                <w:sz w:val="20"/>
                <w:szCs w:val="20"/>
                <w:highlight w:val="yellow"/>
              </w:rPr>
            </w:pPr>
            <w:r w:rsidRPr="000367BE">
              <w:rPr>
                <w:rFonts w:ascii="Arial" w:hAnsi="Arial" w:cs="Arial"/>
                <w:sz w:val="20"/>
                <w:szCs w:val="20"/>
              </w:rPr>
              <w:t>4000 words</w:t>
            </w:r>
          </w:p>
        </w:tc>
        <w:tc>
          <w:tcPr>
            <w:tcW w:w="0" w:type="auto"/>
            <w:shd w:val="clear" w:color="auto" w:fill="FFF2CC" w:themeFill="accent4" w:themeFillTint="33"/>
          </w:tcPr>
          <w:p w:rsidR="0051689A" w:rsidRPr="00CA2E03" w:rsidRDefault="00B02BC5" w:rsidP="00E56EBA">
            <w:pPr>
              <w:rPr>
                <w:rFonts w:ascii="Arial" w:hAnsi="Arial" w:cs="Arial"/>
                <w:sz w:val="20"/>
                <w:szCs w:val="20"/>
                <w:highlight w:val="yellow"/>
              </w:rPr>
            </w:pPr>
            <w:r w:rsidRPr="00B02BC5">
              <w:rPr>
                <w:rFonts w:ascii="Arial" w:hAnsi="Arial" w:cs="Arial"/>
                <w:sz w:val="20"/>
                <w:szCs w:val="20"/>
              </w:rPr>
              <w:t>1000 words + Digital video</w:t>
            </w:r>
          </w:p>
        </w:tc>
      </w:tr>
      <w:tr w:rsidR="0051689A" w:rsidRPr="008C29FE" w:rsidTr="00E56EBA">
        <w:trPr>
          <w:trHeight w:val="340"/>
        </w:trPr>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Assessment week</w:t>
            </w:r>
          </w:p>
        </w:tc>
        <w:tc>
          <w:tcPr>
            <w:tcW w:w="0" w:type="auto"/>
          </w:tcPr>
          <w:p w:rsidR="0051689A" w:rsidRPr="008C29FE" w:rsidRDefault="0089787D" w:rsidP="00E56EBA">
            <w:pPr>
              <w:rPr>
                <w:rFonts w:ascii="Arial" w:hAnsi="Arial" w:cs="Arial"/>
                <w:sz w:val="20"/>
                <w:szCs w:val="20"/>
              </w:rPr>
            </w:pPr>
            <w:r>
              <w:rPr>
                <w:rFonts w:ascii="Arial" w:hAnsi="Arial" w:cs="Arial"/>
                <w:sz w:val="20"/>
                <w:szCs w:val="20"/>
              </w:rPr>
              <w:t>Semester 1-</w:t>
            </w:r>
            <w:r w:rsidR="0051689A" w:rsidRPr="008C29FE">
              <w:rPr>
                <w:rFonts w:ascii="Arial" w:hAnsi="Arial" w:cs="Arial"/>
                <w:sz w:val="20"/>
                <w:szCs w:val="20"/>
              </w:rPr>
              <w:t>Exam period</w:t>
            </w:r>
          </w:p>
        </w:tc>
        <w:tc>
          <w:tcPr>
            <w:tcW w:w="0" w:type="auto"/>
          </w:tcPr>
          <w:p w:rsidR="0051689A" w:rsidRPr="008C29FE" w:rsidRDefault="0089787D" w:rsidP="00E56EBA">
            <w:pPr>
              <w:rPr>
                <w:rFonts w:ascii="Arial" w:hAnsi="Arial" w:cs="Arial"/>
                <w:sz w:val="20"/>
                <w:szCs w:val="20"/>
              </w:rPr>
            </w:pPr>
            <w:r>
              <w:rPr>
                <w:rFonts w:ascii="Arial" w:hAnsi="Arial" w:cs="Arial"/>
                <w:sz w:val="20"/>
                <w:szCs w:val="20"/>
              </w:rPr>
              <w:t>Semester 1-</w:t>
            </w:r>
            <w:r w:rsidR="0051689A" w:rsidRPr="009B6B2F">
              <w:rPr>
                <w:rFonts w:ascii="Arial" w:hAnsi="Arial" w:cs="Arial"/>
                <w:sz w:val="20"/>
                <w:szCs w:val="20"/>
              </w:rPr>
              <w:t>Week 15</w:t>
            </w:r>
          </w:p>
        </w:tc>
        <w:tc>
          <w:tcPr>
            <w:tcW w:w="0" w:type="auto"/>
          </w:tcPr>
          <w:p w:rsidR="0051689A" w:rsidRPr="008C29FE" w:rsidRDefault="0089787D" w:rsidP="00E56EBA">
            <w:pPr>
              <w:rPr>
                <w:rFonts w:ascii="Arial" w:hAnsi="Arial" w:cs="Arial"/>
                <w:sz w:val="20"/>
                <w:szCs w:val="20"/>
              </w:rPr>
            </w:pPr>
            <w:r>
              <w:rPr>
                <w:rFonts w:ascii="Arial" w:hAnsi="Arial" w:cs="Arial"/>
                <w:sz w:val="20"/>
                <w:szCs w:val="20"/>
              </w:rPr>
              <w:t>Semester 2-</w:t>
            </w:r>
            <w:r w:rsidR="0051689A">
              <w:rPr>
                <w:rFonts w:ascii="Arial" w:hAnsi="Arial" w:cs="Arial"/>
                <w:sz w:val="20"/>
                <w:szCs w:val="20"/>
              </w:rPr>
              <w:t xml:space="preserve">Up to week </w:t>
            </w:r>
            <w:r w:rsidR="0051689A" w:rsidRPr="008C29FE">
              <w:rPr>
                <w:rFonts w:ascii="Arial" w:hAnsi="Arial" w:cs="Arial"/>
                <w:sz w:val="20"/>
                <w:szCs w:val="20"/>
              </w:rPr>
              <w:t>16</w:t>
            </w:r>
          </w:p>
        </w:tc>
        <w:tc>
          <w:tcPr>
            <w:tcW w:w="0" w:type="auto"/>
          </w:tcPr>
          <w:p w:rsidR="0051689A" w:rsidRPr="00CA2E03" w:rsidRDefault="0089787D" w:rsidP="00E56EBA">
            <w:pPr>
              <w:rPr>
                <w:rFonts w:ascii="Arial" w:hAnsi="Arial" w:cs="Arial"/>
                <w:sz w:val="20"/>
                <w:szCs w:val="20"/>
                <w:highlight w:val="yellow"/>
              </w:rPr>
            </w:pPr>
            <w:r>
              <w:rPr>
                <w:rFonts w:ascii="Arial" w:hAnsi="Arial" w:cs="Arial"/>
                <w:sz w:val="20"/>
                <w:szCs w:val="20"/>
              </w:rPr>
              <w:t>Semester 1-</w:t>
            </w:r>
            <w:r w:rsidR="0051689A" w:rsidRPr="000367BE">
              <w:rPr>
                <w:rFonts w:ascii="Arial" w:hAnsi="Arial" w:cs="Arial"/>
                <w:sz w:val="20"/>
                <w:szCs w:val="20"/>
              </w:rPr>
              <w:t xml:space="preserve">Week </w:t>
            </w:r>
            <w:r w:rsidR="000367BE" w:rsidRPr="000367BE">
              <w:rPr>
                <w:rFonts w:ascii="Arial" w:hAnsi="Arial" w:cs="Arial"/>
                <w:sz w:val="20"/>
                <w:szCs w:val="20"/>
              </w:rPr>
              <w:t>15</w:t>
            </w:r>
          </w:p>
        </w:tc>
        <w:tc>
          <w:tcPr>
            <w:tcW w:w="0" w:type="auto"/>
          </w:tcPr>
          <w:p w:rsidR="0051689A" w:rsidRPr="00CA2E03" w:rsidRDefault="0089787D" w:rsidP="00E56EBA">
            <w:pPr>
              <w:rPr>
                <w:rFonts w:ascii="Arial" w:hAnsi="Arial" w:cs="Arial"/>
                <w:sz w:val="20"/>
                <w:szCs w:val="20"/>
                <w:highlight w:val="yellow"/>
              </w:rPr>
            </w:pPr>
            <w:r>
              <w:rPr>
                <w:rFonts w:ascii="Arial" w:hAnsi="Arial" w:cs="Arial"/>
                <w:sz w:val="20"/>
                <w:szCs w:val="20"/>
              </w:rPr>
              <w:t>Semester 2-</w:t>
            </w:r>
            <w:r w:rsidR="00B02BC5" w:rsidRPr="000367BE">
              <w:rPr>
                <w:rFonts w:ascii="Arial" w:hAnsi="Arial" w:cs="Arial"/>
                <w:sz w:val="20"/>
                <w:szCs w:val="20"/>
              </w:rPr>
              <w:t>Week 15</w:t>
            </w:r>
          </w:p>
        </w:tc>
      </w:tr>
      <w:tr w:rsidR="0051689A" w:rsidRPr="008C29FE" w:rsidTr="00E56EBA">
        <w:trPr>
          <w:trHeight w:val="340"/>
        </w:trPr>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 xml:space="preserve">Feedback scope </w:t>
            </w:r>
          </w:p>
          <w:p w:rsidR="0051689A" w:rsidRPr="008C29FE" w:rsidRDefault="0051689A" w:rsidP="00E56EBA">
            <w:pPr>
              <w:rPr>
                <w:rFonts w:ascii="Arial" w:hAnsi="Arial" w:cs="Arial"/>
                <w:sz w:val="20"/>
                <w:szCs w:val="20"/>
              </w:rPr>
            </w:pPr>
          </w:p>
        </w:tc>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20 days later</w:t>
            </w:r>
          </w:p>
        </w:tc>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 xml:space="preserve">Electronic - 20 days later </w:t>
            </w:r>
          </w:p>
        </w:tc>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Electronic - 20 days later</w:t>
            </w:r>
          </w:p>
        </w:tc>
        <w:tc>
          <w:tcPr>
            <w:tcW w:w="0" w:type="auto"/>
          </w:tcPr>
          <w:p w:rsidR="0051689A" w:rsidRPr="000367BE" w:rsidRDefault="0051689A" w:rsidP="00E56EBA">
            <w:pPr>
              <w:rPr>
                <w:rFonts w:ascii="Arial" w:hAnsi="Arial" w:cs="Arial"/>
                <w:sz w:val="20"/>
                <w:szCs w:val="20"/>
              </w:rPr>
            </w:pPr>
            <w:r w:rsidRPr="000367BE">
              <w:rPr>
                <w:rFonts w:ascii="Arial" w:hAnsi="Arial" w:cs="Arial"/>
                <w:sz w:val="20"/>
                <w:szCs w:val="20"/>
              </w:rPr>
              <w:t>Electronic - 20 days later</w:t>
            </w:r>
          </w:p>
        </w:tc>
        <w:tc>
          <w:tcPr>
            <w:tcW w:w="0" w:type="auto"/>
          </w:tcPr>
          <w:p w:rsidR="0051689A" w:rsidRPr="00CA2E03" w:rsidRDefault="00B02BC5" w:rsidP="00E56EBA">
            <w:pPr>
              <w:rPr>
                <w:rFonts w:ascii="Arial" w:hAnsi="Arial" w:cs="Arial"/>
                <w:sz w:val="20"/>
                <w:szCs w:val="20"/>
                <w:highlight w:val="yellow"/>
              </w:rPr>
            </w:pPr>
            <w:r w:rsidRPr="000367BE">
              <w:rPr>
                <w:rFonts w:ascii="Arial" w:hAnsi="Arial" w:cs="Arial"/>
                <w:sz w:val="20"/>
                <w:szCs w:val="20"/>
              </w:rPr>
              <w:t>Electronic - 20 days later</w:t>
            </w:r>
          </w:p>
        </w:tc>
      </w:tr>
      <w:tr w:rsidR="0051689A" w:rsidRPr="008C29FE" w:rsidTr="00E56EBA">
        <w:trPr>
          <w:trHeight w:val="340"/>
        </w:trPr>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Delivery mode</w:t>
            </w:r>
          </w:p>
          <w:p w:rsidR="0051689A" w:rsidRPr="008C29FE" w:rsidRDefault="0051689A" w:rsidP="00E56EBA">
            <w:pPr>
              <w:rPr>
                <w:rFonts w:ascii="Arial" w:hAnsi="Arial" w:cs="Arial"/>
                <w:sz w:val="20"/>
                <w:szCs w:val="20"/>
              </w:rPr>
            </w:pPr>
          </w:p>
        </w:tc>
        <w:tc>
          <w:tcPr>
            <w:tcW w:w="0" w:type="auto"/>
          </w:tcPr>
          <w:p w:rsidR="0051689A" w:rsidRPr="008C29FE" w:rsidRDefault="0051689A" w:rsidP="00E56EBA">
            <w:pPr>
              <w:rPr>
                <w:rFonts w:ascii="Arial" w:hAnsi="Arial" w:cs="Arial"/>
                <w:sz w:val="20"/>
                <w:szCs w:val="20"/>
              </w:rPr>
            </w:pPr>
            <w:r>
              <w:rPr>
                <w:rFonts w:ascii="Arial" w:hAnsi="Arial" w:cs="Arial"/>
                <w:sz w:val="20"/>
                <w:szCs w:val="20"/>
              </w:rPr>
              <w:t xml:space="preserve">Standard </w:t>
            </w:r>
            <w:r w:rsidR="00260DEF">
              <w:rPr>
                <w:rFonts w:ascii="Arial" w:hAnsi="Arial" w:cs="Arial"/>
                <w:sz w:val="20"/>
                <w:szCs w:val="20"/>
              </w:rPr>
              <w:t>Blended</w:t>
            </w:r>
          </w:p>
          <w:p w:rsidR="0051689A" w:rsidRPr="008C29FE" w:rsidRDefault="0051689A" w:rsidP="00E56EBA">
            <w:pPr>
              <w:rPr>
                <w:rFonts w:ascii="Arial" w:hAnsi="Arial" w:cs="Arial"/>
                <w:sz w:val="20"/>
                <w:szCs w:val="20"/>
              </w:rPr>
            </w:pPr>
          </w:p>
        </w:tc>
        <w:tc>
          <w:tcPr>
            <w:tcW w:w="0" w:type="auto"/>
          </w:tcPr>
          <w:p w:rsidR="0051689A" w:rsidRPr="008C29FE" w:rsidRDefault="0051689A" w:rsidP="00E56EBA">
            <w:pPr>
              <w:rPr>
                <w:rFonts w:ascii="Arial" w:hAnsi="Arial" w:cs="Arial"/>
                <w:sz w:val="20"/>
                <w:szCs w:val="20"/>
              </w:rPr>
            </w:pPr>
            <w:r>
              <w:rPr>
                <w:rFonts w:ascii="Arial" w:hAnsi="Arial" w:cs="Arial"/>
                <w:sz w:val="20"/>
                <w:szCs w:val="20"/>
              </w:rPr>
              <w:t xml:space="preserve">Standard </w:t>
            </w:r>
            <w:r w:rsidR="00260DEF">
              <w:rPr>
                <w:rFonts w:ascii="Arial" w:hAnsi="Arial" w:cs="Arial"/>
                <w:sz w:val="20"/>
                <w:szCs w:val="20"/>
              </w:rPr>
              <w:t>Blended</w:t>
            </w:r>
          </w:p>
          <w:p w:rsidR="0051689A" w:rsidRPr="008C29FE" w:rsidRDefault="0051689A" w:rsidP="00E56EBA">
            <w:pPr>
              <w:rPr>
                <w:rFonts w:ascii="Arial" w:hAnsi="Arial" w:cs="Arial"/>
                <w:sz w:val="20"/>
                <w:szCs w:val="20"/>
              </w:rPr>
            </w:pPr>
          </w:p>
        </w:tc>
        <w:tc>
          <w:tcPr>
            <w:tcW w:w="0" w:type="auto"/>
          </w:tcPr>
          <w:p w:rsidR="0051689A" w:rsidRPr="008C29FE" w:rsidRDefault="0051689A" w:rsidP="00E56EBA">
            <w:pPr>
              <w:rPr>
                <w:rFonts w:ascii="Arial" w:hAnsi="Arial" w:cs="Arial"/>
                <w:sz w:val="20"/>
                <w:szCs w:val="20"/>
              </w:rPr>
            </w:pPr>
            <w:r>
              <w:rPr>
                <w:rFonts w:ascii="Arial" w:hAnsi="Arial" w:cs="Arial"/>
                <w:sz w:val="20"/>
                <w:szCs w:val="20"/>
              </w:rPr>
              <w:t xml:space="preserve">Standard </w:t>
            </w:r>
            <w:r w:rsidR="00260DEF">
              <w:rPr>
                <w:rFonts w:ascii="Arial" w:hAnsi="Arial" w:cs="Arial"/>
                <w:sz w:val="20"/>
                <w:szCs w:val="20"/>
              </w:rPr>
              <w:t>Blended</w:t>
            </w:r>
          </w:p>
          <w:p w:rsidR="0051689A" w:rsidRPr="008C29FE" w:rsidRDefault="0051689A" w:rsidP="00E56EBA">
            <w:pPr>
              <w:rPr>
                <w:rFonts w:ascii="Arial" w:hAnsi="Arial" w:cs="Arial"/>
                <w:sz w:val="20"/>
                <w:szCs w:val="20"/>
              </w:rPr>
            </w:pPr>
          </w:p>
        </w:tc>
        <w:tc>
          <w:tcPr>
            <w:tcW w:w="0" w:type="auto"/>
          </w:tcPr>
          <w:p w:rsidR="0051689A" w:rsidRPr="00C87DA8" w:rsidRDefault="0051689A" w:rsidP="00E56EBA">
            <w:pPr>
              <w:rPr>
                <w:rFonts w:ascii="Arial" w:hAnsi="Arial" w:cs="Arial"/>
                <w:sz w:val="20"/>
                <w:szCs w:val="20"/>
              </w:rPr>
            </w:pPr>
            <w:r w:rsidRPr="00C87DA8">
              <w:rPr>
                <w:rFonts w:ascii="Arial" w:hAnsi="Arial" w:cs="Arial"/>
                <w:sz w:val="20"/>
                <w:szCs w:val="20"/>
              </w:rPr>
              <w:t xml:space="preserve">Standard </w:t>
            </w:r>
            <w:r w:rsidR="00C87DA8">
              <w:rPr>
                <w:rFonts w:ascii="Arial" w:hAnsi="Arial" w:cs="Arial"/>
                <w:sz w:val="20"/>
                <w:szCs w:val="20"/>
              </w:rPr>
              <w:t xml:space="preserve">Blended </w:t>
            </w:r>
          </w:p>
        </w:tc>
        <w:tc>
          <w:tcPr>
            <w:tcW w:w="0" w:type="auto"/>
          </w:tcPr>
          <w:p w:rsidR="0051689A" w:rsidRPr="00C87DA8" w:rsidRDefault="0051689A" w:rsidP="00E56EBA">
            <w:pPr>
              <w:rPr>
                <w:rFonts w:ascii="Arial" w:hAnsi="Arial" w:cs="Arial"/>
                <w:sz w:val="20"/>
                <w:szCs w:val="20"/>
              </w:rPr>
            </w:pPr>
            <w:r w:rsidRPr="00C87DA8">
              <w:rPr>
                <w:rFonts w:ascii="Arial" w:hAnsi="Arial" w:cs="Arial"/>
                <w:sz w:val="20"/>
                <w:szCs w:val="20"/>
              </w:rPr>
              <w:t xml:space="preserve">Standard </w:t>
            </w:r>
            <w:r w:rsidR="00C87DA8">
              <w:rPr>
                <w:rFonts w:ascii="Arial" w:hAnsi="Arial" w:cs="Arial"/>
                <w:sz w:val="20"/>
                <w:szCs w:val="20"/>
              </w:rPr>
              <w:t xml:space="preserve">Blended </w:t>
            </w:r>
          </w:p>
        </w:tc>
      </w:tr>
      <w:tr w:rsidR="00B02BC5" w:rsidRPr="008C29FE" w:rsidTr="00E56EBA">
        <w:trPr>
          <w:trHeight w:val="340"/>
        </w:trPr>
        <w:tc>
          <w:tcPr>
            <w:tcW w:w="0" w:type="auto"/>
            <w:vMerge w:val="restart"/>
            <w:shd w:val="clear" w:color="auto" w:fill="FFF2CC" w:themeFill="accent4" w:themeFillTint="33"/>
          </w:tcPr>
          <w:p w:rsidR="00B02BC5" w:rsidRPr="008C29FE" w:rsidRDefault="00B02BC5" w:rsidP="00B02BC5">
            <w:pPr>
              <w:rPr>
                <w:rFonts w:ascii="Arial" w:hAnsi="Arial" w:cs="Arial"/>
                <w:sz w:val="20"/>
                <w:szCs w:val="20"/>
              </w:rPr>
            </w:pPr>
            <w:r w:rsidRPr="008C29FE">
              <w:rPr>
                <w:rFonts w:ascii="Arial" w:hAnsi="Arial" w:cs="Arial"/>
                <w:sz w:val="20"/>
                <w:szCs w:val="20"/>
              </w:rPr>
              <w:t xml:space="preserve">Learning Outcomes </w:t>
            </w:r>
          </w:p>
          <w:p w:rsidR="00B02BC5" w:rsidRPr="008C29FE" w:rsidRDefault="00B02BC5" w:rsidP="00B02BC5">
            <w:pPr>
              <w:rPr>
                <w:rFonts w:ascii="Arial" w:hAnsi="Arial" w:cs="Arial"/>
                <w:sz w:val="20"/>
                <w:szCs w:val="20"/>
              </w:rPr>
            </w:pPr>
          </w:p>
        </w:tc>
        <w:tc>
          <w:tcPr>
            <w:tcW w:w="0" w:type="auto"/>
            <w:shd w:val="clear" w:color="auto" w:fill="FFF2CC" w:themeFill="accent4" w:themeFillTint="33"/>
          </w:tcPr>
          <w:p w:rsidR="00B02BC5" w:rsidRPr="00FE7B00" w:rsidRDefault="00B02BC5" w:rsidP="00514DD1">
            <w:pPr>
              <w:pStyle w:val="ListParagraph"/>
              <w:numPr>
                <w:ilvl w:val="0"/>
                <w:numId w:val="7"/>
              </w:numPr>
              <w:ind w:left="357" w:hanging="357"/>
              <w:rPr>
                <w:rFonts w:ascii="Arial" w:hAnsi="Arial" w:cs="Arial"/>
                <w:sz w:val="20"/>
                <w:szCs w:val="20"/>
              </w:rPr>
            </w:pPr>
            <w:r w:rsidRPr="00FE7B00">
              <w:rPr>
                <w:rFonts w:ascii="Arial" w:hAnsi="Arial" w:cs="Arial"/>
                <w:sz w:val="20"/>
                <w:szCs w:val="20"/>
              </w:rPr>
              <w:t>Demonstrate an understandings of the 5 core areas in psychology (including biological, cognitive, social, developmental and individual differences).</w:t>
            </w:r>
          </w:p>
        </w:tc>
        <w:tc>
          <w:tcPr>
            <w:tcW w:w="0" w:type="auto"/>
            <w:shd w:val="clear" w:color="auto" w:fill="FFF2CC" w:themeFill="accent4" w:themeFillTint="33"/>
          </w:tcPr>
          <w:p w:rsidR="00B02BC5" w:rsidRPr="00FE7B00" w:rsidRDefault="00B02BC5" w:rsidP="00514DD1">
            <w:pPr>
              <w:pStyle w:val="ListParagraph"/>
              <w:numPr>
                <w:ilvl w:val="0"/>
                <w:numId w:val="8"/>
              </w:numPr>
              <w:ind w:left="357" w:hanging="357"/>
              <w:rPr>
                <w:rFonts w:ascii="Arial" w:hAnsi="Arial" w:cs="Arial"/>
                <w:sz w:val="20"/>
                <w:szCs w:val="20"/>
              </w:rPr>
            </w:pPr>
            <w:r>
              <w:rPr>
                <w:rFonts w:ascii="Arial" w:hAnsi="Arial" w:cs="Arial"/>
                <w:sz w:val="20"/>
                <w:szCs w:val="20"/>
              </w:rPr>
              <w:t xml:space="preserve">  </w:t>
            </w:r>
            <w:r w:rsidRPr="00FE7B00">
              <w:rPr>
                <w:rFonts w:ascii="Arial" w:hAnsi="Arial" w:cs="Arial"/>
                <w:sz w:val="20"/>
                <w:szCs w:val="20"/>
              </w:rPr>
              <w:t>Be able to review and synthesise literature from primary sources, leading to a rationale.</w:t>
            </w:r>
          </w:p>
        </w:tc>
        <w:tc>
          <w:tcPr>
            <w:tcW w:w="0" w:type="auto"/>
            <w:shd w:val="clear" w:color="auto" w:fill="FFF2CC" w:themeFill="accent4" w:themeFillTint="33"/>
          </w:tcPr>
          <w:p w:rsidR="00B02BC5" w:rsidRPr="00FE7B00" w:rsidRDefault="00B02BC5" w:rsidP="006E36C9">
            <w:pPr>
              <w:pStyle w:val="ListParagraph"/>
              <w:numPr>
                <w:ilvl w:val="0"/>
                <w:numId w:val="9"/>
              </w:numPr>
              <w:ind w:left="357" w:hanging="357"/>
              <w:rPr>
                <w:rFonts w:ascii="Arial" w:hAnsi="Arial" w:cs="Arial"/>
                <w:sz w:val="20"/>
                <w:szCs w:val="20"/>
              </w:rPr>
            </w:pPr>
            <w:r>
              <w:rPr>
                <w:rFonts w:ascii="Arial" w:hAnsi="Arial" w:cs="Arial"/>
                <w:sz w:val="20"/>
                <w:szCs w:val="20"/>
              </w:rPr>
              <w:t xml:space="preserve">  </w:t>
            </w:r>
            <w:r w:rsidR="006E36C9">
              <w:rPr>
                <w:rFonts w:ascii="Arial" w:hAnsi="Arial" w:cs="Arial"/>
                <w:sz w:val="20"/>
                <w:szCs w:val="20"/>
              </w:rPr>
              <w:t>Demonstrate</w:t>
            </w:r>
            <w:r w:rsidR="00260DEF" w:rsidRPr="008866B7">
              <w:rPr>
                <w:rFonts w:ascii="Arial" w:hAnsi="Arial" w:cs="Arial"/>
                <w:sz w:val="20"/>
                <w:szCs w:val="20"/>
              </w:rPr>
              <w:t xml:space="preserve"> understanding and application of Statistical tests that examine differences.</w:t>
            </w:r>
          </w:p>
        </w:tc>
        <w:tc>
          <w:tcPr>
            <w:tcW w:w="0" w:type="auto"/>
            <w:shd w:val="clear" w:color="auto" w:fill="FFF2CC" w:themeFill="accent4" w:themeFillTint="33"/>
          </w:tcPr>
          <w:p w:rsidR="00B02BC5" w:rsidRPr="000367BE" w:rsidRDefault="00B02BC5" w:rsidP="00514DD1">
            <w:pPr>
              <w:pStyle w:val="ListParagraph"/>
              <w:numPr>
                <w:ilvl w:val="0"/>
                <w:numId w:val="11"/>
              </w:numPr>
              <w:ind w:left="357" w:hanging="357"/>
              <w:rPr>
                <w:rFonts w:ascii="Arial" w:hAnsi="Arial" w:cs="Arial"/>
                <w:sz w:val="20"/>
                <w:szCs w:val="20"/>
              </w:rPr>
            </w:pPr>
            <w:r>
              <w:rPr>
                <w:rFonts w:ascii="Arial" w:hAnsi="Arial" w:cs="Arial"/>
                <w:sz w:val="20"/>
                <w:szCs w:val="20"/>
              </w:rPr>
              <w:t xml:space="preserve">   </w:t>
            </w:r>
            <w:r w:rsidRPr="000367BE">
              <w:rPr>
                <w:rFonts w:ascii="Arial" w:hAnsi="Arial" w:cs="Arial"/>
                <w:sz w:val="20"/>
                <w:szCs w:val="20"/>
              </w:rPr>
              <w:t>Explain the complimentary roles of the key functional areas of marketing, operations, and finance within a given organisation</w:t>
            </w:r>
          </w:p>
        </w:tc>
        <w:tc>
          <w:tcPr>
            <w:tcW w:w="0" w:type="auto"/>
            <w:shd w:val="clear" w:color="auto" w:fill="FFF2CC" w:themeFill="accent4" w:themeFillTint="33"/>
          </w:tcPr>
          <w:p w:rsidR="00B02BC5" w:rsidRPr="00B02BC5" w:rsidRDefault="00B02BC5" w:rsidP="00514DD1">
            <w:pPr>
              <w:pStyle w:val="ListParagraph"/>
              <w:numPr>
                <w:ilvl w:val="0"/>
                <w:numId w:val="42"/>
              </w:numPr>
              <w:ind w:left="357" w:hanging="357"/>
              <w:rPr>
                <w:rFonts w:ascii="Arial" w:hAnsi="Arial" w:cs="Arial"/>
                <w:sz w:val="20"/>
                <w:szCs w:val="20"/>
              </w:rPr>
            </w:pPr>
            <w:r w:rsidRPr="00B02BC5">
              <w:rPr>
                <w:rFonts w:ascii="Arial" w:hAnsi="Arial" w:cs="Arial"/>
                <w:sz w:val="20"/>
              </w:rPr>
              <w:t xml:space="preserve">  Demonstrate familiarity with appropriate theory, to demonstrate knowledge and understanding about the nature of industry and the formation of organisations</w:t>
            </w:r>
          </w:p>
        </w:tc>
      </w:tr>
      <w:tr w:rsidR="00B02BC5" w:rsidRPr="008C29FE" w:rsidTr="00E56EBA">
        <w:trPr>
          <w:trHeight w:val="340"/>
        </w:trPr>
        <w:tc>
          <w:tcPr>
            <w:tcW w:w="0" w:type="auto"/>
            <w:vMerge/>
            <w:shd w:val="clear" w:color="auto" w:fill="FFF2CC" w:themeFill="accent4" w:themeFillTint="33"/>
          </w:tcPr>
          <w:p w:rsidR="00B02BC5" w:rsidRPr="008C29FE" w:rsidRDefault="00B02BC5" w:rsidP="00B02BC5">
            <w:pPr>
              <w:rPr>
                <w:rFonts w:ascii="Arial" w:hAnsi="Arial" w:cs="Arial"/>
                <w:sz w:val="20"/>
                <w:szCs w:val="20"/>
              </w:rPr>
            </w:pPr>
          </w:p>
        </w:tc>
        <w:tc>
          <w:tcPr>
            <w:tcW w:w="0" w:type="auto"/>
            <w:shd w:val="clear" w:color="auto" w:fill="FFF2CC" w:themeFill="accent4" w:themeFillTint="33"/>
          </w:tcPr>
          <w:p w:rsidR="00B02BC5" w:rsidRPr="00FE7B00" w:rsidRDefault="00B02BC5" w:rsidP="00514DD1">
            <w:pPr>
              <w:pStyle w:val="ListParagraph"/>
              <w:numPr>
                <w:ilvl w:val="0"/>
                <w:numId w:val="7"/>
              </w:numPr>
              <w:ind w:left="357" w:hanging="357"/>
              <w:rPr>
                <w:rFonts w:ascii="Arial" w:hAnsi="Arial" w:cs="Arial"/>
                <w:sz w:val="20"/>
                <w:szCs w:val="20"/>
              </w:rPr>
            </w:pPr>
            <w:r w:rsidRPr="00FE7B00">
              <w:rPr>
                <w:rFonts w:ascii="Arial" w:hAnsi="Arial" w:cs="Arial"/>
                <w:sz w:val="20"/>
                <w:szCs w:val="20"/>
              </w:rPr>
              <w:t>Demonstrate an ability to make critical judgements about arguments in psychology and in relation to various psychological perspectives.</w:t>
            </w:r>
          </w:p>
        </w:tc>
        <w:tc>
          <w:tcPr>
            <w:tcW w:w="0" w:type="auto"/>
            <w:shd w:val="clear" w:color="auto" w:fill="FFF2CC" w:themeFill="accent4" w:themeFillTint="33"/>
          </w:tcPr>
          <w:p w:rsidR="00B02BC5" w:rsidRPr="00FE7B00" w:rsidRDefault="00B02BC5" w:rsidP="00514DD1">
            <w:pPr>
              <w:pStyle w:val="ListParagraph"/>
              <w:numPr>
                <w:ilvl w:val="0"/>
                <w:numId w:val="8"/>
              </w:numPr>
              <w:ind w:left="357" w:hanging="357"/>
              <w:rPr>
                <w:rFonts w:ascii="Arial" w:hAnsi="Arial" w:cs="Arial"/>
                <w:sz w:val="20"/>
                <w:szCs w:val="20"/>
              </w:rPr>
            </w:pPr>
            <w:r>
              <w:rPr>
                <w:rFonts w:ascii="Arial" w:hAnsi="Arial" w:cs="Arial"/>
                <w:sz w:val="20"/>
                <w:szCs w:val="20"/>
              </w:rPr>
              <w:t xml:space="preserve">  </w:t>
            </w:r>
            <w:r w:rsidRPr="00FE7B00">
              <w:rPr>
                <w:rFonts w:ascii="Arial" w:hAnsi="Arial" w:cs="Arial"/>
                <w:sz w:val="20"/>
                <w:szCs w:val="20"/>
              </w:rPr>
              <w:t>Understand the content and structure of psychological research reports including an awareness of ethical considerations.</w:t>
            </w:r>
          </w:p>
        </w:tc>
        <w:tc>
          <w:tcPr>
            <w:tcW w:w="0" w:type="auto"/>
            <w:shd w:val="clear" w:color="auto" w:fill="FFF2CC" w:themeFill="accent4" w:themeFillTint="33"/>
          </w:tcPr>
          <w:p w:rsidR="00B02BC5" w:rsidRPr="00FE7B00" w:rsidRDefault="00B02BC5" w:rsidP="006E36C9">
            <w:pPr>
              <w:pStyle w:val="ListParagraph"/>
              <w:numPr>
                <w:ilvl w:val="0"/>
                <w:numId w:val="9"/>
              </w:numPr>
              <w:ind w:left="357" w:hanging="357"/>
              <w:rPr>
                <w:rFonts w:ascii="Arial" w:hAnsi="Arial" w:cs="Arial"/>
                <w:sz w:val="20"/>
                <w:szCs w:val="20"/>
              </w:rPr>
            </w:pPr>
            <w:r>
              <w:rPr>
                <w:rFonts w:ascii="Arial" w:hAnsi="Arial" w:cs="Arial"/>
                <w:sz w:val="20"/>
                <w:szCs w:val="20"/>
              </w:rPr>
              <w:t xml:space="preserve">  </w:t>
            </w:r>
            <w:r w:rsidR="00260DEF">
              <w:rPr>
                <w:rFonts w:ascii="Arial" w:hAnsi="Arial" w:cs="Arial"/>
                <w:sz w:val="20"/>
                <w:szCs w:val="20"/>
              </w:rPr>
              <w:t xml:space="preserve">  </w:t>
            </w:r>
            <w:r w:rsidR="006E36C9">
              <w:rPr>
                <w:rFonts w:ascii="Arial" w:hAnsi="Arial" w:cs="Arial"/>
                <w:sz w:val="20"/>
                <w:szCs w:val="20"/>
              </w:rPr>
              <w:t>Demonstrate</w:t>
            </w:r>
            <w:r w:rsidR="00260DEF" w:rsidRPr="008866B7">
              <w:rPr>
                <w:rFonts w:ascii="Arial" w:hAnsi="Arial" w:cs="Arial"/>
                <w:sz w:val="20"/>
                <w:szCs w:val="20"/>
              </w:rPr>
              <w:t xml:space="preserve"> understanding and application of Statistical tests that examine relationships and associations</w:t>
            </w:r>
            <w:r w:rsidR="00260DEF">
              <w:rPr>
                <w:rFonts w:ascii="Arial" w:hAnsi="Arial" w:cs="Arial"/>
              </w:rPr>
              <w:t>.</w:t>
            </w:r>
          </w:p>
        </w:tc>
        <w:tc>
          <w:tcPr>
            <w:tcW w:w="0" w:type="auto"/>
            <w:shd w:val="clear" w:color="auto" w:fill="FFF2CC" w:themeFill="accent4" w:themeFillTint="33"/>
          </w:tcPr>
          <w:p w:rsidR="00B02BC5" w:rsidRPr="000367BE" w:rsidRDefault="00B02BC5" w:rsidP="00514DD1">
            <w:pPr>
              <w:pStyle w:val="ListParagraph"/>
              <w:numPr>
                <w:ilvl w:val="0"/>
                <w:numId w:val="42"/>
              </w:numPr>
              <w:ind w:left="357" w:hanging="357"/>
              <w:rPr>
                <w:rFonts w:ascii="Arial" w:hAnsi="Arial" w:cs="Arial"/>
                <w:sz w:val="20"/>
                <w:szCs w:val="20"/>
              </w:rPr>
            </w:pPr>
            <w:r>
              <w:rPr>
                <w:rFonts w:ascii="Arial" w:hAnsi="Arial" w:cs="Arial"/>
                <w:sz w:val="20"/>
                <w:szCs w:val="20"/>
              </w:rPr>
              <w:t xml:space="preserve">  </w:t>
            </w:r>
            <w:r w:rsidRPr="000367BE">
              <w:rPr>
                <w:rFonts w:ascii="Arial" w:hAnsi="Arial" w:cs="Arial"/>
                <w:sz w:val="20"/>
                <w:szCs w:val="20"/>
              </w:rPr>
              <w:t>Describe how a business creates value from its inputs through to its outputs</w:t>
            </w:r>
          </w:p>
        </w:tc>
        <w:tc>
          <w:tcPr>
            <w:tcW w:w="0" w:type="auto"/>
            <w:shd w:val="clear" w:color="auto" w:fill="FFF2CC" w:themeFill="accent4" w:themeFillTint="33"/>
          </w:tcPr>
          <w:p w:rsidR="00B02BC5" w:rsidRPr="00B02BC5" w:rsidRDefault="00B02BC5" w:rsidP="00B02BC5">
            <w:pPr>
              <w:ind w:left="357" w:hanging="357"/>
              <w:rPr>
                <w:rFonts w:ascii="Arial" w:hAnsi="Arial" w:cs="Arial"/>
                <w:sz w:val="20"/>
                <w:szCs w:val="20"/>
              </w:rPr>
            </w:pPr>
            <w:r w:rsidRPr="00B02BC5">
              <w:rPr>
                <w:rFonts w:ascii="Arial" w:hAnsi="Arial" w:cs="Arial"/>
                <w:sz w:val="20"/>
              </w:rPr>
              <w:t>2.   Critically analyse and evaluate ideas about the business world</w:t>
            </w:r>
          </w:p>
        </w:tc>
      </w:tr>
      <w:tr w:rsidR="00B02BC5" w:rsidRPr="008C29FE" w:rsidTr="00E56EBA">
        <w:trPr>
          <w:trHeight w:val="340"/>
        </w:trPr>
        <w:tc>
          <w:tcPr>
            <w:tcW w:w="0" w:type="auto"/>
            <w:vMerge/>
            <w:shd w:val="clear" w:color="auto" w:fill="FFF2CC" w:themeFill="accent4" w:themeFillTint="33"/>
          </w:tcPr>
          <w:p w:rsidR="00B02BC5" w:rsidRPr="008C29FE" w:rsidRDefault="00B02BC5" w:rsidP="00B02BC5">
            <w:pPr>
              <w:rPr>
                <w:rFonts w:ascii="Arial" w:hAnsi="Arial" w:cs="Arial"/>
                <w:sz w:val="20"/>
                <w:szCs w:val="20"/>
              </w:rPr>
            </w:pPr>
          </w:p>
        </w:tc>
        <w:tc>
          <w:tcPr>
            <w:tcW w:w="0" w:type="auto"/>
            <w:shd w:val="clear" w:color="auto" w:fill="FFF2CC" w:themeFill="accent4" w:themeFillTint="33"/>
          </w:tcPr>
          <w:p w:rsidR="00B02BC5" w:rsidRPr="00FE7B00" w:rsidRDefault="00B02BC5" w:rsidP="00514DD1">
            <w:pPr>
              <w:pStyle w:val="ListParagraph"/>
              <w:numPr>
                <w:ilvl w:val="0"/>
                <w:numId w:val="7"/>
              </w:numPr>
              <w:ind w:left="357" w:hanging="357"/>
              <w:rPr>
                <w:rFonts w:ascii="Arial" w:hAnsi="Arial" w:cs="Arial"/>
                <w:sz w:val="20"/>
                <w:szCs w:val="20"/>
              </w:rPr>
            </w:pPr>
            <w:r w:rsidRPr="00FE7B00">
              <w:rPr>
                <w:rFonts w:ascii="Arial" w:hAnsi="Arial" w:cs="Arial"/>
                <w:sz w:val="20"/>
                <w:szCs w:val="20"/>
              </w:rPr>
              <w:t xml:space="preserve">Discuss psychological theory and empirical work to form a balanced argument.  </w:t>
            </w:r>
          </w:p>
        </w:tc>
        <w:tc>
          <w:tcPr>
            <w:tcW w:w="0" w:type="auto"/>
            <w:shd w:val="clear" w:color="auto" w:fill="FFF2CC" w:themeFill="accent4" w:themeFillTint="33"/>
          </w:tcPr>
          <w:p w:rsidR="00B02BC5" w:rsidRPr="00FE7B00" w:rsidRDefault="00B02BC5" w:rsidP="00514DD1">
            <w:pPr>
              <w:pStyle w:val="ListParagraph"/>
              <w:numPr>
                <w:ilvl w:val="0"/>
                <w:numId w:val="8"/>
              </w:numPr>
              <w:ind w:left="357" w:hanging="357"/>
              <w:rPr>
                <w:rFonts w:ascii="Arial" w:hAnsi="Arial" w:cs="Arial"/>
                <w:sz w:val="20"/>
                <w:szCs w:val="20"/>
              </w:rPr>
            </w:pPr>
            <w:r>
              <w:rPr>
                <w:rFonts w:ascii="Arial" w:hAnsi="Arial" w:cs="Arial"/>
                <w:sz w:val="20"/>
                <w:szCs w:val="20"/>
              </w:rPr>
              <w:t xml:space="preserve">  </w:t>
            </w:r>
            <w:r w:rsidRPr="00FE7B00">
              <w:rPr>
                <w:rFonts w:ascii="Arial" w:hAnsi="Arial" w:cs="Arial"/>
                <w:sz w:val="20"/>
                <w:szCs w:val="20"/>
              </w:rPr>
              <w:t>Acquire and demonstrate skills in team working, presentation and active listening.</w:t>
            </w:r>
          </w:p>
        </w:tc>
        <w:tc>
          <w:tcPr>
            <w:tcW w:w="0" w:type="auto"/>
            <w:shd w:val="clear" w:color="auto" w:fill="FFF2CC" w:themeFill="accent4" w:themeFillTint="33"/>
          </w:tcPr>
          <w:p w:rsidR="00B02BC5" w:rsidRPr="00FE7B00" w:rsidRDefault="00B02BC5" w:rsidP="00514DD1">
            <w:pPr>
              <w:pStyle w:val="ListParagraph"/>
              <w:numPr>
                <w:ilvl w:val="0"/>
                <w:numId w:val="9"/>
              </w:numPr>
              <w:ind w:left="357" w:hanging="357"/>
              <w:rPr>
                <w:rFonts w:ascii="Arial" w:hAnsi="Arial" w:cs="Arial"/>
                <w:sz w:val="20"/>
                <w:szCs w:val="20"/>
              </w:rPr>
            </w:pPr>
            <w:r>
              <w:rPr>
                <w:rFonts w:ascii="Arial" w:hAnsi="Arial" w:cs="Arial"/>
                <w:sz w:val="20"/>
                <w:szCs w:val="20"/>
              </w:rPr>
              <w:t xml:space="preserve">  </w:t>
            </w:r>
            <w:r w:rsidR="006E36C9">
              <w:rPr>
                <w:rFonts w:ascii="Arial" w:hAnsi="Arial" w:cs="Arial"/>
                <w:sz w:val="20"/>
                <w:szCs w:val="20"/>
              </w:rPr>
              <w:t>D</w:t>
            </w:r>
            <w:r w:rsidRPr="00FE7B00">
              <w:rPr>
                <w:rFonts w:ascii="Arial" w:hAnsi="Arial" w:cs="Arial"/>
                <w:sz w:val="20"/>
                <w:szCs w:val="20"/>
              </w:rPr>
              <w:t>emonstrate how psychological studies are designed, conducted, and reported in psychology</w:t>
            </w:r>
          </w:p>
        </w:tc>
        <w:tc>
          <w:tcPr>
            <w:tcW w:w="0" w:type="auto"/>
            <w:shd w:val="clear" w:color="auto" w:fill="FFF2CC" w:themeFill="accent4" w:themeFillTint="33"/>
          </w:tcPr>
          <w:p w:rsidR="00B02BC5" w:rsidRPr="000367BE" w:rsidRDefault="00B02BC5" w:rsidP="00514DD1">
            <w:pPr>
              <w:pStyle w:val="ListParagraph"/>
              <w:numPr>
                <w:ilvl w:val="0"/>
                <w:numId w:val="42"/>
              </w:numPr>
              <w:ind w:left="357" w:hanging="357"/>
              <w:rPr>
                <w:rFonts w:ascii="Arial" w:hAnsi="Arial" w:cs="Arial"/>
                <w:sz w:val="20"/>
                <w:szCs w:val="20"/>
              </w:rPr>
            </w:pPr>
            <w:r>
              <w:rPr>
                <w:rFonts w:ascii="Arial" w:hAnsi="Arial" w:cs="Arial"/>
                <w:sz w:val="20"/>
                <w:szCs w:val="20"/>
              </w:rPr>
              <w:t xml:space="preserve">  </w:t>
            </w:r>
            <w:r w:rsidRPr="000367BE">
              <w:rPr>
                <w:rFonts w:ascii="Arial" w:hAnsi="Arial" w:cs="Arial"/>
                <w:sz w:val="20"/>
                <w:szCs w:val="20"/>
              </w:rPr>
              <w:t>Reflect on personal academic and professional development needs</w:t>
            </w:r>
          </w:p>
        </w:tc>
        <w:tc>
          <w:tcPr>
            <w:tcW w:w="0" w:type="auto"/>
            <w:shd w:val="clear" w:color="auto" w:fill="FFF2CC" w:themeFill="accent4" w:themeFillTint="33"/>
          </w:tcPr>
          <w:p w:rsidR="00B02BC5" w:rsidRPr="00B02BC5" w:rsidRDefault="00B02BC5" w:rsidP="00B02BC5">
            <w:pPr>
              <w:ind w:left="357" w:hanging="357"/>
              <w:rPr>
                <w:rFonts w:ascii="Arial" w:hAnsi="Arial" w:cs="Arial"/>
                <w:sz w:val="20"/>
                <w:szCs w:val="20"/>
              </w:rPr>
            </w:pPr>
            <w:r w:rsidRPr="00B02BC5">
              <w:rPr>
                <w:rFonts w:ascii="Arial" w:hAnsi="Arial" w:cs="Arial"/>
                <w:sz w:val="20"/>
              </w:rPr>
              <w:t xml:space="preserve">3.   Construct and </w:t>
            </w:r>
            <w:proofErr w:type="gramStart"/>
            <w:r w:rsidRPr="00B02BC5">
              <w:rPr>
                <w:rFonts w:ascii="Arial" w:hAnsi="Arial" w:cs="Arial"/>
                <w:sz w:val="20"/>
              </w:rPr>
              <w:t>defend  arguments</w:t>
            </w:r>
            <w:proofErr w:type="gramEnd"/>
            <w:r w:rsidRPr="00B02BC5">
              <w:rPr>
                <w:rFonts w:ascii="Arial" w:hAnsi="Arial" w:cs="Arial"/>
                <w:sz w:val="20"/>
              </w:rPr>
              <w:t>, and apply analytical thinking skills and business tools in addressing organisational problems.</w:t>
            </w:r>
          </w:p>
        </w:tc>
      </w:tr>
      <w:tr w:rsidR="00B02BC5" w:rsidRPr="008C29FE" w:rsidTr="00B02BC5">
        <w:trPr>
          <w:trHeight w:val="340"/>
        </w:trPr>
        <w:tc>
          <w:tcPr>
            <w:tcW w:w="0" w:type="auto"/>
            <w:vMerge/>
            <w:shd w:val="clear" w:color="auto" w:fill="FFF2CC" w:themeFill="accent4" w:themeFillTint="33"/>
          </w:tcPr>
          <w:p w:rsidR="00B02BC5" w:rsidRPr="008C29FE" w:rsidRDefault="00B02BC5" w:rsidP="00B02BC5">
            <w:pPr>
              <w:rPr>
                <w:rFonts w:ascii="Arial" w:hAnsi="Arial" w:cs="Arial"/>
                <w:sz w:val="20"/>
                <w:szCs w:val="20"/>
              </w:rPr>
            </w:pPr>
          </w:p>
        </w:tc>
        <w:tc>
          <w:tcPr>
            <w:tcW w:w="0" w:type="auto"/>
            <w:shd w:val="clear" w:color="auto" w:fill="FFF2CC" w:themeFill="accent4" w:themeFillTint="33"/>
          </w:tcPr>
          <w:p w:rsidR="00B02BC5" w:rsidRPr="00FE7B00" w:rsidRDefault="00B02BC5" w:rsidP="00514DD1">
            <w:pPr>
              <w:pStyle w:val="ListParagraph"/>
              <w:numPr>
                <w:ilvl w:val="0"/>
                <w:numId w:val="7"/>
              </w:numPr>
              <w:ind w:left="357" w:hanging="357"/>
              <w:rPr>
                <w:rFonts w:ascii="Arial" w:hAnsi="Arial" w:cs="Arial"/>
                <w:sz w:val="20"/>
                <w:szCs w:val="20"/>
              </w:rPr>
            </w:pPr>
            <w:r w:rsidRPr="00FE7B00">
              <w:rPr>
                <w:rFonts w:ascii="Arial" w:hAnsi="Arial" w:cs="Arial"/>
                <w:sz w:val="20"/>
                <w:szCs w:val="20"/>
              </w:rPr>
              <w:t xml:space="preserve">Identify and use writing skills appropriate to the context and communicate information effectively. </w:t>
            </w:r>
          </w:p>
        </w:tc>
        <w:tc>
          <w:tcPr>
            <w:tcW w:w="0" w:type="auto"/>
            <w:shd w:val="clear" w:color="auto" w:fill="FFF2CC" w:themeFill="accent4" w:themeFillTint="33"/>
          </w:tcPr>
          <w:p w:rsidR="00B02BC5" w:rsidRPr="00FE7B00" w:rsidRDefault="00B02BC5" w:rsidP="00514DD1">
            <w:pPr>
              <w:pStyle w:val="ListParagraph"/>
              <w:numPr>
                <w:ilvl w:val="0"/>
                <w:numId w:val="8"/>
              </w:numPr>
              <w:ind w:left="357" w:hanging="357"/>
              <w:rPr>
                <w:rFonts w:ascii="Arial" w:hAnsi="Arial" w:cs="Arial"/>
                <w:sz w:val="20"/>
                <w:szCs w:val="20"/>
              </w:rPr>
            </w:pPr>
            <w:r>
              <w:rPr>
                <w:rFonts w:ascii="Arial" w:hAnsi="Arial" w:cs="Arial"/>
                <w:sz w:val="20"/>
                <w:szCs w:val="20"/>
              </w:rPr>
              <w:t xml:space="preserve">  </w:t>
            </w:r>
            <w:r w:rsidRPr="00FE7B00">
              <w:rPr>
                <w:rFonts w:ascii="Arial" w:hAnsi="Arial" w:cs="Arial"/>
                <w:sz w:val="20"/>
                <w:szCs w:val="20"/>
              </w:rPr>
              <w:t>Be aware of ways to further develop personal qualities in relation to both academic and employability related skills.</w:t>
            </w:r>
          </w:p>
        </w:tc>
        <w:tc>
          <w:tcPr>
            <w:tcW w:w="0" w:type="auto"/>
            <w:shd w:val="clear" w:color="auto" w:fill="FFF2CC" w:themeFill="accent4" w:themeFillTint="33"/>
          </w:tcPr>
          <w:p w:rsidR="00B02BC5" w:rsidRPr="00FE7B00" w:rsidRDefault="00B02BC5" w:rsidP="00B02BC5">
            <w:pPr>
              <w:pStyle w:val="ListParagraph"/>
              <w:ind w:left="357" w:hanging="357"/>
              <w:rPr>
                <w:rFonts w:ascii="Arial" w:hAnsi="Arial" w:cs="Arial"/>
                <w:sz w:val="20"/>
                <w:szCs w:val="20"/>
              </w:rPr>
            </w:pPr>
          </w:p>
        </w:tc>
        <w:tc>
          <w:tcPr>
            <w:tcW w:w="0" w:type="auto"/>
            <w:shd w:val="clear" w:color="auto" w:fill="FFF2CC" w:themeFill="accent4" w:themeFillTint="33"/>
          </w:tcPr>
          <w:p w:rsidR="00B02BC5" w:rsidRPr="000367BE" w:rsidRDefault="00B02BC5" w:rsidP="00514DD1">
            <w:pPr>
              <w:pStyle w:val="ListParagraph"/>
              <w:numPr>
                <w:ilvl w:val="0"/>
                <w:numId w:val="42"/>
              </w:numPr>
              <w:ind w:left="357" w:hanging="357"/>
              <w:rPr>
                <w:rFonts w:ascii="Arial" w:hAnsi="Arial" w:cs="Arial"/>
                <w:sz w:val="20"/>
                <w:szCs w:val="20"/>
              </w:rPr>
            </w:pPr>
            <w:r>
              <w:rPr>
                <w:rFonts w:ascii="Arial" w:hAnsi="Arial" w:cs="Arial"/>
                <w:sz w:val="20"/>
                <w:szCs w:val="20"/>
              </w:rPr>
              <w:t xml:space="preserve">  </w:t>
            </w:r>
            <w:r w:rsidRPr="000367BE">
              <w:rPr>
                <w:rFonts w:ascii="Arial" w:hAnsi="Arial" w:cs="Arial"/>
                <w:sz w:val="20"/>
                <w:szCs w:val="20"/>
              </w:rPr>
              <w:t>Apply key transferrable skills to experiential business situations</w:t>
            </w:r>
          </w:p>
        </w:tc>
        <w:tc>
          <w:tcPr>
            <w:tcW w:w="0" w:type="auto"/>
            <w:shd w:val="clear" w:color="auto" w:fill="FFF2CC" w:themeFill="accent4" w:themeFillTint="33"/>
          </w:tcPr>
          <w:p w:rsidR="00B02BC5" w:rsidRPr="00B02BC5" w:rsidRDefault="00B02BC5" w:rsidP="00B02BC5">
            <w:pPr>
              <w:ind w:left="357" w:hanging="357"/>
              <w:rPr>
                <w:rFonts w:ascii="Arial" w:hAnsi="Arial" w:cs="Arial"/>
                <w:sz w:val="20"/>
                <w:szCs w:val="20"/>
              </w:rPr>
            </w:pPr>
            <w:r w:rsidRPr="00B02BC5">
              <w:rPr>
                <w:rFonts w:ascii="Arial" w:hAnsi="Arial" w:cs="Arial"/>
                <w:sz w:val="20"/>
              </w:rPr>
              <w:t>4.   Conduct independent and group research into a major organisation, using a range of sources</w:t>
            </w:r>
          </w:p>
        </w:tc>
      </w:tr>
      <w:tr w:rsidR="0051689A" w:rsidRPr="008C29FE" w:rsidTr="00E56EBA">
        <w:trPr>
          <w:trHeight w:val="340"/>
        </w:trPr>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Programme Aim Links</w:t>
            </w:r>
          </w:p>
        </w:tc>
        <w:tc>
          <w:tcPr>
            <w:tcW w:w="0" w:type="auto"/>
            <w:vAlign w:val="center"/>
          </w:tcPr>
          <w:p w:rsidR="0051689A" w:rsidRPr="008C29FE" w:rsidRDefault="0051689A" w:rsidP="00E56EBA">
            <w:pPr>
              <w:ind w:left="357" w:hanging="357"/>
              <w:rPr>
                <w:rFonts w:ascii="Arial" w:hAnsi="Arial" w:cs="Arial"/>
                <w:sz w:val="20"/>
                <w:szCs w:val="20"/>
              </w:rPr>
            </w:pPr>
            <w:r w:rsidRPr="008C29FE">
              <w:rPr>
                <w:rFonts w:ascii="Arial" w:hAnsi="Arial" w:cs="Arial"/>
                <w:sz w:val="20"/>
                <w:szCs w:val="20"/>
              </w:rPr>
              <w:t>1</w:t>
            </w:r>
            <w:r w:rsidRPr="008C29FE">
              <w:rPr>
                <w:rFonts w:ascii="Arial" w:hAnsi="Arial" w:cs="Arial"/>
                <w:sz w:val="20"/>
                <w:szCs w:val="20"/>
              </w:rPr>
              <w:sym w:font="Wingdings" w:char="F0FE"/>
            </w:r>
            <w:r w:rsidRPr="008C29FE">
              <w:rPr>
                <w:rFonts w:ascii="Arial" w:hAnsi="Arial" w:cs="Arial"/>
                <w:sz w:val="20"/>
                <w:szCs w:val="20"/>
              </w:rPr>
              <w:t xml:space="preserve">  2</w:t>
            </w:r>
            <w:r w:rsidRPr="008C29FE">
              <w:rPr>
                <w:rFonts w:ascii="Arial" w:hAnsi="Arial" w:cs="Arial"/>
                <w:sz w:val="20"/>
                <w:szCs w:val="20"/>
              </w:rPr>
              <w:sym w:font="Wingdings" w:char="F06F"/>
            </w:r>
            <w:r w:rsidRPr="008C29FE">
              <w:rPr>
                <w:rFonts w:ascii="Arial" w:hAnsi="Arial" w:cs="Arial"/>
                <w:sz w:val="20"/>
                <w:szCs w:val="20"/>
              </w:rPr>
              <w:t xml:space="preserve">  3</w:t>
            </w:r>
            <w:r w:rsidRPr="008C29FE">
              <w:rPr>
                <w:rFonts w:ascii="Arial" w:hAnsi="Arial" w:cs="Arial"/>
                <w:sz w:val="20"/>
                <w:szCs w:val="20"/>
              </w:rPr>
              <w:sym w:font="Wingdings" w:char="F0FE"/>
            </w:r>
            <w:r w:rsidRPr="008C29FE">
              <w:rPr>
                <w:rFonts w:ascii="Arial" w:hAnsi="Arial" w:cs="Arial"/>
                <w:sz w:val="20"/>
                <w:szCs w:val="20"/>
              </w:rPr>
              <w:t xml:space="preserve">  4</w:t>
            </w:r>
            <w:r w:rsidRPr="008C29FE">
              <w:rPr>
                <w:rFonts w:ascii="Arial" w:hAnsi="Arial" w:cs="Arial"/>
                <w:sz w:val="20"/>
                <w:szCs w:val="20"/>
              </w:rPr>
              <w:sym w:font="Wingdings" w:char="F0FE"/>
            </w:r>
            <w:r w:rsidRPr="008C29FE">
              <w:rPr>
                <w:rFonts w:ascii="Arial" w:hAnsi="Arial" w:cs="Arial"/>
                <w:sz w:val="20"/>
                <w:szCs w:val="20"/>
              </w:rPr>
              <w:t xml:space="preserve">  5</w:t>
            </w:r>
            <w:r w:rsidRPr="008C29FE">
              <w:rPr>
                <w:rFonts w:ascii="Arial" w:hAnsi="Arial" w:cs="Arial"/>
                <w:sz w:val="20"/>
                <w:szCs w:val="20"/>
              </w:rPr>
              <w:sym w:font="Wingdings" w:char="F06F"/>
            </w:r>
          </w:p>
        </w:tc>
        <w:tc>
          <w:tcPr>
            <w:tcW w:w="0" w:type="auto"/>
            <w:shd w:val="clear" w:color="auto" w:fill="auto"/>
            <w:vAlign w:val="center"/>
          </w:tcPr>
          <w:p w:rsidR="0051689A" w:rsidRPr="00DA1CC1" w:rsidRDefault="0051689A" w:rsidP="00E56EBA">
            <w:pPr>
              <w:ind w:left="357" w:hanging="357"/>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0" w:type="auto"/>
            <w:vAlign w:val="center"/>
          </w:tcPr>
          <w:p w:rsidR="0051689A" w:rsidRPr="00DA1CC1" w:rsidRDefault="0051689A" w:rsidP="00E56EBA">
            <w:pPr>
              <w:ind w:left="357" w:hanging="357"/>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0" w:type="auto"/>
            <w:vAlign w:val="center"/>
          </w:tcPr>
          <w:p w:rsidR="0051689A" w:rsidRPr="00CA2E03" w:rsidRDefault="0051689A" w:rsidP="00E56EBA">
            <w:pPr>
              <w:ind w:left="357" w:hanging="357"/>
              <w:rPr>
                <w:rFonts w:ascii="Arial" w:hAnsi="Arial" w:cs="Arial"/>
                <w:sz w:val="20"/>
                <w:szCs w:val="20"/>
                <w:highlight w:val="yellow"/>
              </w:rPr>
            </w:pPr>
            <w:r w:rsidRPr="00593A0D">
              <w:rPr>
                <w:rFonts w:ascii="Arial" w:hAnsi="Arial" w:cs="Arial"/>
                <w:sz w:val="20"/>
                <w:szCs w:val="20"/>
              </w:rPr>
              <w:t>1</w:t>
            </w:r>
            <w:r w:rsidRPr="00593A0D">
              <w:rPr>
                <w:rFonts w:ascii="Arial" w:hAnsi="Arial" w:cs="Arial"/>
                <w:sz w:val="20"/>
                <w:szCs w:val="20"/>
              </w:rPr>
              <w:sym w:font="Wingdings" w:char="F0FE"/>
            </w:r>
            <w:r w:rsidRPr="00593A0D">
              <w:rPr>
                <w:rFonts w:ascii="Arial" w:hAnsi="Arial" w:cs="Arial"/>
                <w:sz w:val="20"/>
                <w:szCs w:val="20"/>
              </w:rPr>
              <w:t xml:space="preserve">  2</w:t>
            </w:r>
            <w:r w:rsidRPr="00593A0D">
              <w:rPr>
                <w:rFonts w:ascii="Arial" w:hAnsi="Arial" w:cs="Arial"/>
                <w:sz w:val="20"/>
                <w:szCs w:val="20"/>
              </w:rPr>
              <w:sym w:font="Wingdings" w:char="F0FE"/>
            </w:r>
            <w:r w:rsidRPr="00593A0D">
              <w:rPr>
                <w:rFonts w:ascii="Arial" w:hAnsi="Arial" w:cs="Arial"/>
                <w:sz w:val="20"/>
                <w:szCs w:val="20"/>
              </w:rPr>
              <w:t xml:space="preserve">  3</w:t>
            </w:r>
            <w:r w:rsidRPr="00593A0D">
              <w:rPr>
                <w:rFonts w:ascii="Arial" w:hAnsi="Arial" w:cs="Arial"/>
                <w:sz w:val="20"/>
                <w:szCs w:val="20"/>
              </w:rPr>
              <w:sym w:font="Wingdings" w:char="F06F"/>
            </w:r>
            <w:r w:rsidRPr="00593A0D">
              <w:rPr>
                <w:rFonts w:ascii="Arial" w:hAnsi="Arial" w:cs="Arial"/>
                <w:sz w:val="20"/>
                <w:szCs w:val="20"/>
              </w:rPr>
              <w:t xml:space="preserve">  4</w:t>
            </w:r>
            <w:r w:rsidRPr="00593A0D">
              <w:rPr>
                <w:rFonts w:ascii="Arial" w:hAnsi="Arial" w:cs="Arial"/>
                <w:sz w:val="20"/>
                <w:szCs w:val="20"/>
              </w:rPr>
              <w:sym w:font="Wingdings" w:char="F0FE"/>
            </w:r>
            <w:r w:rsidRPr="00593A0D">
              <w:rPr>
                <w:rFonts w:ascii="Arial" w:hAnsi="Arial" w:cs="Arial"/>
                <w:sz w:val="20"/>
                <w:szCs w:val="20"/>
              </w:rPr>
              <w:t xml:space="preserve">  5</w:t>
            </w:r>
            <w:r w:rsidR="00593A0D" w:rsidRPr="00593A0D">
              <w:rPr>
                <w:rFonts w:ascii="Arial" w:hAnsi="Arial" w:cs="Arial"/>
                <w:sz w:val="20"/>
                <w:szCs w:val="20"/>
              </w:rPr>
              <w:sym w:font="Wingdings" w:char="F06F"/>
            </w:r>
          </w:p>
        </w:tc>
        <w:tc>
          <w:tcPr>
            <w:tcW w:w="0" w:type="auto"/>
            <w:vAlign w:val="center"/>
          </w:tcPr>
          <w:p w:rsidR="0051689A" w:rsidRPr="00D3468D" w:rsidRDefault="0051689A" w:rsidP="00E56EBA">
            <w:pPr>
              <w:ind w:left="357" w:hanging="357"/>
              <w:rPr>
                <w:rFonts w:ascii="Arial" w:hAnsi="Arial" w:cs="Arial"/>
                <w:sz w:val="20"/>
                <w:szCs w:val="20"/>
              </w:rPr>
            </w:pPr>
            <w:r w:rsidRPr="00D3468D">
              <w:rPr>
                <w:rFonts w:ascii="Arial" w:hAnsi="Arial" w:cs="Arial"/>
                <w:sz w:val="20"/>
                <w:szCs w:val="20"/>
              </w:rPr>
              <w:t>1</w:t>
            </w:r>
            <w:r w:rsidRPr="00D3468D">
              <w:rPr>
                <w:rFonts w:ascii="Arial" w:hAnsi="Arial" w:cs="Arial"/>
                <w:sz w:val="20"/>
                <w:szCs w:val="20"/>
              </w:rPr>
              <w:sym w:font="Wingdings" w:char="F0FE"/>
            </w:r>
            <w:r w:rsidRPr="00D3468D">
              <w:rPr>
                <w:rFonts w:ascii="Arial" w:hAnsi="Arial" w:cs="Arial"/>
                <w:sz w:val="20"/>
                <w:szCs w:val="20"/>
              </w:rPr>
              <w:t xml:space="preserve">  2</w:t>
            </w:r>
            <w:r w:rsidR="00D3468D" w:rsidRPr="00D3468D">
              <w:rPr>
                <w:rFonts w:ascii="Arial" w:hAnsi="Arial" w:cs="Arial"/>
                <w:sz w:val="20"/>
                <w:szCs w:val="20"/>
              </w:rPr>
              <w:sym w:font="Wingdings" w:char="F0FE"/>
            </w:r>
            <w:r w:rsidRPr="00D3468D">
              <w:rPr>
                <w:rFonts w:ascii="Arial" w:hAnsi="Arial" w:cs="Arial"/>
                <w:sz w:val="20"/>
                <w:szCs w:val="20"/>
              </w:rPr>
              <w:t xml:space="preserve">  3</w:t>
            </w:r>
            <w:r w:rsidRPr="00D3468D">
              <w:rPr>
                <w:rFonts w:ascii="Arial" w:hAnsi="Arial" w:cs="Arial"/>
                <w:sz w:val="20"/>
                <w:szCs w:val="20"/>
              </w:rPr>
              <w:sym w:font="Wingdings" w:char="F0FE"/>
            </w:r>
            <w:r w:rsidRPr="00D3468D">
              <w:rPr>
                <w:rFonts w:ascii="Arial" w:hAnsi="Arial" w:cs="Arial"/>
                <w:sz w:val="20"/>
                <w:szCs w:val="20"/>
              </w:rPr>
              <w:t xml:space="preserve">  4</w:t>
            </w:r>
            <w:r w:rsidRPr="00D3468D">
              <w:rPr>
                <w:rFonts w:ascii="Arial" w:hAnsi="Arial" w:cs="Arial"/>
                <w:sz w:val="20"/>
                <w:szCs w:val="20"/>
              </w:rPr>
              <w:sym w:font="Wingdings" w:char="F06F"/>
            </w:r>
            <w:r w:rsidRPr="00D3468D">
              <w:rPr>
                <w:rFonts w:ascii="Arial" w:hAnsi="Arial" w:cs="Arial"/>
                <w:sz w:val="20"/>
                <w:szCs w:val="20"/>
              </w:rPr>
              <w:t xml:space="preserve">  5</w:t>
            </w:r>
            <w:r w:rsidRPr="00D3468D">
              <w:rPr>
                <w:rFonts w:ascii="Arial" w:hAnsi="Arial" w:cs="Arial"/>
                <w:sz w:val="20"/>
                <w:szCs w:val="20"/>
              </w:rPr>
              <w:sym w:font="Wingdings" w:char="F06F"/>
            </w:r>
          </w:p>
        </w:tc>
      </w:tr>
      <w:tr w:rsidR="0051689A" w:rsidRPr="008C29FE" w:rsidTr="00E56EBA">
        <w:trPr>
          <w:trHeight w:val="340"/>
        </w:trPr>
        <w:tc>
          <w:tcPr>
            <w:tcW w:w="0" w:type="auto"/>
          </w:tcPr>
          <w:p w:rsidR="0051689A" w:rsidRPr="008C29FE" w:rsidRDefault="0051689A" w:rsidP="00E56EBA">
            <w:pPr>
              <w:rPr>
                <w:rFonts w:ascii="Arial" w:hAnsi="Arial" w:cs="Arial"/>
                <w:sz w:val="20"/>
                <w:szCs w:val="20"/>
              </w:rPr>
            </w:pPr>
            <w:r w:rsidRPr="008C29FE">
              <w:rPr>
                <w:rFonts w:ascii="Arial" w:hAnsi="Arial" w:cs="Arial"/>
                <w:sz w:val="20"/>
                <w:szCs w:val="20"/>
              </w:rPr>
              <w:t xml:space="preserve">Linked PSRB (if appropriate) </w:t>
            </w:r>
          </w:p>
        </w:tc>
        <w:tc>
          <w:tcPr>
            <w:tcW w:w="0" w:type="auto"/>
          </w:tcPr>
          <w:p w:rsidR="0051689A" w:rsidRPr="008C29FE" w:rsidRDefault="00260DEF" w:rsidP="00E56EBA">
            <w:pPr>
              <w:ind w:left="357" w:hanging="357"/>
              <w:rPr>
                <w:rFonts w:ascii="Arial" w:hAnsi="Arial" w:cs="Arial"/>
                <w:sz w:val="20"/>
                <w:szCs w:val="20"/>
              </w:rPr>
            </w:pPr>
            <w:r>
              <w:rPr>
                <w:rFonts w:ascii="Arial" w:hAnsi="Arial" w:cs="Arial"/>
                <w:sz w:val="20"/>
                <w:szCs w:val="20"/>
              </w:rPr>
              <w:t>Compulsory for BPS GBC accreditation.</w:t>
            </w:r>
          </w:p>
        </w:tc>
        <w:tc>
          <w:tcPr>
            <w:tcW w:w="0" w:type="auto"/>
          </w:tcPr>
          <w:p w:rsidR="0051689A" w:rsidRPr="008C29FE" w:rsidRDefault="00260DEF" w:rsidP="00E56EBA">
            <w:pPr>
              <w:ind w:left="357" w:hanging="357"/>
              <w:rPr>
                <w:rFonts w:ascii="Arial" w:hAnsi="Arial" w:cs="Arial"/>
                <w:sz w:val="20"/>
                <w:szCs w:val="20"/>
              </w:rPr>
            </w:pPr>
            <w:r>
              <w:rPr>
                <w:rFonts w:ascii="Arial" w:hAnsi="Arial" w:cs="Arial"/>
                <w:sz w:val="20"/>
                <w:szCs w:val="20"/>
              </w:rPr>
              <w:t>Compulsory for BPS GBC accreditation.</w:t>
            </w:r>
          </w:p>
        </w:tc>
        <w:tc>
          <w:tcPr>
            <w:tcW w:w="0" w:type="auto"/>
          </w:tcPr>
          <w:p w:rsidR="0051689A" w:rsidRPr="008C29FE" w:rsidRDefault="00260DEF" w:rsidP="00E56EBA">
            <w:pPr>
              <w:ind w:left="357" w:hanging="357"/>
              <w:rPr>
                <w:rFonts w:ascii="Arial" w:hAnsi="Arial" w:cs="Arial"/>
                <w:sz w:val="20"/>
                <w:szCs w:val="20"/>
              </w:rPr>
            </w:pPr>
            <w:r>
              <w:rPr>
                <w:rFonts w:ascii="Arial" w:hAnsi="Arial" w:cs="Arial"/>
                <w:sz w:val="20"/>
                <w:szCs w:val="20"/>
              </w:rPr>
              <w:t>Compulsory for BPS GBC accreditation.</w:t>
            </w:r>
          </w:p>
        </w:tc>
        <w:tc>
          <w:tcPr>
            <w:tcW w:w="0" w:type="auto"/>
          </w:tcPr>
          <w:p w:rsidR="0051689A" w:rsidRPr="008C29FE" w:rsidRDefault="0051689A" w:rsidP="00E56EBA">
            <w:pPr>
              <w:ind w:left="357" w:hanging="357"/>
              <w:rPr>
                <w:rFonts w:ascii="Arial" w:hAnsi="Arial" w:cs="Arial"/>
                <w:sz w:val="20"/>
                <w:szCs w:val="20"/>
              </w:rPr>
            </w:pPr>
          </w:p>
        </w:tc>
        <w:tc>
          <w:tcPr>
            <w:tcW w:w="0" w:type="auto"/>
          </w:tcPr>
          <w:p w:rsidR="0051689A" w:rsidRPr="008C29FE" w:rsidRDefault="0051689A" w:rsidP="00E56EBA">
            <w:pPr>
              <w:ind w:left="357" w:hanging="357"/>
              <w:rPr>
                <w:rFonts w:ascii="Arial" w:hAnsi="Arial" w:cs="Arial"/>
                <w:sz w:val="20"/>
                <w:szCs w:val="20"/>
              </w:rPr>
            </w:pPr>
          </w:p>
        </w:tc>
      </w:tr>
    </w:tbl>
    <w:p w:rsidR="0051689A" w:rsidRPr="008C29FE" w:rsidRDefault="0051689A" w:rsidP="0051689A">
      <w:pPr>
        <w:spacing w:after="0" w:line="240" w:lineRule="auto"/>
        <w:rPr>
          <w:rFonts w:ascii="Arial" w:hAnsi="Arial" w:cs="Arial"/>
          <w:sz w:val="20"/>
          <w:szCs w:val="20"/>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p w:rsidR="0051689A" w:rsidRPr="00D162D1" w:rsidRDefault="0051689A" w:rsidP="0051689A">
      <w:pPr>
        <w:rPr>
          <w:rFonts w:ascii="Arial" w:hAnsi="Arial" w:cs="Arial"/>
          <w:sz w:val="24"/>
          <w:szCs w:val="24"/>
        </w:rPr>
      </w:pPr>
    </w:p>
    <w:tbl>
      <w:tblPr>
        <w:tblStyle w:val="TableGrid"/>
        <w:tblW w:w="0" w:type="auto"/>
        <w:tblLook w:val="04A0" w:firstRow="1" w:lastRow="0" w:firstColumn="1" w:lastColumn="0" w:noHBand="0" w:noVBand="1"/>
      </w:tblPr>
      <w:tblGrid>
        <w:gridCol w:w="2762"/>
        <w:gridCol w:w="2523"/>
        <w:gridCol w:w="2523"/>
        <w:gridCol w:w="2523"/>
      </w:tblGrid>
      <w:tr w:rsidR="0051689A" w:rsidRPr="00836374" w:rsidTr="00E56EBA">
        <w:trPr>
          <w:trHeight w:val="340"/>
        </w:trPr>
        <w:tc>
          <w:tcPr>
            <w:tcW w:w="0" w:type="auto"/>
            <w:shd w:val="clear" w:color="auto" w:fill="FFF2CC" w:themeFill="accent4" w:themeFillTint="33"/>
          </w:tcPr>
          <w:p w:rsidR="0051689A" w:rsidRPr="00836374" w:rsidRDefault="0051689A" w:rsidP="00E56EBA">
            <w:pPr>
              <w:rPr>
                <w:rFonts w:ascii="Arial" w:hAnsi="Arial" w:cs="Arial"/>
                <w:b/>
                <w:sz w:val="20"/>
                <w:szCs w:val="20"/>
              </w:rPr>
            </w:pPr>
            <w:r w:rsidRPr="00787DD4">
              <w:rPr>
                <w:rFonts w:ascii="Arial" w:hAnsi="Arial" w:cs="Arial"/>
                <w:sz w:val="20"/>
                <w:szCs w:val="20"/>
              </w:rPr>
              <w:t>Level 4</w:t>
            </w:r>
            <w:r w:rsidRPr="00836374">
              <w:rPr>
                <w:rFonts w:ascii="Arial" w:hAnsi="Arial" w:cs="Arial"/>
                <w:b/>
                <w:sz w:val="20"/>
                <w:szCs w:val="20"/>
              </w:rPr>
              <w:t xml:space="preserve"> </w:t>
            </w:r>
            <w:r w:rsidRPr="00787DD4">
              <w:rPr>
                <w:rFonts w:ascii="Arial" w:hAnsi="Arial" w:cs="Arial"/>
                <w:b/>
                <w:sz w:val="20"/>
                <w:szCs w:val="20"/>
                <w:u w:val="single"/>
              </w:rPr>
              <w:t>Optional</w:t>
            </w:r>
            <w:r w:rsidRPr="00836374">
              <w:rPr>
                <w:rFonts w:ascii="Arial" w:hAnsi="Arial" w:cs="Arial"/>
                <w:sz w:val="20"/>
                <w:szCs w:val="20"/>
              </w:rPr>
              <w:t xml:space="preserve"> Modules</w:t>
            </w:r>
          </w:p>
        </w:tc>
        <w:tc>
          <w:tcPr>
            <w:tcW w:w="2523" w:type="dxa"/>
            <w:shd w:val="clear" w:color="auto" w:fill="FFF2CC" w:themeFill="accent4" w:themeFillTint="33"/>
          </w:tcPr>
          <w:p w:rsidR="0051689A" w:rsidRPr="00836374" w:rsidRDefault="0051689A" w:rsidP="00E56EBA">
            <w:pPr>
              <w:rPr>
                <w:rFonts w:ascii="Arial" w:hAnsi="Arial" w:cs="Arial"/>
                <w:b/>
                <w:sz w:val="20"/>
                <w:szCs w:val="20"/>
              </w:rPr>
            </w:pPr>
            <w:r w:rsidRPr="00836374">
              <w:rPr>
                <w:rFonts w:ascii="Arial" w:hAnsi="Arial" w:cs="Arial"/>
                <w:b/>
                <w:sz w:val="20"/>
                <w:szCs w:val="20"/>
              </w:rPr>
              <w:t>Parapsychology</w:t>
            </w:r>
          </w:p>
          <w:p w:rsidR="0051689A" w:rsidRPr="00836374" w:rsidRDefault="0051689A" w:rsidP="00E56EBA">
            <w:pPr>
              <w:rPr>
                <w:rFonts w:ascii="Arial" w:hAnsi="Arial" w:cs="Arial"/>
                <w:b/>
                <w:sz w:val="20"/>
                <w:szCs w:val="20"/>
              </w:rPr>
            </w:pPr>
          </w:p>
        </w:tc>
        <w:tc>
          <w:tcPr>
            <w:tcW w:w="2523" w:type="dxa"/>
            <w:shd w:val="clear" w:color="auto" w:fill="FFF2CC" w:themeFill="accent4" w:themeFillTint="33"/>
          </w:tcPr>
          <w:p w:rsidR="0051689A" w:rsidRPr="00836374" w:rsidRDefault="0051689A" w:rsidP="00E56EBA">
            <w:pPr>
              <w:rPr>
                <w:rFonts w:ascii="Arial" w:hAnsi="Arial" w:cs="Arial"/>
                <w:b/>
                <w:sz w:val="20"/>
                <w:szCs w:val="20"/>
              </w:rPr>
            </w:pPr>
            <w:proofErr w:type="spellStart"/>
            <w:r>
              <w:rPr>
                <w:rFonts w:ascii="Arial" w:hAnsi="Arial" w:cs="Arial"/>
                <w:b/>
                <w:sz w:val="20"/>
                <w:szCs w:val="20"/>
              </w:rPr>
              <w:t>Cyberpsychology</w:t>
            </w:r>
            <w:proofErr w:type="spellEnd"/>
          </w:p>
          <w:p w:rsidR="0051689A" w:rsidRPr="00836374" w:rsidRDefault="0051689A" w:rsidP="00E56EBA">
            <w:pPr>
              <w:rPr>
                <w:rFonts w:ascii="Arial" w:hAnsi="Arial" w:cs="Arial"/>
                <w:b/>
                <w:sz w:val="20"/>
                <w:szCs w:val="20"/>
              </w:rPr>
            </w:pPr>
          </w:p>
        </w:tc>
        <w:tc>
          <w:tcPr>
            <w:tcW w:w="2523" w:type="dxa"/>
            <w:shd w:val="clear" w:color="auto" w:fill="FFF2CC" w:themeFill="accent4" w:themeFillTint="33"/>
          </w:tcPr>
          <w:p w:rsidR="0051689A" w:rsidRDefault="0051689A" w:rsidP="00E56EBA">
            <w:pPr>
              <w:rPr>
                <w:rFonts w:ascii="Arial" w:hAnsi="Arial" w:cs="Arial"/>
                <w:b/>
                <w:sz w:val="20"/>
                <w:szCs w:val="20"/>
              </w:rPr>
            </w:pPr>
            <w:r>
              <w:rPr>
                <w:rFonts w:ascii="Arial" w:hAnsi="Arial" w:cs="Arial"/>
                <w:b/>
                <w:sz w:val="20"/>
                <w:szCs w:val="20"/>
              </w:rPr>
              <w:t>Psychopathology</w:t>
            </w:r>
          </w:p>
        </w:tc>
      </w:tr>
      <w:tr w:rsidR="0051689A" w:rsidRPr="00836374" w:rsidTr="00E56EBA">
        <w:trPr>
          <w:trHeight w:val="340"/>
        </w:trPr>
        <w:tc>
          <w:tcPr>
            <w:tcW w:w="0" w:type="auto"/>
            <w:shd w:val="clear" w:color="auto" w:fill="FFF2CC" w:themeFill="accent4" w:themeFillTint="33"/>
          </w:tcPr>
          <w:p w:rsidR="0051689A" w:rsidRPr="00836374" w:rsidRDefault="0051689A" w:rsidP="00E56EBA">
            <w:pPr>
              <w:rPr>
                <w:rFonts w:ascii="Arial" w:hAnsi="Arial" w:cs="Arial"/>
                <w:sz w:val="20"/>
                <w:szCs w:val="20"/>
              </w:rPr>
            </w:pPr>
            <w:r w:rsidRPr="00836374">
              <w:rPr>
                <w:rFonts w:ascii="Arial" w:hAnsi="Arial" w:cs="Arial"/>
                <w:sz w:val="20"/>
                <w:szCs w:val="20"/>
              </w:rPr>
              <w:t>Credit level (ECTS value)</w:t>
            </w:r>
          </w:p>
        </w:tc>
        <w:tc>
          <w:tcPr>
            <w:tcW w:w="2523" w:type="dxa"/>
            <w:shd w:val="clear" w:color="auto" w:fill="FFF2CC" w:themeFill="accent4" w:themeFillTint="33"/>
          </w:tcPr>
          <w:p w:rsidR="0051689A" w:rsidRPr="00836374" w:rsidRDefault="0051689A" w:rsidP="00E56EBA">
            <w:pPr>
              <w:rPr>
                <w:rFonts w:ascii="Arial" w:hAnsi="Arial" w:cs="Arial"/>
                <w:sz w:val="20"/>
                <w:szCs w:val="20"/>
              </w:rPr>
            </w:pPr>
            <w:r w:rsidRPr="00836374">
              <w:rPr>
                <w:rFonts w:ascii="Arial" w:hAnsi="Arial" w:cs="Arial"/>
                <w:sz w:val="20"/>
                <w:szCs w:val="20"/>
              </w:rPr>
              <w:t>20</w:t>
            </w:r>
          </w:p>
        </w:tc>
        <w:tc>
          <w:tcPr>
            <w:tcW w:w="2523" w:type="dxa"/>
            <w:shd w:val="clear" w:color="auto" w:fill="FFF2CC" w:themeFill="accent4" w:themeFillTint="33"/>
          </w:tcPr>
          <w:p w:rsidR="0051689A" w:rsidRPr="00836374" w:rsidRDefault="0051689A" w:rsidP="00E56EBA">
            <w:pPr>
              <w:rPr>
                <w:rFonts w:ascii="Arial" w:hAnsi="Arial" w:cs="Arial"/>
                <w:sz w:val="20"/>
                <w:szCs w:val="20"/>
              </w:rPr>
            </w:pPr>
            <w:r w:rsidRPr="00836374">
              <w:rPr>
                <w:rFonts w:ascii="Arial" w:hAnsi="Arial" w:cs="Arial"/>
                <w:sz w:val="20"/>
                <w:szCs w:val="20"/>
              </w:rPr>
              <w:t>20</w:t>
            </w:r>
          </w:p>
        </w:tc>
        <w:tc>
          <w:tcPr>
            <w:tcW w:w="2523" w:type="dxa"/>
            <w:shd w:val="clear" w:color="auto" w:fill="FFF2CC" w:themeFill="accent4" w:themeFillTint="33"/>
          </w:tcPr>
          <w:p w:rsidR="0051689A" w:rsidRPr="00836374" w:rsidRDefault="0051689A" w:rsidP="00E56EBA">
            <w:pPr>
              <w:rPr>
                <w:rFonts w:ascii="Arial" w:hAnsi="Arial" w:cs="Arial"/>
                <w:sz w:val="20"/>
                <w:szCs w:val="20"/>
              </w:rPr>
            </w:pPr>
            <w:r>
              <w:rPr>
                <w:rFonts w:ascii="Arial" w:hAnsi="Arial" w:cs="Arial"/>
                <w:sz w:val="20"/>
                <w:szCs w:val="20"/>
              </w:rPr>
              <w:t>20</w:t>
            </w:r>
          </w:p>
        </w:tc>
      </w:tr>
      <w:tr w:rsidR="0051689A" w:rsidRPr="00836374" w:rsidTr="00E56EBA">
        <w:trPr>
          <w:trHeight w:val="340"/>
        </w:trPr>
        <w:tc>
          <w:tcPr>
            <w:tcW w:w="0" w:type="auto"/>
          </w:tcPr>
          <w:p w:rsidR="0051689A" w:rsidRPr="00836374" w:rsidRDefault="0051689A" w:rsidP="00E56EBA">
            <w:pPr>
              <w:rPr>
                <w:rFonts w:ascii="Arial" w:hAnsi="Arial" w:cs="Arial"/>
                <w:sz w:val="20"/>
                <w:szCs w:val="20"/>
              </w:rPr>
            </w:pPr>
            <w:r w:rsidRPr="00836374">
              <w:rPr>
                <w:rFonts w:ascii="Arial" w:hAnsi="Arial" w:cs="Arial"/>
                <w:sz w:val="20"/>
                <w:szCs w:val="20"/>
              </w:rPr>
              <w:t>Study Time (%) S/GI/PL</w:t>
            </w:r>
          </w:p>
          <w:p w:rsidR="0051689A" w:rsidRPr="00836374" w:rsidRDefault="0051689A" w:rsidP="00E56EBA">
            <w:pPr>
              <w:rPr>
                <w:rFonts w:ascii="Arial" w:hAnsi="Arial" w:cs="Arial"/>
                <w:sz w:val="20"/>
                <w:szCs w:val="20"/>
              </w:rPr>
            </w:pPr>
          </w:p>
        </w:tc>
        <w:tc>
          <w:tcPr>
            <w:tcW w:w="2523" w:type="dxa"/>
          </w:tcPr>
          <w:p w:rsidR="0051689A" w:rsidRPr="00836374" w:rsidRDefault="0051689A" w:rsidP="00E56EBA">
            <w:pPr>
              <w:rPr>
                <w:rFonts w:ascii="Arial" w:hAnsi="Arial" w:cs="Arial"/>
                <w:sz w:val="20"/>
                <w:szCs w:val="20"/>
              </w:rPr>
            </w:pPr>
            <w:r>
              <w:rPr>
                <w:rFonts w:ascii="Arial" w:hAnsi="Arial" w:cs="Arial"/>
                <w:sz w:val="20"/>
                <w:szCs w:val="24"/>
              </w:rPr>
              <w:t>45:55:00</w:t>
            </w:r>
          </w:p>
        </w:tc>
        <w:tc>
          <w:tcPr>
            <w:tcW w:w="2523" w:type="dxa"/>
          </w:tcPr>
          <w:p w:rsidR="0051689A" w:rsidRPr="00836374" w:rsidRDefault="0051689A" w:rsidP="00E56EBA">
            <w:pPr>
              <w:rPr>
                <w:rFonts w:ascii="Arial" w:hAnsi="Arial" w:cs="Arial"/>
                <w:sz w:val="20"/>
                <w:szCs w:val="20"/>
              </w:rPr>
            </w:pPr>
            <w:r>
              <w:rPr>
                <w:rFonts w:ascii="Arial" w:hAnsi="Arial" w:cs="Arial"/>
                <w:sz w:val="20"/>
                <w:szCs w:val="24"/>
              </w:rPr>
              <w:t>45:55:00</w:t>
            </w:r>
          </w:p>
        </w:tc>
        <w:tc>
          <w:tcPr>
            <w:tcW w:w="2523" w:type="dxa"/>
          </w:tcPr>
          <w:p w:rsidR="0051689A" w:rsidRDefault="0051689A" w:rsidP="00E56EBA">
            <w:pPr>
              <w:rPr>
                <w:rFonts w:ascii="Arial" w:hAnsi="Arial" w:cs="Arial"/>
                <w:sz w:val="20"/>
                <w:szCs w:val="24"/>
              </w:rPr>
            </w:pPr>
            <w:r>
              <w:rPr>
                <w:rFonts w:ascii="Arial" w:hAnsi="Arial" w:cs="Arial"/>
                <w:sz w:val="20"/>
                <w:szCs w:val="24"/>
              </w:rPr>
              <w:t>45:55:00</w:t>
            </w:r>
          </w:p>
        </w:tc>
      </w:tr>
      <w:tr w:rsidR="0051689A" w:rsidRPr="00836374" w:rsidTr="00E56EBA">
        <w:trPr>
          <w:trHeight w:val="340"/>
        </w:trPr>
        <w:tc>
          <w:tcPr>
            <w:tcW w:w="0" w:type="auto"/>
            <w:shd w:val="clear" w:color="auto" w:fill="FFF2CC" w:themeFill="accent4" w:themeFillTint="33"/>
          </w:tcPr>
          <w:p w:rsidR="0051689A" w:rsidRPr="00836374" w:rsidRDefault="0051689A" w:rsidP="00E56EBA">
            <w:pPr>
              <w:rPr>
                <w:rFonts w:ascii="Arial" w:hAnsi="Arial" w:cs="Arial"/>
                <w:sz w:val="20"/>
                <w:szCs w:val="20"/>
              </w:rPr>
            </w:pPr>
            <w:r w:rsidRPr="00836374">
              <w:rPr>
                <w:rFonts w:ascii="Arial" w:hAnsi="Arial" w:cs="Arial"/>
                <w:sz w:val="20"/>
                <w:szCs w:val="20"/>
              </w:rPr>
              <w:t>Assessment method</w:t>
            </w:r>
          </w:p>
          <w:p w:rsidR="0051689A" w:rsidRPr="00836374" w:rsidRDefault="0051689A" w:rsidP="00E56EBA">
            <w:pPr>
              <w:rPr>
                <w:rFonts w:ascii="Arial" w:hAnsi="Arial" w:cs="Arial"/>
                <w:sz w:val="20"/>
                <w:szCs w:val="20"/>
              </w:rPr>
            </w:pPr>
          </w:p>
        </w:tc>
        <w:tc>
          <w:tcPr>
            <w:tcW w:w="2523" w:type="dxa"/>
            <w:shd w:val="clear" w:color="auto" w:fill="FFF2CC" w:themeFill="accent4" w:themeFillTint="33"/>
          </w:tcPr>
          <w:p w:rsidR="0051689A" w:rsidRPr="00836374" w:rsidRDefault="0051689A" w:rsidP="00260DEF">
            <w:pPr>
              <w:rPr>
                <w:rFonts w:ascii="Arial" w:hAnsi="Arial" w:cs="Arial"/>
                <w:sz w:val="20"/>
                <w:szCs w:val="20"/>
              </w:rPr>
            </w:pPr>
            <w:r>
              <w:rPr>
                <w:rFonts w:ascii="Arial" w:hAnsi="Arial" w:cs="Arial"/>
                <w:sz w:val="20"/>
                <w:szCs w:val="20"/>
              </w:rPr>
              <w:t>Exam (</w:t>
            </w:r>
            <w:r w:rsidR="00260DEF">
              <w:rPr>
                <w:rFonts w:ascii="Arial" w:hAnsi="Arial" w:cs="Arial"/>
                <w:sz w:val="20"/>
                <w:szCs w:val="20"/>
              </w:rPr>
              <w:t>Unseen, open book)</w:t>
            </w:r>
          </w:p>
        </w:tc>
        <w:tc>
          <w:tcPr>
            <w:tcW w:w="2523" w:type="dxa"/>
            <w:shd w:val="clear" w:color="auto" w:fill="FFF2CC" w:themeFill="accent4" w:themeFillTint="33"/>
          </w:tcPr>
          <w:p w:rsidR="0051689A" w:rsidRPr="00836374" w:rsidRDefault="0051689A" w:rsidP="00E56EBA">
            <w:pPr>
              <w:rPr>
                <w:rFonts w:ascii="Arial" w:hAnsi="Arial" w:cs="Arial"/>
                <w:sz w:val="20"/>
                <w:szCs w:val="20"/>
              </w:rPr>
            </w:pPr>
            <w:r>
              <w:rPr>
                <w:rFonts w:ascii="Arial" w:hAnsi="Arial" w:cs="Arial"/>
                <w:sz w:val="20"/>
                <w:szCs w:val="20"/>
              </w:rPr>
              <w:t>Coursework essay</w:t>
            </w:r>
          </w:p>
        </w:tc>
        <w:tc>
          <w:tcPr>
            <w:tcW w:w="2523" w:type="dxa"/>
            <w:shd w:val="clear" w:color="auto" w:fill="FFF2CC" w:themeFill="accent4" w:themeFillTint="33"/>
          </w:tcPr>
          <w:p w:rsidR="0051689A" w:rsidRDefault="0051689A" w:rsidP="00E56EBA">
            <w:pPr>
              <w:rPr>
                <w:rFonts w:ascii="Arial" w:hAnsi="Arial" w:cs="Arial"/>
                <w:sz w:val="20"/>
                <w:szCs w:val="20"/>
              </w:rPr>
            </w:pPr>
            <w:r>
              <w:rPr>
                <w:rFonts w:ascii="Arial" w:hAnsi="Arial" w:cs="Arial"/>
                <w:sz w:val="20"/>
                <w:szCs w:val="20"/>
              </w:rPr>
              <w:t xml:space="preserve">Essay </w:t>
            </w:r>
          </w:p>
        </w:tc>
      </w:tr>
      <w:tr w:rsidR="0051689A" w:rsidRPr="00836374" w:rsidTr="00E56EBA">
        <w:trPr>
          <w:trHeight w:val="340"/>
        </w:trPr>
        <w:tc>
          <w:tcPr>
            <w:tcW w:w="0" w:type="auto"/>
            <w:shd w:val="clear" w:color="auto" w:fill="FFF2CC" w:themeFill="accent4" w:themeFillTint="33"/>
          </w:tcPr>
          <w:p w:rsidR="0051689A" w:rsidRPr="00836374" w:rsidRDefault="0051689A" w:rsidP="00E56EBA">
            <w:pPr>
              <w:rPr>
                <w:rFonts w:ascii="Arial" w:hAnsi="Arial" w:cs="Arial"/>
                <w:sz w:val="20"/>
                <w:szCs w:val="20"/>
              </w:rPr>
            </w:pPr>
            <w:r w:rsidRPr="00836374">
              <w:rPr>
                <w:rFonts w:ascii="Arial" w:hAnsi="Arial" w:cs="Arial"/>
                <w:sz w:val="20"/>
                <w:szCs w:val="20"/>
              </w:rPr>
              <w:t>Assessment scope</w:t>
            </w:r>
          </w:p>
          <w:p w:rsidR="0051689A" w:rsidRPr="00836374" w:rsidRDefault="0051689A" w:rsidP="00E56EBA">
            <w:pPr>
              <w:rPr>
                <w:rFonts w:ascii="Arial" w:hAnsi="Arial" w:cs="Arial"/>
                <w:sz w:val="20"/>
                <w:szCs w:val="20"/>
              </w:rPr>
            </w:pPr>
          </w:p>
        </w:tc>
        <w:tc>
          <w:tcPr>
            <w:tcW w:w="2523" w:type="dxa"/>
            <w:shd w:val="clear" w:color="auto" w:fill="FFF2CC" w:themeFill="accent4" w:themeFillTint="33"/>
          </w:tcPr>
          <w:p w:rsidR="0051689A" w:rsidRPr="00836374" w:rsidRDefault="009366B9" w:rsidP="00E56EBA">
            <w:pPr>
              <w:rPr>
                <w:rFonts w:ascii="Arial" w:hAnsi="Arial" w:cs="Arial"/>
                <w:sz w:val="20"/>
                <w:szCs w:val="20"/>
              </w:rPr>
            </w:pPr>
            <w:r>
              <w:rPr>
                <w:rFonts w:ascii="Arial" w:hAnsi="Arial" w:cs="Arial"/>
                <w:sz w:val="20"/>
                <w:szCs w:val="20"/>
              </w:rPr>
              <w:t>1.5 Hours (MCQs, short answer questions</w:t>
            </w:r>
            <w:r w:rsidR="0051689A">
              <w:rPr>
                <w:rFonts w:ascii="Arial" w:hAnsi="Arial" w:cs="Arial"/>
                <w:sz w:val="20"/>
                <w:szCs w:val="20"/>
              </w:rPr>
              <w:t>)</w:t>
            </w:r>
          </w:p>
        </w:tc>
        <w:tc>
          <w:tcPr>
            <w:tcW w:w="2523" w:type="dxa"/>
            <w:shd w:val="clear" w:color="auto" w:fill="FFF2CC" w:themeFill="accent4" w:themeFillTint="33"/>
          </w:tcPr>
          <w:p w:rsidR="0051689A" w:rsidRPr="00836374" w:rsidRDefault="0051689A" w:rsidP="00E56EBA">
            <w:pPr>
              <w:rPr>
                <w:rFonts w:ascii="Arial" w:hAnsi="Arial" w:cs="Arial"/>
                <w:sz w:val="20"/>
                <w:szCs w:val="20"/>
              </w:rPr>
            </w:pPr>
            <w:r>
              <w:rPr>
                <w:rFonts w:ascii="Arial" w:hAnsi="Arial" w:cs="Arial"/>
                <w:sz w:val="20"/>
                <w:szCs w:val="20"/>
              </w:rPr>
              <w:t>2000 words</w:t>
            </w:r>
          </w:p>
        </w:tc>
        <w:tc>
          <w:tcPr>
            <w:tcW w:w="2523" w:type="dxa"/>
            <w:shd w:val="clear" w:color="auto" w:fill="FFF2CC" w:themeFill="accent4" w:themeFillTint="33"/>
          </w:tcPr>
          <w:p w:rsidR="0051689A" w:rsidRDefault="009366B9" w:rsidP="00E56EBA">
            <w:pPr>
              <w:rPr>
                <w:rFonts w:ascii="Arial" w:hAnsi="Arial" w:cs="Arial"/>
                <w:sz w:val="20"/>
                <w:szCs w:val="20"/>
              </w:rPr>
            </w:pPr>
            <w:r>
              <w:rPr>
                <w:rFonts w:ascii="Arial" w:hAnsi="Arial" w:cs="Arial"/>
                <w:sz w:val="20"/>
                <w:szCs w:val="20"/>
              </w:rPr>
              <w:t>2</w:t>
            </w:r>
            <w:r w:rsidR="0051689A">
              <w:rPr>
                <w:rFonts w:ascii="Arial" w:hAnsi="Arial" w:cs="Arial"/>
                <w:sz w:val="20"/>
                <w:szCs w:val="20"/>
              </w:rPr>
              <w:t>,000 words</w:t>
            </w:r>
          </w:p>
        </w:tc>
      </w:tr>
      <w:tr w:rsidR="0051689A" w:rsidRPr="00836374" w:rsidTr="00E56EBA">
        <w:trPr>
          <w:trHeight w:val="340"/>
        </w:trPr>
        <w:tc>
          <w:tcPr>
            <w:tcW w:w="0" w:type="auto"/>
          </w:tcPr>
          <w:p w:rsidR="0051689A" w:rsidRPr="00836374" w:rsidRDefault="0051689A" w:rsidP="00E56EBA">
            <w:pPr>
              <w:rPr>
                <w:rFonts w:ascii="Arial" w:hAnsi="Arial" w:cs="Arial"/>
                <w:sz w:val="20"/>
                <w:szCs w:val="20"/>
              </w:rPr>
            </w:pPr>
            <w:r w:rsidRPr="00836374">
              <w:rPr>
                <w:rFonts w:ascii="Arial" w:hAnsi="Arial" w:cs="Arial"/>
                <w:sz w:val="20"/>
                <w:szCs w:val="20"/>
              </w:rPr>
              <w:t>Assessment week</w:t>
            </w:r>
          </w:p>
        </w:tc>
        <w:tc>
          <w:tcPr>
            <w:tcW w:w="2523" w:type="dxa"/>
          </w:tcPr>
          <w:p w:rsidR="0051689A" w:rsidRPr="00836374" w:rsidRDefault="009366B9" w:rsidP="00E56EBA">
            <w:pPr>
              <w:rPr>
                <w:rFonts w:ascii="Arial" w:hAnsi="Arial" w:cs="Arial"/>
                <w:sz w:val="20"/>
                <w:szCs w:val="20"/>
              </w:rPr>
            </w:pPr>
            <w:r>
              <w:rPr>
                <w:rFonts w:ascii="Arial" w:hAnsi="Arial" w:cs="Arial"/>
                <w:sz w:val="20"/>
                <w:szCs w:val="20"/>
              </w:rPr>
              <w:t>Semester 2-</w:t>
            </w:r>
            <w:r w:rsidR="0051689A">
              <w:rPr>
                <w:rFonts w:ascii="Arial" w:hAnsi="Arial" w:cs="Arial"/>
                <w:sz w:val="20"/>
                <w:szCs w:val="20"/>
              </w:rPr>
              <w:t xml:space="preserve">Exam period </w:t>
            </w:r>
          </w:p>
        </w:tc>
        <w:tc>
          <w:tcPr>
            <w:tcW w:w="2523" w:type="dxa"/>
          </w:tcPr>
          <w:p w:rsidR="0051689A" w:rsidRPr="00836374" w:rsidRDefault="009366B9" w:rsidP="00E56EBA">
            <w:pPr>
              <w:rPr>
                <w:rFonts w:ascii="Arial" w:hAnsi="Arial" w:cs="Arial"/>
                <w:sz w:val="20"/>
                <w:szCs w:val="20"/>
              </w:rPr>
            </w:pPr>
            <w:r>
              <w:rPr>
                <w:rFonts w:ascii="Arial" w:hAnsi="Arial" w:cs="Arial"/>
                <w:sz w:val="20"/>
                <w:szCs w:val="20"/>
              </w:rPr>
              <w:t xml:space="preserve">Semester 2- </w:t>
            </w:r>
            <w:r w:rsidR="0051689A">
              <w:rPr>
                <w:rFonts w:ascii="Arial" w:hAnsi="Arial" w:cs="Arial"/>
                <w:sz w:val="20"/>
                <w:szCs w:val="20"/>
              </w:rPr>
              <w:t>Week 14</w:t>
            </w:r>
          </w:p>
        </w:tc>
        <w:tc>
          <w:tcPr>
            <w:tcW w:w="2523" w:type="dxa"/>
          </w:tcPr>
          <w:p w:rsidR="0051689A" w:rsidRDefault="009366B9" w:rsidP="00E56EBA">
            <w:pPr>
              <w:rPr>
                <w:rFonts w:ascii="Arial" w:hAnsi="Arial" w:cs="Arial"/>
                <w:sz w:val="20"/>
                <w:szCs w:val="20"/>
              </w:rPr>
            </w:pPr>
            <w:r>
              <w:rPr>
                <w:rFonts w:ascii="Arial" w:hAnsi="Arial" w:cs="Arial"/>
                <w:sz w:val="20"/>
                <w:szCs w:val="20"/>
              </w:rPr>
              <w:t>Semester 2-</w:t>
            </w:r>
            <w:r w:rsidR="0051689A">
              <w:rPr>
                <w:rFonts w:ascii="Arial" w:hAnsi="Arial" w:cs="Arial"/>
                <w:sz w:val="20"/>
                <w:szCs w:val="20"/>
              </w:rPr>
              <w:t>Week 14</w:t>
            </w:r>
          </w:p>
        </w:tc>
      </w:tr>
      <w:tr w:rsidR="0051689A" w:rsidRPr="00836374" w:rsidTr="00E56EBA">
        <w:trPr>
          <w:trHeight w:val="340"/>
        </w:trPr>
        <w:tc>
          <w:tcPr>
            <w:tcW w:w="0" w:type="auto"/>
          </w:tcPr>
          <w:p w:rsidR="0051689A" w:rsidRPr="00836374" w:rsidRDefault="0051689A" w:rsidP="00E56EBA">
            <w:pPr>
              <w:rPr>
                <w:rFonts w:ascii="Arial" w:hAnsi="Arial" w:cs="Arial"/>
                <w:sz w:val="20"/>
                <w:szCs w:val="20"/>
              </w:rPr>
            </w:pPr>
            <w:r w:rsidRPr="00836374">
              <w:rPr>
                <w:rFonts w:ascii="Arial" w:hAnsi="Arial" w:cs="Arial"/>
                <w:sz w:val="20"/>
                <w:szCs w:val="20"/>
              </w:rPr>
              <w:t xml:space="preserve">Feedback scope </w:t>
            </w:r>
          </w:p>
          <w:p w:rsidR="0051689A" w:rsidRPr="00836374" w:rsidRDefault="0051689A" w:rsidP="00E56EBA">
            <w:pPr>
              <w:rPr>
                <w:rFonts w:ascii="Arial" w:hAnsi="Arial" w:cs="Arial"/>
                <w:sz w:val="20"/>
                <w:szCs w:val="20"/>
              </w:rPr>
            </w:pPr>
          </w:p>
        </w:tc>
        <w:tc>
          <w:tcPr>
            <w:tcW w:w="2523" w:type="dxa"/>
          </w:tcPr>
          <w:p w:rsidR="0051689A" w:rsidRPr="00836374" w:rsidRDefault="0051689A" w:rsidP="00E56EBA">
            <w:pPr>
              <w:rPr>
                <w:rFonts w:ascii="Arial" w:hAnsi="Arial" w:cs="Arial"/>
                <w:sz w:val="20"/>
                <w:szCs w:val="20"/>
              </w:rPr>
            </w:pPr>
            <w:r w:rsidRPr="00A31F56">
              <w:rPr>
                <w:rFonts w:ascii="Arial" w:hAnsi="Arial" w:cs="Arial"/>
                <w:sz w:val="20"/>
                <w:szCs w:val="24"/>
              </w:rPr>
              <w:t>20 days later</w:t>
            </w:r>
          </w:p>
        </w:tc>
        <w:tc>
          <w:tcPr>
            <w:tcW w:w="2523" w:type="dxa"/>
          </w:tcPr>
          <w:p w:rsidR="0051689A" w:rsidRPr="00836374" w:rsidRDefault="0051689A" w:rsidP="00E56EBA">
            <w:pPr>
              <w:rPr>
                <w:rFonts w:ascii="Arial" w:hAnsi="Arial" w:cs="Arial"/>
                <w:sz w:val="20"/>
                <w:szCs w:val="20"/>
              </w:rPr>
            </w:pPr>
            <w:r>
              <w:rPr>
                <w:rFonts w:ascii="Arial" w:hAnsi="Arial" w:cs="Arial"/>
                <w:sz w:val="20"/>
                <w:szCs w:val="24"/>
              </w:rPr>
              <w:t>Electronic -</w:t>
            </w:r>
            <w:r w:rsidRPr="00A31F56">
              <w:rPr>
                <w:rFonts w:ascii="Arial" w:hAnsi="Arial" w:cs="Arial"/>
                <w:sz w:val="20"/>
                <w:szCs w:val="24"/>
              </w:rPr>
              <w:t xml:space="preserve"> 20 days later</w:t>
            </w:r>
          </w:p>
        </w:tc>
        <w:tc>
          <w:tcPr>
            <w:tcW w:w="2523" w:type="dxa"/>
          </w:tcPr>
          <w:p w:rsidR="0051689A" w:rsidRDefault="0051689A" w:rsidP="00E56EBA">
            <w:pPr>
              <w:rPr>
                <w:rFonts w:ascii="Arial" w:hAnsi="Arial" w:cs="Arial"/>
                <w:sz w:val="20"/>
                <w:szCs w:val="24"/>
              </w:rPr>
            </w:pPr>
            <w:r>
              <w:rPr>
                <w:rFonts w:ascii="Arial" w:hAnsi="Arial" w:cs="Arial"/>
                <w:sz w:val="20"/>
                <w:szCs w:val="24"/>
              </w:rPr>
              <w:t>Electronic -</w:t>
            </w:r>
            <w:r w:rsidRPr="00A31F56">
              <w:rPr>
                <w:rFonts w:ascii="Arial" w:hAnsi="Arial" w:cs="Arial"/>
                <w:sz w:val="20"/>
                <w:szCs w:val="24"/>
              </w:rPr>
              <w:t xml:space="preserve"> 20 days later</w:t>
            </w:r>
          </w:p>
        </w:tc>
      </w:tr>
      <w:tr w:rsidR="0051689A" w:rsidRPr="00836374" w:rsidTr="00E56EBA">
        <w:trPr>
          <w:trHeight w:val="340"/>
        </w:trPr>
        <w:tc>
          <w:tcPr>
            <w:tcW w:w="0" w:type="auto"/>
          </w:tcPr>
          <w:p w:rsidR="0051689A" w:rsidRPr="00836374" w:rsidRDefault="0051689A" w:rsidP="00E56EBA">
            <w:pPr>
              <w:rPr>
                <w:rFonts w:ascii="Arial" w:hAnsi="Arial" w:cs="Arial"/>
                <w:sz w:val="20"/>
                <w:szCs w:val="20"/>
              </w:rPr>
            </w:pPr>
            <w:r w:rsidRPr="00836374">
              <w:rPr>
                <w:rFonts w:ascii="Arial" w:hAnsi="Arial" w:cs="Arial"/>
                <w:sz w:val="20"/>
                <w:szCs w:val="20"/>
              </w:rPr>
              <w:t>Delivery mode</w:t>
            </w:r>
          </w:p>
          <w:p w:rsidR="0051689A" w:rsidRPr="00836374" w:rsidRDefault="0051689A" w:rsidP="00E56EBA">
            <w:pPr>
              <w:rPr>
                <w:rFonts w:ascii="Arial" w:hAnsi="Arial" w:cs="Arial"/>
                <w:sz w:val="20"/>
                <w:szCs w:val="20"/>
              </w:rPr>
            </w:pPr>
          </w:p>
        </w:tc>
        <w:tc>
          <w:tcPr>
            <w:tcW w:w="2523" w:type="dxa"/>
          </w:tcPr>
          <w:p w:rsidR="0051689A" w:rsidRPr="00A31F56" w:rsidRDefault="009366B9" w:rsidP="00E56EBA">
            <w:pPr>
              <w:rPr>
                <w:rFonts w:ascii="Arial" w:hAnsi="Arial" w:cs="Arial"/>
                <w:sz w:val="20"/>
                <w:szCs w:val="24"/>
              </w:rPr>
            </w:pPr>
            <w:r>
              <w:rPr>
                <w:rFonts w:ascii="Arial" w:hAnsi="Arial" w:cs="Arial"/>
                <w:sz w:val="20"/>
                <w:szCs w:val="24"/>
              </w:rPr>
              <w:t xml:space="preserve">Standard </w:t>
            </w:r>
            <w:r w:rsidR="0051689A" w:rsidRPr="00A31F56">
              <w:rPr>
                <w:rFonts w:ascii="Arial" w:hAnsi="Arial" w:cs="Arial"/>
                <w:sz w:val="20"/>
                <w:szCs w:val="24"/>
              </w:rPr>
              <w:t>Blended</w:t>
            </w:r>
          </w:p>
          <w:p w:rsidR="0051689A" w:rsidRPr="00836374" w:rsidRDefault="0051689A" w:rsidP="00E56EBA">
            <w:pPr>
              <w:rPr>
                <w:rFonts w:ascii="Arial" w:hAnsi="Arial" w:cs="Arial"/>
                <w:sz w:val="20"/>
                <w:szCs w:val="20"/>
              </w:rPr>
            </w:pPr>
          </w:p>
        </w:tc>
        <w:tc>
          <w:tcPr>
            <w:tcW w:w="2523" w:type="dxa"/>
          </w:tcPr>
          <w:p w:rsidR="0051689A" w:rsidRPr="00A31F56" w:rsidRDefault="009366B9" w:rsidP="00E56EBA">
            <w:pPr>
              <w:rPr>
                <w:rFonts w:ascii="Arial" w:hAnsi="Arial" w:cs="Arial"/>
                <w:sz w:val="20"/>
                <w:szCs w:val="24"/>
              </w:rPr>
            </w:pPr>
            <w:r>
              <w:rPr>
                <w:rFonts w:ascii="Arial" w:hAnsi="Arial" w:cs="Arial"/>
                <w:sz w:val="20"/>
                <w:szCs w:val="24"/>
              </w:rPr>
              <w:t xml:space="preserve">Standard </w:t>
            </w:r>
            <w:r w:rsidR="0051689A" w:rsidRPr="00A31F56">
              <w:rPr>
                <w:rFonts w:ascii="Arial" w:hAnsi="Arial" w:cs="Arial"/>
                <w:sz w:val="20"/>
                <w:szCs w:val="24"/>
              </w:rPr>
              <w:t>Blended</w:t>
            </w:r>
          </w:p>
          <w:p w:rsidR="0051689A" w:rsidRPr="00836374" w:rsidRDefault="0051689A" w:rsidP="00E56EBA">
            <w:pPr>
              <w:rPr>
                <w:rFonts w:ascii="Arial" w:hAnsi="Arial" w:cs="Arial"/>
                <w:sz w:val="20"/>
                <w:szCs w:val="20"/>
              </w:rPr>
            </w:pPr>
          </w:p>
        </w:tc>
        <w:tc>
          <w:tcPr>
            <w:tcW w:w="2523" w:type="dxa"/>
          </w:tcPr>
          <w:p w:rsidR="0051689A" w:rsidRDefault="009366B9" w:rsidP="00E56EBA">
            <w:pPr>
              <w:rPr>
                <w:rFonts w:ascii="Arial" w:hAnsi="Arial" w:cs="Arial"/>
                <w:sz w:val="20"/>
                <w:szCs w:val="24"/>
              </w:rPr>
            </w:pPr>
            <w:r>
              <w:rPr>
                <w:rFonts w:ascii="Arial" w:hAnsi="Arial" w:cs="Arial"/>
                <w:sz w:val="20"/>
                <w:szCs w:val="24"/>
              </w:rPr>
              <w:t xml:space="preserve">Standard </w:t>
            </w:r>
            <w:r w:rsidR="0051689A">
              <w:rPr>
                <w:rFonts w:ascii="Arial" w:hAnsi="Arial" w:cs="Arial"/>
                <w:sz w:val="20"/>
                <w:szCs w:val="24"/>
              </w:rPr>
              <w:t>Blended</w:t>
            </w:r>
          </w:p>
        </w:tc>
      </w:tr>
      <w:tr w:rsidR="0051689A" w:rsidRPr="00836374" w:rsidTr="00E56EBA">
        <w:trPr>
          <w:trHeight w:val="340"/>
        </w:trPr>
        <w:tc>
          <w:tcPr>
            <w:tcW w:w="0" w:type="auto"/>
            <w:vMerge w:val="restart"/>
            <w:shd w:val="clear" w:color="auto" w:fill="FFF2CC" w:themeFill="accent4" w:themeFillTint="33"/>
          </w:tcPr>
          <w:p w:rsidR="0051689A" w:rsidRPr="00836374" w:rsidRDefault="0051689A" w:rsidP="00E56EBA">
            <w:pPr>
              <w:rPr>
                <w:rFonts w:ascii="Arial" w:hAnsi="Arial" w:cs="Arial"/>
                <w:sz w:val="20"/>
                <w:szCs w:val="20"/>
              </w:rPr>
            </w:pPr>
            <w:r w:rsidRPr="00836374">
              <w:rPr>
                <w:rFonts w:ascii="Arial" w:hAnsi="Arial" w:cs="Arial"/>
                <w:sz w:val="20"/>
                <w:szCs w:val="20"/>
              </w:rPr>
              <w:t xml:space="preserve">Learning Outcomes </w:t>
            </w:r>
          </w:p>
          <w:p w:rsidR="0051689A" w:rsidRPr="00836374" w:rsidRDefault="0051689A" w:rsidP="00E56EBA">
            <w:pPr>
              <w:rPr>
                <w:rFonts w:ascii="Arial" w:hAnsi="Arial" w:cs="Arial"/>
                <w:sz w:val="20"/>
                <w:szCs w:val="20"/>
              </w:rPr>
            </w:pPr>
          </w:p>
        </w:tc>
        <w:tc>
          <w:tcPr>
            <w:tcW w:w="2523" w:type="dxa"/>
            <w:shd w:val="clear" w:color="auto" w:fill="FFF2CC" w:themeFill="accent4" w:themeFillTint="33"/>
          </w:tcPr>
          <w:p w:rsidR="0051689A" w:rsidRPr="00957FB8" w:rsidRDefault="00AD12B5" w:rsidP="00514DD1">
            <w:pPr>
              <w:pStyle w:val="ListParagraph"/>
              <w:numPr>
                <w:ilvl w:val="0"/>
                <w:numId w:val="10"/>
              </w:numPr>
              <w:ind w:left="357" w:hanging="357"/>
              <w:rPr>
                <w:rFonts w:ascii="Arial" w:hAnsi="Arial" w:cs="Arial"/>
                <w:sz w:val="20"/>
                <w:szCs w:val="20"/>
              </w:rPr>
            </w:pPr>
            <w:r>
              <w:rPr>
                <w:rFonts w:ascii="Arial" w:hAnsi="Arial" w:cs="Arial"/>
                <w:sz w:val="20"/>
              </w:rPr>
              <w:t>D</w:t>
            </w:r>
            <w:r w:rsidR="0051689A" w:rsidRPr="00957FB8">
              <w:rPr>
                <w:rFonts w:ascii="Arial" w:hAnsi="Arial" w:cs="Arial"/>
                <w:sz w:val="20"/>
              </w:rPr>
              <w:t>emonstrate knowledge of parapsychological and scientific explanations for anomalous experiences.</w:t>
            </w:r>
          </w:p>
        </w:tc>
        <w:tc>
          <w:tcPr>
            <w:tcW w:w="2523" w:type="dxa"/>
            <w:shd w:val="clear" w:color="auto" w:fill="FFF2CC" w:themeFill="accent4" w:themeFillTint="33"/>
          </w:tcPr>
          <w:p w:rsidR="0051689A" w:rsidRPr="00E90A7D" w:rsidRDefault="0051689A" w:rsidP="00514DD1">
            <w:pPr>
              <w:pStyle w:val="ListParagraph"/>
              <w:numPr>
                <w:ilvl w:val="0"/>
                <w:numId w:val="32"/>
              </w:numPr>
              <w:ind w:left="357" w:hanging="357"/>
              <w:rPr>
                <w:rFonts w:ascii="Arial" w:hAnsi="Arial" w:cs="Arial"/>
                <w:sz w:val="20"/>
                <w:szCs w:val="20"/>
              </w:rPr>
            </w:pPr>
            <w:r w:rsidRPr="00E90A7D">
              <w:rPr>
                <w:rFonts w:ascii="Arial" w:hAnsi="Arial" w:cs="Arial"/>
                <w:color w:val="000000"/>
                <w:sz w:val="20"/>
                <w:szCs w:val="24"/>
              </w:rPr>
              <w:t>Identify how Internet use affects human behaviour, cognition, emotion, interaction, health and research and vice versa</w:t>
            </w:r>
            <w:r w:rsidRPr="00E90A7D">
              <w:rPr>
                <w:rFonts w:ascii="Arial" w:hAnsi="Arial" w:cs="Arial"/>
                <w:sz w:val="20"/>
                <w:szCs w:val="24"/>
              </w:rPr>
              <w:t xml:space="preserve"> </w:t>
            </w:r>
          </w:p>
        </w:tc>
        <w:tc>
          <w:tcPr>
            <w:tcW w:w="2523" w:type="dxa"/>
            <w:shd w:val="clear" w:color="auto" w:fill="FFF2CC" w:themeFill="accent4" w:themeFillTint="33"/>
          </w:tcPr>
          <w:p w:rsidR="0051689A" w:rsidRPr="00C57CC5" w:rsidRDefault="0051689A" w:rsidP="00E56EBA">
            <w:pPr>
              <w:ind w:left="357" w:hanging="357"/>
              <w:rPr>
                <w:rFonts w:ascii="Arial" w:hAnsi="Arial" w:cs="Arial"/>
                <w:color w:val="000000"/>
                <w:sz w:val="20"/>
                <w:szCs w:val="24"/>
              </w:rPr>
            </w:pPr>
            <w:r>
              <w:rPr>
                <w:rFonts w:ascii="Arial" w:hAnsi="Arial" w:cs="Arial"/>
                <w:color w:val="000000"/>
                <w:sz w:val="20"/>
                <w:szCs w:val="24"/>
              </w:rPr>
              <w:t xml:space="preserve">1.   </w:t>
            </w:r>
            <w:r w:rsidRPr="00C57CC5">
              <w:rPr>
                <w:rFonts w:ascii="Arial" w:hAnsi="Arial" w:cs="Arial"/>
                <w:color w:val="000000"/>
                <w:sz w:val="20"/>
                <w:szCs w:val="24"/>
              </w:rPr>
              <w:t>Demonstrate an understanding of the DSM-5 diagnosis process and assessment of psychological disorders.</w:t>
            </w:r>
          </w:p>
        </w:tc>
      </w:tr>
      <w:tr w:rsidR="0051689A" w:rsidRPr="00836374" w:rsidTr="00E56EBA">
        <w:trPr>
          <w:trHeight w:val="340"/>
        </w:trPr>
        <w:tc>
          <w:tcPr>
            <w:tcW w:w="0" w:type="auto"/>
            <w:vMerge/>
            <w:shd w:val="clear" w:color="auto" w:fill="FFF2CC" w:themeFill="accent4" w:themeFillTint="33"/>
          </w:tcPr>
          <w:p w:rsidR="0051689A" w:rsidRPr="00836374" w:rsidRDefault="0051689A" w:rsidP="00E56EBA">
            <w:pPr>
              <w:rPr>
                <w:rFonts w:ascii="Arial" w:hAnsi="Arial" w:cs="Arial"/>
                <w:sz w:val="20"/>
                <w:szCs w:val="20"/>
              </w:rPr>
            </w:pPr>
          </w:p>
        </w:tc>
        <w:tc>
          <w:tcPr>
            <w:tcW w:w="2523" w:type="dxa"/>
            <w:shd w:val="clear" w:color="auto" w:fill="FFF2CC" w:themeFill="accent4" w:themeFillTint="33"/>
          </w:tcPr>
          <w:p w:rsidR="0051689A" w:rsidRPr="00957FB8" w:rsidRDefault="0051689A" w:rsidP="00AD12B5">
            <w:pPr>
              <w:ind w:left="357" w:hanging="357"/>
              <w:rPr>
                <w:rFonts w:ascii="Arial" w:hAnsi="Arial" w:cs="Arial"/>
                <w:sz w:val="20"/>
                <w:szCs w:val="20"/>
              </w:rPr>
            </w:pPr>
            <w:r w:rsidRPr="00957FB8">
              <w:rPr>
                <w:rFonts w:ascii="Arial" w:hAnsi="Arial" w:cs="Arial"/>
                <w:sz w:val="20"/>
              </w:rPr>
              <w:t>2.</w:t>
            </w:r>
            <w:r>
              <w:rPr>
                <w:rFonts w:ascii="Arial" w:hAnsi="Arial" w:cs="Arial"/>
                <w:sz w:val="20"/>
              </w:rPr>
              <w:t xml:space="preserve">   </w:t>
            </w:r>
            <w:r w:rsidR="00AD12B5">
              <w:rPr>
                <w:rFonts w:ascii="Arial" w:hAnsi="Arial" w:cs="Arial"/>
                <w:sz w:val="20"/>
              </w:rPr>
              <w:t>Assess</w:t>
            </w:r>
            <w:r w:rsidRPr="00957FB8">
              <w:rPr>
                <w:rFonts w:ascii="Arial" w:hAnsi="Arial" w:cs="Arial"/>
                <w:sz w:val="20"/>
              </w:rPr>
              <w:t xml:space="preserve"> the role of parapsychology in relation to the social sciences more generally in attempting to offer understandings and accounts of the human experience.</w:t>
            </w:r>
          </w:p>
        </w:tc>
        <w:tc>
          <w:tcPr>
            <w:tcW w:w="2523" w:type="dxa"/>
            <w:shd w:val="clear" w:color="auto" w:fill="FFF2CC" w:themeFill="accent4" w:themeFillTint="33"/>
          </w:tcPr>
          <w:p w:rsidR="0051689A" w:rsidRPr="00E90A7D" w:rsidRDefault="0051689A" w:rsidP="00514DD1">
            <w:pPr>
              <w:pStyle w:val="ListParagraph"/>
              <w:numPr>
                <w:ilvl w:val="0"/>
                <w:numId w:val="32"/>
              </w:numPr>
              <w:ind w:left="357" w:hanging="357"/>
              <w:rPr>
                <w:rFonts w:ascii="Arial" w:hAnsi="Arial" w:cs="Arial"/>
                <w:sz w:val="20"/>
                <w:szCs w:val="20"/>
              </w:rPr>
            </w:pPr>
            <w:r w:rsidRPr="00E90A7D">
              <w:rPr>
                <w:rFonts w:ascii="Arial" w:hAnsi="Arial" w:cs="Arial"/>
                <w:sz w:val="20"/>
                <w:szCs w:val="24"/>
              </w:rPr>
              <w:t>Demonstrate an understanding of the various applications of psychological theory, knowledge and research to Internet and new media use</w:t>
            </w:r>
          </w:p>
        </w:tc>
        <w:tc>
          <w:tcPr>
            <w:tcW w:w="2523" w:type="dxa"/>
            <w:shd w:val="clear" w:color="auto" w:fill="FFF2CC" w:themeFill="accent4" w:themeFillTint="33"/>
          </w:tcPr>
          <w:p w:rsidR="0051689A" w:rsidRPr="00C57CC5" w:rsidRDefault="0051689A" w:rsidP="00E56EBA">
            <w:pPr>
              <w:ind w:left="357" w:hanging="357"/>
              <w:rPr>
                <w:rFonts w:ascii="Arial" w:hAnsi="Arial" w:cs="Arial"/>
                <w:sz w:val="20"/>
                <w:szCs w:val="24"/>
              </w:rPr>
            </w:pPr>
            <w:r>
              <w:rPr>
                <w:rFonts w:ascii="Arial" w:hAnsi="Arial" w:cs="Arial"/>
                <w:sz w:val="20"/>
                <w:szCs w:val="24"/>
              </w:rPr>
              <w:t xml:space="preserve">2.   </w:t>
            </w:r>
            <w:r w:rsidRPr="00C57CC5">
              <w:rPr>
                <w:rFonts w:ascii="Arial" w:hAnsi="Arial" w:cs="Arial"/>
                <w:sz w:val="20"/>
                <w:szCs w:val="24"/>
              </w:rPr>
              <w:t>Describe how psychological disorders can impact on the individuals thinking, functioning and behaviour.</w:t>
            </w:r>
          </w:p>
        </w:tc>
      </w:tr>
      <w:tr w:rsidR="0051689A" w:rsidRPr="00836374" w:rsidTr="00E56EBA">
        <w:trPr>
          <w:trHeight w:val="340"/>
        </w:trPr>
        <w:tc>
          <w:tcPr>
            <w:tcW w:w="0" w:type="auto"/>
            <w:vMerge/>
            <w:shd w:val="clear" w:color="auto" w:fill="FFF2CC" w:themeFill="accent4" w:themeFillTint="33"/>
          </w:tcPr>
          <w:p w:rsidR="0051689A" w:rsidRPr="00836374" w:rsidRDefault="0051689A" w:rsidP="00E56EBA">
            <w:pPr>
              <w:rPr>
                <w:rFonts w:ascii="Arial" w:hAnsi="Arial" w:cs="Arial"/>
                <w:sz w:val="20"/>
                <w:szCs w:val="20"/>
              </w:rPr>
            </w:pPr>
          </w:p>
        </w:tc>
        <w:tc>
          <w:tcPr>
            <w:tcW w:w="2523" w:type="dxa"/>
            <w:shd w:val="clear" w:color="auto" w:fill="FFF2CC" w:themeFill="accent4" w:themeFillTint="33"/>
          </w:tcPr>
          <w:p w:rsidR="0051689A" w:rsidRPr="00957FB8" w:rsidRDefault="0051689A" w:rsidP="00AD12B5">
            <w:pPr>
              <w:ind w:left="357" w:hanging="357"/>
              <w:rPr>
                <w:rFonts w:ascii="Arial" w:hAnsi="Arial" w:cs="Arial"/>
                <w:sz w:val="20"/>
                <w:szCs w:val="20"/>
              </w:rPr>
            </w:pPr>
            <w:r w:rsidRPr="00957FB8">
              <w:rPr>
                <w:rFonts w:ascii="Arial" w:hAnsi="Arial" w:cs="Arial"/>
                <w:sz w:val="20"/>
              </w:rPr>
              <w:t>3.</w:t>
            </w:r>
            <w:r>
              <w:rPr>
                <w:rFonts w:ascii="Arial" w:hAnsi="Arial" w:cs="Arial"/>
                <w:sz w:val="20"/>
              </w:rPr>
              <w:t xml:space="preserve">   </w:t>
            </w:r>
            <w:r w:rsidR="00AD12B5">
              <w:rPr>
                <w:rFonts w:ascii="Arial" w:hAnsi="Arial" w:cs="Arial"/>
                <w:sz w:val="20"/>
              </w:rPr>
              <w:t>R</w:t>
            </w:r>
            <w:r w:rsidRPr="00957FB8">
              <w:rPr>
                <w:rFonts w:ascii="Arial" w:hAnsi="Arial" w:cs="Arial"/>
                <w:sz w:val="20"/>
              </w:rPr>
              <w:t xml:space="preserve">eflect on the levels, methods, and perspectives through which </w:t>
            </w:r>
            <w:r w:rsidRPr="00957FB8">
              <w:rPr>
                <w:rFonts w:ascii="Arial" w:hAnsi="Arial" w:cs="Arial"/>
                <w:sz w:val="20"/>
              </w:rPr>
              <w:lastRenderedPageBreak/>
              <w:t>parapsychological belief can be explained.</w:t>
            </w:r>
          </w:p>
        </w:tc>
        <w:tc>
          <w:tcPr>
            <w:tcW w:w="2523" w:type="dxa"/>
            <w:shd w:val="clear" w:color="auto" w:fill="FFF2CC" w:themeFill="accent4" w:themeFillTint="33"/>
          </w:tcPr>
          <w:p w:rsidR="0051689A" w:rsidRPr="00E90A7D" w:rsidRDefault="0051689A" w:rsidP="00514DD1">
            <w:pPr>
              <w:pStyle w:val="ListParagraph"/>
              <w:numPr>
                <w:ilvl w:val="0"/>
                <w:numId w:val="36"/>
              </w:numPr>
              <w:ind w:left="357" w:hanging="357"/>
              <w:rPr>
                <w:rFonts w:ascii="Arial" w:hAnsi="Arial" w:cs="Arial"/>
                <w:sz w:val="20"/>
                <w:szCs w:val="20"/>
              </w:rPr>
            </w:pPr>
            <w:r w:rsidRPr="00E90A7D">
              <w:rPr>
                <w:rFonts w:ascii="Arial" w:hAnsi="Arial" w:cs="Arial"/>
                <w:sz w:val="20"/>
                <w:szCs w:val="24"/>
              </w:rPr>
              <w:lastRenderedPageBreak/>
              <w:t xml:space="preserve">Apply theories, knowledge and research findings </w:t>
            </w:r>
            <w:r w:rsidRPr="00E90A7D">
              <w:rPr>
                <w:rFonts w:ascii="Arial" w:hAnsi="Arial" w:cs="Arial"/>
                <w:sz w:val="20"/>
                <w:szCs w:val="24"/>
              </w:rPr>
              <w:lastRenderedPageBreak/>
              <w:t xml:space="preserve">from </w:t>
            </w:r>
            <w:proofErr w:type="spellStart"/>
            <w:r w:rsidRPr="00E90A7D">
              <w:rPr>
                <w:rFonts w:ascii="Arial" w:hAnsi="Arial" w:cs="Arial"/>
                <w:sz w:val="20"/>
                <w:szCs w:val="24"/>
              </w:rPr>
              <w:t>cyberpsychology</w:t>
            </w:r>
            <w:proofErr w:type="spellEnd"/>
            <w:r w:rsidRPr="00E90A7D">
              <w:rPr>
                <w:rFonts w:ascii="Arial" w:hAnsi="Arial" w:cs="Arial"/>
                <w:sz w:val="20"/>
                <w:szCs w:val="24"/>
              </w:rPr>
              <w:t xml:space="preserve"> to real world practice</w:t>
            </w:r>
          </w:p>
        </w:tc>
        <w:tc>
          <w:tcPr>
            <w:tcW w:w="2523" w:type="dxa"/>
            <w:shd w:val="clear" w:color="auto" w:fill="FFF2CC" w:themeFill="accent4" w:themeFillTint="33"/>
          </w:tcPr>
          <w:p w:rsidR="0051689A" w:rsidRPr="00072882" w:rsidRDefault="0051689A" w:rsidP="00514DD1">
            <w:pPr>
              <w:pStyle w:val="ListParagraph"/>
              <w:numPr>
                <w:ilvl w:val="0"/>
                <w:numId w:val="32"/>
              </w:numPr>
              <w:rPr>
                <w:rFonts w:ascii="Arial" w:hAnsi="Arial" w:cs="Arial"/>
                <w:sz w:val="20"/>
                <w:szCs w:val="24"/>
              </w:rPr>
            </w:pPr>
            <w:r w:rsidRPr="00072882">
              <w:rPr>
                <w:rFonts w:ascii="Arial" w:hAnsi="Arial" w:cs="Arial"/>
                <w:sz w:val="20"/>
                <w:szCs w:val="24"/>
              </w:rPr>
              <w:lastRenderedPageBreak/>
              <w:t xml:space="preserve">Compare and contrast the biological perspective with one or more psychological </w:t>
            </w:r>
            <w:r w:rsidRPr="00072882">
              <w:rPr>
                <w:rFonts w:ascii="Arial" w:hAnsi="Arial" w:cs="Arial"/>
                <w:sz w:val="20"/>
                <w:szCs w:val="24"/>
              </w:rPr>
              <w:lastRenderedPageBreak/>
              <w:t>perspectives when discussing the aetiology of psychological disorders.</w:t>
            </w:r>
          </w:p>
        </w:tc>
      </w:tr>
      <w:tr w:rsidR="0051689A" w:rsidRPr="00836374" w:rsidTr="00E56EBA">
        <w:trPr>
          <w:trHeight w:val="340"/>
        </w:trPr>
        <w:tc>
          <w:tcPr>
            <w:tcW w:w="0" w:type="auto"/>
            <w:vMerge/>
            <w:shd w:val="clear" w:color="auto" w:fill="FFF2CC" w:themeFill="accent4" w:themeFillTint="33"/>
          </w:tcPr>
          <w:p w:rsidR="0051689A" w:rsidRPr="00836374" w:rsidRDefault="0051689A" w:rsidP="00E56EBA">
            <w:pPr>
              <w:rPr>
                <w:rFonts w:ascii="Arial" w:hAnsi="Arial" w:cs="Arial"/>
                <w:sz w:val="20"/>
                <w:szCs w:val="20"/>
              </w:rPr>
            </w:pPr>
          </w:p>
        </w:tc>
        <w:tc>
          <w:tcPr>
            <w:tcW w:w="2523" w:type="dxa"/>
            <w:shd w:val="clear" w:color="auto" w:fill="FFF2CC" w:themeFill="accent4" w:themeFillTint="33"/>
          </w:tcPr>
          <w:p w:rsidR="0051689A" w:rsidRPr="00957FB8" w:rsidRDefault="0051689A" w:rsidP="00E56EBA">
            <w:pPr>
              <w:ind w:left="357" w:hanging="357"/>
              <w:rPr>
                <w:rFonts w:ascii="Arial" w:hAnsi="Arial" w:cs="Arial"/>
                <w:sz w:val="20"/>
                <w:szCs w:val="20"/>
              </w:rPr>
            </w:pPr>
            <w:r w:rsidRPr="00957FB8">
              <w:rPr>
                <w:rFonts w:ascii="Arial" w:hAnsi="Arial" w:cs="Arial"/>
                <w:sz w:val="20"/>
              </w:rPr>
              <w:t>4.</w:t>
            </w:r>
            <w:r>
              <w:rPr>
                <w:rFonts w:ascii="Arial" w:hAnsi="Arial" w:cs="Arial"/>
                <w:sz w:val="20"/>
              </w:rPr>
              <w:t xml:space="preserve">   </w:t>
            </w:r>
            <w:r w:rsidRPr="00957FB8">
              <w:rPr>
                <w:rFonts w:ascii="Arial" w:hAnsi="Arial" w:cs="Arial"/>
                <w:sz w:val="20"/>
              </w:rPr>
              <w:t>To communicate ideas effectively through written presentation.</w:t>
            </w:r>
          </w:p>
        </w:tc>
        <w:tc>
          <w:tcPr>
            <w:tcW w:w="2523" w:type="dxa"/>
            <w:shd w:val="clear" w:color="auto" w:fill="FFF2CC" w:themeFill="accent4" w:themeFillTint="33"/>
          </w:tcPr>
          <w:p w:rsidR="0051689A" w:rsidRPr="00E90A7D" w:rsidRDefault="0051689A" w:rsidP="00514DD1">
            <w:pPr>
              <w:pStyle w:val="ListParagraph"/>
              <w:numPr>
                <w:ilvl w:val="0"/>
                <w:numId w:val="36"/>
              </w:numPr>
              <w:ind w:left="357" w:hanging="357"/>
              <w:rPr>
                <w:rFonts w:ascii="Arial" w:hAnsi="Arial" w:cs="Arial"/>
                <w:sz w:val="20"/>
                <w:szCs w:val="24"/>
              </w:rPr>
            </w:pPr>
            <w:r w:rsidRPr="00E90A7D">
              <w:rPr>
                <w:rFonts w:ascii="Arial" w:hAnsi="Arial" w:cs="Arial"/>
                <w:sz w:val="20"/>
                <w:szCs w:val="24"/>
              </w:rPr>
              <w:t>Communicate ideas effectively through written work</w:t>
            </w:r>
          </w:p>
          <w:p w:rsidR="0051689A" w:rsidRPr="00E90A7D" w:rsidRDefault="0051689A" w:rsidP="00E56EBA">
            <w:pPr>
              <w:ind w:left="357" w:hanging="357"/>
              <w:rPr>
                <w:rFonts w:ascii="Arial" w:hAnsi="Arial" w:cs="Arial"/>
                <w:sz w:val="20"/>
                <w:szCs w:val="20"/>
              </w:rPr>
            </w:pPr>
          </w:p>
        </w:tc>
        <w:tc>
          <w:tcPr>
            <w:tcW w:w="2523" w:type="dxa"/>
            <w:shd w:val="clear" w:color="auto" w:fill="FFF2CC" w:themeFill="accent4" w:themeFillTint="33"/>
          </w:tcPr>
          <w:p w:rsidR="0051689A" w:rsidRPr="00C57CC5" w:rsidRDefault="0051689A" w:rsidP="00E56EBA">
            <w:pPr>
              <w:ind w:left="357" w:hanging="357"/>
              <w:rPr>
                <w:rFonts w:ascii="Arial" w:hAnsi="Arial" w:cs="Arial"/>
                <w:sz w:val="20"/>
                <w:szCs w:val="24"/>
              </w:rPr>
            </w:pPr>
            <w:r w:rsidRPr="00C57CC5">
              <w:rPr>
                <w:rFonts w:ascii="Arial" w:hAnsi="Arial" w:cs="Arial"/>
                <w:sz w:val="20"/>
                <w:szCs w:val="24"/>
              </w:rPr>
              <w:t>4.</w:t>
            </w:r>
            <w:r w:rsidRPr="00421F0D">
              <w:t xml:space="preserve"> </w:t>
            </w:r>
            <w:r>
              <w:t xml:space="preserve">   </w:t>
            </w:r>
            <w:r w:rsidRPr="00C57CC5">
              <w:rPr>
                <w:rFonts w:ascii="Arial" w:hAnsi="Arial" w:cs="Arial"/>
                <w:sz w:val="20"/>
                <w:szCs w:val="24"/>
              </w:rPr>
              <w:t>Identify relevant psychological perspectives in their explanation of causative factors and treatments of psychological disorders.</w:t>
            </w:r>
          </w:p>
        </w:tc>
      </w:tr>
      <w:tr w:rsidR="0051689A" w:rsidRPr="00836374" w:rsidTr="00E56EBA">
        <w:trPr>
          <w:trHeight w:val="340"/>
        </w:trPr>
        <w:tc>
          <w:tcPr>
            <w:tcW w:w="0" w:type="auto"/>
          </w:tcPr>
          <w:p w:rsidR="0051689A" w:rsidRPr="00836374" w:rsidRDefault="0051689A" w:rsidP="00E56EBA">
            <w:pPr>
              <w:rPr>
                <w:rFonts w:ascii="Arial" w:hAnsi="Arial" w:cs="Arial"/>
                <w:sz w:val="20"/>
                <w:szCs w:val="20"/>
              </w:rPr>
            </w:pPr>
            <w:r w:rsidRPr="00836374">
              <w:rPr>
                <w:rFonts w:ascii="Arial" w:hAnsi="Arial" w:cs="Arial"/>
                <w:sz w:val="20"/>
                <w:szCs w:val="20"/>
              </w:rPr>
              <w:t>Programme Aim Links</w:t>
            </w:r>
          </w:p>
        </w:tc>
        <w:tc>
          <w:tcPr>
            <w:tcW w:w="2523" w:type="dxa"/>
            <w:vAlign w:val="center"/>
          </w:tcPr>
          <w:p w:rsidR="0051689A" w:rsidRPr="00DA1CC1" w:rsidRDefault="0051689A" w:rsidP="00E56EBA">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6F"/>
            </w:r>
            <w:r w:rsidRPr="00DA1CC1">
              <w:rPr>
                <w:rFonts w:ascii="Arial" w:hAnsi="Arial" w:cs="Arial"/>
                <w:sz w:val="20"/>
                <w:szCs w:val="20"/>
              </w:rPr>
              <w:t xml:space="preserve">  3</w:t>
            </w:r>
            <w:r w:rsidRPr="00DA1CC1">
              <w:rPr>
                <w:rFonts w:ascii="Arial" w:hAnsi="Arial" w:cs="Arial"/>
                <w:sz w:val="20"/>
                <w:szCs w:val="20"/>
              </w:rPr>
              <w:sym w:font="Wingdings" w:char="F0FE"/>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2523" w:type="dxa"/>
            <w:vAlign w:val="center"/>
          </w:tcPr>
          <w:p w:rsidR="0051689A" w:rsidRPr="00DA1CC1" w:rsidRDefault="0051689A" w:rsidP="00E56EBA">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FE"/>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FE"/>
            </w:r>
            <w:r w:rsidRPr="00DA1CC1">
              <w:rPr>
                <w:rFonts w:ascii="Arial" w:hAnsi="Arial" w:cs="Arial"/>
                <w:sz w:val="20"/>
                <w:szCs w:val="20"/>
              </w:rPr>
              <w:t xml:space="preserve">  </w:t>
            </w:r>
          </w:p>
        </w:tc>
        <w:tc>
          <w:tcPr>
            <w:tcW w:w="2523" w:type="dxa"/>
          </w:tcPr>
          <w:p w:rsidR="0051689A" w:rsidRPr="00DA1CC1" w:rsidRDefault="0051689A" w:rsidP="00E56EBA">
            <w:pPr>
              <w:rPr>
                <w:rFonts w:ascii="Arial" w:hAnsi="Arial" w:cs="Arial"/>
                <w:sz w:val="20"/>
                <w:szCs w:val="20"/>
              </w:rPr>
            </w:pPr>
            <w:r>
              <w:t>1</w:t>
            </w:r>
            <w:r>
              <w:rPr>
                <w:rFonts w:ascii="Wingdings" w:hAnsi="Wingdings"/>
              </w:rPr>
              <w:t></w:t>
            </w:r>
            <w:r>
              <w:t xml:space="preserve"> 2</w:t>
            </w:r>
            <w:r>
              <w:rPr>
                <w:rFonts w:ascii="Wingdings" w:hAnsi="Wingdings"/>
              </w:rPr>
              <w:t></w:t>
            </w:r>
            <w:r>
              <w:t>3</w:t>
            </w:r>
            <w:r>
              <w:rPr>
                <w:rFonts w:ascii="Wingdings" w:hAnsi="Wingdings"/>
              </w:rPr>
              <w:t></w:t>
            </w:r>
            <w:r>
              <w:t xml:space="preserve"> 4</w:t>
            </w:r>
            <w:r>
              <w:rPr>
                <w:rFonts w:ascii="Wingdings" w:hAnsi="Wingdings"/>
              </w:rPr>
              <w:t></w:t>
            </w:r>
            <w:r>
              <w:t>  5</w:t>
            </w:r>
            <w:r>
              <w:rPr>
                <w:rFonts w:ascii="Wingdings" w:hAnsi="Wingdings"/>
              </w:rPr>
              <w:t></w:t>
            </w:r>
          </w:p>
        </w:tc>
      </w:tr>
      <w:tr w:rsidR="0051689A" w:rsidRPr="00836374" w:rsidTr="00E56EBA">
        <w:trPr>
          <w:trHeight w:val="340"/>
        </w:trPr>
        <w:tc>
          <w:tcPr>
            <w:tcW w:w="0" w:type="auto"/>
          </w:tcPr>
          <w:p w:rsidR="0051689A" w:rsidRPr="00836374" w:rsidRDefault="0051689A" w:rsidP="00E56EBA">
            <w:pPr>
              <w:rPr>
                <w:rFonts w:ascii="Arial" w:hAnsi="Arial" w:cs="Arial"/>
                <w:sz w:val="20"/>
                <w:szCs w:val="20"/>
              </w:rPr>
            </w:pPr>
            <w:r w:rsidRPr="00836374">
              <w:rPr>
                <w:rFonts w:ascii="Arial" w:hAnsi="Arial" w:cs="Arial"/>
                <w:sz w:val="20"/>
                <w:szCs w:val="20"/>
              </w:rPr>
              <w:t xml:space="preserve">Linked PSRB (if appropriate) </w:t>
            </w:r>
          </w:p>
        </w:tc>
        <w:tc>
          <w:tcPr>
            <w:tcW w:w="2523" w:type="dxa"/>
          </w:tcPr>
          <w:p w:rsidR="0051689A" w:rsidRPr="00836374" w:rsidRDefault="0051689A" w:rsidP="00E56EBA">
            <w:pPr>
              <w:rPr>
                <w:rFonts w:ascii="Arial" w:hAnsi="Arial" w:cs="Arial"/>
                <w:sz w:val="20"/>
                <w:szCs w:val="20"/>
              </w:rPr>
            </w:pPr>
          </w:p>
        </w:tc>
        <w:tc>
          <w:tcPr>
            <w:tcW w:w="2523" w:type="dxa"/>
          </w:tcPr>
          <w:p w:rsidR="0051689A" w:rsidRPr="00836374" w:rsidRDefault="0051689A" w:rsidP="00E56EBA">
            <w:pPr>
              <w:rPr>
                <w:rFonts w:ascii="Arial" w:hAnsi="Arial" w:cs="Arial"/>
                <w:sz w:val="20"/>
                <w:szCs w:val="20"/>
              </w:rPr>
            </w:pPr>
          </w:p>
        </w:tc>
        <w:tc>
          <w:tcPr>
            <w:tcW w:w="2523" w:type="dxa"/>
          </w:tcPr>
          <w:p w:rsidR="0051689A" w:rsidRPr="00836374" w:rsidRDefault="0051689A" w:rsidP="00E56EBA">
            <w:pPr>
              <w:rPr>
                <w:rFonts w:ascii="Arial" w:hAnsi="Arial" w:cs="Arial"/>
                <w:sz w:val="20"/>
                <w:szCs w:val="20"/>
              </w:rPr>
            </w:pPr>
          </w:p>
        </w:tc>
      </w:tr>
    </w:tbl>
    <w:p w:rsidR="0051689A" w:rsidRPr="00836374" w:rsidRDefault="0051689A" w:rsidP="0051689A">
      <w:pPr>
        <w:rPr>
          <w:rFonts w:ascii="Arial" w:hAnsi="Arial" w:cs="Arial"/>
          <w:sz w:val="20"/>
          <w:szCs w:val="20"/>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p w:rsidR="0051689A" w:rsidRPr="00D162D1" w:rsidRDefault="0051689A" w:rsidP="0051689A">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51689A" w:rsidRPr="00D162D1" w:rsidTr="00E56EBA">
        <w:tc>
          <w:tcPr>
            <w:tcW w:w="15304" w:type="dxa"/>
            <w:gridSpan w:val="6"/>
          </w:tcPr>
          <w:p w:rsidR="0051689A" w:rsidRPr="00D162D1" w:rsidRDefault="0051689A" w:rsidP="00E56EBA">
            <w:pPr>
              <w:rPr>
                <w:rFonts w:ascii="Arial" w:hAnsi="Arial" w:cs="Arial"/>
                <w:b/>
                <w:sz w:val="24"/>
                <w:szCs w:val="24"/>
              </w:rPr>
            </w:pPr>
            <w:r w:rsidRPr="00D162D1">
              <w:rPr>
                <w:rFonts w:ascii="Arial" w:hAnsi="Arial" w:cs="Arial"/>
                <w:b/>
                <w:sz w:val="24"/>
                <w:szCs w:val="24"/>
              </w:rPr>
              <w:t>Level 4 Programme</w:t>
            </w:r>
          </w:p>
        </w:tc>
      </w:tr>
      <w:tr w:rsidR="0051689A" w:rsidRPr="00D162D1" w:rsidTr="00E56EBA">
        <w:tc>
          <w:tcPr>
            <w:tcW w:w="3539" w:type="dxa"/>
          </w:tcPr>
          <w:p w:rsidR="0051689A" w:rsidRPr="00D162D1" w:rsidRDefault="0051689A" w:rsidP="00E56EBA">
            <w:pPr>
              <w:rPr>
                <w:rFonts w:ascii="Arial" w:hAnsi="Arial" w:cs="Arial"/>
                <w:sz w:val="24"/>
                <w:szCs w:val="24"/>
              </w:rPr>
            </w:pPr>
            <w:r w:rsidRPr="00D162D1">
              <w:rPr>
                <w:rFonts w:ascii="Arial" w:hAnsi="Arial" w:cs="Arial"/>
                <w:sz w:val="24"/>
                <w:szCs w:val="24"/>
              </w:rPr>
              <w:t>Entry Requirements and pre-requisites, co-requisites &amp; exclusions</w:t>
            </w:r>
          </w:p>
        </w:tc>
        <w:tc>
          <w:tcPr>
            <w:tcW w:w="3544" w:type="dxa"/>
          </w:tcPr>
          <w:p w:rsidR="0051689A" w:rsidRPr="00D162D1" w:rsidRDefault="0051689A" w:rsidP="00E56EBA">
            <w:pPr>
              <w:rPr>
                <w:rFonts w:ascii="Arial" w:hAnsi="Arial" w:cs="Arial"/>
                <w:sz w:val="24"/>
                <w:szCs w:val="24"/>
              </w:rPr>
            </w:pPr>
            <w:r w:rsidRPr="00D162D1">
              <w:rPr>
                <w:rFonts w:ascii="Arial" w:hAnsi="Arial" w:cs="Arial"/>
                <w:sz w:val="24"/>
                <w:szCs w:val="24"/>
              </w:rPr>
              <w:t>Accreditation of Prior Experience or Learning (APEL)</w:t>
            </w:r>
          </w:p>
        </w:tc>
        <w:tc>
          <w:tcPr>
            <w:tcW w:w="4678" w:type="dxa"/>
            <w:gridSpan w:val="3"/>
          </w:tcPr>
          <w:p w:rsidR="0051689A" w:rsidRPr="00D162D1" w:rsidRDefault="0051689A" w:rsidP="00E56EBA">
            <w:pPr>
              <w:rPr>
                <w:rFonts w:ascii="Arial" w:hAnsi="Arial" w:cs="Arial"/>
                <w:sz w:val="24"/>
                <w:szCs w:val="24"/>
              </w:rPr>
            </w:pPr>
            <w:r w:rsidRPr="00D162D1">
              <w:rPr>
                <w:rFonts w:ascii="Arial" w:hAnsi="Arial" w:cs="Arial"/>
                <w:sz w:val="24"/>
                <w:szCs w:val="24"/>
              </w:rPr>
              <w:t xml:space="preserve">Study Time Breakdown </w:t>
            </w:r>
          </w:p>
        </w:tc>
        <w:tc>
          <w:tcPr>
            <w:tcW w:w="3543" w:type="dxa"/>
          </w:tcPr>
          <w:p w:rsidR="0051689A" w:rsidRPr="00D162D1" w:rsidRDefault="0051689A" w:rsidP="00E56EBA">
            <w:pPr>
              <w:rPr>
                <w:rFonts w:ascii="Arial" w:hAnsi="Arial" w:cs="Arial"/>
                <w:sz w:val="24"/>
                <w:szCs w:val="24"/>
              </w:rPr>
            </w:pPr>
            <w:r w:rsidRPr="00D162D1">
              <w:rPr>
                <w:rFonts w:ascii="Arial" w:hAnsi="Arial" w:cs="Arial"/>
                <w:sz w:val="24"/>
                <w:szCs w:val="24"/>
              </w:rPr>
              <w:t>Exit award(s)</w:t>
            </w:r>
          </w:p>
        </w:tc>
      </w:tr>
      <w:tr w:rsidR="0051689A" w:rsidRPr="00D162D1" w:rsidTr="00E56EBA">
        <w:trPr>
          <w:trHeight w:val="61"/>
        </w:trPr>
        <w:tc>
          <w:tcPr>
            <w:tcW w:w="3539" w:type="dxa"/>
            <w:vMerge w:val="restart"/>
          </w:tcPr>
          <w:p w:rsidR="0051689A" w:rsidRDefault="007067AE" w:rsidP="00E56EBA">
            <w:pPr>
              <w:rPr>
                <w:rFonts w:ascii="Arial" w:hAnsi="Arial" w:cs="Arial"/>
                <w:sz w:val="24"/>
                <w:szCs w:val="24"/>
              </w:rPr>
            </w:pPr>
            <w:r>
              <w:rPr>
                <w:rFonts w:ascii="Arial" w:hAnsi="Arial" w:cs="Arial"/>
                <w:sz w:val="24"/>
                <w:szCs w:val="24"/>
              </w:rPr>
              <w:t xml:space="preserve">112 tariff points </w:t>
            </w:r>
            <w:r w:rsidR="00F3607C">
              <w:rPr>
                <w:rFonts w:ascii="Arial" w:hAnsi="Arial" w:cs="Arial"/>
                <w:sz w:val="24"/>
                <w:szCs w:val="24"/>
              </w:rPr>
              <w:t>equivalent to BBC</w:t>
            </w:r>
          </w:p>
          <w:p w:rsidR="007067AE" w:rsidRDefault="007067AE" w:rsidP="00E56EBA">
            <w:pPr>
              <w:rPr>
                <w:rFonts w:ascii="Arial" w:hAnsi="Arial" w:cs="Arial"/>
                <w:sz w:val="24"/>
                <w:szCs w:val="24"/>
              </w:rPr>
            </w:pPr>
          </w:p>
          <w:p w:rsidR="0051689A" w:rsidRDefault="0051689A" w:rsidP="00E56EBA">
            <w:pPr>
              <w:rPr>
                <w:rFonts w:ascii="Arial" w:hAnsi="Arial" w:cs="Arial"/>
                <w:sz w:val="24"/>
                <w:szCs w:val="24"/>
              </w:rPr>
            </w:pPr>
            <w:r>
              <w:rPr>
                <w:rFonts w:ascii="Arial" w:hAnsi="Arial" w:cs="Arial"/>
                <w:sz w:val="24"/>
                <w:szCs w:val="24"/>
              </w:rPr>
              <w:t>GCSE (C or above)</w:t>
            </w:r>
          </w:p>
          <w:p w:rsidR="0051689A" w:rsidRDefault="0051689A" w:rsidP="00E56EBA">
            <w:pPr>
              <w:rPr>
                <w:rFonts w:ascii="Arial" w:hAnsi="Arial" w:cs="Arial"/>
                <w:sz w:val="24"/>
                <w:szCs w:val="24"/>
              </w:rPr>
            </w:pPr>
            <w:r>
              <w:rPr>
                <w:rFonts w:ascii="Arial" w:hAnsi="Arial" w:cs="Arial"/>
                <w:sz w:val="24"/>
                <w:szCs w:val="24"/>
              </w:rPr>
              <w:t xml:space="preserve">Maths </w:t>
            </w:r>
          </w:p>
          <w:p w:rsidR="0051689A" w:rsidRPr="00D162D1" w:rsidRDefault="0051689A" w:rsidP="00E56EBA">
            <w:pPr>
              <w:rPr>
                <w:rFonts w:ascii="Arial" w:hAnsi="Arial" w:cs="Arial"/>
                <w:sz w:val="24"/>
                <w:szCs w:val="24"/>
              </w:rPr>
            </w:pPr>
            <w:r>
              <w:rPr>
                <w:rFonts w:ascii="Arial" w:hAnsi="Arial" w:cs="Arial"/>
                <w:sz w:val="24"/>
                <w:szCs w:val="24"/>
              </w:rPr>
              <w:t>English</w:t>
            </w:r>
          </w:p>
        </w:tc>
        <w:tc>
          <w:tcPr>
            <w:tcW w:w="3544" w:type="dxa"/>
            <w:vMerge w:val="restart"/>
          </w:tcPr>
          <w:p w:rsidR="0051689A" w:rsidRPr="00D162D1" w:rsidRDefault="00F3607C" w:rsidP="00E56EBA">
            <w:pPr>
              <w:rPr>
                <w:rFonts w:ascii="Arial" w:hAnsi="Arial" w:cs="Arial"/>
                <w:sz w:val="24"/>
                <w:szCs w:val="24"/>
              </w:rPr>
            </w:pPr>
            <w:r w:rsidRPr="00F3607C">
              <w:rPr>
                <w:rFonts w:ascii="Arial" w:hAnsi="Arial" w:cs="Arial"/>
                <w:sz w:val="24"/>
                <w:szCs w:val="24"/>
              </w:rPr>
              <w:t>This will be assessed on an individual basis in line with University policy</w:t>
            </w:r>
          </w:p>
        </w:tc>
        <w:tc>
          <w:tcPr>
            <w:tcW w:w="3969" w:type="dxa"/>
            <w:gridSpan w:val="2"/>
          </w:tcPr>
          <w:p w:rsidR="0051689A" w:rsidRPr="00D162D1" w:rsidRDefault="0051689A" w:rsidP="00E56EBA">
            <w:pPr>
              <w:rPr>
                <w:rFonts w:ascii="Arial" w:hAnsi="Arial" w:cs="Arial"/>
                <w:b/>
                <w:sz w:val="24"/>
                <w:szCs w:val="24"/>
              </w:rPr>
            </w:pPr>
            <w:r w:rsidRPr="00D162D1">
              <w:rPr>
                <w:rFonts w:ascii="Arial" w:hAnsi="Arial" w:cs="Arial"/>
                <w:b/>
                <w:sz w:val="24"/>
                <w:szCs w:val="24"/>
              </w:rPr>
              <w:t xml:space="preserve">Scheduled </w:t>
            </w:r>
            <w:r w:rsidRPr="00D162D1">
              <w:rPr>
                <w:rFonts w:ascii="Arial" w:hAnsi="Arial" w:cs="Arial"/>
                <w:sz w:val="24"/>
                <w:szCs w:val="24"/>
              </w:rPr>
              <w:t>learning and teaching activities</w:t>
            </w:r>
          </w:p>
          <w:p w:rsidR="0051689A" w:rsidRPr="00D162D1" w:rsidRDefault="0051689A" w:rsidP="00E56EBA">
            <w:pPr>
              <w:rPr>
                <w:rFonts w:ascii="Arial" w:hAnsi="Arial" w:cs="Arial"/>
                <w:sz w:val="24"/>
                <w:szCs w:val="24"/>
              </w:rPr>
            </w:pPr>
            <w:r w:rsidRPr="00D162D1">
              <w:rPr>
                <w:rFonts w:ascii="Arial" w:hAnsi="Arial" w:cs="Arial"/>
                <w:sz w:val="24"/>
                <w:szCs w:val="24"/>
              </w:rPr>
              <w:t>(including time constrained blended or directed tasks, pre-sessional and post-sessional tasks)</w:t>
            </w: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40</w:t>
            </w:r>
            <w:r w:rsidRPr="00D162D1">
              <w:rPr>
                <w:rFonts w:ascii="Arial" w:hAnsi="Arial" w:cs="Arial"/>
                <w:sz w:val="24"/>
                <w:szCs w:val="24"/>
              </w:rPr>
              <w:t>%</w:t>
            </w:r>
          </w:p>
        </w:tc>
        <w:tc>
          <w:tcPr>
            <w:tcW w:w="3543" w:type="dxa"/>
            <w:vMerge w:val="restart"/>
          </w:tcPr>
          <w:p w:rsidR="0051689A" w:rsidRPr="00D162D1" w:rsidRDefault="00AD12B5" w:rsidP="007067AE">
            <w:pPr>
              <w:rPr>
                <w:rFonts w:ascii="Arial" w:hAnsi="Arial" w:cs="Arial"/>
                <w:sz w:val="24"/>
                <w:szCs w:val="24"/>
              </w:rPr>
            </w:pPr>
            <w:r>
              <w:rPr>
                <w:rFonts w:ascii="Arial" w:hAnsi="Arial" w:cs="Arial"/>
                <w:sz w:val="24"/>
                <w:szCs w:val="24"/>
              </w:rPr>
              <w:t>Certificate of Higher Education in P</w:t>
            </w:r>
            <w:r w:rsidR="008E3825">
              <w:rPr>
                <w:rFonts w:ascii="Arial" w:hAnsi="Arial" w:cs="Arial"/>
                <w:sz w:val="24"/>
                <w:szCs w:val="24"/>
              </w:rPr>
              <w:t>sychology with Business</w:t>
            </w: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3969" w:type="dxa"/>
            <w:gridSpan w:val="2"/>
          </w:tcPr>
          <w:p w:rsidR="0051689A" w:rsidRPr="00D162D1" w:rsidRDefault="0051689A" w:rsidP="00E56EBA">
            <w:pPr>
              <w:rPr>
                <w:rFonts w:ascii="Arial" w:hAnsi="Arial" w:cs="Arial"/>
                <w:sz w:val="24"/>
                <w:szCs w:val="24"/>
              </w:rPr>
            </w:pPr>
            <w:r w:rsidRPr="00D162D1">
              <w:rPr>
                <w:rFonts w:ascii="Arial" w:hAnsi="Arial" w:cs="Arial"/>
                <w:b/>
                <w:sz w:val="24"/>
                <w:szCs w:val="24"/>
              </w:rPr>
              <w:t>Guided Independent</w:t>
            </w:r>
            <w:r w:rsidRPr="00D162D1">
              <w:rPr>
                <w:rFonts w:ascii="Arial" w:hAnsi="Arial" w:cs="Arial"/>
                <w:sz w:val="24"/>
                <w:szCs w:val="24"/>
              </w:rPr>
              <w:t xml:space="preserve"> learning (including non-time constrained blended tasks &amp; reading and assessment preparation)</w:t>
            </w: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60</w:t>
            </w:r>
            <w:r w:rsidRPr="00D162D1">
              <w:rPr>
                <w:rFonts w:ascii="Arial" w:hAnsi="Arial" w:cs="Arial"/>
                <w:sz w:val="24"/>
                <w:szCs w:val="24"/>
              </w:rPr>
              <w:t>%</w:t>
            </w:r>
          </w:p>
        </w:tc>
        <w:tc>
          <w:tcPr>
            <w:tcW w:w="3543" w:type="dxa"/>
            <w:vMerge/>
          </w:tcPr>
          <w:p w:rsidR="0051689A" w:rsidRPr="00D162D1" w:rsidRDefault="0051689A" w:rsidP="00E56EBA">
            <w:pPr>
              <w:rPr>
                <w:rFonts w:ascii="Arial" w:hAnsi="Arial" w:cs="Arial"/>
                <w:sz w:val="24"/>
                <w:szCs w:val="24"/>
              </w:rPr>
            </w:pP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3969" w:type="dxa"/>
            <w:gridSpan w:val="2"/>
          </w:tcPr>
          <w:p w:rsidR="0051689A" w:rsidRPr="00D162D1" w:rsidRDefault="0051689A" w:rsidP="00E56EBA">
            <w:pPr>
              <w:rPr>
                <w:rFonts w:ascii="Arial" w:hAnsi="Arial" w:cs="Arial"/>
                <w:sz w:val="24"/>
                <w:szCs w:val="24"/>
              </w:rPr>
            </w:pPr>
            <w:r w:rsidRPr="00D162D1">
              <w:rPr>
                <w:rFonts w:ascii="Arial" w:hAnsi="Arial" w:cs="Arial"/>
                <w:b/>
                <w:sz w:val="24"/>
                <w:szCs w:val="24"/>
              </w:rPr>
              <w:t>Pl</w:t>
            </w:r>
            <w:r w:rsidRPr="00D162D1">
              <w:rPr>
                <w:rFonts w:ascii="Arial" w:hAnsi="Arial" w:cs="Arial"/>
                <w:sz w:val="24"/>
                <w:szCs w:val="24"/>
              </w:rPr>
              <w:t>acement (including external activity and study abroad)</w:t>
            </w:r>
          </w:p>
          <w:p w:rsidR="0051689A" w:rsidRPr="00D162D1" w:rsidRDefault="0051689A" w:rsidP="00E56EBA">
            <w:pPr>
              <w:rPr>
                <w:rFonts w:ascii="Arial" w:hAnsi="Arial" w:cs="Arial"/>
                <w:sz w:val="24"/>
                <w:szCs w:val="24"/>
              </w:rPr>
            </w:pP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0</w:t>
            </w:r>
            <w:r w:rsidRPr="00D162D1">
              <w:rPr>
                <w:rFonts w:ascii="Arial" w:hAnsi="Arial" w:cs="Arial"/>
                <w:sz w:val="24"/>
                <w:szCs w:val="24"/>
              </w:rPr>
              <w:t>%</w:t>
            </w:r>
          </w:p>
        </w:tc>
        <w:tc>
          <w:tcPr>
            <w:tcW w:w="3543" w:type="dxa"/>
            <w:vMerge/>
          </w:tcPr>
          <w:p w:rsidR="0051689A" w:rsidRPr="00D162D1" w:rsidRDefault="0051689A" w:rsidP="00E56EBA">
            <w:pPr>
              <w:rPr>
                <w:rFonts w:ascii="Arial" w:hAnsi="Arial" w:cs="Arial"/>
                <w:sz w:val="24"/>
                <w:szCs w:val="24"/>
              </w:rPr>
            </w:pP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2551" w:type="dxa"/>
          </w:tcPr>
          <w:p w:rsidR="0051689A" w:rsidRPr="00D162D1" w:rsidRDefault="0051689A" w:rsidP="00E56EBA">
            <w:pPr>
              <w:rPr>
                <w:rFonts w:ascii="Arial" w:hAnsi="Arial" w:cs="Arial"/>
                <w:sz w:val="24"/>
                <w:szCs w:val="24"/>
              </w:rPr>
            </w:pPr>
            <w:r w:rsidRPr="00D162D1">
              <w:rPr>
                <w:rFonts w:ascii="Arial" w:hAnsi="Arial" w:cs="Arial"/>
                <w:b/>
                <w:sz w:val="24"/>
                <w:szCs w:val="24"/>
              </w:rPr>
              <w:t>Impact of options</w:t>
            </w:r>
            <w:r w:rsidRPr="00D162D1">
              <w:rPr>
                <w:rFonts w:ascii="Arial" w:hAnsi="Arial" w:cs="Arial"/>
                <w:sz w:val="24"/>
                <w:szCs w:val="24"/>
              </w:rPr>
              <w:t xml:space="preserve"> (indicate if/how optional choices will have a significant impact)</w:t>
            </w:r>
          </w:p>
        </w:tc>
        <w:tc>
          <w:tcPr>
            <w:tcW w:w="2127" w:type="dxa"/>
            <w:gridSpan w:val="2"/>
          </w:tcPr>
          <w:p w:rsidR="0051689A" w:rsidRPr="00D162D1" w:rsidRDefault="0051689A" w:rsidP="00E56EBA">
            <w:pPr>
              <w:rPr>
                <w:rFonts w:ascii="Arial" w:hAnsi="Arial" w:cs="Arial"/>
                <w:sz w:val="24"/>
                <w:szCs w:val="24"/>
              </w:rPr>
            </w:pPr>
          </w:p>
        </w:tc>
        <w:tc>
          <w:tcPr>
            <w:tcW w:w="3543" w:type="dxa"/>
            <w:vMerge/>
          </w:tcPr>
          <w:p w:rsidR="0051689A" w:rsidRPr="00D162D1" w:rsidRDefault="0051689A" w:rsidP="00E56EBA">
            <w:pPr>
              <w:rPr>
                <w:rFonts w:ascii="Arial" w:hAnsi="Arial" w:cs="Arial"/>
                <w:sz w:val="24"/>
                <w:szCs w:val="24"/>
              </w:rPr>
            </w:pPr>
          </w:p>
        </w:tc>
      </w:tr>
    </w:tbl>
    <w:p w:rsidR="0051689A" w:rsidRPr="00D162D1"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tbl>
      <w:tblPr>
        <w:tblStyle w:val="TableGrid"/>
        <w:tblW w:w="12552" w:type="dxa"/>
        <w:tblLook w:val="04A0" w:firstRow="1" w:lastRow="0" w:firstColumn="1" w:lastColumn="0" w:noHBand="0" w:noVBand="1"/>
      </w:tblPr>
      <w:tblGrid>
        <w:gridCol w:w="2460"/>
        <w:gridCol w:w="2523"/>
        <w:gridCol w:w="2523"/>
        <w:gridCol w:w="2523"/>
        <w:gridCol w:w="2523"/>
      </w:tblGrid>
      <w:tr w:rsidR="0051689A" w:rsidRPr="00D162D1" w:rsidTr="00E56EBA">
        <w:trPr>
          <w:trHeight w:val="340"/>
        </w:trPr>
        <w:tc>
          <w:tcPr>
            <w:tcW w:w="2460" w:type="dxa"/>
            <w:shd w:val="clear" w:color="auto" w:fill="FFF2CC" w:themeFill="accent4" w:themeFillTint="33"/>
          </w:tcPr>
          <w:p w:rsidR="0051689A" w:rsidRPr="00B85340" w:rsidRDefault="0051689A" w:rsidP="00E56EBA">
            <w:pPr>
              <w:rPr>
                <w:rFonts w:ascii="Arial" w:hAnsi="Arial" w:cs="Arial"/>
                <w:b/>
                <w:sz w:val="20"/>
                <w:szCs w:val="20"/>
              </w:rPr>
            </w:pPr>
            <w:r w:rsidRPr="006E7A40">
              <w:rPr>
                <w:rFonts w:ascii="Arial" w:hAnsi="Arial" w:cs="Arial"/>
                <w:sz w:val="20"/>
                <w:szCs w:val="20"/>
              </w:rPr>
              <w:lastRenderedPageBreak/>
              <w:t>Level 5</w:t>
            </w:r>
            <w:r w:rsidRPr="00B85340">
              <w:rPr>
                <w:rFonts w:ascii="Arial" w:hAnsi="Arial" w:cs="Arial"/>
                <w:b/>
                <w:sz w:val="20"/>
                <w:szCs w:val="20"/>
              </w:rPr>
              <w:t xml:space="preserve"> </w:t>
            </w:r>
            <w:r w:rsidRPr="006E7A40">
              <w:rPr>
                <w:rFonts w:ascii="Arial" w:hAnsi="Arial" w:cs="Arial"/>
                <w:b/>
                <w:sz w:val="20"/>
                <w:szCs w:val="20"/>
                <w:u w:val="single"/>
              </w:rPr>
              <w:t>Core</w:t>
            </w:r>
            <w:r w:rsidRPr="00B85340">
              <w:rPr>
                <w:rFonts w:ascii="Arial" w:hAnsi="Arial" w:cs="Arial"/>
                <w:sz w:val="20"/>
                <w:szCs w:val="20"/>
              </w:rPr>
              <w:t xml:space="preserve"> Modules</w:t>
            </w:r>
          </w:p>
        </w:tc>
        <w:tc>
          <w:tcPr>
            <w:tcW w:w="2523" w:type="dxa"/>
            <w:shd w:val="clear" w:color="auto" w:fill="FFF2CC" w:themeFill="accent4" w:themeFillTint="33"/>
          </w:tcPr>
          <w:p w:rsidR="0051689A" w:rsidRPr="00B85340" w:rsidRDefault="0051689A" w:rsidP="00E56EBA">
            <w:pPr>
              <w:rPr>
                <w:rFonts w:ascii="Arial" w:hAnsi="Arial" w:cs="Arial"/>
                <w:b/>
                <w:sz w:val="20"/>
                <w:szCs w:val="20"/>
              </w:rPr>
            </w:pPr>
            <w:r w:rsidRPr="00B85340">
              <w:rPr>
                <w:rFonts w:ascii="Arial" w:hAnsi="Arial" w:cs="Arial"/>
                <w:b/>
                <w:sz w:val="20"/>
                <w:szCs w:val="20"/>
              </w:rPr>
              <w:t>Qualitati</w:t>
            </w:r>
            <w:r w:rsidR="0068591B">
              <w:rPr>
                <w:rFonts w:ascii="Arial" w:hAnsi="Arial" w:cs="Arial"/>
                <w:b/>
                <w:sz w:val="20"/>
                <w:szCs w:val="20"/>
              </w:rPr>
              <w:t>ve Research Methods and A</w:t>
            </w:r>
            <w:r w:rsidR="007067AE">
              <w:rPr>
                <w:rFonts w:ascii="Arial" w:hAnsi="Arial" w:cs="Arial"/>
                <w:b/>
                <w:sz w:val="20"/>
                <w:szCs w:val="20"/>
              </w:rPr>
              <w:t>nalyses</w:t>
            </w:r>
          </w:p>
          <w:p w:rsidR="0051689A" w:rsidRPr="00B85340" w:rsidRDefault="0051689A" w:rsidP="00E56EBA">
            <w:pPr>
              <w:rPr>
                <w:rFonts w:ascii="Arial" w:hAnsi="Arial" w:cs="Arial"/>
                <w:b/>
                <w:sz w:val="20"/>
                <w:szCs w:val="20"/>
              </w:rPr>
            </w:pPr>
          </w:p>
        </w:tc>
        <w:tc>
          <w:tcPr>
            <w:tcW w:w="2523" w:type="dxa"/>
            <w:shd w:val="clear" w:color="auto" w:fill="FFF2CC" w:themeFill="accent4" w:themeFillTint="33"/>
          </w:tcPr>
          <w:p w:rsidR="0051689A" w:rsidRPr="00B85340" w:rsidRDefault="0051689A" w:rsidP="00E56EBA">
            <w:pPr>
              <w:rPr>
                <w:rFonts w:ascii="Arial" w:hAnsi="Arial" w:cs="Arial"/>
                <w:b/>
                <w:sz w:val="20"/>
                <w:szCs w:val="20"/>
              </w:rPr>
            </w:pPr>
            <w:r w:rsidRPr="00B85340">
              <w:rPr>
                <w:rFonts w:ascii="Arial" w:hAnsi="Arial" w:cs="Arial"/>
                <w:b/>
                <w:sz w:val="20"/>
                <w:szCs w:val="20"/>
              </w:rPr>
              <w:t>Neuropsychology</w:t>
            </w:r>
          </w:p>
        </w:tc>
        <w:tc>
          <w:tcPr>
            <w:tcW w:w="2523" w:type="dxa"/>
            <w:shd w:val="clear" w:color="auto" w:fill="FFF2CC" w:themeFill="accent4" w:themeFillTint="33"/>
          </w:tcPr>
          <w:p w:rsidR="0051689A" w:rsidRPr="00A8469E" w:rsidRDefault="0068591B" w:rsidP="00E56EBA">
            <w:pPr>
              <w:rPr>
                <w:rFonts w:ascii="Arial" w:hAnsi="Arial" w:cs="Arial"/>
                <w:b/>
                <w:sz w:val="20"/>
                <w:szCs w:val="20"/>
              </w:rPr>
            </w:pPr>
            <w:r>
              <w:rPr>
                <w:rFonts w:ascii="Arial" w:hAnsi="Arial" w:cs="Arial"/>
                <w:b/>
                <w:sz w:val="20"/>
                <w:szCs w:val="20"/>
              </w:rPr>
              <w:t>Quantitative Research M</w:t>
            </w:r>
            <w:r w:rsidR="0051689A" w:rsidRPr="00A8469E">
              <w:rPr>
                <w:rFonts w:ascii="Arial" w:hAnsi="Arial" w:cs="Arial"/>
                <w:b/>
                <w:sz w:val="20"/>
                <w:szCs w:val="20"/>
              </w:rPr>
              <w:t xml:space="preserve">ethods and </w:t>
            </w:r>
            <w:r w:rsidR="007067AE">
              <w:rPr>
                <w:rFonts w:ascii="Arial" w:hAnsi="Arial" w:cs="Arial"/>
                <w:b/>
                <w:sz w:val="20"/>
                <w:szCs w:val="20"/>
              </w:rPr>
              <w:t xml:space="preserve">Statistics </w:t>
            </w:r>
          </w:p>
          <w:p w:rsidR="0051689A" w:rsidRPr="00A8469E" w:rsidRDefault="0051689A" w:rsidP="00E56EBA">
            <w:pPr>
              <w:rPr>
                <w:rFonts w:ascii="Arial" w:hAnsi="Arial" w:cs="Arial"/>
                <w:b/>
                <w:sz w:val="20"/>
                <w:szCs w:val="20"/>
              </w:rPr>
            </w:pPr>
          </w:p>
        </w:tc>
        <w:tc>
          <w:tcPr>
            <w:tcW w:w="2523" w:type="dxa"/>
            <w:shd w:val="clear" w:color="auto" w:fill="FFF2CC" w:themeFill="accent4" w:themeFillTint="33"/>
          </w:tcPr>
          <w:p w:rsidR="0051689A" w:rsidRPr="00F10614" w:rsidRDefault="00F10614" w:rsidP="00E56EBA">
            <w:pPr>
              <w:rPr>
                <w:rFonts w:ascii="Arial" w:hAnsi="Arial" w:cs="Arial"/>
                <w:b/>
                <w:sz w:val="20"/>
                <w:szCs w:val="20"/>
              </w:rPr>
            </w:pPr>
            <w:r w:rsidRPr="00F10614">
              <w:rPr>
                <w:rFonts w:ascii="Arial" w:hAnsi="Arial" w:cs="Arial"/>
                <w:b/>
                <w:sz w:val="20"/>
                <w:szCs w:val="20"/>
              </w:rPr>
              <w:t>Business Strategy</w:t>
            </w:r>
          </w:p>
        </w:tc>
      </w:tr>
      <w:tr w:rsidR="0051689A" w:rsidRPr="00D162D1" w:rsidTr="00E56EBA">
        <w:trPr>
          <w:trHeight w:val="340"/>
        </w:trPr>
        <w:tc>
          <w:tcPr>
            <w:tcW w:w="2460" w:type="dxa"/>
            <w:shd w:val="clear" w:color="auto" w:fill="FFF2CC" w:themeFill="accent4" w:themeFillTint="33"/>
          </w:tcPr>
          <w:p w:rsidR="0051689A" w:rsidRPr="00B85340" w:rsidRDefault="0051689A" w:rsidP="00E56EBA">
            <w:pPr>
              <w:rPr>
                <w:rFonts w:ascii="Arial" w:hAnsi="Arial" w:cs="Arial"/>
                <w:sz w:val="20"/>
                <w:szCs w:val="20"/>
              </w:rPr>
            </w:pPr>
            <w:r w:rsidRPr="00B85340">
              <w:rPr>
                <w:rFonts w:ascii="Arial" w:hAnsi="Arial" w:cs="Arial"/>
                <w:sz w:val="20"/>
                <w:szCs w:val="20"/>
              </w:rPr>
              <w:t>Credit level (ECTS value)</w:t>
            </w:r>
          </w:p>
        </w:tc>
        <w:tc>
          <w:tcPr>
            <w:tcW w:w="2523" w:type="dxa"/>
            <w:shd w:val="clear" w:color="auto" w:fill="FFF2CC" w:themeFill="accent4" w:themeFillTint="33"/>
          </w:tcPr>
          <w:p w:rsidR="0051689A" w:rsidRPr="00B85340" w:rsidRDefault="0051689A" w:rsidP="00E56EBA">
            <w:pPr>
              <w:rPr>
                <w:rFonts w:ascii="Arial" w:hAnsi="Arial" w:cs="Arial"/>
                <w:sz w:val="20"/>
                <w:szCs w:val="20"/>
              </w:rPr>
            </w:pPr>
            <w:r w:rsidRPr="00B85340">
              <w:rPr>
                <w:rFonts w:ascii="Arial" w:hAnsi="Arial" w:cs="Arial"/>
                <w:sz w:val="20"/>
                <w:szCs w:val="20"/>
              </w:rPr>
              <w:t>20</w:t>
            </w:r>
          </w:p>
        </w:tc>
        <w:tc>
          <w:tcPr>
            <w:tcW w:w="2523" w:type="dxa"/>
            <w:shd w:val="clear" w:color="auto" w:fill="FFF2CC" w:themeFill="accent4" w:themeFillTint="33"/>
          </w:tcPr>
          <w:p w:rsidR="0051689A" w:rsidRPr="00B85340" w:rsidRDefault="0051689A" w:rsidP="00E56EBA">
            <w:pPr>
              <w:rPr>
                <w:rFonts w:ascii="Arial" w:hAnsi="Arial" w:cs="Arial"/>
                <w:sz w:val="20"/>
                <w:szCs w:val="20"/>
              </w:rPr>
            </w:pPr>
            <w:r w:rsidRPr="00B85340">
              <w:rPr>
                <w:rFonts w:ascii="Arial" w:hAnsi="Arial" w:cs="Arial"/>
                <w:sz w:val="20"/>
                <w:szCs w:val="20"/>
              </w:rPr>
              <w:t>20</w:t>
            </w:r>
          </w:p>
        </w:tc>
        <w:tc>
          <w:tcPr>
            <w:tcW w:w="2523" w:type="dxa"/>
            <w:shd w:val="clear" w:color="auto" w:fill="FFF2CC" w:themeFill="accent4" w:themeFillTint="33"/>
          </w:tcPr>
          <w:p w:rsidR="0051689A" w:rsidRPr="00A8469E" w:rsidRDefault="0051689A" w:rsidP="00E56EBA">
            <w:pPr>
              <w:rPr>
                <w:rFonts w:ascii="Arial" w:hAnsi="Arial" w:cs="Arial"/>
                <w:sz w:val="20"/>
                <w:szCs w:val="20"/>
              </w:rPr>
            </w:pPr>
            <w:r w:rsidRPr="00A8469E">
              <w:rPr>
                <w:rFonts w:ascii="Arial" w:hAnsi="Arial" w:cs="Arial"/>
                <w:sz w:val="20"/>
                <w:szCs w:val="20"/>
              </w:rPr>
              <w:t>20</w:t>
            </w:r>
          </w:p>
        </w:tc>
        <w:tc>
          <w:tcPr>
            <w:tcW w:w="2523" w:type="dxa"/>
            <w:shd w:val="clear" w:color="auto" w:fill="FFF2CC" w:themeFill="accent4" w:themeFillTint="33"/>
          </w:tcPr>
          <w:p w:rsidR="0051689A" w:rsidRPr="00F10614" w:rsidRDefault="0051689A" w:rsidP="00E56EBA">
            <w:pPr>
              <w:rPr>
                <w:rFonts w:ascii="Arial" w:hAnsi="Arial" w:cs="Arial"/>
                <w:sz w:val="20"/>
                <w:szCs w:val="20"/>
              </w:rPr>
            </w:pPr>
            <w:r w:rsidRPr="00F10614">
              <w:rPr>
                <w:rFonts w:ascii="Arial" w:hAnsi="Arial" w:cs="Arial"/>
                <w:sz w:val="20"/>
                <w:szCs w:val="20"/>
              </w:rPr>
              <w:t>20</w:t>
            </w:r>
          </w:p>
        </w:tc>
      </w:tr>
      <w:tr w:rsidR="0051689A" w:rsidRPr="00D162D1" w:rsidTr="00E56EBA">
        <w:trPr>
          <w:trHeight w:val="340"/>
        </w:trPr>
        <w:tc>
          <w:tcPr>
            <w:tcW w:w="2460" w:type="dxa"/>
          </w:tcPr>
          <w:p w:rsidR="0051689A" w:rsidRPr="00B85340" w:rsidRDefault="0051689A" w:rsidP="00E56EBA">
            <w:pPr>
              <w:rPr>
                <w:rFonts w:ascii="Arial" w:hAnsi="Arial" w:cs="Arial"/>
                <w:sz w:val="20"/>
                <w:szCs w:val="20"/>
              </w:rPr>
            </w:pPr>
            <w:r w:rsidRPr="00B85340">
              <w:rPr>
                <w:rFonts w:ascii="Arial" w:hAnsi="Arial" w:cs="Arial"/>
                <w:sz w:val="20"/>
                <w:szCs w:val="20"/>
              </w:rPr>
              <w:t>Study Time (%) S/GI/PL</w:t>
            </w:r>
          </w:p>
          <w:p w:rsidR="0051689A" w:rsidRPr="00B85340" w:rsidRDefault="0051689A" w:rsidP="00E56EBA">
            <w:pPr>
              <w:rPr>
                <w:rFonts w:ascii="Arial" w:hAnsi="Arial" w:cs="Arial"/>
                <w:sz w:val="20"/>
                <w:szCs w:val="20"/>
              </w:rPr>
            </w:pPr>
          </w:p>
        </w:tc>
        <w:tc>
          <w:tcPr>
            <w:tcW w:w="2523" w:type="dxa"/>
          </w:tcPr>
          <w:p w:rsidR="0051689A" w:rsidRPr="00B85340" w:rsidRDefault="0051689A" w:rsidP="00E56EBA">
            <w:pPr>
              <w:rPr>
                <w:rFonts w:ascii="Arial" w:hAnsi="Arial" w:cs="Arial"/>
                <w:sz w:val="20"/>
                <w:szCs w:val="20"/>
              </w:rPr>
            </w:pPr>
            <w:r>
              <w:rPr>
                <w:rFonts w:ascii="Arial" w:hAnsi="Arial" w:cs="Arial"/>
                <w:sz w:val="20"/>
                <w:szCs w:val="20"/>
              </w:rPr>
              <w:t>40:60:00</w:t>
            </w:r>
          </w:p>
        </w:tc>
        <w:tc>
          <w:tcPr>
            <w:tcW w:w="2523" w:type="dxa"/>
          </w:tcPr>
          <w:p w:rsidR="0051689A" w:rsidRPr="00B85340" w:rsidRDefault="0051689A" w:rsidP="00E56EBA">
            <w:pPr>
              <w:rPr>
                <w:rFonts w:ascii="Arial" w:hAnsi="Arial" w:cs="Arial"/>
                <w:sz w:val="20"/>
                <w:szCs w:val="20"/>
              </w:rPr>
            </w:pPr>
            <w:r>
              <w:rPr>
                <w:rFonts w:ascii="Arial" w:hAnsi="Arial" w:cs="Arial"/>
                <w:sz w:val="20"/>
                <w:szCs w:val="20"/>
              </w:rPr>
              <w:t>40:60:00</w:t>
            </w:r>
          </w:p>
        </w:tc>
        <w:tc>
          <w:tcPr>
            <w:tcW w:w="2523" w:type="dxa"/>
          </w:tcPr>
          <w:p w:rsidR="0051689A" w:rsidRPr="00A8469E" w:rsidRDefault="0051689A" w:rsidP="00E56EBA">
            <w:pPr>
              <w:rPr>
                <w:rFonts w:ascii="Arial" w:hAnsi="Arial" w:cs="Arial"/>
                <w:sz w:val="20"/>
                <w:szCs w:val="20"/>
              </w:rPr>
            </w:pPr>
            <w:r>
              <w:rPr>
                <w:rFonts w:ascii="Arial" w:hAnsi="Arial" w:cs="Arial"/>
                <w:sz w:val="20"/>
                <w:szCs w:val="20"/>
              </w:rPr>
              <w:t>40:60:00</w:t>
            </w:r>
          </w:p>
        </w:tc>
        <w:tc>
          <w:tcPr>
            <w:tcW w:w="2523" w:type="dxa"/>
          </w:tcPr>
          <w:p w:rsidR="0051689A" w:rsidRPr="00F10614" w:rsidRDefault="00F10614" w:rsidP="00E56EBA">
            <w:pPr>
              <w:rPr>
                <w:rFonts w:ascii="Arial" w:hAnsi="Arial" w:cs="Arial"/>
                <w:sz w:val="20"/>
                <w:szCs w:val="20"/>
              </w:rPr>
            </w:pPr>
            <w:r>
              <w:rPr>
                <w:rFonts w:ascii="Arial" w:hAnsi="Arial" w:cs="Arial"/>
                <w:sz w:val="20"/>
                <w:szCs w:val="20"/>
              </w:rPr>
              <w:t>40:60:00</w:t>
            </w:r>
          </w:p>
        </w:tc>
      </w:tr>
      <w:tr w:rsidR="0051689A" w:rsidRPr="00D162D1" w:rsidTr="00E56EBA">
        <w:trPr>
          <w:trHeight w:val="340"/>
        </w:trPr>
        <w:tc>
          <w:tcPr>
            <w:tcW w:w="2460" w:type="dxa"/>
            <w:shd w:val="clear" w:color="auto" w:fill="FFF2CC" w:themeFill="accent4" w:themeFillTint="33"/>
          </w:tcPr>
          <w:p w:rsidR="0051689A" w:rsidRPr="00B85340" w:rsidRDefault="0051689A" w:rsidP="00E56EBA">
            <w:pPr>
              <w:rPr>
                <w:rFonts w:ascii="Arial" w:hAnsi="Arial" w:cs="Arial"/>
                <w:sz w:val="20"/>
                <w:szCs w:val="20"/>
              </w:rPr>
            </w:pPr>
            <w:r w:rsidRPr="00B85340">
              <w:rPr>
                <w:rFonts w:ascii="Arial" w:hAnsi="Arial" w:cs="Arial"/>
                <w:sz w:val="20"/>
                <w:szCs w:val="20"/>
              </w:rPr>
              <w:t>Assessment method</w:t>
            </w:r>
          </w:p>
          <w:p w:rsidR="0051689A" w:rsidRPr="00B85340" w:rsidRDefault="0051689A" w:rsidP="00E56EBA">
            <w:pPr>
              <w:rPr>
                <w:rFonts w:ascii="Arial" w:hAnsi="Arial" w:cs="Arial"/>
                <w:sz w:val="20"/>
                <w:szCs w:val="20"/>
              </w:rPr>
            </w:pPr>
          </w:p>
        </w:tc>
        <w:tc>
          <w:tcPr>
            <w:tcW w:w="2523" w:type="dxa"/>
            <w:shd w:val="clear" w:color="auto" w:fill="FFF2CC" w:themeFill="accent4" w:themeFillTint="33"/>
          </w:tcPr>
          <w:p w:rsidR="0051689A" w:rsidRPr="00B85340" w:rsidRDefault="0051689A" w:rsidP="00E56EBA">
            <w:pPr>
              <w:rPr>
                <w:rFonts w:ascii="Arial" w:hAnsi="Arial" w:cs="Arial"/>
                <w:sz w:val="20"/>
                <w:szCs w:val="20"/>
              </w:rPr>
            </w:pPr>
            <w:r>
              <w:rPr>
                <w:rFonts w:ascii="Arial" w:hAnsi="Arial" w:cs="Arial"/>
                <w:sz w:val="20"/>
                <w:szCs w:val="20"/>
              </w:rPr>
              <w:t>Coursework (</w:t>
            </w:r>
            <w:r w:rsidRPr="00B85340">
              <w:rPr>
                <w:rFonts w:ascii="Arial" w:hAnsi="Arial" w:cs="Arial"/>
                <w:sz w:val="20"/>
                <w:szCs w:val="20"/>
              </w:rPr>
              <w:t>Research report</w:t>
            </w:r>
            <w:r>
              <w:rPr>
                <w:rFonts w:ascii="Arial" w:hAnsi="Arial" w:cs="Arial"/>
                <w:sz w:val="20"/>
                <w:szCs w:val="20"/>
              </w:rPr>
              <w:t>)</w:t>
            </w:r>
          </w:p>
        </w:tc>
        <w:tc>
          <w:tcPr>
            <w:tcW w:w="2523" w:type="dxa"/>
            <w:shd w:val="clear" w:color="auto" w:fill="FFF2CC" w:themeFill="accent4" w:themeFillTint="33"/>
          </w:tcPr>
          <w:p w:rsidR="0051689A" w:rsidRPr="00B85340" w:rsidRDefault="0051689A" w:rsidP="00E56EBA">
            <w:pPr>
              <w:rPr>
                <w:rFonts w:ascii="Arial" w:hAnsi="Arial" w:cs="Arial"/>
                <w:sz w:val="20"/>
                <w:szCs w:val="20"/>
              </w:rPr>
            </w:pPr>
            <w:r>
              <w:rPr>
                <w:rFonts w:ascii="Arial" w:hAnsi="Arial" w:cs="Arial"/>
                <w:sz w:val="20"/>
                <w:szCs w:val="20"/>
              </w:rPr>
              <w:t>Coursework (Literature review</w:t>
            </w:r>
            <w:r w:rsidRPr="00B85340">
              <w:rPr>
                <w:rFonts w:ascii="Arial" w:hAnsi="Arial" w:cs="Arial"/>
                <w:sz w:val="20"/>
                <w:szCs w:val="20"/>
              </w:rPr>
              <w:t xml:space="preserve"> &amp; Presentation</w:t>
            </w:r>
            <w:r>
              <w:rPr>
                <w:rFonts w:ascii="Arial" w:hAnsi="Arial" w:cs="Arial"/>
                <w:sz w:val="20"/>
                <w:szCs w:val="20"/>
              </w:rPr>
              <w:t>)</w:t>
            </w:r>
          </w:p>
        </w:tc>
        <w:tc>
          <w:tcPr>
            <w:tcW w:w="2523" w:type="dxa"/>
            <w:shd w:val="clear" w:color="auto" w:fill="FFF2CC" w:themeFill="accent4" w:themeFillTint="33"/>
          </w:tcPr>
          <w:p w:rsidR="0051689A" w:rsidRPr="00A8469E" w:rsidRDefault="0051689A" w:rsidP="00E56EBA">
            <w:pPr>
              <w:rPr>
                <w:rFonts w:ascii="Arial" w:hAnsi="Arial" w:cs="Arial"/>
                <w:sz w:val="20"/>
                <w:szCs w:val="20"/>
              </w:rPr>
            </w:pPr>
            <w:r>
              <w:rPr>
                <w:rFonts w:ascii="Arial" w:hAnsi="Arial" w:cs="Arial"/>
                <w:sz w:val="20"/>
                <w:szCs w:val="20"/>
              </w:rPr>
              <w:t>Coursework (Workbook)</w:t>
            </w:r>
          </w:p>
        </w:tc>
        <w:tc>
          <w:tcPr>
            <w:tcW w:w="2523" w:type="dxa"/>
            <w:shd w:val="clear" w:color="auto" w:fill="FFF2CC" w:themeFill="accent4" w:themeFillTint="33"/>
          </w:tcPr>
          <w:p w:rsidR="0051689A" w:rsidRPr="006D69EF" w:rsidRDefault="0051689A" w:rsidP="006D69EF">
            <w:pPr>
              <w:rPr>
                <w:rFonts w:ascii="Arial" w:hAnsi="Arial" w:cs="Arial"/>
                <w:sz w:val="20"/>
                <w:szCs w:val="20"/>
              </w:rPr>
            </w:pPr>
            <w:r w:rsidRPr="006D69EF">
              <w:rPr>
                <w:rFonts w:ascii="Arial" w:hAnsi="Arial" w:cs="Arial"/>
                <w:sz w:val="20"/>
                <w:szCs w:val="20"/>
              </w:rPr>
              <w:t>Coursework (</w:t>
            </w:r>
            <w:r w:rsidR="006D69EF" w:rsidRPr="006D69EF">
              <w:rPr>
                <w:rFonts w:ascii="Arial" w:hAnsi="Arial" w:cs="Arial"/>
                <w:sz w:val="20"/>
                <w:szCs w:val="20"/>
              </w:rPr>
              <w:t>Poster</w:t>
            </w:r>
            <w:r w:rsidRPr="006D69EF">
              <w:rPr>
                <w:rFonts w:ascii="Arial" w:hAnsi="Arial" w:cs="Arial"/>
                <w:sz w:val="20"/>
                <w:szCs w:val="20"/>
              </w:rPr>
              <w:t>)</w:t>
            </w:r>
            <w:r w:rsidR="006D69EF" w:rsidRPr="006D69EF">
              <w:rPr>
                <w:rFonts w:ascii="Arial" w:hAnsi="Arial" w:cs="Arial"/>
                <w:sz w:val="20"/>
                <w:szCs w:val="20"/>
              </w:rPr>
              <w:t xml:space="preserve"> &amp; Exam</w:t>
            </w:r>
          </w:p>
        </w:tc>
      </w:tr>
      <w:tr w:rsidR="0051689A" w:rsidRPr="00D162D1" w:rsidTr="00E56EBA">
        <w:trPr>
          <w:trHeight w:val="340"/>
        </w:trPr>
        <w:tc>
          <w:tcPr>
            <w:tcW w:w="2460" w:type="dxa"/>
            <w:shd w:val="clear" w:color="auto" w:fill="FFF2CC" w:themeFill="accent4" w:themeFillTint="33"/>
          </w:tcPr>
          <w:p w:rsidR="0051689A" w:rsidRPr="00B85340" w:rsidRDefault="0051689A" w:rsidP="00E56EBA">
            <w:pPr>
              <w:rPr>
                <w:rFonts w:ascii="Arial" w:hAnsi="Arial" w:cs="Arial"/>
                <w:sz w:val="20"/>
                <w:szCs w:val="20"/>
              </w:rPr>
            </w:pPr>
            <w:r w:rsidRPr="00B85340">
              <w:rPr>
                <w:rFonts w:ascii="Arial" w:hAnsi="Arial" w:cs="Arial"/>
                <w:sz w:val="20"/>
                <w:szCs w:val="20"/>
              </w:rPr>
              <w:t>Assessment scope</w:t>
            </w:r>
          </w:p>
          <w:p w:rsidR="0051689A" w:rsidRPr="00B85340" w:rsidRDefault="0051689A" w:rsidP="00E56EBA">
            <w:pPr>
              <w:rPr>
                <w:rFonts w:ascii="Arial" w:hAnsi="Arial" w:cs="Arial"/>
                <w:sz w:val="20"/>
                <w:szCs w:val="20"/>
              </w:rPr>
            </w:pPr>
          </w:p>
        </w:tc>
        <w:tc>
          <w:tcPr>
            <w:tcW w:w="2523" w:type="dxa"/>
            <w:shd w:val="clear" w:color="auto" w:fill="FFF2CC" w:themeFill="accent4" w:themeFillTint="33"/>
          </w:tcPr>
          <w:p w:rsidR="0051689A" w:rsidRPr="00B85340" w:rsidRDefault="007067AE" w:rsidP="00E56EBA">
            <w:pPr>
              <w:rPr>
                <w:rFonts w:ascii="Arial" w:hAnsi="Arial" w:cs="Arial"/>
                <w:sz w:val="20"/>
                <w:szCs w:val="20"/>
              </w:rPr>
            </w:pPr>
            <w:r>
              <w:rPr>
                <w:rFonts w:ascii="Arial" w:hAnsi="Arial" w:cs="Arial"/>
                <w:sz w:val="20"/>
                <w:szCs w:val="20"/>
              </w:rPr>
              <w:t>2,500</w:t>
            </w:r>
            <w:r w:rsidR="0051689A" w:rsidRPr="00B85340">
              <w:rPr>
                <w:rFonts w:ascii="Arial" w:hAnsi="Arial" w:cs="Arial"/>
                <w:sz w:val="20"/>
                <w:szCs w:val="20"/>
              </w:rPr>
              <w:t xml:space="preserve"> words</w:t>
            </w:r>
          </w:p>
        </w:tc>
        <w:tc>
          <w:tcPr>
            <w:tcW w:w="2523" w:type="dxa"/>
            <w:shd w:val="clear" w:color="auto" w:fill="FFF2CC" w:themeFill="accent4" w:themeFillTint="33"/>
          </w:tcPr>
          <w:p w:rsidR="0051689A" w:rsidRPr="00B85340" w:rsidRDefault="0051689A" w:rsidP="00E56EBA">
            <w:pPr>
              <w:rPr>
                <w:rFonts w:ascii="Arial" w:hAnsi="Arial" w:cs="Arial"/>
                <w:sz w:val="20"/>
                <w:szCs w:val="20"/>
              </w:rPr>
            </w:pPr>
            <w:r w:rsidRPr="00B85340">
              <w:rPr>
                <w:rFonts w:ascii="Arial" w:hAnsi="Arial" w:cs="Arial"/>
                <w:sz w:val="20"/>
                <w:szCs w:val="20"/>
              </w:rPr>
              <w:t>1500 words &amp; 10 minutes</w:t>
            </w:r>
          </w:p>
        </w:tc>
        <w:tc>
          <w:tcPr>
            <w:tcW w:w="2523" w:type="dxa"/>
            <w:shd w:val="clear" w:color="auto" w:fill="FFF2CC" w:themeFill="accent4" w:themeFillTint="33"/>
          </w:tcPr>
          <w:p w:rsidR="0051689A" w:rsidRPr="00A8469E" w:rsidRDefault="007067AE" w:rsidP="00E56EBA">
            <w:pPr>
              <w:rPr>
                <w:rFonts w:ascii="Arial" w:hAnsi="Arial" w:cs="Arial"/>
                <w:sz w:val="20"/>
                <w:szCs w:val="20"/>
              </w:rPr>
            </w:pPr>
            <w:r>
              <w:rPr>
                <w:rFonts w:ascii="Arial" w:hAnsi="Arial" w:cs="Arial"/>
                <w:sz w:val="20"/>
                <w:szCs w:val="20"/>
              </w:rPr>
              <w:t>2,500</w:t>
            </w:r>
            <w:r w:rsidR="0051689A" w:rsidRPr="00A8469E">
              <w:rPr>
                <w:rFonts w:ascii="Arial" w:hAnsi="Arial" w:cs="Arial"/>
                <w:sz w:val="20"/>
                <w:szCs w:val="20"/>
              </w:rPr>
              <w:t xml:space="preserve"> word equivalent</w:t>
            </w:r>
            <w:r w:rsidR="0051689A">
              <w:rPr>
                <w:rFonts w:ascii="Arial" w:hAnsi="Arial" w:cs="Arial"/>
                <w:sz w:val="20"/>
                <w:szCs w:val="20"/>
              </w:rPr>
              <w:t xml:space="preserve"> (Closed ended, Scenario, Appraisal &amp; Proposal design)</w:t>
            </w:r>
          </w:p>
        </w:tc>
        <w:tc>
          <w:tcPr>
            <w:tcW w:w="2523" w:type="dxa"/>
            <w:shd w:val="clear" w:color="auto" w:fill="FFF2CC" w:themeFill="accent4" w:themeFillTint="33"/>
          </w:tcPr>
          <w:p w:rsidR="0051689A" w:rsidRPr="006D69EF" w:rsidRDefault="006D69EF" w:rsidP="00E56EBA">
            <w:pPr>
              <w:rPr>
                <w:rFonts w:ascii="Arial" w:hAnsi="Arial" w:cs="Arial"/>
                <w:sz w:val="20"/>
                <w:szCs w:val="20"/>
              </w:rPr>
            </w:pPr>
            <w:r w:rsidRPr="006D69EF">
              <w:rPr>
                <w:rFonts w:ascii="Arial" w:hAnsi="Arial" w:cs="Arial"/>
                <w:sz w:val="20"/>
                <w:szCs w:val="20"/>
              </w:rPr>
              <w:t>35% &amp; 65%</w:t>
            </w:r>
          </w:p>
        </w:tc>
      </w:tr>
      <w:tr w:rsidR="0051689A" w:rsidRPr="00D162D1" w:rsidTr="006D69EF">
        <w:trPr>
          <w:trHeight w:val="340"/>
        </w:trPr>
        <w:tc>
          <w:tcPr>
            <w:tcW w:w="2460" w:type="dxa"/>
          </w:tcPr>
          <w:p w:rsidR="0051689A" w:rsidRPr="00B85340" w:rsidRDefault="0051689A" w:rsidP="00E56EBA">
            <w:pPr>
              <w:rPr>
                <w:rFonts w:ascii="Arial" w:hAnsi="Arial" w:cs="Arial"/>
                <w:sz w:val="20"/>
                <w:szCs w:val="20"/>
              </w:rPr>
            </w:pPr>
            <w:r w:rsidRPr="00B85340">
              <w:rPr>
                <w:rFonts w:ascii="Arial" w:hAnsi="Arial" w:cs="Arial"/>
                <w:sz w:val="20"/>
                <w:szCs w:val="20"/>
              </w:rPr>
              <w:t>Assessment week</w:t>
            </w:r>
          </w:p>
        </w:tc>
        <w:tc>
          <w:tcPr>
            <w:tcW w:w="2523" w:type="dxa"/>
          </w:tcPr>
          <w:p w:rsidR="0051689A" w:rsidRPr="00B85340" w:rsidRDefault="007067AE" w:rsidP="00E56EBA">
            <w:pPr>
              <w:rPr>
                <w:rFonts w:ascii="Arial" w:hAnsi="Arial" w:cs="Arial"/>
                <w:sz w:val="20"/>
                <w:szCs w:val="20"/>
              </w:rPr>
            </w:pPr>
            <w:r>
              <w:rPr>
                <w:rFonts w:ascii="Arial" w:hAnsi="Arial" w:cs="Arial"/>
                <w:sz w:val="20"/>
                <w:szCs w:val="20"/>
              </w:rPr>
              <w:t>Semester 1-</w:t>
            </w:r>
            <w:r w:rsidR="0051689A">
              <w:rPr>
                <w:rFonts w:ascii="Arial" w:hAnsi="Arial" w:cs="Arial"/>
                <w:sz w:val="20"/>
                <w:szCs w:val="20"/>
              </w:rPr>
              <w:t>Week</w:t>
            </w:r>
            <w:r w:rsidR="0051689A" w:rsidRPr="00687ADD">
              <w:rPr>
                <w:rFonts w:ascii="Arial" w:hAnsi="Arial" w:cs="Arial"/>
                <w:sz w:val="20"/>
                <w:szCs w:val="20"/>
              </w:rPr>
              <w:t xml:space="preserve"> 15</w:t>
            </w:r>
          </w:p>
        </w:tc>
        <w:tc>
          <w:tcPr>
            <w:tcW w:w="2523" w:type="dxa"/>
          </w:tcPr>
          <w:p w:rsidR="0051689A" w:rsidRPr="00B85340" w:rsidRDefault="007067AE" w:rsidP="00E56EBA">
            <w:pPr>
              <w:rPr>
                <w:rFonts w:ascii="Arial" w:hAnsi="Arial" w:cs="Arial"/>
                <w:sz w:val="20"/>
                <w:szCs w:val="20"/>
              </w:rPr>
            </w:pPr>
            <w:r>
              <w:rPr>
                <w:rFonts w:ascii="Arial" w:hAnsi="Arial" w:cs="Arial"/>
                <w:sz w:val="20"/>
                <w:szCs w:val="20"/>
              </w:rPr>
              <w:t xml:space="preserve">Semester 2- </w:t>
            </w:r>
            <w:r w:rsidR="0051689A">
              <w:rPr>
                <w:rFonts w:ascii="Arial" w:hAnsi="Arial" w:cs="Arial"/>
                <w:sz w:val="20"/>
                <w:szCs w:val="20"/>
              </w:rPr>
              <w:t>Week 15</w:t>
            </w:r>
          </w:p>
        </w:tc>
        <w:tc>
          <w:tcPr>
            <w:tcW w:w="2523" w:type="dxa"/>
          </w:tcPr>
          <w:p w:rsidR="0051689A" w:rsidRPr="00A8469E" w:rsidRDefault="007067AE" w:rsidP="00E56EBA">
            <w:pPr>
              <w:rPr>
                <w:rFonts w:ascii="Arial" w:hAnsi="Arial" w:cs="Arial"/>
                <w:sz w:val="20"/>
                <w:szCs w:val="20"/>
              </w:rPr>
            </w:pPr>
            <w:r>
              <w:rPr>
                <w:rFonts w:ascii="Arial" w:hAnsi="Arial" w:cs="Arial"/>
                <w:sz w:val="20"/>
                <w:szCs w:val="20"/>
              </w:rPr>
              <w:t>Semester 2- Up to week 15</w:t>
            </w:r>
          </w:p>
        </w:tc>
        <w:tc>
          <w:tcPr>
            <w:tcW w:w="2523" w:type="dxa"/>
            <w:shd w:val="clear" w:color="auto" w:fill="auto"/>
          </w:tcPr>
          <w:p w:rsidR="0051689A" w:rsidRPr="006D69EF" w:rsidRDefault="007067AE" w:rsidP="006D69EF">
            <w:pPr>
              <w:rPr>
                <w:rFonts w:ascii="Arial" w:hAnsi="Arial" w:cs="Arial"/>
                <w:sz w:val="20"/>
                <w:szCs w:val="20"/>
              </w:rPr>
            </w:pPr>
            <w:r>
              <w:rPr>
                <w:rFonts w:ascii="Arial" w:hAnsi="Arial" w:cs="Arial"/>
                <w:sz w:val="20"/>
                <w:szCs w:val="20"/>
              </w:rPr>
              <w:t xml:space="preserve">Semester 1- </w:t>
            </w:r>
            <w:r w:rsidR="0051689A" w:rsidRPr="006D69EF">
              <w:rPr>
                <w:rFonts w:ascii="Arial" w:hAnsi="Arial" w:cs="Arial"/>
                <w:sz w:val="20"/>
                <w:szCs w:val="20"/>
              </w:rPr>
              <w:t xml:space="preserve">Week </w:t>
            </w:r>
            <w:r w:rsidR="006D69EF" w:rsidRPr="006D69EF">
              <w:rPr>
                <w:rFonts w:ascii="Arial" w:hAnsi="Arial" w:cs="Arial"/>
                <w:sz w:val="20"/>
                <w:szCs w:val="20"/>
              </w:rPr>
              <w:t>8 &amp; Exam period</w:t>
            </w:r>
          </w:p>
        </w:tc>
      </w:tr>
      <w:tr w:rsidR="0051689A" w:rsidRPr="00D162D1" w:rsidTr="006D69EF">
        <w:trPr>
          <w:trHeight w:val="340"/>
        </w:trPr>
        <w:tc>
          <w:tcPr>
            <w:tcW w:w="2460" w:type="dxa"/>
          </w:tcPr>
          <w:p w:rsidR="0051689A" w:rsidRPr="00B85340" w:rsidRDefault="0051689A" w:rsidP="00E56EBA">
            <w:pPr>
              <w:rPr>
                <w:rFonts w:ascii="Arial" w:hAnsi="Arial" w:cs="Arial"/>
                <w:sz w:val="20"/>
                <w:szCs w:val="20"/>
              </w:rPr>
            </w:pPr>
            <w:r w:rsidRPr="00B85340">
              <w:rPr>
                <w:rFonts w:ascii="Arial" w:hAnsi="Arial" w:cs="Arial"/>
                <w:sz w:val="20"/>
                <w:szCs w:val="20"/>
              </w:rPr>
              <w:t xml:space="preserve">Feedback scope </w:t>
            </w:r>
          </w:p>
          <w:p w:rsidR="0051689A" w:rsidRPr="00B85340" w:rsidRDefault="0051689A" w:rsidP="00E56EBA">
            <w:pPr>
              <w:rPr>
                <w:rFonts w:ascii="Arial" w:hAnsi="Arial" w:cs="Arial"/>
                <w:sz w:val="20"/>
                <w:szCs w:val="20"/>
              </w:rPr>
            </w:pPr>
          </w:p>
        </w:tc>
        <w:tc>
          <w:tcPr>
            <w:tcW w:w="2523" w:type="dxa"/>
          </w:tcPr>
          <w:p w:rsidR="0051689A" w:rsidRPr="00B85340" w:rsidRDefault="0051689A" w:rsidP="00E56EBA">
            <w:pPr>
              <w:rPr>
                <w:rFonts w:ascii="Arial" w:hAnsi="Arial" w:cs="Arial"/>
                <w:sz w:val="20"/>
                <w:szCs w:val="20"/>
              </w:rPr>
            </w:pPr>
            <w:r>
              <w:rPr>
                <w:rFonts w:ascii="Arial" w:hAnsi="Arial" w:cs="Arial"/>
                <w:sz w:val="20"/>
                <w:szCs w:val="24"/>
              </w:rPr>
              <w:t>Electronic</w:t>
            </w:r>
            <w:r>
              <w:rPr>
                <w:rFonts w:ascii="Arial" w:hAnsi="Arial" w:cs="Arial"/>
                <w:sz w:val="20"/>
                <w:szCs w:val="20"/>
              </w:rPr>
              <w:t xml:space="preserve"> -</w:t>
            </w:r>
            <w:r w:rsidRPr="00B85340">
              <w:rPr>
                <w:rFonts w:ascii="Arial" w:hAnsi="Arial" w:cs="Arial"/>
                <w:sz w:val="20"/>
                <w:szCs w:val="20"/>
              </w:rPr>
              <w:t xml:space="preserve"> 20 days later</w:t>
            </w:r>
          </w:p>
        </w:tc>
        <w:tc>
          <w:tcPr>
            <w:tcW w:w="2523" w:type="dxa"/>
          </w:tcPr>
          <w:p w:rsidR="0051689A" w:rsidRPr="00B85340" w:rsidRDefault="0051689A" w:rsidP="00E56EBA">
            <w:pPr>
              <w:rPr>
                <w:rFonts w:ascii="Arial" w:hAnsi="Arial" w:cs="Arial"/>
                <w:sz w:val="20"/>
                <w:szCs w:val="20"/>
              </w:rPr>
            </w:pPr>
            <w:r>
              <w:rPr>
                <w:rFonts w:ascii="Arial" w:hAnsi="Arial" w:cs="Arial"/>
                <w:sz w:val="20"/>
                <w:szCs w:val="24"/>
              </w:rPr>
              <w:t>Electronic</w:t>
            </w:r>
            <w:r>
              <w:rPr>
                <w:rFonts w:ascii="Arial" w:hAnsi="Arial" w:cs="Arial"/>
                <w:sz w:val="20"/>
                <w:szCs w:val="20"/>
              </w:rPr>
              <w:t xml:space="preserve"> -</w:t>
            </w:r>
            <w:r w:rsidRPr="00B85340">
              <w:rPr>
                <w:rFonts w:ascii="Arial" w:hAnsi="Arial" w:cs="Arial"/>
                <w:sz w:val="20"/>
                <w:szCs w:val="20"/>
              </w:rPr>
              <w:t xml:space="preserve"> 20 days later</w:t>
            </w:r>
          </w:p>
        </w:tc>
        <w:tc>
          <w:tcPr>
            <w:tcW w:w="2523" w:type="dxa"/>
          </w:tcPr>
          <w:p w:rsidR="0051689A" w:rsidRPr="00A8469E" w:rsidRDefault="0051689A" w:rsidP="00E56EBA">
            <w:pPr>
              <w:rPr>
                <w:rFonts w:ascii="Arial" w:hAnsi="Arial" w:cs="Arial"/>
                <w:sz w:val="20"/>
                <w:szCs w:val="20"/>
              </w:rPr>
            </w:pPr>
            <w:r>
              <w:rPr>
                <w:rFonts w:ascii="Arial" w:hAnsi="Arial" w:cs="Arial"/>
                <w:sz w:val="20"/>
                <w:szCs w:val="24"/>
              </w:rPr>
              <w:t>Electronic</w:t>
            </w:r>
            <w:r w:rsidRPr="00A8469E">
              <w:rPr>
                <w:rFonts w:ascii="Arial" w:hAnsi="Arial" w:cs="Arial"/>
                <w:sz w:val="20"/>
                <w:szCs w:val="20"/>
              </w:rPr>
              <w:t xml:space="preserve"> - 20 days later</w:t>
            </w:r>
          </w:p>
        </w:tc>
        <w:tc>
          <w:tcPr>
            <w:tcW w:w="2523" w:type="dxa"/>
            <w:shd w:val="clear" w:color="auto" w:fill="auto"/>
          </w:tcPr>
          <w:p w:rsidR="0051689A" w:rsidRPr="006D69EF" w:rsidRDefault="0051689A" w:rsidP="00E56EBA">
            <w:pPr>
              <w:rPr>
                <w:rFonts w:ascii="Arial" w:hAnsi="Arial" w:cs="Arial"/>
                <w:sz w:val="20"/>
                <w:szCs w:val="20"/>
              </w:rPr>
            </w:pPr>
            <w:r w:rsidRPr="006D69EF">
              <w:rPr>
                <w:rFonts w:ascii="Arial" w:hAnsi="Arial" w:cs="Arial"/>
                <w:sz w:val="20"/>
                <w:szCs w:val="24"/>
              </w:rPr>
              <w:t>Electronic- 20 days later</w:t>
            </w:r>
            <w:r w:rsidR="006D69EF" w:rsidRPr="006D69EF">
              <w:rPr>
                <w:rFonts w:ascii="Arial" w:hAnsi="Arial" w:cs="Arial"/>
                <w:sz w:val="20"/>
                <w:szCs w:val="24"/>
              </w:rPr>
              <w:t xml:space="preserve"> &amp; On request – 20 days later</w:t>
            </w:r>
          </w:p>
        </w:tc>
      </w:tr>
      <w:tr w:rsidR="0051689A" w:rsidRPr="00D162D1" w:rsidTr="00E56EBA">
        <w:trPr>
          <w:trHeight w:val="340"/>
        </w:trPr>
        <w:tc>
          <w:tcPr>
            <w:tcW w:w="2460" w:type="dxa"/>
          </w:tcPr>
          <w:p w:rsidR="0051689A" w:rsidRPr="00B85340" w:rsidRDefault="0051689A" w:rsidP="00E56EBA">
            <w:pPr>
              <w:rPr>
                <w:rFonts w:ascii="Arial" w:hAnsi="Arial" w:cs="Arial"/>
                <w:sz w:val="20"/>
                <w:szCs w:val="20"/>
              </w:rPr>
            </w:pPr>
            <w:r w:rsidRPr="00B85340">
              <w:rPr>
                <w:rFonts w:ascii="Arial" w:hAnsi="Arial" w:cs="Arial"/>
                <w:sz w:val="20"/>
                <w:szCs w:val="20"/>
              </w:rPr>
              <w:t>Delivery mode</w:t>
            </w:r>
          </w:p>
          <w:p w:rsidR="0051689A" w:rsidRPr="00B85340" w:rsidRDefault="0051689A" w:rsidP="00E56EBA">
            <w:pPr>
              <w:rPr>
                <w:rFonts w:ascii="Arial" w:hAnsi="Arial" w:cs="Arial"/>
                <w:sz w:val="20"/>
                <w:szCs w:val="20"/>
              </w:rPr>
            </w:pPr>
          </w:p>
        </w:tc>
        <w:tc>
          <w:tcPr>
            <w:tcW w:w="2523" w:type="dxa"/>
          </w:tcPr>
          <w:p w:rsidR="0051689A" w:rsidRDefault="0051689A" w:rsidP="00E56EBA">
            <w:pPr>
              <w:rPr>
                <w:rFonts w:ascii="Arial" w:hAnsi="Arial" w:cs="Arial"/>
                <w:sz w:val="20"/>
                <w:szCs w:val="20"/>
              </w:rPr>
            </w:pPr>
            <w:r>
              <w:rPr>
                <w:rFonts w:ascii="Arial" w:hAnsi="Arial" w:cs="Arial"/>
                <w:sz w:val="20"/>
                <w:szCs w:val="20"/>
              </w:rPr>
              <w:t xml:space="preserve">Standard </w:t>
            </w:r>
            <w:r w:rsidR="007067AE">
              <w:rPr>
                <w:rFonts w:ascii="Arial" w:hAnsi="Arial" w:cs="Arial"/>
                <w:sz w:val="20"/>
                <w:szCs w:val="20"/>
              </w:rPr>
              <w:t xml:space="preserve">Blended </w:t>
            </w:r>
          </w:p>
          <w:p w:rsidR="007067AE" w:rsidRPr="00B85340" w:rsidRDefault="007067AE" w:rsidP="00E56EBA">
            <w:pPr>
              <w:rPr>
                <w:rFonts w:ascii="Arial" w:hAnsi="Arial" w:cs="Arial"/>
                <w:sz w:val="20"/>
                <w:szCs w:val="20"/>
              </w:rPr>
            </w:pPr>
            <w:r>
              <w:rPr>
                <w:rFonts w:ascii="Arial" w:hAnsi="Arial" w:cs="Arial"/>
                <w:sz w:val="20"/>
                <w:szCs w:val="20"/>
              </w:rPr>
              <w:t>(online if student is on ERASMUS or international exchange programme)</w:t>
            </w:r>
          </w:p>
          <w:p w:rsidR="0051689A" w:rsidRPr="00B85340" w:rsidRDefault="0051689A" w:rsidP="00E56EBA">
            <w:pPr>
              <w:rPr>
                <w:rFonts w:ascii="Arial" w:hAnsi="Arial" w:cs="Arial"/>
                <w:sz w:val="20"/>
                <w:szCs w:val="20"/>
              </w:rPr>
            </w:pPr>
          </w:p>
        </w:tc>
        <w:tc>
          <w:tcPr>
            <w:tcW w:w="2523" w:type="dxa"/>
          </w:tcPr>
          <w:p w:rsidR="0051689A" w:rsidRPr="00B85340" w:rsidRDefault="0051689A" w:rsidP="00E56EBA">
            <w:pPr>
              <w:rPr>
                <w:rFonts w:ascii="Arial" w:hAnsi="Arial" w:cs="Arial"/>
                <w:sz w:val="20"/>
                <w:szCs w:val="20"/>
              </w:rPr>
            </w:pPr>
            <w:r>
              <w:rPr>
                <w:rFonts w:ascii="Arial" w:hAnsi="Arial" w:cs="Arial"/>
                <w:sz w:val="20"/>
                <w:szCs w:val="20"/>
              </w:rPr>
              <w:t xml:space="preserve">Standard </w:t>
            </w:r>
            <w:r w:rsidR="007067AE">
              <w:rPr>
                <w:rFonts w:ascii="Arial" w:hAnsi="Arial" w:cs="Arial"/>
                <w:sz w:val="20"/>
                <w:szCs w:val="20"/>
              </w:rPr>
              <w:t>Blended</w:t>
            </w:r>
          </w:p>
          <w:p w:rsidR="0051689A" w:rsidRPr="00B85340" w:rsidRDefault="0051689A" w:rsidP="00E56EBA">
            <w:pPr>
              <w:rPr>
                <w:rFonts w:ascii="Arial" w:hAnsi="Arial" w:cs="Arial"/>
                <w:sz w:val="20"/>
                <w:szCs w:val="20"/>
              </w:rPr>
            </w:pPr>
          </w:p>
        </w:tc>
        <w:tc>
          <w:tcPr>
            <w:tcW w:w="2523" w:type="dxa"/>
          </w:tcPr>
          <w:p w:rsidR="0051689A" w:rsidRPr="00A8469E" w:rsidRDefault="0051689A" w:rsidP="00E56EBA">
            <w:pPr>
              <w:rPr>
                <w:rFonts w:ascii="Arial" w:hAnsi="Arial" w:cs="Arial"/>
                <w:sz w:val="20"/>
                <w:szCs w:val="20"/>
              </w:rPr>
            </w:pPr>
            <w:r>
              <w:rPr>
                <w:rFonts w:ascii="Arial" w:hAnsi="Arial" w:cs="Arial"/>
                <w:sz w:val="20"/>
                <w:szCs w:val="20"/>
              </w:rPr>
              <w:t xml:space="preserve">Standard </w:t>
            </w:r>
            <w:r w:rsidR="007067AE">
              <w:rPr>
                <w:rFonts w:ascii="Arial" w:hAnsi="Arial" w:cs="Arial"/>
                <w:sz w:val="20"/>
                <w:szCs w:val="20"/>
              </w:rPr>
              <w:t xml:space="preserve">Blended </w:t>
            </w:r>
          </w:p>
          <w:p w:rsidR="0051689A" w:rsidRPr="00A8469E" w:rsidRDefault="0051689A" w:rsidP="00E56EBA">
            <w:pPr>
              <w:rPr>
                <w:rFonts w:ascii="Arial" w:hAnsi="Arial" w:cs="Arial"/>
                <w:sz w:val="20"/>
                <w:szCs w:val="20"/>
              </w:rPr>
            </w:pPr>
          </w:p>
        </w:tc>
        <w:tc>
          <w:tcPr>
            <w:tcW w:w="2523" w:type="dxa"/>
          </w:tcPr>
          <w:p w:rsidR="0051689A" w:rsidRPr="006D69EF" w:rsidRDefault="0051689A" w:rsidP="00E56EBA">
            <w:pPr>
              <w:rPr>
                <w:rFonts w:ascii="Arial" w:hAnsi="Arial" w:cs="Arial"/>
                <w:sz w:val="20"/>
                <w:szCs w:val="20"/>
              </w:rPr>
            </w:pPr>
            <w:r w:rsidRPr="006D69EF">
              <w:rPr>
                <w:rFonts w:ascii="Arial" w:hAnsi="Arial" w:cs="Arial"/>
                <w:sz w:val="20"/>
                <w:szCs w:val="20"/>
              </w:rPr>
              <w:t xml:space="preserve">Standard </w:t>
            </w:r>
            <w:r w:rsidR="00C87DA8">
              <w:rPr>
                <w:rFonts w:ascii="Arial" w:hAnsi="Arial" w:cs="Arial"/>
                <w:sz w:val="20"/>
                <w:szCs w:val="20"/>
              </w:rPr>
              <w:t xml:space="preserve">Blended </w:t>
            </w:r>
          </w:p>
          <w:p w:rsidR="0051689A" w:rsidRPr="006D69EF" w:rsidRDefault="0051689A" w:rsidP="00E56EBA">
            <w:pPr>
              <w:rPr>
                <w:rFonts w:ascii="Arial" w:hAnsi="Arial" w:cs="Arial"/>
                <w:sz w:val="20"/>
                <w:szCs w:val="20"/>
              </w:rPr>
            </w:pPr>
          </w:p>
        </w:tc>
      </w:tr>
      <w:tr w:rsidR="006D69EF" w:rsidRPr="00D162D1" w:rsidTr="00E56EBA">
        <w:trPr>
          <w:trHeight w:val="340"/>
        </w:trPr>
        <w:tc>
          <w:tcPr>
            <w:tcW w:w="2460" w:type="dxa"/>
            <w:vMerge w:val="restart"/>
            <w:shd w:val="clear" w:color="auto" w:fill="FFF2CC" w:themeFill="accent4" w:themeFillTint="33"/>
          </w:tcPr>
          <w:p w:rsidR="006D69EF" w:rsidRPr="00B85340" w:rsidRDefault="006D69EF" w:rsidP="006D69EF">
            <w:pPr>
              <w:rPr>
                <w:rFonts w:ascii="Arial" w:hAnsi="Arial" w:cs="Arial"/>
                <w:sz w:val="20"/>
                <w:szCs w:val="20"/>
              </w:rPr>
            </w:pPr>
            <w:r w:rsidRPr="00B85340">
              <w:rPr>
                <w:rFonts w:ascii="Arial" w:hAnsi="Arial" w:cs="Arial"/>
                <w:sz w:val="20"/>
                <w:szCs w:val="20"/>
              </w:rPr>
              <w:t xml:space="preserve">Learning Outcomes </w:t>
            </w:r>
          </w:p>
          <w:p w:rsidR="006D69EF" w:rsidRPr="00B85340" w:rsidRDefault="006D69EF" w:rsidP="006D69EF">
            <w:pPr>
              <w:rPr>
                <w:rFonts w:ascii="Arial" w:hAnsi="Arial" w:cs="Arial"/>
                <w:sz w:val="20"/>
                <w:szCs w:val="20"/>
              </w:rPr>
            </w:pPr>
          </w:p>
        </w:tc>
        <w:tc>
          <w:tcPr>
            <w:tcW w:w="2523" w:type="dxa"/>
            <w:shd w:val="clear" w:color="auto" w:fill="FFF2CC" w:themeFill="accent4" w:themeFillTint="33"/>
          </w:tcPr>
          <w:p w:rsidR="006D69EF" w:rsidRPr="00C84764" w:rsidRDefault="006D69EF" w:rsidP="00514DD1">
            <w:pPr>
              <w:pStyle w:val="ListParagraph"/>
              <w:numPr>
                <w:ilvl w:val="0"/>
                <w:numId w:val="12"/>
              </w:numPr>
              <w:rPr>
                <w:rFonts w:ascii="Arial" w:hAnsi="Arial" w:cs="Arial"/>
                <w:sz w:val="20"/>
                <w:szCs w:val="20"/>
              </w:rPr>
            </w:pPr>
            <w:r w:rsidRPr="00C84764">
              <w:rPr>
                <w:rFonts w:ascii="Arial" w:hAnsi="Arial" w:cs="Arial"/>
                <w:sz w:val="20"/>
                <w:szCs w:val="20"/>
              </w:rPr>
              <w:t xml:space="preserve">Demonstrate understanding of qualitative methodologies, including underlying rationales. </w:t>
            </w:r>
          </w:p>
        </w:tc>
        <w:tc>
          <w:tcPr>
            <w:tcW w:w="2523" w:type="dxa"/>
            <w:shd w:val="clear" w:color="auto" w:fill="FFF2CC" w:themeFill="accent4" w:themeFillTint="33"/>
          </w:tcPr>
          <w:p w:rsidR="006D69EF" w:rsidRPr="00C84764" w:rsidRDefault="006D69EF" w:rsidP="00514DD1">
            <w:pPr>
              <w:pStyle w:val="ListParagraph"/>
              <w:numPr>
                <w:ilvl w:val="0"/>
                <w:numId w:val="13"/>
              </w:numPr>
              <w:rPr>
                <w:rFonts w:ascii="Arial" w:hAnsi="Arial" w:cs="Arial"/>
                <w:sz w:val="20"/>
                <w:szCs w:val="20"/>
              </w:rPr>
            </w:pPr>
            <w:r w:rsidRPr="00C84764">
              <w:rPr>
                <w:rFonts w:ascii="Arial" w:hAnsi="Arial" w:cs="Arial"/>
                <w:sz w:val="20"/>
                <w:szCs w:val="20"/>
              </w:rPr>
              <w:t>Critically evaluate research and theory in the area of cognition and neuropsychology</w:t>
            </w:r>
          </w:p>
        </w:tc>
        <w:tc>
          <w:tcPr>
            <w:tcW w:w="2523" w:type="dxa"/>
            <w:shd w:val="clear" w:color="auto" w:fill="FFF2CC" w:themeFill="accent4" w:themeFillTint="33"/>
          </w:tcPr>
          <w:p w:rsidR="006D69EF" w:rsidRPr="00C84764" w:rsidRDefault="006D69EF" w:rsidP="00514DD1">
            <w:pPr>
              <w:pStyle w:val="ListParagraph"/>
              <w:numPr>
                <w:ilvl w:val="0"/>
                <w:numId w:val="17"/>
              </w:numPr>
              <w:rPr>
                <w:rFonts w:ascii="Arial" w:hAnsi="Arial" w:cs="Arial"/>
                <w:sz w:val="20"/>
                <w:szCs w:val="20"/>
              </w:rPr>
            </w:pPr>
            <w:r w:rsidRPr="00C84764">
              <w:rPr>
                <w:rFonts w:ascii="Arial" w:hAnsi="Arial" w:cs="Arial"/>
                <w:color w:val="000000"/>
                <w:sz w:val="20"/>
                <w:szCs w:val="20"/>
              </w:rPr>
              <w:t xml:space="preserve">Appraise the relevance and utility of different quantitative methodologies in contemporary research practice  </w:t>
            </w:r>
          </w:p>
        </w:tc>
        <w:tc>
          <w:tcPr>
            <w:tcW w:w="2523" w:type="dxa"/>
            <w:shd w:val="clear" w:color="auto" w:fill="FFF2CC" w:themeFill="accent4" w:themeFillTint="33"/>
          </w:tcPr>
          <w:p w:rsidR="006D69EF" w:rsidRPr="006D69EF" w:rsidRDefault="008C3AA0" w:rsidP="008C3AA0">
            <w:pPr>
              <w:pStyle w:val="ListParagraph"/>
              <w:numPr>
                <w:ilvl w:val="0"/>
                <w:numId w:val="21"/>
              </w:numPr>
              <w:rPr>
                <w:rFonts w:ascii="Arial" w:hAnsi="Arial" w:cs="Arial"/>
                <w:sz w:val="20"/>
                <w:szCs w:val="20"/>
              </w:rPr>
            </w:pPr>
            <w:r>
              <w:rPr>
                <w:rFonts w:ascii="Arial" w:hAnsi="Arial" w:cs="Arial"/>
                <w:sz w:val="20"/>
                <w:szCs w:val="20"/>
              </w:rPr>
              <w:t xml:space="preserve">Present appropriate strategic management models and use them to analyse organisational scenarios for a given small business. </w:t>
            </w:r>
          </w:p>
        </w:tc>
      </w:tr>
      <w:tr w:rsidR="006D69EF" w:rsidRPr="00D162D1" w:rsidTr="00E56EBA">
        <w:trPr>
          <w:trHeight w:val="340"/>
        </w:trPr>
        <w:tc>
          <w:tcPr>
            <w:tcW w:w="2460" w:type="dxa"/>
            <w:vMerge/>
            <w:shd w:val="clear" w:color="auto" w:fill="FFF2CC" w:themeFill="accent4" w:themeFillTint="33"/>
          </w:tcPr>
          <w:p w:rsidR="006D69EF" w:rsidRPr="00B85340" w:rsidRDefault="006D69EF" w:rsidP="006D69EF">
            <w:pPr>
              <w:rPr>
                <w:rFonts w:ascii="Arial" w:hAnsi="Arial" w:cs="Arial"/>
                <w:sz w:val="20"/>
                <w:szCs w:val="20"/>
              </w:rPr>
            </w:pPr>
          </w:p>
        </w:tc>
        <w:tc>
          <w:tcPr>
            <w:tcW w:w="2523" w:type="dxa"/>
            <w:shd w:val="clear" w:color="auto" w:fill="FFF2CC" w:themeFill="accent4" w:themeFillTint="33"/>
          </w:tcPr>
          <w:p w:rsidR="006D69EF" w:rsidRPr="00C84764" w:rsidRDefault="006D69EF" w:rsidP="00514DD1">
            <w:pPr>
              <w:pStyle w:val="ListParagraph"/>
              <w:numPr>
                <w:ilvl w:val="0"/>
                <w:numId w:val="17"/>
              </w:numPr>
              <w:rPr>
                <w:rFonts w:ascii="Arial" w:hAnsi="Arial" w:cs="Arial"/>
                <w:sz w:val="20"/>
                <w:szCs w:val="20"/>
              </w:rPr>
            </w:pPr>
            <w:r w:rsidRPr="00C84764">
              <w:rPr>
                <w:rFonts w:ascii="Arial" w:hAnsi="Arial" w:cs="Arial"/>
                <w:sz w:val="20"/>
                <w:szCs w:val="20"/>
              </w:rPr>
              <w:t>Design, construct, and carry out a small scale qualitative research project.</w:t>
            </w:r>
          </w:p>
        </w:tc>
        <w:tc>
          <w:tcPr>
            <w:tcW w:w="2523" w:type="dxa"/>
            <w:shd w:val="clear" w:color="auto" w:fill="FFF2CC" w:themeFill="accent4" w:themeFillTint="33"/>
          </w:tcPr>
          <w:p w:rsidR="006D69EF" w:rsidRPr="00C84764" w:rsidRDefault="006D69EF" w:rsidP="00514DD1">
            <w:pPr>
              <w:pStyle w:val="ListParagraph"/>
              <w:numPr>
                <w:ilvl w:val="0"/>
                <w:numId w:val="14"/>
              </w:numPr>
              <w:rPr>
                <w:rFonts w:ascii="Arial" w:hAnsi="Arial" w:cs="Arial"/>
                <w:sz w:val="20"/>
                <w:szCs w:val="20"/>
              </w:rPr>
            </w:pPr>
            <w:r w:rsidRPr="00C84764">
              <w:rPr>
                <w:rFonts w:ascii="Arial" w:hAnsi="Arial" w:cs="Arial"/>
                <w:sz w:val="20"/>
                <w:szCs w:val="20"/>
              </w:rPr>
              <w:t xml:space="preserve">Explain the appropriate application of research methods to examine </w:t>
            </w:r>
            <w:r w:rsidRPr="00C84764">
              <w:rPr>
                <w:rFonts w:ascii="Arial" w:hAnsi="Arial" w:cs="Arial"/>
                <w:sz w:val="20"/>
                <w:szCs w:val="20"/>
              </w:rPr>
              <w:lastRenderedPageBreak/>
              <w:t>neuropsychological questions</w:t>
            </w:r>
          </w:p>
        </w:tc>
        <w:tc>
          <w:tcPr>
            <w:tcW w:w="2523" w:type="dxa"/>
            <w:shd w:val="clear" w:color="auto" w:fill="FFF2CC" w:themeFill="accent4" w:themeFillTint="33"/>
          </w:tcPr>
          <w:p w:rsidR="006D69EF" w:rsidRPr="00C84764" w:rsidRDefault="006D69EF" w:rsidP="00514DD1">
            <w:pPr>
              <w:pStyle w:val="ListParagraph"/>
              <w:numPr>
                <w:ilvl w:val="0"/>
                <w:numId w:val="18"/>
              </w:numPr>
              <w:rPr>
                <w:rFonts w:ascii="Arial" w:hAnsi="Arial" w:cs="Arial"/>
                <w:sz w:val="20"/>
                <w:szCs w:val="20"/>
              </w:rPr>
            </w:pPr>
            <w:r w:rsidRPr="00C84764">
              <w:rPr>
                <w:rFonts w:ascii="Arial" w:hAnsi="Arial" w:cs="Arial"/>
                <w:color w:val="000000"/>
                <w:sz w:val="20"/>
                <w:szCs w:val="20"/>
              </w:rPr>
              <w:lastRenderedPageBreak/>
              <w:t xml:space="preserve">Make informed decisions regarding choice of descriptive and inferential </w:t>
            </w:r>
            <w:r w:rsidRPr="00C84764">
              <w:rPr>
                <w:rFonts w:ascii="Arial" w:hAnsi="Arial" w:cs="Arial"/>
                <w:color w:val="000000"/>
                <w:sz w:val="20"/>
                <w:szCs w:val="20"/>
              </w:rPr>
              <w:lastRenderedPageBreak/>
              <w:t xml:space="preserve">statistics based on the type of data </w:t>
            </w:r>
          </w:p>
        </w:tc>
        <w:tc>
          <w:tcPr>
            <w:tcW w:w="2523" w:type="dxa"/>
            <w:shd w:val="clear" w:color="auto" w:fill="FFF2CC" w:themeFill="accent4" w:themeFillTint="33"/>
          </w:tcPr>
          <w:p w:rsidR="006D69EF" w:rsidRPr="006D69EF" w:rsidRDefault="006D69EF" w:rsidP="008C3AA0">
            <w:pPr>
              <w:pStyle w:val="ListParagraph"/>
              <w:numPr>
                <w:ilvl w:val="0"/>
                <w:numId w:val="21"/>
              </w:numPr>
              <w:rPr>
                <w:rFonts w:ascii="Arial" w:hAnsi="Arial" w:cs="Arial"/>
                <w:sz w:val="20"/>
                <w:szCs w:val="20"/>
              </w:rPr>
            </w:pPr>
            <w:r w:rsidRPr="006D69EF">
              <w:rPr>
                <w:rFonts w:ascii="Arial" w:hAnsi="Arial" w:cs="Arial"/>
                <w:sz w:val="20"/>
                <w:szCs w:val="20"/>
              </w:rPr>
              <w:lastRenderedPageBreak/>
              <w:t xml:space="preserve">Apply and evaluate strategic options for different organisations for a business case and </w:t>
            </w:r>
            <w:r w:rsidRPr="006D69EF">
              <w:rPr>
                <w:rFonts w:ascii="Arial" w:hAnsi="Arial" w:cs="Arial"/>
                <w:sz w:val="20"/>
                <w:szCs w:val="20"/>
              </w:rPr>
              <w:lastRenderedPageBreak/>
              <w:t xml:space="preserve">defend strategic choices </w:t>
            </w:r>
            <w:r w:rsidR="008C3AA0">
              <w:rPr>
                <w:rFonts w:ascii="Arial" w:hAnsi="Arial" w:cs="Arial"/>
                <w:sz w:val="20"/>
                <w:szCs w:val="20"/>
              </w:rPr>
              <w:t xml:space="preserve">using appropriate data. </w:t>
            </w:r>
          </w:p>
        </w:tc>
      </w:tr>
      <w:tr w:rsidR="006D69EF" w:rsidRPr="00D162D1" w:rsidTr="00E56EBA">
        <w:trPr>
          <w:trHeight w:val="340"/>
        </w:trPr>
        <w:tc>
          <w:tcPr>
            <w:tcW w:w="2460" w:type="dxa"/>
            <w:vMerge/>
            <w:shd w:val="clear" w:color="auto" w:fill="FFF2CC" w:themeFill="accent4" w:themeFillTint="33"/>
          </w:tcPr>
          <w:p w:rsidR="006D69EF" w:rsidRPr="00B85340" w:rsidRDefault="006D69EF" w:rsidP="006D69EF">
            <w:pPr>
              <w:rPr>
                <w:rFonts w:ascii="Arial" w:hAnsi="Arial" w:cs="Arial"/>
                <w:sz w:val="20"/>
                <w:szCs w:val="20"/>
              </w:rPr>
            </w:pPr>
          </w:p>
        </w:tc>
        <w:tc>
          <w:tcPr>
            <w:tcW w:w="2523" w:type="dxa"/>
            <w:shd w:val="clear" w:color="auto" w:fill="FFF2CC" w:themeFill="accent4" w:themeFillTint="33"/>
          </w:tcPr>
          <w:p w:rsidR="006D69EF" w:rsidRPr="00C84764" w:rsidRDefault="006D69EF" w:rsidP="00514DD1">
            <w:pPr>
              <w:pStyle w:val="ListParagraph"/>
              <w:numPr>
                <w:ilvl w:val="0"/>
                <w:numId w:val="18"/>
              </w:numPr>
              <w:rPr>
                <w:rFonts w:ascii="Arial" w:hAnsi="Arial" w:cs="Arial"/>
                <w:sz w:val="20"/>
                <w:szCs w:val="20"/>
              </w:rPr>
            </w:pPr>
            <w:r w:rsidRPr="00C84764">
              <w:rPr>
                <w:rFonts w:ascii="Arial" w:hAnsi="Arial" w:cs="Arial"/>
                <w:sz w:val="20"/>
                <w:szCs w:val="20"/>
              </w:rPr>
              <w:t>Apply a qualitative analysis to produce an appropriate interpretation of the data.</w:t>
            </w:r>
          </w:p>
        </w:tc>
        <w:tc>
          <w:tcPr>
            <w:tcW w:w="2523" w:type="dxa"/>
            <w:shd w:val="clear" w:color="auto" w:fill="FFF2CC" w:themeFill="accent4" w:themeFillTint="33"/>
          </w:tcPr>
          <w:p w:rsidR="006D69EF" w:rsidRPr="00C84764" w:rsidRDefault="006D69EF" w:rsidP="00514DD1">
            <w:pPr>
              <w:pStyle w:val="ListParagraph"/>
              <w:numPr>
                <w:ilvl w:val="0"/>
                <w:numId w:val="15"/>
              </w:numPr>
              <w:rPr>
                <w:rFonts w:ascii="Arial" w:hAnsi="Arial" w:cs="Arial"/>
                <w:sz w:val="20"/>
                <w:szCs w:val="20"/>
              </w:rPr>
            </w:pPr>
            <w:r w:rsidRPr="00C84764">
              <w:rPr>
                <w:rFonts w:ascii="Arial" w:hAnsi="Arial" w:cs="Arial"/>
                <w:sz w:val="20"/>
                <w:szCs w:val="20"/>
              </w:rPr>
              <w:t>Demonstrate knowledge and ability to apply research and theory in cognitive and neuropsychological areas</w:t>
            </w:r>
          </w:p>
        </w:tc>
        <w:tc>
          <w:tcPr>
            <w:tcW w:w="2523" w:type="dxa"/>
            <w:shd w:val="clear" w:color="auto" w:fill="FFF2CC" w:themeFill="accent4" w:themeFillTint="33"/>
          </w:tcPr>
          <w:p w:rsidR="006D69EF" w:rsidRPr="00C84764" w:rsidRDefault="006D69EF" w:rsidP="00514DD1">
            <w:pPr>
              <w:pStyle w:val="ListParagraph"/>
              <w:numPr>
                <w:ilvl w:val="0"/>
                <w:numId w:val="19"/>
              </w:numPr>
              <w:rPr>
                <w:rFonts w:ascii="Arial" w:hAnsi="Arial" w:cs="Arial"/>
                <w:sz w:val="20"/>
                <w:szCs w:val="20"/>
              </w:rPr>
            </w:pPr>
            <w:r w:rsidRPr="00C84764">
              <w:rPr>
                <w:rFonts w:ascii="Arial" w:hAnsi="Arial" w:cs="Arial"/>
                <w:color w:val="000000"/>
                <w:sz w:val="20"/>
                <w:szCs w:val="20"/>
              </w:rPr>
              <w:t>Show independent use of software packages to interpret data and answer a research question</w:t>
            </w:r>
          </w:p>
        </w:tc>
        <w:tc>
          <w:tcPr>
            <w:tcW w:w="2523" w:type="dxa"/>
            <w:shd w:val="clear" w:color="auto" w:fill="FFF2CC" w:themeFill="accent4" w:themeFillTint="33"/>
          </w:tcPr>
          <w:p w:rsidR="006D69EF" w:rsidRPr="006D69EF" w:rsidRDefault="008C3AA0" w:rsidP="00514DD1">
            <w:pPr>
              <w:pStyle w:val="ListParagraph"/>
              <w:numPr>
                <w:ilvl w:val="0"/>
                <w:numId w:val="43"/>
              </w:numPr>
              <w:rPr>
                <w:rFonts w:ascii="Arial" w:hAnsi="Arial" w:cs="Arial"/>
                <w:sz w:val="20"/>
                <w:szCs w:val="20"/>
              </w:rPr>
            </w:pPr>
            <w:r>
              <w:rPr>
                <w:rFonts w:ascii="Arial" w:hAnsi="Arial" w:cs="Arial"/>
                <w:sz w:val="20"/>
                <w:szCs w:val="20"/>
              </w:rPr>
              <w:t>Apply literary and information-processing skills for constructing and defending strategy implementation plans.</w:t>
            </w:r>
          </w:p>
        </w:tc>
      </w:tr>
      <w:tr w:rsidR="006D69EF" w:rsidRPr="00D162D1" w:rsidTr="00E56EBA">
        <w:trPr>
          <w:trHeight w:val="340"/>
        </w:trPr>
        <w:tc>
          <w:tcPr>
            <w:tcW w:w="2460" w:type="dxa"/>
            <w:vMerge/>
            <w:shd w:val="clear" w:color="auto" w:fill="FFF2CC" w:themeFill="accent4" w:themeFillTint="33"/>
          </w:tcPr>
          <w:p w:rsidR="006D69EF" w:rsidRPr="00B85340" w:rsidRDefault="006D69EF" w:rsidP="006D69EF">
            <w:pPr>
              <w:rPr>
                <w:rFonts w:ascii="Arial" w:hAnsi="Arial" w:cs="Arial"/>
                <w:sz w:val="20"/>
                <w:szCs w:val="20"/>
              </w:rPr>
            </w:pPr>
          </w:p>
        </w:tc>
        <w:tc>
          <w:tcPr>
            <w:tcW w:w="2523" w:type="dxa"/>
            <w:shd w:val="clear" w:color="auto" w:fill="FFF2CC" w:themeFill="accent4" w:themeFillTint="33"/>
          </w:tcPr>
          <w:p w:rsidR="006D69EF" w:rsidRPr="00C84764" w:rsidRDefault="006D69EF" w:rsidP="00514DD1">
            <w:pPr>
              <w:pStyle w:val="ListParagraph"/>
              <w:numPr>
                <w:ilvl w:val="0"/>
                <w:numId w:val="43"/>
              </w:numPr>
              <w:rPr>
                <w:rFonts w:ascii="Arial" w:hAnsi="Arial" w:cs="Arial"/>
                <w:sz w:val="20"/>
                <w:szCs w:val="20"/>
              </w:rPr>
            </w:pPr>
            <w:r w:rsidRPr="00C84764">
              <w:rPr>
                <w:rFonts w:ascii="Arial" w:hAnsi="Arial" w:cs="Arial"/>
                <w:sz w:val="20"/>
                <w:szCs w:val="20"/>
              </w:rPr>
              <w:t xml:space="preserve">Synthesise and appraise research findings in relation to existing literature and recognise subsequent implications. </w:t>
            </w:r>
          </w:p>
        </w:tc>
        <w:tc>
          <w:tcPr>
            <w:tcW w:w="2523" w:type="dxa"/>
            <w:shd w:val="clear" w:color="auto" w:fill="FFF2CC" w:themeFill="accent4" w:themeFillTint="33"/>
          </w:tcPr>
          <w:p w:rsidR="006D69EF" w:rsidRPr="00C84764" w:rsidRDefault="006D69EF" w:rsidP="00514DD1">
            <w:pPr>
              <w:pStyle w:val="ListParagraph"/>
              <w:numPr>
                <w:ilvl w:val="0"/>
                <w:numId w:val="16"/>
              </w:numPr>
              <w:rPr>
                <w:rFonts w:ascii="Arial" w:hAnsi="Arial" w:cs="Arial"/>
                <w:sz w:val="20"/>
                <w:szCs w:val="20"/>
              </w:rPr>
            </w:pPr>
            <w:r w:rsidRPr="00C84764">
              <w:rPr>
                <w:rFonts w:ascii="Arial" w:hAnsi="Arial" w:cs="Arial"/>
                <w:sz w:val="20"/>
                <w:szCs w:val="20"/>
              </w:rPr>
              <w:t>Demonstrate an ability to integrate theory and practice using research in cognition and neuropsychology</w:t>
            </w:r>
          </w:p>
        </w:tc>
        <w:tc>
          <w:tcPr>
            <w:tcW w:w="2523" w:type="dxa"/>
            <w:shd w:val="clear" w:color="auto" w:fill="FFF2CC" w:themeFill="accent4" w:themeFillTint="33"/>
          </w:tcPr>
          <w:p w:rsidR="006D69EF" w:rsidRPr="00C84764" w:rsidRDefault="006D69EF" w:rsidP="00514DD1">
            <w:pPr>
              <w:pStyle w:val="ListParagraph"/>
              <w:numPr>
                <w:ilvl w:val="0"/>
                <w:numId w:val="20"/>
              </w:numPr>
              <w:rPr>
                <w:rFonts w:ascii="Arial" w:hAnsi="Arial" w:cs="Arial"/>
                <w:sz w:val="20"/>
                <w:szCs w:val="20"/>
              </w:rPr>
            </w:pPr>
            <w:r w:rsidRPr="00C84764">
              <w:rPr>
                <w:rFonts w:ascii="Arial" w:hAnsi="Arial" w:cs="Arial"/>
                <w:sz w:val="20"/>
                <w:szCs w:val="20"/>
              </w:rPr>
              <w:t>Produce an appropriate quantitative design to answer a research question</w:t>
            </w:r>
          </w:p>
        </w:tc>
        <w:tc>
          <w:tcPr>
            <w:tcW w:w="2523" w:type="dxa"/>
            <w:shd w:val="clear" w:color="auto" w:fill="FFF2CC" w:themeFill="accent4" w:themeFillTint="33"/>
          </w:tcPr>
          <w:p w:rsidR="006D69EF" w:rsidRPr="006D69EF" w:rsidRDefault="00F26356" w:rsidP="00F26356">
            <w:pPr>
              <w:pStyle w:val="ListParagraph"/>
              <w:numPr>
                <w:ilvl w:val="0"/>
                <w:numId w:val="44"/>
              </w:numPr>
              <w:rPr>
                <w:rFonts w:ascii="Arial" w:hAnsi="Arial" w:cs="Arial"/>
                <w:sz w:val="20"/>
                <w:szCs w:val="20"/>
              </w:rPr>
            </w:pPr>
            <w:r>
              <w:rPr>
                <w:rFonts w:ascii="Arial" w:hAnsi="Arial" w:cs="Arial"/>
                <w:sz w:val="20"/>
                <w:szCs w:val="20"/>
              </w:rPr>
              <w:t>Evaluate</w:t>
            </w:r>
            <w:r w:rsidR="006D69EF" w:rsidRPr="006D69EF">
              <w:rPr>
                <w:rFonts w:ascii="Arial" w:hAnsi="Arial" w:cs="Arial"/>
                <w:sz w:val="20"/>
                <w:szCs w:val="20"/>
              </w:rPr>
              <w:t xml:space="preserve"> past strat</w:t>
            </w:r>
            <w:r>
              <w:rPr>
                <w:rFonts w:ascii="Arial" w:hAnsi="Arial" w:cs="Arial"/>
                <w:sz w:val="20"/>
                <w:szCs w:val="20"/>
              </w:rPr>
              <w:t xml:space="preserve">egic management processes for particular </w:t>
            </w:r>
            <w:proofErr w:type="gramStart"/>
            <w:r w:rsidR="006D69EF" w:rsidRPr="006D69EF">
              <w:rPr>
                <w:rFonts w:ascii="Arial" w:hAnsi="Arial" w:cs="Arial"/>
                <w:sz w:val="20"/>
                <w:szCs w:val="20"/>
              </w:rPr>
              <w:t>case</w:t>
            </w:r>
            <w:r>
              <w:rPr>
                <w:rFonts w:ascii="Arial" w:hAnsi="Arial" w:cs="Arial"/>
                <w:sz w:val="20"/>
                <w:szCs w:val="20"/>
              </w:rPr>
              <w:t xml:space="preserve">s </w:t>
            </w:r>
            <w:r w:rsidR="006D69EF" w:rsidRPr="006D69EF">
              <w:rPr>
                <w:rFonts w:ascii="Arial" w:hAnsi="Arial" w:cs="Arial"/>
                <w:sz w:val="20"/>
                <w:szCs w:val="20"/>
              </w:rPr>
              <w:t xml:space="preserve"> using</w:t>
            </w:r>
            <w:proofErr w:type="gramEnd"/>
            <w:r w:rsidR="006D69EF" w:rsidRPr="006D69EF">
              <w:rPr>
                <w:rFonts w:ascii="Arial" w:hAnsi="Arial" w:cs="Arial"/>
                <w:sz w:val="20"/>
                <w:szCs w:val="20"/>
              </w:rPr>
              <w:t xml:space="preserve"> theoretical and practical perspectives </w:t>
            </w:r>
            <w:r>
              <w:rPr>
                <w:rFonts w:ascii="Arial" w:hAnsi="Arial" w:cs="Arial"/>
                <w:sz w:val="20"/>
                <w:szCs w:val="20"/>
              </w:rPr>
              <w:t xml:space="preserve">to identify the crucial issues for organisations and staff. </w:t>
            </w:r>
          </w:p>
        </w:tc>
      </w:tr>
      <w:tr w:rsidR="0051689A" w:rsidRPr="00D162D1" w:rsidTr="00E56EBA">
        <w:trPr>
          <w:trHeight w:val="340"/>
        </w:trPr>
        <w:tc>
          <w:tcPr>
            <w:tcW w:w="2460" w:type="dxa"/>
          </w:tcPr>
          <w:p w:rsidR="0051689A" w:rsidRPr="00B85340" w:rsidRDefault="0051689A" w:rsidP="00E56EBA">
            <w:pPr>
              <w:rPr>
                <w:rFonts w:ascii="Arial" w:hAnsi="Arial" w:cs="Arial"/>
                <w:sz w:val="20"/>
                <w:szCs w:val="20"/>
              </w:rPr>
            </w:pPr>
            <w:r w:rsidRPr="00B85340">
              <w:rPr>
                <w:rFonts w:ascii="Arial" w:hAnsi="Arial" w:cs="Arial"/>
                <w:sz w:val="20"/>
                <w:szCs w:val="20"/>
              </w:rPr>
              <w:t>Programme Aim Links</w:t>
            </w:r>
          </w:p>
        </w:tc>
        <w:tc>
          <w:tcPr>
            <w:tcW w:w="2523" w:type="dxa"/>
          </w:tcPr>
          <w:p w:rsidR="0051689A" w:rsidRPr="00C84764" w:rsidRDefault="0051689A" w:rsidP="00E56EBA">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6F"/>
            </w:r>
            <w:r w:rsidRPr="00C84764">
              <w:rPr>
                <w:rFonts w:ascii="Arial" w:hAnsi="Arial" w:cs="Arial"/>
                <w:sz w:val="20"/>
                <w:szCs w:val="20"/>
              </w:rPr>
              <w:t xml:space="preserve">  3</w:t>
            </w:r>
            <w:r w:rsidRPr="00C84764">
              <w:rPr>
                <w:rFonts w:ascii="Arial" w:hAnsi="Arial" w:cs="Arial"/>
                <w:sz w:val="20"/>
                <w:szCs w:val="20"/>
              </w:rPr>
              <w:sym w:font="Wingdings" w:char="F0FE"/>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c>
          <w:tcPr>
            <w:tcW w:w="2523" w:type="dxa"/>
          </w:tcPr>
          <w:p w:rsidR="0051689A" w:rsidRPr="00C84764" w:rsidRDefault="0051689A" w:rsidP="00E56EBA">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FE"/>
            </w:r>
            <w:r w:rsidRPr="00C84764">
              <w:rPr>
                <w:rFonts w:ascii="Arial" w:hAnsi="Arial" w:cs="Arial"/>
                <w:sz w:val="20"/>
                <w:szCs w:val="20"/>
              </w:rPr>
              <w:t xml:space="preserve">  3</w:t>
            </w:r>
            <w:r w:rsidRPr="00C84764">
              <w:rPr>
                <w:rFonts w:ascii="Arial" w:hAnsi="Arial" w:cs="Arial"/>
                <w:sz w:val="20"/>
                <w:szCs w:val="20"/>
              </w:rPr>
              <w:sym w:font="Wingdings" w:char="F0FE"/>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c>
          <w:tcPr>
            <w:tcW w:w="2523" w:type="dxa"/>
          </w:tcPr>
          <w:p w:rsidR="0051689A" w:rsidRPr="00C84764" w:rsidRDefault="0051689A" w:rsidP="00E56EBA">
            <w:pPr>
              <w:rPr>
                <w:rFonts w:ascii="Arial" w:hAnsi="Arial" w:cs="Arial"/>
                <w:sz w:val="20"/>
                <w:szCs w:val="20"/>
                <w:highlight w:val="yellow"/>
              </w:rPr>
            </w:pPr>
            <w:r w:rsidRPr="00C84764">
              <w:rPr>
                <w:rFonts w:ascii="Arial" w:hAnsi="Arial" w:cs="Arial"/>
                <w:sz w:val="20"/>
                <w:szCs w:val="20"/>
              </w:rPr>
              <w:t>1</w:t>
            </w:r>
            <w:r w:rsidRPr="00C84764">
              <w:rPr>
                <w:rFonts w:ascii="Arial" w:hAnsi="Arial" w:cs="Arial"/>
                <w:sz w:val="20"/>
                <w:szCs w:val="20"/>
              </w:rPr>
              <w:sym w:font="Wingdings" w:char="F0FE"/>
            </w:r>
            <w:r w:rsidRPr="00C84764">
              <w:rPr>
                <w:rFonts w:ascii="Arial" w:hAnsi="Arial" w:cs="Arial"/>
                <w:sz w:val="20"/>
                <w:szCs w:val="20"/>
              </w:rPr>
              <w:t xml:space="preserve">  2</w:t>
            </w:r>
            <w:r w:rsidRPr="00C84764">
              <w:rPr>
                <w:rFonts w:ascii="Arial" w:hAnsi="Arial" w:cs="Arial"/>
                <w:sz w:val="20"/>
                <w:szCs w:val="20"/>
              </w:rPr>
              <w:sym w:font="Wingdings" w:char="F0FE"/>
            </w:r>
            <w:r w:rsidRPr="00C84764">
              <w:rPr>
                <w:rFonts w:ascii="Arial" w:hAnsi="Arial" w:cs="Arial"/>
                <w:sz w:val="20"/>
                <w:szCs w:val="20"/>
              </w:rPr>
              <w:t xml:space="preserve">  3</w:t>
            </w:r>
            <w:r w:rsidRPr="00C84764">
              <w:rPr>
                <w:rFonts w:ascii="Arial" w:hAnsi="Arial" w:cs="Arial"/>
                <w:sz w:val="20"/>
                <w:szCs w:val="20"/>
              </w:rPr>
              <w:sym w:font="Wingdings" w:char="F06F"/>
            </w:r>
            <w:r w:rsidRPr="00C84764">
              <w:rPr>
                <w:rFonts w:ascii="Arial" w:hAnsi="Arial" w:cs="Arial"/>
                <w:sz w:val="20"/>
                <w:szCs w:val="20"/>
              </w:rPr>
              <w:t xml:space="preserve">  4</w:t>
            </w:r>
            <w:r w:rsidRPr="00C84764">
              <w:rPr>
                <w:rFonts w:ascii="Arial" w:hAnsi="Arial" w:cs="Arial"/>
                <w:sz w:val="20"/>
                <w:szCs w:val="20"/>
              </w:rPr>
              <w:sym w:font="Wingdings" w:char="F0FE"/>
            </w:r>
            <w:r w:rsidRPr="00C84764">
              <w:rPr>
                <w:rFonts w:ascii="Arial" w:hAnsi="Arial" w:cs="Arial"/>
                <w:sz w:val="20"/>
                <w:szCs w:val="20"/>
              </w:rPr>
              <w:t xml:space="preserve">  5</w:t>
            </w:r>
            <w:r w:rsidRPr="00C84764">
              <w:rPr>
                <w:rFonts w:ascii="Arial" w:hAnsi="Arial" w:cs="Arial"/>
                <w:sz w:val="20"/>
                <w:szCs w:val="20"/>
              </w:rPr>
              <w:sym w:font="Wingdings" w:char="F06F"/>
            </w:r>
          </w:p>
        </w:tc>
        <w:tc>
          <w:tcPr>
            <w:tcW w:w="2523" w:type="dxa"/>
          </w:tcPr>
          <w:p w:rsidR="0051689A" w:rsidRPr="00CA2E03" w:rsidRDefault="0051689A" w:rsidP="00E56EBA">
            <w:pPr>
              <w:rPr>
                <w:rFonts w:ascii="Arial" w:hAnsi="Arial" w:cs="Arial"/>
                <w:sz w:val="20"/>
                <w:szCs w:val="20"/>
                <w:highlight w:val="yellow"/>
              </w:rPr>
            </w:pPr>
            <w:r w:rsidRPr="007F67CE">
              <w:rPr>
                <w:rFonts w:ascii="Arial" w:hAnsi="Arial" w:cs="Arial"/>
                <w:sz w:val="20"/>
                <w:szCs w:val="20"/>
              </w:rPr>
              <w:t>1</w:t>
            </w:r>
            <w:r w:rsidRPr="007F67CE">
              <w:rPr>
                <w:rFonts w:ascii="Arial" w:hAnsi="Arial" w:cs="Arial"/>
                <w:sz w:val="20"/>
                <w:szCs w:val="20"/>
              </w:rPr>
              <w:sym w:font="Wingdings" w:char="F0FE"/>
            </w:r>
            <w:r w:rsidRPr="007F67CE">
              <w:rPr>
                <w:rFonts w:ascii="Arial" w:hAnsi="Arial" w:cs="Arial"/>
                <w:sz w:val="20"/>
                <w:szCs w:val="20"/>
              </w:rPr>
              <w:t xml:space="preserve">  2</w:t>
            </w:r>
            <w:r w:rsidRPr="007F67CE">
              <w:rPr>
                <w:rFonts w:ascii="Arial" w:hAnsi="Arial" w:cs="Arial"/>
                <w:sz w:val="20"/>
                <w:szCs w:val="20"/>
              </w:rPr>
              <w:sym w:font="Wingdings" w:char="F0FE"/>
            </w:r>
            <w:r w:rsidRPr="007F67CE">
              <w:rPr>
                <w:rFonts w:ascii="Arial" w:hAnsi="Arial" w:cs="Arial"/>
                <w:sz w:val="20"/>
                <w:szCs w:val="20"/>
              </w:rPr>
              <w:t xml:space="preserve">  3</w:t>
            </w:r>
            <w:r w:rsidRPr="007F67CE">
              <w:rPr>
                <w:rFonts w:ascii="Arial" w:hAnsi="Arial" w:cs="Arial"/>
                <w:sz w:val="20"/>
                <w:szCs w:val="20"/>
              </w:rPr>
              <w:sym w:font="Wingdings" w:char="F06F"/>
            </w:r>
            <w:r w:rsidRPr="007F67CE">
              <w:rPr>
                <w:rFonts w:ascii="Arial" w:hAnsi="Arial" w:cs="Arial"/>
                <w:sz w:val="20"/>
                <w:szCs w:val="20"/>
              </w:rPr>
              <w:t xml:space="preserve">  4</w:t>
            </w:r>
            <w:r w:rsidRPr="007F67CE">
              <w:rPr>
                <w:rFonts w:ascii="Arial" w:hAnsi="Arial" w:cs="Arial"/>
                <w:sz w:val="20"/>
                <w:szCs w:val="20"/>
              </w:rPr>
              <w:sym w:font="Wingdings" w:char="F0FE"/>
            </w:r>
            <w:r w:rsidRPr="007F67CE">
              <w:rPr>
                <w:rFonts w:ascii="Arial" w:hAnsi="Arial" w:cs="Arial"/>
                <w:sz w:val="20"/>
                <w:szCs w:val="20"/>
              </w:rPr>
              <w:t xml:space="preserve">  5</w:t>
            </w:r>
            <w:r w:rsidR="007F67CE" w:rsidRPr="007F67CE">
              <w:rPr>
                <w:rFonts w:ascii="Arial" w:hAnsi="Arial" w:cs="Arial"/>
                <w:sz w:val="20"/>
                <w:szCs w:val="20"/>
              </w:rPr>
              <w:sym w:font="Wingdings" w:char="F0FE"/>
            </w:r>
          </w:p>
        </w:tc>
      </w:tr>
      <w:tr w:rsidR="0051689A" w:rsidRPr="00D162D1" w:rsidTr="00E56EBA">
        <w:trPr>
          <w:trHeight w:val="340"/>
        </w:trPr>
        <w:tc>
          <w:tcPr>
            <w:tcW w:w="2460" w:type="dxa"/>
          </w:tcPr>
          <w:p w:rsidR="0051689A" w:rsidRPr="00B85340" w:rsidRDefault="0051689A" w:rsidP="00E56EBA">
            <w:pPr>
              <w:rPr>
                <w:rFonts w:ascii="Arial" w:hAnsi="Arial" w:cs="Arial"/>
                <w:sz w:val="20"/>
                <w:szCs w:val="20"/>
              </w:rPr>
            </w:pPr>
            <w:r w:rsidRPr="00B85340">
              <w:rPr>
                <w:rFonts w:ascii="Arial" w:hAnsi="Arial" w:cs="Arial"/>
                <w:sz w:val="20"/>
                <w:szCs w:val="20"/>
              </w:rPr>
              <w:t xml:space="preserve">Linked PSRB (if appropriate) </w:t>
            </w:r>
          </w:p>
        </w:tc>
        <w:tc>
          <w:tcPr>
            <w:tcW w:w="2523" w:type="dxa"/>
          </w:tcPr>
          <w:p w:rsidR="0051689A" w:rsidRPr="00C84764" w:rsidRDefault="007067AE" w:rsidP="00E56EBA">
            <w:pPr>
              <w:rPr>
                <w:rFonts w:ascii="Arial" w:hAnsi="Arial" w:cs="Arial"/>
                <w:sz w:val="20"/>
                <w:szCs w:val="20"/>
              </w:rPr>
            </w:pPr>
            <w:r>
              <w:rPr>
                <w:rFonts w:ascii="Arial" w:hAnsi="Arial" w:cs="Arial"/>
                <w:sz w:val="20"/>
                <w:szCs w:val="20"/>
              </w:rPr>
              <w:t>Compulsory for BPS GBC accreditation.</w:t>
            </w:r>
          </w:p>
        </w:tc>
        <w:tc>
          <w:tcPr>
            <w:tcW w:w="2523" w:type="dxa"/>
          </w:tcPr>
          <w:p w:rsidR="0051689A" w:rsidRPr="00C84764" w:rsidRDefault="007067AE" w:rsidP="00E56EBA">
            <w:pPr>
              <w:rPr>
                <w:rFonts w:ascii="Arial" w:hAnsi="Arial" w:cs="Arial"/>
                <w:sz w:val="20"/>
                <w:szCs w:val="20"/>
              </w:rPr>
            </w:pPr>
            <w:r>
              <w:rPr>
                <w:rFonts w:ascii="Arial" w:hAnsi="Arial" w:cs="Arial"/>
                <w:sz w:val="20"/>
                <w:szCs w:val="20"/>
              </w:rPr>
              <w:t>Compulsory for BPS GBC accreditation.</w:t>
            </w:r>
          </w:p>
        </w:tc>
        <w:tc>
          <w:tcPr>
            <w:tcW w:w="2523" w:type="dxa"/>
          </w:tcPr>
          <w:p w:rsidR="0051689A" w:rsidRPr="00C84764" w:rsidRDefault="007067AE" w:rsidP="00E56EBA">
            <w:pPr>
              <w:rPr>
                <w:rFonts w:ascii="Arial" w:hAnsi="Arial" w:cs="Arial"/>
                <w:sz w:val="20"/>
                <w:szCs w:val="20"/>
              </w:rPr>
            </w:pPr>
            <w:r>
              <w:rPr>
                <w:rFonts w:ascii="Arial" w:hAnsi="Arial" w:cs="Arial"/>
                <w:sz w:val="20"/>
                <w:szCs w:val="20"/>
              </w:rPr>
              <w:t>Compulsory for BPS GBC accreditation.</w:t>
            </w:r>
          </w:p>
        </w:tc>
        <w:tc>
          <w:tcPr>
            <w:tcW w:w="2523" w:type="dxa"/>
          </w:tcPr>
          <w:p w:rsidR="0051689A" w:rsidRPr="00C84764" w:rsidRDefault="0051689A" w:rsidP="00E56EBA">
            <w:pPr>
              <w:rPr>
                <w:rFonts w:ascii="Arial" w:hAnsi="Arial" w:cs="Arial"/>
                <w:sz w:val="20"/>
                <w:szCs w:val="20"/>
              </w:rPr>
            </w:pPr>
          </w:p>
        </w:tc>
      </w:tr>
    </w:tbl>
    <w:p w:rsidR="0051689A" w:rsidRPr="00D162D1"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tbl>
      <w:tblPr>
        <w:tblStyle w:val="TableGrid"/>
        <w:tblW w:w="5000" w:type="pct"/>
        <w:tblLook w:val="04A0" w:firstRow="1" w:lastRow="0" w:firstColumn="1" w:lastColumn="0" w:noHBand="0" w:noVBand="1"/>
      </w:tblPr>
      <w:tblGrid>
        <w:gridCol w:w="2801"/>
        <w:gridCol w:w="2529"/>
        <w:gridCol w:w="2565"/>
        <w:gridCol w:w="2399"/>
        <w:gridCol w:w="2384"/>
        <w:gridCol w:w="2357"/>
        <w:gridCol w:w="91"/>
      </w:tblGrid>
      <w:tr w:rsidR="00F738B3" w:rsidRPr="00D162D1" w:rsidTr="00F738B3">
        <w:trPr>
          <w:gridAfter w:val="1"/>
          <w:wAfter w:w="30" w:type="pct"/>
          <w:trHeight w:val="340"/>
        </w:trPr>
        <w:tc>
          <w:tcPr>
            <w:tcW w:w="926" w:type="pct"/>
            <w:shd w:val="clear" w:color="auto" w:fill="FFF2CC" w:themeFill="accent4" w:themeFillTint="33"/>
          </w:tcPr>
          <w:p w:rsidR="00F738B3" w:rsidRPr="00F46065" w:rsidRDefault="00F738B3" w:rsidP="00E56EBA">
            <w:pPr>
              <w:rPr>
                <w:rFonts w:ascii="Arial" w:hAnsi="Arial" w:cs="Arial"/>
                <w:b/>
                <w:sz w:val="20"/>
                <w:szCs w:val="20"/>
              </w:rPr>
            </w:pPr>
            <w:r w:rsidRPr="00733664">
              <w:rPr>
                <w:rFonts w:ascii="Arial" w:hAnsi="Arial" w:cs="Arial"/>
                <w:sz w:val="20"/>
                <w:szCs w:val="20"/>
              </w:rPr>
              <w:lastRenderedPageBreak/>
              <w:t>Level 5</w:t>
            </w:r>
            <w:r w:rsidRPr="00F46065">
              <w:rPr>
                <w:rFonts w:ascii="Arial" w:hAnsi="Arial" w:cs="Arial"/>
                <w:b/>
                <w:sz w:val="20"/>
                <w:szCs w:val="20"/>
              </w:rPr>
              <w:t xml:space="preserve"> </w:t>
            </w:r>
            <w:r w:rsidRPr="00733664">
              <w:rPr>
                <w:rFonts w:ascii="Arial" w:hAnsi="Arial" w:cs="Arial"/>
                <w:b/>
                <w:sz w:val="20"/>
                <w:szCs w:val="20"/>
                <w:u w:val="single"/>
              </w:rPr>
              <w:t>Optional</w:t>
            </w:r>
            <w:r w:rsidRPr="00F46065">
              <w:rPr>
                <w:rFonts w:ascii="Arial" w:hAnsi="Arial" w:cs="Arial"/>
                <w:sz w:val="20"/>
                <w:szCs w:val="20"/>
              </w:rPr>
              <w:t xml:space="preserve"> Modules</w:t>
            </w:r>
          </w:p>
        </w:tc>
        <w:tc>
          <w:tcPr>
            <w:tcW w:w="836" w:type="pct"/>
            <w:shd w:val="clear" w:color="auto" w:fill="FFF2CC" w:themeFill="accent4" w:themeFillTint="33"/>
          </w:tcPr>
          <w:p w:rsidR="00F738B3" w:rsidRPr="00F46065" w:rsidRDefault="00F738B3" w:rsidP="00E56EBA">
            <w:pPr>
              <w:rPr>
                <w:rFonts w:ascii="Arial" w:hAnsi="Arial" w:cs="Arial"/>
                <w:b/>
                <w:sz w:val="20"/>
                <w:szCs w:val="20"/>
              </w:rPr>
            </w:pPr>
            <w:r>
              <w:rPr>
                <w:rFonts w:ascii="Arial" w:hAnsi="Arial" w:cs="Arial"/>
                <w:b/>
                <w:sz w:val="20"/>
                <w:szCs w:val="20"/>
              </w:rPr>
              <w:t>Forensic Psychology</w:t>
            </w:r>
          </w:p>
        </w:tc>
        <w:tc>
          <w:tcPr>
            <w:tcW w:w="848" w:type="pct"/>
            <w:shd w:val="clear" w:color="auto" w:fill="FFF2CC" w:themeFill="accent4" w:themeFillTint="33"/>
          </w:tcPr>
          <w:p w:rsidR="00F738B3" w:rsidRPr="00F46065" w:rsidRDefault="00F738B3" w:rsidP="00E56EBA">
            <w:pPr>
              <w:rPr>
                <w:rFonts w:ascii="Arial" w:hAnsi="Arial" w:cs="Arial"/>
                <w:b/>
                <w:sz w:val="20"/>
                <w:szCs w:val="20"/>
              </w:rPr>
            </w:pPr>
            <w:r>
              <w:rPr>
                <w:rFonts w:ascii="Arial" w:hAnsi="Arial" w:cs="Arial"/>
                <w:b/>
                <w:sz w:val="20"/>
                <w:szCs w:val="20"/>
              </w:rPr>
              <w:t>Counselling Psychology</w:t>
            </w:r>
          </w:p>
        </w:tc>
        <w:tc>
          <w:tcPr>
            <w:tcW w:w="793" w:type="pct"/>
            <w:shd w:val="clear" w:color="auto" w:fill="FFF2CC" w:themeFill="accent4" w:themeFillTint="33"/>
          </w:tcPr>
          <w:p w:rsidR="00F738B3" w:rsidRPr="00F46065" w:rsidRDefault="00F738B3" w:rsidP="00E56EBA">
            <w:pPr>
              <w:rPr>
                <w:rFonts w:ascii="Arial" w:hAnsi="Arial" w:cs="Arial"/>
                <w:b/>
                <w:sz w:val="20"/>
                <w:szCs w:val="20"/>
              </w:rPr>
            </w:pPr>
            <w:r>
              <w:rPr>
                <w:rFonts w:ascii="Arial" w:hAnsi="Arial" w:cs="Arial"/>
                <w:b/>
                <w:sz w:val="20"/>
                <w:szCs w:val="20"/>
              </w:rPr>
              <w:t>Educational Psychology</w:t>
            </w:r>
          </w:p>
        </w:tc>
        <w:tc>
          <w:tcPr>
            <w:tcW w:w="788" w:type="pct"/>
            <w:shd w:val="clear" w:color="auto" w:fill="FFF2CC" w:themeFill="accent4" w:themeFillTint="33"/>
          </w:tcPr>
          <w:p w:rsidR="00F738B3" w:rsidRDefault="00F738B3" w:rsidP="00E56EBA">
            <w:pPr>
              <w:rPr>
                <w:rFonts w:ascii="Arial" w:hAnsi="Arial" w:cs="Arial"/>
                <w:b/>
                <w:sz w:val="20"/>
                <w:szCs w:val="20"/>
              </w:rPr>
            </w:pPr>
            <w:r>
              <w:rPr>
                <w:rFonts w:ascii="Arial" w:hAnsi="Arial" w:cs="Arial"/>
                <w:b/>
                <w:sz w:val="20"/>
                <w:szCs w:val="20"/>
              </w:rPr>
              <w:t>Health Psychology</w:t>
            </w:r>
          </w:p>
          <w:p w:rsidR="00F738B3" w:rsidRPr="00F46065" w:rsidRDefault="00F738B3" w:rsidP="00E56EBA">
            <w:pPr>
              <w:rPr>
                <w:rFonts w:ascii="Arial" w:hAnsi="Arial" w:cs="Arial"/>
                <w:b/>
                <w:sz w:val="20"/>
                <w:szCs w:val="20"/>
              </w:rPr>
            </w:pPr>
          </w:p>
        </w:tc>
        <w:tc>
          <w:tcPr>
            <w:tcW w:w="779" w:type="pct"/>
            <w:shd w:val="clear" w:color="auto" w:fill="FFF2CC" w:themeFill="accent4" w:themeFillTint="33"/>
          </w:tcPr>
          <w:p w:rsidR="00F738B3" w:rsidRPr="00F46065" w:rsidRDefault="00F738B3" w:rsidP="00E56EBA">
            <w:pPr>
              <w:rPr>
                <w:rFonts w:ascii="Arial" w:hAnsi="Arial" w:cs="Arial"/>
                <w:b/>
                <w:sz w:val="20"/>
                <w:szCs w:val="20"/>
              </w:rPr>
            </w:pPr>
            <w:r>
              <w:rPr>
                <w:rFonts w:ascii="Arial" w:hAnsi="Arial" w:cs="Arial"/>
                <w:b/>
                <w:sz w:val="20"/>
                <w:szCs w:val="20"/>
              </w:rPr>
              <w:t>Occupational Health Psychology</w:t>
            </w:r>
          </w:p>
          <w:p w:rsidR="00F738B3" w:rsidRPr="00F46065" w:rsidRDefault="00F738B3" w:rsidP="00E56EBA">
            <w:pPr>
              <w:rPr>
                <w:rFonts w:ascii="Arial" w:hAnsi="Arial" w:cs="Arial"/>
                <w:b/>
                <w:sz w:val="20"/>
                <w:szCs w:val="20"/>
              </w:rPr>
            </w:pPr>
          </w:p>
        </w:tc>
      </w:tr>
      <w:tr w:rsidR="00F738B3" w:rsidRPr="00D162D1" w:rsidTr="00F738B3">
        <w:trPr>
          <w:gridAfter w:val="1"/>
          <w:wAfter w:w="31" w:type="pct"/>
          <w:trHeight w:val="340"/>
        </w:trPr>
        <w:tc>
          <w:tcPr>
            <w:tcW w:w="926" w:type="pct"/>
            <w:shd w:val="clear" w:color="auto" w:fill="FFF2CC" w:themeFill="accent4" w:themeFillTint="33"/>
          </w:tcPr>
          <w:p w:rsidR="00F738B3" w:rsidRPr="00F46065" w:rsidRDefault="00F738B3" w:rsidP="00E56EBA">
            <w:pPr>
              <w:rPr>
                <w:rFonts w:ascii="Arial" w:hAnsi="Arial" w:cs="Arial"/>
                <w:sz w:val="20"/>
                <w:szCs w:val="20"/>
              </w:rPr>
            </w:pPr>
            <w:r w:rsidRPr="00F46065">
              <w:rPr>
                <w:rFonts w:ascii="Arial" w:hAnsi="Arial" w:cs="Arial"/>
                <w:sz w:val="20"/>
                <w:szCs w:val="20"/>
              </w:rPr>
              <w:t>Credit level (ECTS value)</w:t>
            </w:r>
          </w:p>
        </w:tc>
        <w:tc>
          <w:tcPr>
            <w:tcW w:w="836"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w:t>
            </w:r>
          </w:p>
        </w:tc>
        <w:tc>
          <w:tcPr>
            <w:tcW w:w="848"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w:t>
            </w:r>
          </w:p>
        </w:tc>
        <w:tc>
          <w:tcPr>
            <w:tcW w:w="793"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w:t>
            </w:r>
          </w:p>
        </w:tc>
        <w:tc>
          <w:tcPr>
            <w:tcW w:w="788"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w:t>
            </w:r>
          </w:p>
        </w:tc>
        <w:tc>
          <w:tcPr>
            <w:tcW w:w="779"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w:t>
            </w:r>
          </w:p>
        </w:tc>
      </w:tr>
      <w:tr w:rsidR="00F738B3" w:rsidRPr="00D162D1" w:rsidTr="00F738B3">
        <w:trPr>
          <w:gridAfter w:val="1"/>
          <w:wAfter w:w="31" w:type="pct"/>
          <w:trHeight w:val="340"/>
        </w:trPr>
        <w:tc>
          <w:tcPr>
            <w:tcW w:w="926" w:type="pct"/>
          </w:tcPr>
          <w:p w:rsidR="00F738B3" w:rsidRPr="00F46065" w:rsidRDefault="00F738B3" w:rsidP="00E56EBA">
            <w:pPr>
              <w:rPr>
                <w:rFonts w:ascii="Arial" w:hAnsi="Arial" w:cs="Arial"/>
                <w:sz w:val="20"/>
                <w:szCs w:val="20"/>
              </w:rPr>
            </w:pPr>
            <w:r w:rsidRPr="00F46065">
              <w:rPr>
                <w:rFonts w:ascii="Arial" w:hAnsi="Arial" w:cs="Arial"/>
                <w:sz w:val="20"/>
                <w:szCs w:val="20"/>
              </w:rPr>
              <w:t>Study Time (%) S/GI/PL</w:t>
            </w:r>
          </w:p>
          <w:p w:rsidR="00F738B3" w:rsidRPr="00F46065" w:rsidRDefault="00F738B3" w:rsidP="00E56EBA">
            <w:pPr>
              <w:rPr>
                <w:rFonts w:ascii="Arial" w:hAnsi="Arial" w:cs="Arial"/>
                <w:sz w:val="20"/>
                <w:szCs w:val="20"/>
              </w:rPr>
            </w:pPr>
          </w:p>
        </w:tc>
        <w:tc>
          <w:tcPr>
            <w:tcW w:w="836" w:type="pct"/>
          </w:tcPr>
          <w:p w:rsidR="00F738B3" w:rsidRPr="00F46065" w:rsidRDefault="00F738B3" w:rsidP="00E56EBA">
            <w:pPr>
              <w:rPr>
                <w:rFonts w:ascii="Arial" w:hAnsi="Arial" w:cs="Arial"/>
                <w:sz w:val="20"/>
                <w:szCs w:val="20"/>
              </w:rPr>
            </w:pPr>
            <w:r>
              <w:rPr>
                <w:rFonts w:ascii="Arial" w:hAnsi="Arial" w:cs="Arial"/>
                <w:sz w:val="20"/>
                <w:szCs w:val="20"/>
              </w:rPr>
              <w:t>40:60:00</w:t>
            </w:r>
          </w:p>
        </w:tc>
        <w:tc>
          <w:tcPr>
            <w:tcW w:w="848" w:type="pct"/>
          </w:tcPr>
          <w:p w:rsidR="00F738B3" w:rsidRPr="00F46065" w:rsidRDefault="00F738B3" w:rsidP="00E56EBA">
            <w:pPr>
              <w:rPr>
                <w:rFonts w:ascii="Arial" w:hAnsi="Arial" w:cs="Arial"/>
                <w:sz w:val="20"/>
                <w:szCs w:val="20"/>
              </w:rPr>
            </w:pPr>
            <w:r>
              <w:rPr>
                <w:rFonts w:ascii="Arial" w:hAnsi="Arial" w:cs="Arial"/>
                <w:sz w:val="20"/>
                <w:szCs w:val="20"/>
              </w:rPr>
              <w:t>40:60:00</w:t>
            </w:r>
          </w:p>
        </w:tc>
        <w:tc>
          <w:tcPr>
            <w:tcW w:w="793" w:type="pct"/>
          </w:tcPr>
          <w:p w:rsidR="00F738B3" w:rsidRPr="00F46065" w:rsidRDefault="00F738B3" w:rsidP="00E56EBA">
            <w:pPr>
              <w:rPr>
                <w:rFonts w:ascii="Arial" w:hAnsi="Arial" w:cs="Arial"/>
                <w:sz w:val="20"/>
                <w:szCs w:val="20"/>
              </w:rPr>
            </w:pPr>
            <w:r>
              <w:rPr>
                <w:rFonts w:ascii="Arial" w:hAnsi="Arial" w:cs="Arial"/>
                <w:sz w:val="20"/>
                <w:szCs w:val="20"/>
              </w:rPr>
              <w:t>40:60:00</w:t>
            </w:r>
          </w:p>
        </w:tc>
        <w:tc>
          <w:tcPr>
            <w:tcW w:w="788" w:type="pct"/>
          </w:tcPr>
          <w:p w:rsidR="00F738B3" w:rsidRPr="00F46065" w:rsidRDefault="00F738B3" w:rsidP="00E56EBA">
            <w:pPr>
              <w:rPr>
                <w:rFonts w:ascii="Arial" w:hAnsi="Arial" w:cs="Arial"/>
                <w:sz w:val="20"/>
                <w:szCs w:val="20"/>
              </w:rPr>
            </w:pPr>
            <w:r>
              <w:rPr>
                <w:rFonts w:ascii="Arial" w:hAnsi="Arial" w:cs="Arial"/>
                <w:sz w:val="20"/>
                <w:szCs w:val="20"/>
              </w:rPr>
              <w:t>40:60:00</w:t>
            </w:r>
          </w:p>
        </w:tc>
        <w:tc>
          <w:tcPr>
            <w:tcW w:w="779" w:type="pct"/>
          </w:tcPr>
          <w:p w:rsidR="00F738B3" w:rsidRPr="00F46065" w:rsidRDefault="00F738B3" w:rsidP="00E56EBA">
            <w:pPr>
              <w:rPr>
                <w:rFonts w:ascii="Arial" w:hAnsi="Arial" w:cs="Arial"/>
                <w:sz w:val="20"/>
                <w:szCs w:val="20"/>
              </w:rPr>
            </w:pPr>
            <w:r>
              <w:rPr>
                <w:rFonts w:ascii="Arial" w:hAnsi="Arial" w:cs="Arial"/>
                <w:sz w:val="20"/>
                <w:szCs w:val="20"/>
              </w:rPr>
              <w:t>40:60:00</w:t>
            </w:r>
          </w:p>
        </w:tc>
      </w:tr>
      <w:tr w:rsidR="00F738B3" w:rsidRPr="00D162D1" w:rsidTr="00F738B3">
        <w:trPr>
          <w:gridAfter w:val="1"/>
          <w:wAfter w:w="31" w:type="pct"/>
          <w:trHeight w:val="340"/>
        </w:trPr>
        <w:tc>
          <w:tcPr>
            <w:tcW w:w="926" w:type="pct"/>
            <w:shd w:val="clear" w:color="auto" w:fill="FFF2CC" w:themeFill="accent4" w:themeFillTint="33"/>
          </w:tcPr>
          <w:p w:rsidR="00F738B3" w:rsidRPr="00F46065" w:rsidRDefault="00F738B3" w:rsidP="00E56EBA">
            <w:pPr>
              <w:rPr>
                <w:rFonts w:ascii="Arial" w:hAnsi="Arial" w:cs="Arial"/>
                <w:sz w:val="20"/>
                <w:szCs w:val="20"/>
              </w:rPr>
            </w:pPr>
            <w:r w:rsidRPr="00F46065">
              <w:rPr>
                <w:rFonts w:ascii="Arial" w:hAnsi="Arial" w:cs="Arial"/>
                <w:sz w:val="20"/>
                <w:szCs w:val="20"/>
              </w:rPr>
              <w:t>Assessment method</w:t>
            </w:r>
          </w:p>
          <w:p w:rsidR="00F738B3" w:rsidRPr="00F46065" w:rsidRDefault="00F738B3" w:rsidP="00E56EBA">
            <w:pPr>
              <w:rPr>
                <w:rFonts w:ascii="Arial" w:hAnsi="Arial" w:cs="Arial"/>
                <w:sz w:val="20"/>
                <w:szCs w:val="20"/>
              </w:rPr>
            </w:pPr>
          </w:p>
        </w:tc>
        <w:tc>
          <w:tcPr>
            <w:tcW w:w="836"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Exam (</w:t>
            </w:r>
            <w:r w:rsidRPr="006164A3">
              <w:rPr>
                <w:rFonts w:ascii="Arial" w:hAnsi="Arial" w:cs="Arial"/>
                <w:sz w:val="20"/>
                <w:szCs w:val="20"/>
              </w:rPr>
              <w:t>Closed)</w:t>
            </w:r>
          </w:p>
        </w:tc>
        <w:tc>
          <w:tcPr>
            <w:tcW w:w="848"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Coursework essay</w:t>
            </w:r>
          </w:p>
        </w:tc>
        <w:tc>
          <w:tcPr>
            <w:tcW w:w="793"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Coursework (Educational psychological assessment)</w:t>
            </w:r>
          </w:p>
        </w:tc>
        <w:tc>
          <w:tcPr>
            <w:tcW w:w="788"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Exam (Closed)</w:t>
            </w:r>
          </w:p>
        </w:tc>
        <w:tc>
          <w:tcPr>
            <w:tcW w:w="779"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Coursework essay (case study)</w:t>
            </w:r>
          </w:p>
        </w:tc>
      </w:tr>
      <w:tr w:rsidR="00F738B3" w:rsidRPr="00D162D1" w:rsidTr="00F738B3">
        <w:trPr>
          <w:gridAfter w:val="1"/>
          <w:wAfter w:w="31" w:type="pct"/>
          <w:trHeight w:val="340"/>
        </w:trPr>
        <w:tc>
          <w:tcPr>
            <w:tcW w:w="926" w:type="pct"/>
            <w:shd w:val="clear" w:color="auto" w:fill="FFF2CC" w:themeFill="accent4" w:themeFillTint="33"/>
          </w:tcPr>
          <w:p w:rsidR="00F738B3" w:rsidRPr="00F46065" w:rsidRDefault="00F738B3" w:rsidP="00E56EBA">
            <w:pPr>
              <w:rPr>
                <w:rFonts w:ascii="Arial" w:hAnsi="Arial" w:cs="Arial"/>
                <w:sz w:val="20"/>
                <w:szCs w:val="20"/>
              </w:rPr>
            </w:pPr>
            <w:r w:rsidRPr="00F46065">
              <w:rPr>
                <w:rFonts w:ascii="Arial" w:hAnsi="Arial" w:cs="Arial"/>
                <w:sz w:val="20"/>
                <w:szCs w:val="20"/>
              </w:rPr>
              <w:t>Assessment scope</w:t>
            </w:r>
          </w:p>
          <w:p w:rsidR="00F738B3" w:rsidRPr="00F46065" w:rsidRDefault="00F738B3" w:rsidP="00E56EBA">
            <w:pPr>
              <w:rPr>
                <w:rFonts w:ascii="Arial" w:hAnsi="Arial" w:cs="Arial"/>
                <w:sz w:val="20"/>
                <w:szCs w:val="20"/>
              </w:rPr>
            </w:pPr>
          </w:p>
        </w:tc>
        <w:tc>
          <w:tcPr>
            <w:tcW w:w="836" w:type="pct"/>
            <w:shd w:val="clear" w:color="auto" w:fill="FFF2CC" w:themeFill="accent4" w:themeFillTint="33"/>
          </w:tcPr>
          <w:p w:rsidR="00F738B3" w:rsidRPr="008A6685" w:rsidRDefault="00F738B3" w:rsidP="00E56EBA">
            <w:pPr>
              <w:rPr>
                <w:rFonts w:ascii="Arial" w:hAnsi="Arial" w:cs="Arial"/>
                <w:sz w:val="20"/>
                <w:szCs w:val="20"/>
                <w:highlight w:val="yellow"/>
              </w:rPr>
            </w:pPr>
            <w:r>
              <w:rPr>
                <w:rFonts w:ascii="Arial" w:hAnsi="Arial" w:cs="Arial"/>
                <w:sz w:val="20"/>
                <w:szCs w:val="20"/>
              </w:rPr>
              <w:t>2</w:t>
            </w:r>
            <w:r w:rsidRPr="009F598D">
              <w:rPr>
                <w:rFonts w:ascii="Arial" w:hAnsi="Arial" w:cs="Arial"/>
                <w:sz w:val="20"/>
                <w:szCs w:val="20"/>
              </w:rPr>
              <w:t xml:space="preserve"> hours </w:t>
            </w:r>
            <w:r>
              <w:rPr>
                <w:rFonts w:ascii="Arial" w:hAnsi="Arial" w:cs="Arial"/>
                <w:sz w:val="20"/>
                <w:szCs w:val="20"/>
              </w:rPr>
              <w:t>(MCQs and Short answer questions)</w:t>
            </w:r>
          </w:p>
        </w:tc>
        <w:tc>
          <w:tcPr>
            <w:tcW w:w="848"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2000 words</w:t>
            </w:r>
          </w:p>
        </w:tc>
        <w:tc>
          <w:tcPr>
            <w:tcW w:w="793"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2000 words</w:t>
            </w:r>
          </w:p>
        </w:tc>
        <w:tc>
          <w:tcPr>
            <w:tcW w:w="788" w:type="pct"/>
            <w:shd w:val="clear" w:color="auto" w:fill="FFF2CC" w:themeFill="accent4" w:themeFillTint="33"/>
          </w:tcPr>
          <w:p w:rsidR="00F738B3" w:rsidRPr="00F46065" w:rsidRDefault="00F738B3" w:rsidP="00E56EBA">
            <w:pPr>
              <w:rPr>
                <w:rFonts w:ascii="Arial" w:hAnsi="Arial" w:cs="Arial"/>
                <w:sz w:val="20"/>
                <w:szCs w:val="20"/>
              </w:rPr>
            </w:pPr>
            <w:r>
              <w:rPr>
                <w:rFonts w:ascii="Arial" w:hAnsi="Arial" w:cs="Arial"/>
                <w:sz w:val="20"/>
                <w:szCs w:val="20"/>
              </w:rPr>
              <w:t>2 Hours (Essay questions)</w:t>
            </w:r>
          </w:p>
        </w:tc>
        <w:tc>
          <w:tcPr>
            <w:tcW w:w="779" w:type="pct"/>
            <w:shd w:val="clear" w:color="auto" w:fill="FFF2CC" w:themeFill="accent4" w:themeFillTint="33"/>
          </w:tcPr>
          <w:p w:rsidR="00F738B3" w:rsidRPr="00F46065" w:rsidRDefault="00302B71" w:rsidP="00E56EBA">
            <w:pPr>
              <w:rPr>
                <w:rFonts w:ascii="Arial" w:hAnsi="Arial" w:cs="Arial"/>
                <w:sz w:val="20"/>
                <w:szCs w:val="20"/>
              </w:rPr>
            </w:pPr>
            <w:r>
              <w:rPr>
                <w:rFonts w:ascii="Arial" w:hAnsi="Arial" w:cs="Arial"/>
                <w:sz w:val="20"/>
                <w:szCs w:val="20"/>
              </w:rPr>
              <w:t xml:space="preserve">2000 </w:t>
            </w:r>
            <w:r w:rsidR="00F738B3">
              <w:rPr>
                <w:rFonts w:ascii="Arial" w:hAnsi="Arial" w:cs="Arial"/>
                <w:sz w:val="20"/>
                <w:szCs w:val="20"/>
              </w:rPr>
              <w:t>words</w:t>
            </w:r>
          </w:p>
        </w:tc>
      </w:tr>
      <w:tr w:rsidR="00F738B3" w:rsidRPr="00D162D1" w:rsidTr="00F738B3">
        <w:trPr>
          <w:gridAfter w:val="1"/>
          <w:wAfter w:w="31" w:type="pct"/>
          <w:trHeight w:val="340"/>
        </w:trPr>
        <w:tc>
          <w:tcPr>
            <w:tcW w:w="926" w:type="pct"/>
          </w:tcPr>
          <w:p w:rsidR="00F738B3" w:rsidRPr="00F46065" w:rsidRDefault="00F738B3" w:rsidP="00E56EBA">
            <w:pPr>
              <w:rPr>
                <w:rFonts w:ascii="Arial" w:hAnsi="Arial" w:cs="Arial"/>
                <w:sz w:val="20"/>
                <w:szCs w:val="20"/>
              </w:rPr>
            </w:pPr>
            <w:r w:rsidRPr="00F46065">
              <w:rPr>
                <w:rFonts w:ascii="Arial" w:hAnsi="Arial" w:cs="Arial"/>
                <w:sz w:val="20"/>
                <w:szCs w:val="20"/>
              </w:rPr>
              <w:t>Assessment week</w:t>
            </w:r>
          </w:p>
        </w:tc>
        <w:tc>
          <w:tcPr>
            <w:tcW w:w="836" w:type="pct"/>
          </w:tcPr>
          <w:p w:rsidR="00F738B3" w:rsidRPr="00F46065" w:rsidRDefault="00F738B3" w:rsidP="00E56EBA">
            <w:pPr>
              <w:rPr>
                <w:rFonts w:ascii="Arial" w:hAnsi="Arial" w:cs="Arial"/>
                <w:sz w:val="20"/>
                <w:szCs w:val="20"/>
              </w:rPr>
            </w:pPr>
            <w:r>
              <w:rPr>
                <w:rFonts w:ascii="Arial" w:hAnsi="Arial" w:cs="Arial"/>
                <w:sz w:val="20"/>
                <w:szCs w:val="20"/>
              </w:rPr>
              <w:t>Semester 1-Exam Period</w:t>
            </w:r>
          </w:p>
        </w:tc>
        <w:tc>
          <w:tcPr>
            <w:tcW w:w="848" w:type="pct"/>
          </w:tcPr>
          <w:p w:rsidR="00F738B3" w:rsidRPr="00C84764" w:rsidRDefault="00F738B3" w:rsidP="00E56EBA">
            <w:pPr>
              <w:rPr>
                <w:rFonts w:ascii="Arial" w:hAnsi="Arial" w:cs="Arial"/>
                <w:sz w:val="20"/>
                <w:szCs w:val="20"/>
              </w:rPr>
            </w:pPr>
            <w:r>
              <w:rPr>
                <w:rFonts w:ascii="Arial" w:hAnsi="Arial" w:cs="Arial"/>
                <w:sz w:val="20"/>
                <w:szCs w:val="20"/>
              </w:rPr>
              <w:t>Semester 1-</w:t>
            </w:r>
            <w:r w:rsidRPr="00C84764">
              <w:rPr>
                <w:rFonts w:ascii="Arial" w:hAnsi="Arial" w:cs="Arial"/>
                <w:sz w:val="20"/>
                <w:szCs w:val="20"/>
              </w:rPr>
              <w:t>Week 12</w:t>
            </w:r>
          </w:p>
        </w:tc>
        <w:tc>
          <w:tcPr>
            <w:tcW w:w="793" w:type="pct"/>
          </w:tcPr>
          <w:p w:rsidR="00F738B3" w:rsidRPr="00F46065" w:rsidRDefault="00F738B3" w:rsidP="00E56EBA">
            <w:pPr>
              <w:rPr>
                <w:rFonts w:ascii="Arial" w:hAnsi="Arial" w:cs="Arial"/>
                <w:sz w:val="20"/>
                <w:szCs w:val="20"/>
              </w:rPr>
            </w:pPr>
            <w:r>
              <w:rPr>
                <w:rFonts w:ascii="Arial" w:hAnsi="Arial" w:cs="Arial"/>
                <w:sz w:val="20"/>
                <w:szCs w:val="20"/>
              </w:rPr>
              <w:t>Semester 1-Week 15</w:t>
            </w:r>
          </w:p>
        </w:tc>
        <w:tc>
          <w:tcPr>
            <w:tcW w:w="788" w:type="pct"/>
          </w:tcPr>
          <w:p w:rsidR="00F738B3" w:rsidRPr="00F46065" w:rsidRDefault="00302B71" w:rsidP="00E56EBA">
            <w:pPr>
              <w:rPr>
                <w:rFonts w:ascii="Arial" w:hAnsi="Arial" w:cs="Arial"/>
                <w:sz w:val="20"/>
                <w:szCs w:val="20"/>
              </w:rPr>
            </w:pPr>
            <w:r>
              <w:rPr>
                <w:rFonts w:ascii="Arial" w:hAnsi="Arial" w:cs="Arial"/>
                <w:sz w:val="20"/>
                <w:szCs w:val="20"/>
              </w:rPr>
              <w:t>Semester 1- Exam period</w:t>
            </w:r>
          </w:p>
        </w:tc>
        <w:tc>
          <w:tcPr>
            <w:tcW w:w="779" w:type="pct"/>
          </w:tcPr>
          <w:p w:rsidR="00F738B3" w:rsidRPr="006164A3" w:rsidRDefault="00302B71" w:rsidP="00E56EBA">
            <w:pPr>
              <w:rPr>
                <w:rFonts w:ascii="Arial" w:hAnsi="Arial" w:cs="Arial"/>
                <w:sz w:val="20"/>
                <w:szCs w:val="20"/>
              </w:rPr>
            </w:pPr>
            <w:r>
              <w:rPr>
                <w:rFonts w:ascii="Arial" w:hAnsi="Arial" w:cs="Arial"/>
                <w:sz w:val="20"/>
                <w:szCs w:val="20"/>
              </w:rPr>
              <w:t>Semester 1-</w:t>
            </w:r>
            <w:r w:rsidRPr="006164A3">
              <w:rPr>
                <w:rFonts w:ascii="Arial" w:hAnsi="Arial" w:cs="Arial"/>
                <w:sz w:val="20"/>
                <w:szCs w:val="20"/>
              </w:rPr>
              <w:t>Week 15</w:t>
            </w:r>
          </w:p>
        </w:tc>
      </w:tr>
      <w:tr w:rsidR="00F738B3" w:rsidRPr="00D162D1" w:rsidTr="00F738B3">
        <w:trPr>
          <w:gridAfter w:val="1"/>
          <w:wAfter w:w="31" w:type="pct"/>
          <w:trHeight w:val="340"/>
        </w:trPr>
        <w:tc>
          <w:tcPr>
            <w:tcW w:w="926" w:type="pct"/>
          </w:tcPr>
          <w:p w:rsidR="00F738B3" w:rsidRPr="00F46065" w:rsidRDefault="00F738B3" w:rsidP="00E56EBA">
            <w:pPr>
              <w:rPr>
                <w:rFonts w:ascii="Arial" w:hAnsi="Arial" w:cs="Arial"/>
                <w:sz w:val="20"/>
                <w:szCs w:val="20"/>
              </w:rPr>
            </w:pPr>
            <w:r w:rsidRPr="00F46065">
              <w:rPr>
                <w:rFonts w:ascii="Arial" w:hAnsi="Arial" w:cs="Arial"/>
                <w:sz w:val="20"/>
                <w:szCs w:val="20"/>
              </w:rPr>
              <w:t xml:space="preserve">Feedback scope </w:t>
            </w:r>
          </w:p>
          <w:p w:rsidR="00F738B3" w:rsidRPr="00F46065" w:rsidRDefault="00F738B3" w:rsidP="00E56EBA">
            <w:pPr>
              <w:rPr>
                <w:rFonts w:ascii="Arial" w:hAnsi="Arial" w:cs="Arial"/>
                <w:sz w:val="20"/>
                <w:szCs w:val="20"/>
              </w:rPr>
            </w:pPr>
          </w:p>
        </w:tc>
        <w:tc>
          <w:tcPr>
            <w:tcW w:w="836" w:type="pct"/>
          </w:tcPr>
          <w:p w:rsidR="00F738B3" w:rsidRPr="00F46065" w:rsidRDefault="00F738B3" w:rsidP="00E56EBA">
            <w:pPr>
              <w:rPr>
                <w:rFonts w:ascii="Arial" w:hAnsi="Arial" w:cs="Arial"/>
                <w:sz w:val="20"/>
                <w:szCs w:val="20"/>
              </w:rPr>
            </w:pPr>
            <w:r w:rsidRPr="00F46065">
              <w:rPr>
                <w:rFonts w:ascii="Arial" w:hAnsi="Arial" w:cs="Arial"/>
                <w:sz w:val="20"/>
                <w:szCs w:val="20"/>
              </w:rPr>
              <w:t>20 days</w:t>
            </w:r>
            <w:r>
              <w:rPr>
                <w:rFonts w:ascii="Arial" w:hAnsi="Arial" w:cs="Arial"/>
                <w:sz w:val="20"/>
                <w:szCs w:val="20"/>
              </w:rPr>
              <w:t xml:space="preserve"> later</w:t>
            </w:r>
          </w:p>
        </w:tc>
        <w:tc>
          <w:tcPr>
            <w:tcW w:w="848" w:type="pct"/>
          </w:tcPr>
          <w:p w:rsidR="00F738B3" w:rsidRPr="00F46065" w:rsidRDefault="00F738B3" w:rsidP="00E56EBA">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793" w:type="pct"/>
          </w:tcPr>
          <w:p w:rsidR="00F738B3" w:rsidRPr="00F46065" w:rsidRDefault="00F738B3" w:rsidP="00E56EBA">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788" w:type="pct"/>
          </w:tcPr>
          <w:p w:rsidR="00F738B3" w:rsidRPr="00F46065" w:rsidRDefault="00F738B3" w:rsidP="00E56EBA">
            <w:pPr>
              <w:rPr>
                <w:rFonts w:ascii="Arial" w:hAnsi="Arial" w:cs="Arial"/>
                <w:sz w:val="20"/>
                <w:szCs w:val="20"/>
              </w:rPr>
            </w:pPr>
            <w:r w:rsidRPr="00F46065">
              <w:rPr>
                <w:rFonts w:ascii="Arial" w:hAnsi="Arial" w:cs="Arial"/>
                <w:sz w:val="20"/>
                <w:szCs w:val="20"/>
              </w:rPr>
              <w:t>20 days</w:t>
            </w:r>
            <w:r>
              <w:rPr>
                <w:rFonts w:ascii="Arial" w:hAnsi="Arial" w:cs="Arial"/>
                <w:sz w:val="20"/>
                <w:szCs w:val="20"/>
              </w:rPr>
              <w:t xml:space="preserve"> later</w:t>
            </w:r>
          </w:p>
        </w:tc>
        <w:tc>
          <w:tcPr>
            <w:tcW w:w="779" w:type="pct"/>
          </w:tcPr>
          <w:p w:rsidR="00F738B3" w:rsidRPr="00F46065" w:rsidRDefault="00F738B3" w:rsidP="00E56EBA">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r>
      <w:tr w:rsidR="00F738B3" w:rsidRPr="00D162D1" w:rsidTr="00F738B3">
        <w:trPr>
          <w:gridAfter w:val="1"/>
          <w:wAfter w:w="31" w:type="pct"/>
          <w:trHeight w:val="340"/>
        </w:trPr>
        <w:tc>
          <w:tcPr>
            <w:tcW w:w="926" w:type="pct"/>
          </w:tcPr>
          <w:p w:rsidR="00F738B3" w:rsidRPr="00F46065" w:rsidRDefault="00F738B3" w:rsidP="00E56EBA">
            <w:pPr>
              <w:rPr>
                <w:rFonts w:ascii="Arial" w:hAnsi="Arial" w:cs="Arial"/>
                <w:sz w:val="20"/>
                <w:szCs w:val="20"/>
              </w:rPr>
            </w:pPr>
            <w:r w:rsidRPr="00F46065">
              <w:rPr>
                <w:rFonts w:ascii="Arial" w:hAnsi="Arial" w:cs="Arial"/>
                <w:sz w:val="20"/>
                <w:szCs w:val="20"/>
              </w:rPr>
              <w:t>Delivery mode</w:t>
            </w:r>
          </w:p>
          <w:p w:rsidR="00F738B3" w:rsidRPr="00F46065" w:rsidRDefault="00F738B3" w:rsidP="00E56EBA">
            <w:pPr>
              <w:rPr>
                <w:rFonts w:ascii="Arial" w:hAnsi="Arial" w:cs="Arial"/>
                <w:sz w:val="20"/>
                <w:szCs w:val="20"/>
              </w:rPr>
            </w:pPr>
          </w:p>
        </w:tc>
        <w:tc>
          <w:tcPr>
            <w:tcW w:w="836" w:type="pct"/>
          </w:tcPr>
          <w:p w:rsidR="00F738B3" w:rsidRPr="00F46065" w:rsidRDefault="00F738B3" w:rsidP="00E56EBA">
            <w:pPr>
              <w:rPr>
                <w:rFonts w:ascii="Arial" w:hAnsi="Arial" w:cs="Arial"/>
                <w:sz w:val="20"/>
                <w:szCs w:val="20"/>
              </w:rPr>
            </w:pPr>
            <w:r>
              <w:rPr>
                <w:rFonts w:ascii="Arial" w:hAnsi="Arial" w:cs="Arial"/>
                <w:sz w:val="20"/>
                <w:szCs w:val="20"/>
              </w:rPr>
              <w:t xml:space="preserve">Standard </w:t>
            </w:r>
            <w:r w:rsidR="00302B71">
              <w:rPr>
                <w:rFonts w:ascii="Arial" w:hAnsi="Arial" w:cs="Arial"/>
                <w:sz w:val="20"/>
                <w:szCs w:val="20"/>
              </w:rPr>
              <w:t>Blended</w:t>
            </w:r>
          </w:p>
          <w:p w:rsidR="00F738B3" w:rsidRPr="00F46065" w:rsidRDefault="00F738B3" w:rsidP="00E56EBA">
            <w:pPr>
              <w:rPr>
                <w:rFonts w:ascii="Arial" w:hAnsi="Arial" w:cs="Arial"/>
                <w:sz w:val="20"/>
                <w:szCs w:val="20"/>
              </w:rPr>
            </w:pPr>
          </w:p>
        </w:tc>
        <w:tc>
          <w:tcPr>
            <w:tcW w:w="848" w:type="pct"/>
          </w:tcPr>
          <w:p w:rsidR="00F738B3" w:rsidRPr="00F46065" w:rsidRDefault="00F738B3" w:rsidP="00E56EBA">
            <w:pPr>
              <w:rPr>
                <w:rFonts w:ascii="Arial" w:hAnsi="Arial" w:cs="Arial"/>
                <w:sz w:val="20"/>
                <w:szCs w:val="20"/>
              </w:rPr>
            </w:pPr>
            <w:r>
              <w:rPr>
                <w:rFonts w:ascii="Arial" w:hAnsi="Arial" w:cs="Arial"/>
                <w:sz w:val="20"/>
                <w:szCs w:val="20"/>
              </w:rPr>
              <w:t xml:space="preserve">Standard </w:t>
            </w:r>
            <w:r w:rsidR="00302B71">
              <w:rPr>
                <w:rFonts w:ascii="Arial" w:hAnsi="Arial" w:cs="Arial"/>
                <w:sz w:val="20"/>
                <w:szCs w:val="20"/>
              </w:rPr>
              <w:t>Blended</w:t>
            </w:r>
          </w:p>
        </w:tc>
        <w:tc>
          <w:tcPr>
            <w:tcW w:w="793" w:type="pct"/>
          </w:tcPr>
          <w:p w:rsidR="00F738B3" w:rsidRPr="00F46065" w:rsidRDefault="00F738B3" w:rsidP="00E56EBA">
            <w:pPr>
              <w:rPr>
                <w:rFonts w:ascii="Arial" w:hAnsi="Arial" w:cs="Arial"/>
                <w:sz w:val="20"/>
                <w:szCs w:val="20"/>
              </w:rPr>
            </w:pPr>
            <w:r>
              <w:rPr>
                <w:rFonts w:ascii="Arial" w:hAnsi="Arial" w:cs="Arial"/>
                <w:sz w:val="20"/>
                <w:szCs w:val="20"/>
              </w:rPr>
              <w:t xml:space="preserve">Standard </w:t>
            </w:r>
            <w:r w:rsidR="00302B71">
              <w:rPr>
                <w:rFonts w:ascii="Arial" w:hAnsi="Arial" w:cs="Arial"/>
                <w:sz w:val="20"/>
                <w:szCs w:val="20"/>
              </w:rPr>
              <w:t>Blended</w:t>
            </w:r>
          </w:p>
        </w:tc>
        <w:tc>
          <w:tcPr>
            <w:tcW w:w="788" w:type="pct"/>
          </w:tcPr>
          <w:p w:rsidR="00F738B3" w:rsidRPr="00F46065" w:rsidRDefault="00F738B3" w:rsidP="00E56EBA">
            <w:pPr>
              <w:rPr>
                <w:rFonts w:ascii="Arial" w:hAnsi="Arial" w:cs="Arial"/>
                <w:sz w:val="20"/>
                <w:szCs w:val="20"/>
              </w:rPr>
            </w:pPr>
            <w:r>
              <w:rPr>
                <w:rFonts w:ascii="Arial" w:hAnsi="Arial" w:cs="Arial"/>
                <w:sz w:val="20"/>
                <w:szCs w:val="20"/>
              </w:rPr>
              <w:t xml:space="preserve">Standard </w:t>
            </w:r>
            <w:r w:rsidR="00302B71">
              <w:rPr>
                <w:rFonts w:ascii="Arial" w:hAnsi="Arial" w:cs="Arial"/>
                <w:sz w:val="20"/>
                <w:szCs w:val="20"/>
              </w:rPr>
              <w:t>Blended</w:t>
            </w:r>
          </w:p>
        </w:tc>
        <w:tc>
          <w:tcPr>
            <w:tcW w:w="779" w:type="pct"/>
          </w:tcPr>
          <w:p w:rsidR="00F738B3" w:rsidRPr="00F46065" w:rsidRDefault="00F738B3" w:rsidP="00E56EBA">
            <w:pPr>
              <w:rPr>
                <w:rFonts w:ascii="Arial" w:hAnsi="Arial" w:cs="Arial"/>
                <w:sz w:val="20"/>
                <w:szCs w:val="20"/>
              </w:rPr>
            </w:pPr>
            <w:r>
              <w:rPr>
                <w:rFonts w:ascii="Arial" w:hAnsi="Arial" w:cs="Arial"/>
                <w:sz w:val="20"/>
                <w:szCs w:val="20"/>
              </w:rPr>
              <w:t xml:space="preserve">Standard </w:t>
            </w:r>
            <w:r w:rsidR="00302B71">
              <w:rPr>
                <w:rFonts w:ascii="Arial" w:hAnsi="Arial" w:cs="Arial"/>
                <w:sz w:val="20"/>
                <w:szCs w:val="20"/>
              </w:rPr>
              <w:t>Blended</w:t>
            </w:r>
          </w:p>
        </w:tc>
      </w:tr>
      <w:tr w:rsidR="00F738B3" w:rsidRPr="00D162D1" w:rsidTr="00F738B3">
        <w:trPr>
          <w:trHeight w:val="340"/>
        </w:trPr>
        <w:tc>
          <w:tcPr>
            <w:tcW w:w="926" w:type="pct"/>
            <w:vMerge w:val="restart"/>
            <w:shd w:val="clear" w:color="auto" w:fill="FFF2CC" w:themeFill="accent4" w:themeFillTint="33"/>
          </w:tcPr>
          <w:p w:rsidR="00F738B3" w:rsidRPr="00F46065" w:rsidRDefault="00F738B3" w:rsidP="00E56EBA">
            <w:pPr>
              <w:rPr>
                <w:rFonts w:ascii="Arial" w:hAnsi="Arial" w:cs="Arial"/>
                <w:sz w:val="20"/>
                <w:szCs w:val="20"/>
              </w:rPr>
            </w:pPr>
            <w:r w:rsidRPr="00F46065">
              <w:rPr>
                <w:rFonts w:ascii="Arial" w:hAnsi="Arial" w:cs="Arial"/>
                <w:sz w:val="20"/>
                <w:szCs w:val="20"/>
              </w:rPr>
              <w:t xml:space="preserve">Learning Outcomes </w:t>
            </w:r>
          </w:p>
          <w:p w:rsidR="00F738B3" w:rsidRPr="00F46065" w:rsidRDefault="00F738B3" w:rsidP="00E56EBA">
            <w:pPr>
              <w:rPr>
                <w:rFonts w:ascii="Arial" w:hAnsi="Arial" w:cs="Arial"/>
                <w:sz w:val="20"/>
                <w:szCs w:val="20"/>
              </w:rPr>
            </w:pPr>
          </w:p>
        </w:tc>
        <w:tc>
          <w:tcPr>
            <w:tcW w:w="836" w:type="pct"/>
            <w:shd w:val="clear" w:color="auto" w:fill="FFF2CC" w:themeFill="accent4" w:themeFillTint="33"/>
          </w:tcPr>
          <w:p w:rsidR="00F738B3" w:rsidRPr="00A707BF" w:rsidRDefault="00AD12B5" w:rsidP="00514DD1">
            <w:pPr>
              <w:pStyle w:val="ListParagraph"/>
              <w:numPr>
                <w:ilvl w:val="0"/>
                <w:numId w:val="28"/>
              </w:numPr>
              <w:ind w:left="357" w:hanging="357"/>
              <w:rPr>
                <w:rFonts w:ascii="Arial" w:hAnsi="Arial" w:cs="Arial"/>
                <w:sz w:val="20"/>
                <w:szCs w:val="20"/>
              </w:rPr>
            </w:pPr>
            <w:r>
              <w:rPr>
                <w:rFonts w:ascii="Arial" w:hAnsi="Arial" w:cs="Arial"/>
                <w:sz w:val="20"/>
                <w:szCs w:val="20"/>
              </w:rPr>
              <w:t>Describe</w:t>
            </w:r>
            <w:r w:rsidR="00F738B3" w:rsidRPr="00A707BF">
              <w:rPr>
                <w:rFonts w:ascii="Arial" w:hAnsi="Arial" w:cs="Arial"/>
                <w:sz w:val="20"/>
                <w:szCs w:val="20"/>
              </w:rPr>
              <w:t xml:space="preserve"> the various phenomena and theories with which psychology can contribute to our understanding of different areas within the criminal justice system, which may include offender behaviour, investigative processes, and offender rehabilitation.</w:t>
            </w:r>
          </w:p>
        </w:tc>
        <w:tc>
          <w:tcPr>
            <w:tcW w:w="848" w:type="pct"/>
            <w:shd w:val="clear" w:color="auto" w:fill="FFF2CC" w:themeFill="accent4" w:themeFillTint="33"/>
          </w:tcPr>
          <w:p w:rsidR="00F738B3" w:rsidRPr="00A707BF" w:rsidRDefault="00F738B3" w:rsidP="00514DD1">
            <w:pPr>
              <w:pStyle w:val="ListParagraph"/>
              <w:numPr>
                <w:ilvl w:val="0"/>
                <w:numId w:val="29"/>
              </w:numPr>
              <w:ind w:left="357" w:hanging="357"/>
              <w:rPr>
                <w:rFonts w:ascii="Arial" w:hAnsi="Arial" w:cs="Arial"/>
                <w:sz w:val="20"/>
                <w:szCs w:val="20"/>
              </w:rPr>
            </w:pPr>
            <w:r w:rsidRPr="00A707BF">
              <w:rPr>
                <w:rFonts w:ascii="Arial" w:hAnsi="Arial" w:cs="Arial"/>
                <w:sz w:val="20"/>
                <w:szCs w:val="20"/>
              </w:rPr>
              <w:t xml:space="preserve">Demonstrate an understanding of the historical and present developments in counselling psychology </w:t>
            </w:r>
          </w:p>
        </w:tc>
        <w:tc>
          <w:tcPr>
            <w:tcW w:w="793" w:type="pct"/>
            <w:tcBorders>
              <w:top w:val="nil"/>
              <w:left w:val="single" w:sz="8" w:space="0" w:color="auto"/>
              <w:bottom w:val="single" w:sz="8" w:space="0" w:color="auto"/>
              <w:right w:val="single" w:sz="8" w:space="0" w:color="auto"/>
            </w:tcBorders>
            <w:shd w:val="clear" w:color="auto" w:fill="FFF2CC"/>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1.</w:t>
            </w:r>
            <w:r>
              <w:rPr>
                <w:rFonts w:ascii="Arial" w:hAnsi="Arial" w:cs="Arial"/>
                <w:sz w:val="20"/>
                <w:szCs w:val="20"/>
              </w:rPr>
              <w:t>   </w:t>
            </w:r>
            <w:r w:rsidRPr="00A707BF">
              <w:rPr>
                <w:rFonts w:ascii="Arial" w:hAnsi="Arial" w:cs="Arial"/>
                <w:sz w:val="20"/>
                <w:szCs w:val="20"/>
              </w:rPr>
              <w:t>Demonstrate a detailed knowledge and appraisal of the theory, concepts, and principles underlying the area of Educational Psychology.</w:t>
            </w:r>
          </w:p>
        </w:tc>
        <w:tc>
          <w:tcPr>
            <w:tcW w:w="788" w:type="pct"/>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1.</w:t>
            </w:r>
            <w:r w:rsidRPr="00A707BF">
              <w:rPr>
                <w:rFonts w:ascii="Arial" w:hAnsi="Arial" w:cs="Arial"/>
                <w:sz w:val="20"/>
                <w:szCs w:val="20"/>
              </w:rPr>
              <w:tab/>
              <w:t>Demonstrate an understanding of theories and models of health behaviours</w:t>
            </w:r>
          </w:p>
        </w:tc>
        <w:tc>
          <w:tcPr>
            <w:tcW w:w="809" w:type="pct"/>
            <w:gridSpan w:val="2"/>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1.</w:t>
            </w:r>
            <w:r w:rsidRPr="00A707BF">
              <w:rPr>
                <w:rFonts w:ascii="Arial" w:hAnsi="Arial" w:cs="Arial"/>
                <w:sz w:val="20"/>
                <w:szCs w:val="20"/>
              </w:rPr>
              <w:tab/>
              <w:t xml:space="preserve">Identify psychosocial hazards in the workplace and understand the holistic approach to assessing and promoting well-being. </w:t>
            </w:r>
          </w:p>
        </w:tc>
      </w:tr>
      <w:tr w:rsidR="00F738B3" w:rsidRPr="00D162D1" w:rsidTr="00F738B3">
        <w:trPr>
          <w:trHeight w:val="340"/>
        </w:trPr>
        <w:tc>
          <w:tcPr>
            <w:tcW w:w="926" w:type="pct"/>
            <w:vMerge/>
            <w:shd w:val="clear" w:color="auto" w:fill="FFF2CC" w:themeFill="accent4" w:themeFillTint="33"/>
          </w:tcPr>
          <w:p w:rsidR="00F738B3" w:rsidRPr="00F46065" w:rsidRDefault="00F738B3" w:rsidP="00E56EBA">
            <w:pPr>
              <w:rPr>
                <w:rFonts w:ascii="Arial" w:hAnsi="Arial" w:cs="Arial"/>
                <w:sz w:val="20"/>
                <w:szCs w:val="20"/>
              </w:rPr>
            </w:pPr>
          </w:p>
        </w:tc>
        <w:tc>
          <w:tcPr>
            <w:tcW w:w="836" w:type="pct"/>
            <w:shd w:val="clear" w:color="auto" w:fill="FFF2CC" w:themeFill="accent4" w:themeFillTint="33"/>
          </w:tcPr>
          <w:p w:rsidR="00F738B3" w:rsidRPr="00A707BF" w:rsidRDefault="00AD12B5" w:rsidP="00514DD1">
            <w:pPr>
              <w:pStyle w:val="ListParagraph"/>
              <w:numPr>
                <w:ilvl w:val="0"/>
                <w:numId w:val="29"/>
              </w:numPr>
              <w:ind w:left="357" w:hanging="357"/>
              <w:rPr>
                <w:rFonts w:ascii="Arial" w:hAnsi="Arial" w:cs="Arial"/>
                <w:sz w:val="20"/>
                <w:szCs w:val="20"/>
              </w:rPr>
            </w:pPr>
            <w:r>
              <w:rPr>
                <w:rFonts w:ascii="Arial" w:hAnsi="Arial" w:cs="Arial"/>
                <w:sz w:val="20"/>
                <w:szCs w:val="20"/>
              </w:rPr>
              <w:t xml:space="preserve">Critically </w:t>
            </w:r>
            <w:r w:rsidR="00F738B3" w:rsidRPr="00A707BF">
              <w:rPr>
                <w:rFonts w:ascii="Arial" w:hAnsi="Arial" w:cs="Arial"/>
                <w:sz w:val="20"/>
                <w:szCs w:val="20"/>
              </w:rPr>
              <w:t xml:space="preserve">discuss research related to different areas within </w:t>
            </w:r>
            <w:r w:rsidR="00F738B3" w:rsidRPr="00A707BF">
              <w:rPr>
                <w:rFonts w:ascii="Arial" w:hAnsi="Arial" w:cs="Arial"/>
                <w:sz w:val="20"/>
                <w:szCs w:val="20"/>
              </w:rPr>
              <w:lastRenderedPageBreak/>
              <w:t>the criminal justice system, which may include offender behaviour, investigative processes, and offender rehabilitation.</w:t>
            </w:r>
          </w:p>
        </w:tc>
        <w:tc>
          <w:tcPr>
            <w:tcW w:w="848" w:type="pct"/>
            <w:shd w:val="clear" w:color="auto" w:fill="FFF2CC" w:themeFill="accent4" w:themeFillTint="33"/>
          </w:tcPr>
          <w:p w:rsidR="00F738B3" w:rsidRPr="00A707BF" w:rsidRDefault="00F738B3" w:rsidP="00514DD1">
            <w:pPr>
              <w:pStyle w:val="ListParagraph"/>
              <w:numPr>
                <w:ilvl w:val="0"/>
                <w:numId w:val="30"/>
              </w:numPr>
              <w:ind w:left="357" w:hanging="357"/>
              <w:rPr>
                <w:rFonts w:ascii="Arial" w:hAnsi="Arial" w:cs="Arial"/>
                <w:sz w:val="20"/>
                <w:szCs w:val="20"/>
              </w:rPr>
            </w:pPr>
            <w:r w:rsidRPr="00A707BF">
              <w:rPr>
                <w:rFonts w:ascii="Arial" w:hAnsi="Arial" w:cs="Arial"/>
                <w:sz w:val="20"/>
                <w:szCs w:val="20"/>
              </w:rPr>
              <w:lastRenderedPageBreak/>
              <w:t xml:space="preserve">Appraise the key theoretical approaches in </w:t>
            </w:r>
            <w:r w:rsidRPr="00A707BF">
              <w:rPr>
                <w:rFonts w:ascii="Arial" w:hAnsi="Arial" w:cs="Arial"/>
                <w:sz w:val="20"/>
                <w:szCs w:val="20"/>
              </w:rPr>
              <w:lastRenderedPageBreak/>
              <w:t>counselling psychology</w:t>
            </w:r>
          </w:p>
        </w:tc>
        <w:tc>
          <w:tcPr>
            <w:tcW w:w="793" w:type="pct"/>
            <w:tcBorders>
              <w:top w:val="nil"/>
              <w:left w:val="single" w:sz="8" w:space="0" w:color="auto"/>
              <w:bottom w:val="single" w:sz="8" w:space="0" w:color="auto"/>
              <w:right w:val="single" w:sz="8" w:space="0" w:color="auto"/>
            </w:tcBorders>
            <w:shd w:val="clear" w:color="auto" w:fill="FFF2CC"/>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lastRenderedPageBreak/>
              <w:t>2.</w:t>
            </w:r>
            <w:r>
              <w:rPr>
                <w:rFonts w:ascii="Arial" w:hAnsi="Arial" w:cs="Arial"/>
                <w:sz w:val="20"/>
                <w:szCs w:val="20"/>
              </w:rPr>
              <w:t xml:space="preserve">    </w:t>
            </w:r>
            <w:r w:rsidRPr="00A707BF">
              <w:rPr>
                <w:rFonts w:ascii="Arial" w:hAnsi="Arial" w:cs="Arial"/>
                <w:sz w:val="20"/>
                <w:szCs w:val="20"/>
              </w:rPr>
              <w:t xml:space="preserve">Identify and apply different methods of investigation within </w:t>
            </w:r>
            <w:r w:rsidRPr="00A707BF">
              <w:rPr>
                <w:rFonts w:ascii="Arial" w:hAnsi="Arial" w:cs="Arial"/>
                <w:sz w:val="20"/>
                <w:szCs w:val="20"/>
              </w:rPr>
              <w:lastRenderedPageBreak/>
              <w:t xml:space="preserve">educational psychology and interpret data/evidence from a variety of sources. </w:t>
            </w:r>
          </w:p>
        </w:tc>
        <w:tc>
          <w:tcPr>
            <w:tcW w:w="788" w:type="pct"/>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lastRenderedPageBreak/>
              <w:t>2.</w:t>
            </w:r>
            <w:r w:rsidRPr="00A707BF">
              <w:rPr>
                <w:rFonts w:ascii="Arial" w:hAnsi="Arial" w:cs="Arial"/>
                <w:sz w:val="20"/>
                <w:szCs w:val="20"/>
              </w:rPr>
              <w:tab/>
              <w:t xml:space="preserve">Demonstrate an understanding of health psychology </w:t>
            </w:r>
            <w:r w:rsidRPr="00A707BF">
              <w:rPr>
                <w:rFonts w:ascii="Arial" w:hAnsi="Arial" w:cs="Arial"/>
                <w:sz w:val="20"/>
                <w:szCs w:val="20"/>
              </w:rPr>
              <w:lastRenderedPageBreak/>
              <w:t>practice in behaviour change</w:t>
            </w:r>
          </w:p>
        </w:tc>
        <w:tc>
          <w:tcPr>
            <w:tcW w:w="809" w:type="pct"/>
            <w:gridSpan w:val="2"/>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lastRenderedPageBreak/>
              <w:t>2.</w:t>
            </w:r>
            <w:r w:rsidRPr="00A707BF">
              <w:rPr>
                <w:rFonts w:ascii="Arial" w:hAnsi="Arial" w:cs="Arial"/>
                <w:sz w:val="20"/>
                <w:szCs w:val="20"/>
              </w:rPr>
              <w:tab/>
              <w:t xml:space="preserve">Develop an understanding of strategies to reduce </w:t>
            </w:r>
            <w:r w:rsidRPr="00A707BF">
              <w:rPr>
                <w:rFonts w:ascii="Arial" w:hAnsi="Arial" w:cs="Arial"/>
                <w:sz w:val="20"/>
                <w:szCs w:val="20"/>
              </w:rPr>
              <w:lastRenderedPageBreak/>
              <w:t>risks to psychological health and well-being from psychosocial factors.</w:t>
            </w:r>
          </w:p>
        </w:tc>
      </w:tr>
      <w:tr w:rsidR="00F738B3" w:rsidRPr="00D162D1" w:rsidTr="00F738B3">
        <w:trPr>
          <w:trHeight w:val="340"/>
        </w:trPr>
        <w:tc>
          <w:tcPr>
            <w:tcW w:w="926" w:type="pct"/>
            <w:vMerge/>
            <w:shd w:val="clear" w:color="auto" w:fill="FFF2CC" w:themeFill="accent4" w:themeFillTint="33"/>
          </w:tcPr>
          <w:p w:rsidR="00F738B3" w:rsidRPr="00F46065" w:rsidRDefault="00F738B3" w:rsidP="00E56EBA">
            <w:pPr>
              <w:rPr>
                <w:rFonts w:ascii="Arial" w:hAnsi="Arial" w:cs="Arial"/>
                <w:sz w:val="20"/>
                <w:szCs w:val="20"/>
              </w:rPr>
            </w:pPr>
          </w:p>
        </w:tc>
        <w:tc>
          <w:tcPr>
            <w:tcW w:w="836" w:type="pct"/>
            <w:shd w:val="clear" w:color="auto" w:fill="FFF2CC" w:themeFill="accent4" w:themeFillTint="33"/>
          </w:tcPr>
          <w:p w:rsidR="00F738B3" w:rsidRPr="00A707BF" w:rsidRDefault="00AD12B5" w:rsidP="00514DD1">
            <w:pPr>
              <w:pStyle w:val="ListParagraph"/>
              <w:numPr>
                <w:ilvl w:val="0"/>
                <w:numId w:val="30"/>
              </w:numPr>
              <w:ind w:left="357" w:hanging="357"/>
              <w:rPr>
                <w:rFonts w:ascii="Arial" w:hAnsi="Arial" w:cs="Arial"/>
                <w:sz w:val="20"/>
                <w:szCs w:val="20"/>
              </w:rPr>
            </w:pPr>
            <w:r>
              <w:rPr>
                <w:rFonts w:ascii="Arial" w:hAnsi="Arial" w:cs="Arial"/>
                <w:sz w:val="20"/>
                <w:szCs w:val="20"/>
              </w:rPr>
              <w:t>E</w:t>
            </w:r>
            <w:r w:rsidR="00F738B3" w:rsidRPr="00A707BF">
              <w:rPr>
                <w:rFonts w:ascii="Arial" w:hAnsi="Arial" w:cs="Arial"/>
                <w:sz w:val="20"/>
                <w:szCs w:val="20"/>
              </w:rPr>
              <w:t xml:space="preserve">valuate the application of psychology to </w:t>
            </w:r>
            <w:r w:rsidR="00F738B3" w:rsidRPr="00A707BF">
              <w:rPr>
                <w:rFonts w:ascii="Arial" w:hAnsi="Arial" w:cs="Arial"/>
                <w:noProof/>
                <w:sz w:val="20"/>
                <w:szCs w:val="20"/>
              </w:rPr>
              <w:t>different</w:t>
            </w:r>
            <w:r w:rsidR="00F738B3" w:rsidRPr="00A707BF">
              <w:rPr>
                <w:rFonts w:ascii="Arial" w:hAnsi="Arial" w:cs="Arial"/>
                <w:sz w:val="20"/>
                <w:szCs w:val="20"/>
              </w:rPr>
              <w:t xml:space="preserve"> </w:t>
            </w:r>
            <w:r w:rsidR="00F738B3" w:rsidRPr="00A707BF">
              <w:rPr>
                <w:rFonts w:ascii="Arial" w:hAnsi="Arial" w:cs="Arial"/>
                <w:noProof/>
                <w:sz w:val="20"/>
                <w:szCs w:val="20"/>
              </w:rPr>
              <w:t>areas</w:t>
            </w:r>
            <w:r w:rsidR="00F738B3" w:rsidRPr="00A707BF">
              <w:rPr>
                <w:rFonts w:ascii="Arial" w:hAnsi="Arial" w:cs="Arial"/>
                <w:sz w:val="20"/>
                <w:szCs w:val="20"/>
              </w:rPr>
              <w:t xml:space="preserve"> within the criminal justice system, which may include offender behaviour, investigative processes, and offender rehabilitation.</w:t>
            </w:r>
          </w:p>
        </w:tc>
        <w:tc>
          <w:tcPr>
            <w:tcW w:w="848" w:type="pct"/>
            <w:shd w:val="clear" w:color="auto" w:fill="FFF2CC" w:themeFill="accent4" w:themeFillTint="33"/>
          </w:tcPr>
          <w:p w:rsidR="00F738B3" w:rsidRPr="00A707BF" w:rsidRDefault="00F738B3" w:rsidP="00514DD1">
            <w:pPr>
              <w:pStyle w:val="ListParagraph"/>
              <w:numPr>
                <w:ilvl w:val="0"/>
                <w:numId w:val="31"/>
              </w:numPr>
              <w:ind w:left="357" w:hanging="357"/>
              <w:rPr>
                <w:rFonts w:ascii="Arial" w:hAnsi="Arial" w:cs="Arial"/>
                <w:sz w:val="20"/>
                <w:szCs w:val="20"/>
              </w:rPr>
            </w:pPr>
            <w:r w:rsidRPr="00A707BF">
              <w:rPr>
                <w:rFonts w:ascii="Arial" w:hAnsi="Arial" w:cs="Arial"/>
                <w:sz w:val="20"/>
                <w:szCs w:val="20"/>
              </w:rPr>
              <w:t xml:space="preserve">Critically evaluate theory and practical approaches in counselling psychology. </w:t>
            </w:r>
          </w:p>
        </w:tc>
        <w:tc>
          <w:tcPr>
            <w:tcW w:w="793" w:type="pct"/>
            <w:tcBorders>
              <w:top w:val="nil"/>
              <w:left w:val="single" w:sz="8" w:space="0" w:color="auto"/>
              <w:bottom w:val="single" w:sz="8" w:space="0" w:color="auto"/>
              <w:right w:val="single" w:sz="8" w:space="0" w:color="auto"/>
            </w:tcBorders>
            <w:shd w:val="clear" w:color="auto" w:fill="FFF2CC"/>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3.</w:t>
            </w:r>
            <w:r>
              <w:rPr>
                <w:rFonts w:ascii="Arial" w:hAnsi="Arial" w:cs="Arial"/>
                <w:sz w:val="20"/>
                <w:szCs w:val="20"/>
              </w:rPr>
              <w:t xml:space="preserve">    </w:t>
            </w:r>
            <w:r w:rsidRPr="00A707BF">
              <w:rPr>
                <w:rFonts w:ascii="Arial" w:hAnsi="Arial" w:cs="Arial"/>
                <w:sz w:val="20"/>
                <w:szCs w:val="20"/>
              </w:rPr>
              <w:t>Identify key problem areas and apply independently different types of intervention in educational settings.</w:t>
            </w:r>
          </w:p>
        </w:tc>
        <w:tc>
          <w:tcPr>
            <w:tcW w:w="788" w:type="pct"/>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3.</w:t>
            </w:r>
            <w:r w:rsidRPr="00A707BF">
              <w:rPr>
                <w:rFonts w:ascii="Arial" w:hAnsi="Arial" w:cs="Arial"/>
                <w:sz w:val="20"/>
                <w:szCs w:val="20"/>
              </w:rPr>
              <w:tab/>
              <w:t>Appraise health and illness policies and interventions designed to promote health and prevent disease</w:t>
            </w:r>
          </w:p>
        </w:tc>
        <w:tc>
          <w:tcPr>
            <w:tcW w:w="809" w:type="pct"/>
            <w:gridSpan w:val="2"/>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3.</w:t>
            </w:r>
            <w:r w:rsidRPr="00A707BF">
              <w:rPr>
                <w:rFonts w:ascii="Arial" w:hAnsi="Arial" w:cs="Arial"/>
                <w:sz w:val="20"/>
                <w:szCs w:val="20"/>
              </w:rPr>
              <w:tab/>
              <w:t xml:space="preserve">Appraise how the assessment, selection, and management of workers can be conducted in relation to person-job fit. </w:t>
            </w:r>
          </w:p>
        </w:tc>
      </w:tr>
      <w:tr w:rsidR="00F738B3" w:rsidRPr="00D162D1" w:rsidTr="00F738B3">
        <w:trPr>
          <w:trHeight w:val="340"/>
        </w:trPr>
        <w:tc>
          <w:tcPr>
            <w:tcW w:w="926" w:type="pct"/>
            <w:vMerge/>
            <w:shd w:val="clear" w:color="auto" w:fill="FFF2CC" w:themeFill="accent4" w:themeFillTint="33"/>
          </w:tcPr>
          <w:p w:rsidR="00F738B3" w:rsidRPr="00F46065" w:rsidRDefault="00F738B3" w:rsidP="00E56EBA">
            <w:pPr>
              <w:rPr>
                <w:rFonts w:ascii="Arial" w:hAnsi="Arial" w:cs="Arial"/>
                <w:sz w:val="20"/>
                <w:szCs w:val="20"/>
              </w:rPr>
            </w:pPr>
          </w:p>
        </w:tc>
        <w:tc>
          <w:tcPr>
            <w:tcW w:w="836" w:type="pct"/>
            <w:shd w:val="clear" w:color="auto" w:fill="FFF2CC" w:themeFill="accent4" w:themeFillTint="33"/>
          </w:tcPr>
          <w:p w:rsidR="00F738B3" w:rsidRPr="00A707BF" w:rsidRDefault="00F738B3" w:rsidP="00E56EBA">
            <w:pPr>
              <w:ind w:left="357" w:hanging="357"/>
              <w:rPr>
                <w:rFonts w:ascii="Arial" w:hAnsi="Arial" w:cs="Arial"/>
                <w:sz w:val="20"/>
                <w:szCs w:val="20"/>
              </w:rPr>
            </w:pPr>
          </w:p>
        </w:tc>
        <w:tc>
          <w:tcPr>
            <w:tcW w:w="848" w:type="pct"/>
            <w:shd w:val="clear" w:color="auto" w:fill="FFF2CC" w:themeFill="accent4" w:themeFillTint="33"/>
          </w:tcPr>
          <w:p w:rsidR="00F738B3" w:rsidRPr="00A707BF" w:rsidRDefault="00F738B3" w:rsidP="00514DD1">
            <w:pPr>
              <w:pStyle w:val="ListParagraph"/>
              <w:numPr>
                <w:ilvl w:val="0"/>
                <w:numId w:val="31"/>
              </w:numPr>
              <w:ind w:left="357" w:hanging="357"/>
              <w:rPr>
                <w:rFonts w:ascii="Arial" w:hAnsi="Arial" w:cs="Arial"/>
                <w:sz w:val="20"/>
                <w:szCs w:val="20"/>
              </w:rPr>
            </w:pPr>
            <w:r w:rsidRPr="00A707BF">
              <w:rPr>
                <w:rFonts w:ascii="Arial" w:hAnsi="Arial" w:cs="Arial"/>
                <w:sz w:val="20"/>
                <w:szCs w:val="20"/>
              </w:rPr>
              <w:t xml:space="preserve">Assess and evaluate the impact of therapeutic techniques on individual difficulties and contemporary societal problems. </w:t>
            </w:r>
          </w:p>
        </w:tc>
        <w:tc>
          <w:tcPr>
            <w:tcW w:w="793" w:type="pct"/>
            <w:tcBorders>
              <w:top w:val="nil"/>
              <w:left w:val="single" w:sz="8" w:space="0" w:color="auto"/>
              <w:bottom w:val="single" w:sz="8" w:space="0" w:color="auto"/>
              <w:right w:val="single" w:sz="8" w:space="0" w:color="auto"/>
            </w:tcBorders>
            <w:shd w:val="clear" w:color="auto" w:fill="FFF2CC"/>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4.</w:t>
            </w:r>
            <w:r>
              <w:rPr>
                <w:rFonts w:ascii="Arial" w:hAnsi="Arial" w:cs="Arial"/>
                <w:sz w:val="20"/>
                <w:szCs w:val="20"/>
              </w:rPr>
              <w:t>    </w:t>
            </w:r>
            <w:r w:rsidRPr="00A707BF">
              <w:rPr>
                <w:rFonts w:ascii="Arial" w:hAnsi="Arial" w:cs="Arial"/>
                <w:sz w:val="20"/>
                <w:szCs w:val="20"/>
              </w:rPr>
              <w:t>Communicate effectively the results of an evaluation and reflect on the range of roles of the educational psychologist in the British educational system.</w:t>
            </w:r>
          </w:p>
        </w:tc>
        <w:tc>
          <w:tcPr>
            <w:tcW w:w="788" w:type="pct"/>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4.</w:t>
            </w:r>
            <w:r w:rsidRPr="00A707BF">
              <w:rPr>
                <w:rFonts w:ascii="Arial" w:hAnsi="Arial" w:cs="Arial"/>
                <w:sz w:val="20"/>
                <w:szCs w:val="20"/>
              </w:rPr>
              <w:tab/>
              <w:t>Explain the relationship between psychosocial factors and health and illness</w:t>
            </w:r>
          </w:p>
        </w:tc>
        <w:tc>
          <w:tcPr>
            <w:tcW w:w="809" w:type="pct"/>
            <w:gridSpan w:val="2"/>
            <w:shd w:val="clear" w:color="auto" w:fill="FFF2CC" w:themeFill="accent4" w:themeFillTint="33"/>
          </w:tcPr>
          <w:p w:rsidR="00F738B3" w:rsidRPr="00A707BF" w:rsidRDefault="00F738B3" w:rsidP="00E56EBA">
            <w:pPr>
              <w:ind w:left="357" w:hanging="357"/>
              <w:rPr>
                <w:rFonts w:ascii="Arial" w:hAnsi="Arial" w:cs="Arial"/>
                <w:sz w:val="20"/>
                <w:szCs w:val="20"/>
              </w:rPr>
            </w:pPr>
            <w:r w:rsidRPr="00A707BF">
              <w:rPr>
                <w:rFonts w:ascii="Arial" w:hAnsi="Arial" w:cs="Arial"/>
                <w:sz w:val="20"/>
                <w:szCs w:val="20"/>
              </w:rPr>
              <w:t>4.</w:t>
            </w:r>
            <w:r w:rsidRPr="00A707BF">
              <w:rPr>
                <w:rFonts w:ascii="Arial" w:hAnsi="Arial" w:cs="Arial"/>
                <w:sz w:val="20"/>
                <w:szCs w:val="20"/>
              </w:rPr>
              <w:tab/>
              <w:t>Examine the process of rehabilitation for workers with health problems that can be addressed in the workplace through health promotion and workplace monitoring.</w:t>
            </w:r>
          </w:p>
        </w:tc>
      </w:tr>
      <w:tr w:rsidR="00F738B3" w:rsidRPr="00D162D1" w:rsidTr="00F738B3">
        <w:trPr>
          <w:trHeight w:val="340"/>
        </w:trPr>
        <w:tc>
          <w:tcPr>
            <w:tcW w:w="926" w:type="pct"/>
          </w:tcPr>
          <w:p w:rsidR="00F738B3" w:rsidRPr="00F46065" w:rsidRDefault="00F738B3" w:rsidP="00E56EBA">
            <w:pPr>
              <w:rPr>
                <w:rFonts w:ascii="Arial" w:hAnsi="Arial" w:cs="Arial"/>
                <w:sz w:val="20"/>
                <w:szCs w:val="20"/>
              </w:rPr>
            </w:pPr>
            <w:r w:rsidRPr="00F46065">
              <w:rPr>
                <w:rFonts w:ascii="Arial" w:hAnsi="Arial" w:cs="Arial"/>
                <w:sz w:val="20"/>
                <w:szCs w:val="20"/>
              </w:rPr>
              <w:t>Programme Aim Links</w:t>
            </w:r>
          </w:p>
        </w:tc>
        <w:tc>
          <w:tcPr>
            <w:tcW w:w="836" w:type="pct"/>
          </w:tcPr>
          <w:p w:rsidR="00F738B3" w:rsidRPr="00DA1CC1" w:rsidRDefault="00F738B3" w:rsidP="00E56EBA">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848" w:type="pct"/>
          </w:tcPr>
          <w:p w:rsidR="00F738B3" w:rsidRPr="00DA1CC1" w:rsidRDefault="00F738B3" w:rsidP="00E56EBA">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Pr>
                <w:rFonts w:ascii="Arial" w:hAnsi="Arial" w:cs="Arial"/>
                <w:sz w:val="20"/>
                <w:szCs w:val="20"/>
              </w:rPr>
              <w:t xml:space="preserve"> </w:t>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6F"/>
            </w:r>
          </w:p>
        </w:tc>
        <w:tc>
          <w:tcPr>
            <w:tcW w:w="793" w:type="pct"/>
          </w:tcPr>
          <w:p w:rsidR="00F738B3" w:rsidRPr="00DA1CC1" w:rsidRDefault="00F738B3" w:rsidP="00E56EBA">
            <w:pPr>
              <w:rPr>
                <w:rFonts w:ascii="Arial" w:hAnsi="Arial" w:cs="Arial"/>
                <w:sz w:val="20"/>
                <w:szCs w:val="20"/>
                <w:highlight w:val="yellow"/>
              </w:rPr>
            </w:pPr>
            <w:r w:rsidRPr="00DA1CC1">
              <w:rPr>
                <w:rFonts w:ascii="Arial" w:hAnsi="Arial" w:cs="Arial"/>
                <w:sz w:val="20"/>
                <w:szCs w:val="20"/>
              </w:rPr>
              <w:t>1</w:t>
            </w:r>
            <w:r w:rsidRPr="00DA1CC1">
              <w:rPr>
                <w:rFonts w:ascii="Arial" w:hAnsi="Arial" w:cs="Arial"/>
                <w:sz w:val="20"/>
                <w:szCs w:val="20"/>
              </w:rPr>
              <w:sym w:font="Wingdings" w:char="F0FE"/>
            </w:r>
            <w:r w:rsidRPr="00DA1CC1">
              <w:rPr>
                <w:rFonts w:ascii="Arial" w:hAnsi="Arial" w:cs="Arial"/>
                <w:sz w:val="20"/>
                <w:szCs w:val="20"/>
              </w:rPr>
              <w:t xml:space="preserve"> 2</w:t>
            </w:r>
            <w:r w:rsidRPr="00DA1CC1">
              <w:rPr>
                <w:rFonts w:ascii="Arial" w:hAnsi="Arial" w:cs="Arial"/>
                <w:sz w:val="20"/>
                <w:szCs w:val="20"/>
              </w:rPr>
              <w:sym w:font="Wingdings" w:char="F0FE"/>
            </w:r>
            <w:r w:rsidRPr="00DA1CC1">
              <w:rPr>
                <w:rFonts w:ascii="Arial" w:hAnsi="Arial" w:cs="Arial"/>
                <w:sz w:val="20"/>
                <w:szCs w:val="20"/>
              </w:rPr>
              <w:t xml:space="preserve">  3</w:t>
            </w:r>
            <w:r w:rsidRPr="00DA1CC1">
              <w:rPr>
                <w:rFonts w:ascii="Arial" w:hAnsi="Arial" w:cs="Arial"/>
                <w:sz w:val="20"/>
                <w:szCs w:val="20"/>
              </w:rPr>
              <w:sym w:font="Wingdings" w:char="F06F"/>
            </w:r>
            <w:r w:rsidRPr="00DA1CC1">
              <w:rPr>
                <w:rFonts w:ascii="Arial" w:hAnsi="Arial" w:cs="Arial"/>
                <w:sz w:val="20"/>
                <w:szCs w:val="20"/>
              </w:rPr>
              <w:t xml:space="preserve">  4</w:t>
            </w:r>
            <w:r w:rsidRPr="00DA1CC1">
              <w:rPr>
                <w:rFonts w:ascii="Arial" w:hAnsi="Arial" w:cs="Arial"/>
                <w:sz w:val="20"/>
                <w:szCs w:val="20"/>
              </w:rPr>
              <w:sym w:font="Wingdings" w:char="F0FE"/>
            </w:r>
            <w:r w:rsidRPr="00DA1CC1">
              <w:rPr>
                <w:rFonts w:ascii="Arial" w:hAnsi="Arial" w:cs="Arial"/>
                <w:sz w:val="20"/>
                <w:szCs w:val="20"/>
              </w:rPr>
              <w:t xml:space="preserve">  5</w:t>
            </w:r>
            <w:r w:rsidRPr="00DA1CC1">
              <w:rPr>
                <w:rFonts w:ascii="Arial" w:hAnsi="Arial" w:cs="Arial"/>
                <w:sz w:val="20"/>
                <w:szCs w:val="20"/>
              </w:rPr>
              <w:sym w:font="Wingdings" w:char="F0FE"/>
            </w:r>
          </w:p>
        </w:tc>
        <w:tc>
          <w:tcPr>
            <w:tcW w:w="788" w:type="pct"/>
          </w:tcPr>
          <w:p w:rsidR="00F738B3" w:rsidRPr="00DA1CC1" w:rsidRDefault="00F738B3" w:rsidP="00E56EBA">
            <w:pPr>
              <w:rPr>
                <w:rFonts w:ascii="Arial" w:hAnsi="Arial" w:cs="Arial"/>
                <w:sz w:val="20"/>
                <w:szCs w:val="20"/>
                <w:highlight w:val="yellow"/>
              </w:rPr>
            </w:pPr>
            <w:r w:rsidRPr="003F20DD">
              <w:rPr>
                <w:rFonts w:ascii="Arial" w:hAnsi="Arial" w:cs="Arial"/>
                <w:sz w:val="20"/>
                <w:szCs w:val="20"/>
              </w:rPr>
              <w:t>1</w:t>
            </w:r>
            <w:r w:rsidRPr="003F20DD">
              <w:rPr>
                <w:rFonts w:ascii="Arial" w:hAnsi="Arial" w:cs="Arial"/>
                <w:sz w:val="20"/>
                <w:szCs w:val="20"/>
              </w:rPr>
              <w:sym w:font="Wingdings" w:char="F0FE"/>
            </w:r>
            <w:r w:rsidRPr="003F20DD">
              <w:rPr>
                <w:rFonts w:ascii="Arial" w:hAnsi="Arial" w:cs="Arial"/>
                <w:sz w:val="20"/>
                <w:szCs w:val="20"/>
              </w:rPr>
              <w:t xml:space="preserve"> 2</w:t>
            </w:r>
            <w:r w:rsidRPr="003F20DD">
              <w:rPr>
                <w:rFonts w:ascii="Arial" w:hAnsi="Arial" w:cs="Arial"/>
                <w:sz w:val="20"/>
                <w:szCs w:val="20"/>
              </w:rPr>
              <w:sym w:font="Wingdings" w:char="F0FE"/>
            </w:r>
            <w:r w:rsidRPr="003F20DD">
              <w:rPr>
                <w:rFonts w:ascii="Arial" w:hAnsi="Arial" w:cs="Arial"/>
                <w:sz w:val="20"/>
                <w:szCs w:val="20"/>
              </w:rPr>
              <w:t xml:space="preserve">  3</w:t>
            </w:r>
            <w:r w:rsidRPr="003F20DD">
              <w:rPr>
                <w:rFonts w:ascii="Arial" w:hAnsi="Arial" w:cs="Arial"/>
                <w:sz w:val="20"/>
                <w:szCs w:val="20"/>
              </w:rPr>
              <w:sym w:font="Wingdings" w:char="F0FE"/>
            </w:r>
            <w:r w:rsidRPr="003F20DD">
              <w:rPr>
                <w:rFonts w:ascii="Arial" w:hAnsi="Arial" w:cs="Arial"/>
                <w:sz w:val="20"/>
                <w:szCs w:val="20"/>
              </w:rPr>
              <w:t xml:space="preserve">  4</w:t>
            </w:r>
            <w:r w:rsidRPr="003F20DD">
              <w:rPr>
                <w:rFonts w:ascii="Arial" w:hAnsi="Arial" w:cs="Arial"/>
                <w:sz w:val="20"/>
                <w:szCs w:val="20"/>
              </w:rPr>
              <w:sym w:font="Wingdings" w:char="F0FE"/>
            </w:r>
            <w:r w:rsidRPr="003F20DD">
              <w:rPr>
                <w:rFonts w:ascii="Arial" w:hAnsi="Arial" w:cs="Arial"/>
                <w:sz w:val="20"/>
                <w:szCs w:val="20"/>
              </w:rPr>
              <w:t xml:space="preserve">  5</w:t>
            </w:r>
            <w:r w:rsidRPr="003F20DD">
              <w:rPr>
                <w:rFonts w:ascii="Arial" w:hAnsi="Arial" w:cs="Arial"/>
                <w:sz w:val="20"/>
                <w:szCs w:val="20"/>
              </w:rPr>
              <w:sym w:font="Wingdings" w:char="F06F"/>
            </w:r>
          </w:p>
        </w:tc>
        <w:tc>
          <w:tcPr>
            <w:tcW w:w="809" w:type="pct"/>
            <w:gridSpan w:val="2"/>
          </w:tcPr>
          <w:p w:rsidR="00F738B3" w:rsidRPr="00DA1CC1" w:rsidRDefault="00F738B3" w:rsidP="00E56EBA">
            <w:pPr>
              <w:rPr>
                <w:rFonts w:ascii="Arial" w:hAnsi="Arial" w:cs="Arial"/>
                <w:sz w:val="20"/>
                <w:szCs w:val="20"/>
                <w:highlight w:val="yellow"/>
              </w:rPr>
            </w:pPr>
            <w:r w:rsidRPr="003F20DD">
              <w:rPr>
                <w:rFonts w:ascii="Arial" w:hAnsi="Arial" w:cs="Arial"/>
                <w:sz w:val="20"/>
                <w:szCs w:val="20"/>
              </w:rPr>
              <w:t>1</w:t>
            </w:r>
            <w:r w:rsidRPr="003F20DD">
              <w:rPr>
                <w:rFonts w:ascii="Arial" w:hAnsi="Arial" w:cs="Arial"/>
                <w:sz w:val="20"/>
                <w:szCs w:val="20"/>
              </w:rPr>
              <w:sym w:font="Wingdings" w:char="F0FE"/>
            </w:r>
            <w:r w:rsidRPr="003F20DD">
              <w:rPr>
                <w:rFonts w:ascii="Arial" w:hAnsi="Arial" w:cs="Arial"/>
                <w:sz w:val="20"/>
                <w:szCs w:val="20"/>
              </w:rPr>
              <w:t xml:space="preserve"> 2</w:t>
            </w:r>
            <w:r w:rsidRPr="003F20DD">
              <w:rPr>
                <w:rFonts w:ascii="Arial" w:hAnsi="Arial" w:cs="Arial"/>
                <w:sz w:val="20"/>
                <w:szCs w:val="20"/>
              </w:rPr>
              <w:sym w:font="Wingdings" w:char="F0FE"/>
            </w:r>
            <w:r w:rsidRPr="003F20DD">
              <w:rPr>
                <w:rFonts w:ascii="Arial" w:hAnsi="Arial" w:cs="Arial"/>
                <w:sz w:val="20"/>
                <w:szCs w:val="20"/>
              </w:rPr>
              <w:t xml:space="preserve">  3</w:t>
            </w:r>
            <w:r w:rsidRPr="003F20DD">
              <w:rPr>
                <w:rFonts w:ascii="Arial" w:hAnsi="Arial" w:cs="Arial"/>
                <w:sz w:val="20"/>
                <w:szCs w:val="20"/>
              </w:rPr>
              <w:sym w:font="Wingdings" w:char="F06F"/>
            </w:r>
            <w:r w:rsidRPr="003F20DD">
              <w:rPr>
                <w:rFonts w:ascii="Arial" w:hAnsi="Arial" w:cs="Arial"/>
                <w:sz w:val="20"/>
                <w:szCs w:val="20"/>
              </w:rPr>
              <w:t xml:space="preserve">  4</w:t>
            </w:r>
            <w:r w:rsidRPr="003F20DD">
              <w:rPr>
                <w:rFonts w:ascii="Arial" w:hAnsi="Arial" w:cs="Arial"/>
                <w:sz w:val="20"/>
                <w:szCs w:val="20"/>
              </w:rPr>
              <w:sym w:font="Wingdings" w:char="F0FE"/>
            </w:r>
            <w:r w:rsidRPr="003F20DD">
              <w:rPr>
                <w:rFonts w:ascii="Arial" w:hAnsi="Arial" w:cs="Arial"/>
                <w:sz w:val="20"/>
                <w:szCs w:val="20"/>
              </w:rPr>
              <w:t xml:space="preserve">  5</w:t>
            </w:r>
            <w:r w:rsidRPr="003F20DD">
              <w:rPr>
                <w:rFonts w:ascii="Arial" w:hAnsi="Arial" w:cs="Arial"/>
                <w:sz w:val="20"/>
                <w:szCs w:val="20"/>
              </w:rPr>
              <w:sym w:font="Wingdings" w:char="F06F"/>
            </w:r>
          </w:p>
        </w:tc>
      </w:tr>
      <w:tr w:rsidR="00302B71" w:rsidRPr="00D162D1" w:rsidTr="00F738B3">
        <w:trPr>
          <w:trHeight w:val="340"/>
        </w:trPr>
        <w:tc>
          <w:tcPr>
            <w:tcW w:w="926" w:type="pct"/>
          </w:tcPr>
          <w:p w:rsidR="00302B71" w:rsidRPr="00F46065" w:rsidRDefault="00302B71" w:rsidP="00302B71">
            <w:pPr>
              <w:rPr>
                <w:rFonts w:ascii="Arial" w:hAnsi="Arial" w:cs="Arial"/>
                <w:sz w:val="20"/>
                <w:szCs w:val="20"/>
              </w:rPr>
            </w:pPr>
            <w:r w:rsidRPr="00F46065">
              <w:rPr>
                <w:rFonts w:ascii="Arial" w:hAnsi="Arial" w:cs="Arial"/>
                <w:sz w:val="20"/>
                <w:szCs w:val="20"/>
              </w:rPr>
              <w:t xml:space="preserve">Linked PSRB (if appropriate) </w:t>
            </w:r>
          </w:p>
        </w:tc>
        <w:tc>
          <w:tcPr>
            <w:tcW w:w="836" w:type="pct"/>
          </w:tcPr>
          <w:p w:rsidR="00302B71" w:rsidRPr="00F46065" w:rsidRDefault="00302B71" w:rsidP="00302B71">
            <w:pPr>
              <w:rPr>
                <w:rFonts w:ascii="Arial" w:hAnsi="Arial" w:cs="Arial"/>
                <w:sz w:val="20"/>
                <w:szCs w:val="20"/>
              </w:rPr>
            </w:pPr>
          </w:p>
        </w:tc>
        <w:tc>
          <w:tcPr>
            <w:tcW w:w="848" w:type="pct"/>
          </w:tcPr>
          <w:p w:rsidR="00302B71" w:rsidRPr="00F46065" w:rsidRDefault="00302B71" w:rsidP="00302B71">
            <w:pPr>
              <w:rPr>
                <w:rFonts w:ascii="Arial" w:hAnsi="Arial" w:cs="Arial"/>
                <w:sz w:val="20"/>
                <w:szCs w:val="20"/>
              </w:rPr>
            </w:pPr>
          </w:p>
        </w:tc>
        <w:tc>
          <w:tcPr>
            <w:tcW w:w="793" w:type="pct"/>
          </w:tcPr>
          <w:p w:rsidR="00302B71" w:rsidRPr="00F46065" w:rsidRDefault="00302B71" w:rsidP="00302B71">
            <w:pPr>
              <w:rPr>
                <w:rFonts w:ascii="Arial" w:hAnsi="Arial" w:cs="Arial"/>
                <w:sz w:val="20"/>
                <w:szCs w:val="20"/>
              </w:rPr>
            </w:pPr>
          </w:p>
        </w:tc>
        <w:tc>
          <w:tcPr>
            <w:tcW w:w="788" w:type="pct"/>
          </w:tcPr>
          <w:p w:rsidR="00302B71" w:rsidRPr="00F46065" w:rsidRDefault="00302B71" w:rsidP="00302B71">
            <w:pPr>
              <w:rPr>
                <w:rFonts w:ascii="Arial" w:hAnsi="Arial" w:cs="Arial"/>
                <w:sz w:val="20"/>
                <w:szCs w:val="20"/>
              </w:rPr>
            </w:pPr>
          </w:p>
        </w:tc>
        <w:tc>
          <w:tcPr>
            <w:tcW w:w="809" w:type="pct"/>
            <w:gridSpan w:val="2"/>
          </w:tcPr>
          <w:p w:rsidR="00302B71" w:rsidRPr="00F46065" w:rsidRDefault="00302B71" w:rsidP="00302B71">
            <w:pPr>
              <w:rPr>
                <w:rFonts w:ascii="Arial" w:hAnsi="Arial" w:cs="Arial"/>
                <w:sz w:val="20"/>
                <w:szCs w:val="20"/>
              </w:rPr>
            </w:pPr>
          </w:p>
        </w:tc>
      </w:tr>
    </w:tbl>
    <w:p w:rsidR="0051689A" w:rsidRPr="00D162D1" w:rsidRDefault="0051689A" w:rsidP="0051689A">
      <w:pPr>
        <w:rPr>
          <w:rFonts w:ascii="Arial" w:hAnsi="Arial" w:cs="Arial"/>
          <w:sz w:val="24"/>
          <w:szCs w:val="24"/>
        </w:rPr>
      </w:pPr>
    </w:p>
    <w:p w:rsidR="0051689A" w:rsidRDefault="0051689A" w:rsidP="0051689A">
      <w:pPr>
        <w:rPr>
          <w:rFonts w:ascii="Arial" w:hAnsi="Arial" w:cs="Arial"/>
          <w:sz w:val="24"/>
          <w:szCs w:val="24"/>
        </w:rPr>
      </w:pPr>
      <w:r w:rsidRPr="00D162D1">
        <w:rPr>
          <w:rFonts w:ascii="Arial" w:hAnsi="Arial" w:cs="Arial"/>
          <w:sz w:val="24"/>
          <w:szCs w:val="24"/>
        </w:rPr>
        <w:br w:type="page"/>
      </w:r>
    </w:p>
    <w:p w:rsidR="0051689A" w:rsidRDefault="0051689A" w:rsidP="0051689A">
      <w:pPr>
        <w:rPr>
          <w:rFonts w:ascii="Arial" w:hAnsi="Arial" w:cs="Arial"/>
          <w:sz w:val="24"/>
          <w:szCs w:val="24"/>
        </w:rPr>
      </w:pPr>
    </w:p>
    <w:tbl>
      <w:tblPr>
        <w:tblStyle w:val="TableGrid"/>
        <w:tblW w:w="0" w:type="auto"/>
        <w:tblLook w:val="04A0" w:firstRow="1" w:lastRow="0" w:firstColumn="1" w:lastColumn="0" w:noHBand="0" w:noVBand="1"/>
      </w:tblPr>
      <w:tblGrid>
        <w:gridCol w:w="1575"/>
        <w:gridCol w:w="4693"/>
        <w:gridCol w:w="6083"/>
        <w:gridCol w:w="2775"/>
      </w:tblGrid>
      <w:tr w:rsidR="0051689A" w:rsidRPr="00D162D1" w:rsidTr="00D3054B">
        <w:trPr>
          <w:trHeight w:val="340"/>
        </w:trPr>
        <w:tc>
          <w:tcPr>
            <w:tcW w:w="0" w:type="auto"/>
            <w:shd w:val="clear" w:color="auto" w:fill="FFF2CC" w:themeFill="accent4" w:themeFillTint="33"/>
          </w:tcPr>
          <w:p w:rsidR="0051689A" w:rsidRPr="00F46065" w:rsidRDefault="0051689A" w:rsidP="00E56EBA">
            <w:pPr>
              <w:rPr>
                <w:rFonts w:ascii="Arial" w:hAnsi="Arial" w:cs="Arial"/>
                <w:b/>
                <w:sz w:val="20"/>
                <w:szCs w:val="20"/>
              </w:rPr>
            </w:pPr>
            <w:r w:rsidRPr="002F274A">
              <w:rPr>
                <w:rFonts w:ascii="Arial" w:hAnsi="Arial" w:cs="Arial"/>
                <w:sz w:val="20"/>
                <w:szCs w:val="20"/>
              </w:rPr>
              <w:t>Level 5</w:t>
            </w:r>
            <w:r w:rsidRPr="00F46065">
              <w:rPr>
                <w:rFonts w:ascii="Arial" w:hAnsi="Arial" w:cs="Arial"/>
                <w:b/>
                <w:sz w:val="20"/>
                <w:szCs w:val="20"/>
              </w:rPr>
              <w:t xml:space="preserve"> </w:t>
            </w:r>
            <w:r w:rsidRPr="002F274A">
              <w:rPr>
                <w:rFonts w:ascii="Arial" w:hAnsi="Arial" w:cs="Arial"/>
                <w:b/>
                <w:sz w:val="20"/>
                <w:szCs w:val="20"/>
                <w:u w:val="single"/>
              </w:rPr>
              <w:t>Optional</w:t>
            </w:r>
            <w:r w:rsidRPr="00F46065">
              <w:rPr>
                <w:rFonts w:ascii="Arial" w:hAnsi="Arial" w:cs="Arial"/>
                <w:sz w:val="20"/>
                <w:szCs w:val="20"/>
              </w:rPr>
              <w:t xml:space="preserve"> Modules</w:t>
            </w:r>
            <w:r w:rsidR="00D3054B">
              <w:rPr>
                <w:rFonts w:ascii="Arial" w:hAnsi="Arial" w:cs="Arial"/>
                <w:sz w:val="20"/>
                <w:szCs w:val="20"/>
              </w:rPr>
              <w:t xml:space="preserve"> </w:t>
            </w:r>
          </w:p>
        </w:tc>
        <w:tc>
          <w:tcPr>
            <w:tcW w:w="0" w:type="auto"/>
            <w:shd w:val="clear" w:color="auto" w:fill="FFF2CC" w:themeFill="accent4" w:themeFillTint="33"/>
          </w:tcPr>
          <w:p w:rsidR="0051689A" w:rsidRPr="00F46065" w:rsidRDefault="00302B71" w:rsidP="00E56EBA">
            <w:pPr>
              <w:rPr>
                <w:rFonts w:ascii="Arial" w:hAnsi="Arial" w:cs="Arial"/>
                <w:b/>
                <w:sz w:val="20"/>
                <w:szCs w:val="20"/>
              </w:rPr>
            </w:pPr>
            <w:r>
              <w:rPr>
                <w:rFonts w:ascii="Arial" w:hAnsi="Arial" w:cs="Arial"/>
                <w:b/>
                <w:sz w:val="20"/>
                <w:szCs w:val="20"/>
              </w:rPr>
              <w:t xml:space="preserve">Real World Work Experiences </w:t>
            </w:r>
          </w:p>
        </w:tc>
        <w:tc>
          <w:tcPr>
            <w:tcW w:w="0" w:type="auto"/>
            <w:shd w:val="clear" w:color="auto" w:fill="FFF2CC" w:themeFill="accent4" w:themeFillTint="33"/>
          </w:tcPr>
          <w:p w:rsidR="0051689A" w:rsidRPr="00AE5B60" w:rsidRDefault="0068591B" w:rsidP="00E56EBA">
            <w:pPr>
              <w:rPr>
                <w:rFonts w:ascii="Arial" w:hAnsi="Arial" w:cs="Arial"/>
                <w:b/>
                <w:sz w:val="20"/>
                <w:szCs w:val="20"/>
              </w:rPr>
            </w:pPr>
            <w:r>
              <w:rPr>
                <w:rFonts w:ascii="Arial" w:hAnsi="Arial" w:cs="Arial"/>
                <w:b/>
                <w:sz w:val="20"/>
                <w:szCs w:val="20"/>
              </w:rPr>
              <w:t>Business E</w:t>
            </w:r>
            <w:r w:rsidR="00AE5B60" w:rsidRPr="00AE5B60">
              <w:rPr>
                <w:rFonts w:ascii="Arial" w:hAnsi="Arial" w:cs="Arial"/>
                <w:b/>
                <w:sz w:val="20"/>
                <w:szCs w:val="20"/>
              </w:rPr>
              <w:t>ntrepreneur</w:t>
            </w:r>
          </w:p>
        </w:tc>
        <w:tc>
          <w:tcPr>
            <w:tcW w:w="0" w:type="auto"/>
            <w:shd w:val="clear" w:color="auto" w:fill="FFF2CC" w:themeFill="accent4" w:themeFillTint="33"/>
          </w:tcPr>
          <w:p w:rsidR="0051689A" w:rsidRPr="00AE5B60" w:rsidRDefault="0068591B" w:rsidP="00E56EBA">
            <w:pPr>
              <w:rPr>
                <w:rFonts w:ascii="Arial" w:hAnsi="Arial" w:cs="Arial"/>
                <w:b/>
                <w:sz w:val="20"/>
                <w:szCs w:val="20"/>
              </w:rPr>
            </w:pPr>
            <w:r>
              <w:rPr>
                <w:rFonts w:ascii="Arial" w:hAnsi="Arial" w:cs="Arial"/>
                <w:b/>
                <w:sz w:val="20"/>
                <w:szCs w:val="20"/>
              </w:rPr>
              <w:t>Accounting for B</w:t>
            </w:r>
            <w:r w:rsidR="00AE5B60" w:rsidRPr="00AE5B60">
              <w:rPr>
                <w:rFonts w:ascii="Arial" w:hAnsi="Arial" w:cs="Arial"/>
                <w:b/>
                <w:sz w:val="20"/>
                <w:szCs w:val="20"/>
              </w:rPr>
              <w:t>usiness</w:t>
            </w:r>
          </w:p>
        </w:tc>
      </w:tr>
      <w:tr w:rsidR="0051689A" w:rsidRPr="00D162D1" w:rsidTr="00D3054B">
        <w:trPr>
          <w:trHeight w:val="340"/>
        </w:trPr>
        <w:tc>
          <w:tcPr>
            <w:tcW w:w="0" w:type="auto"/>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Credit level (ECTS value)</w:t>
            </w:r>
          </w:p>
        </w:tc>
        <w:tc>
          <w:tcPr>
            <w:tcW w:w="0" w:type="auto"/>
            <w:shd w:val="clear" w:color="auto" w:fill="FFF2CC" w:themeFill="accent4" w:themeFillTint="33"/>
          </w:tcPr>
          <w:p w:rsidR="0051689A" w:rsidRPr="00F46065" w:rsidRDefault="0051689A" w:rsidP="00E56EBA">
            <w:pPr>
              <w:rPr>
                <w:rFonts w:ascii="Arial" w:hAnsi="Arial" w:cs="Arial"/>
                <w:sz w:val="20"/>
                <w:szCs w:val="20"/>
              </w:rPr>
            </w:pPr>
            <w:r>
              <w:rPr>
                <w:rFonts w:ascii="Arial" w:hAnsi="Arial" w:cs="Arial"/>
                <w:sz w:val="20"/>
                <w:szCs w:val="20"/>
              </w:rPr>
              <w:t>20</w:t>
            </w:r>
          </w:p>
        </w:tc>
        <w:tc>
          <w:tcPr>
            <w:tcW w:w="0" w:type="auto"/>
            <w:shd w:val="clear" w:color="auto" w:fill="FFF2CC" w:themeFill="accent4" w:themeFillTint="33"/>
          </w:tcPr>
          <w:p w:rsidR="0051689A" w:rsidRPr="00AE5B60" w:rsidRDefault="0051689A" w:rsidP="00E56EBA">
            <w:pPr>
              <w:rPr>
                <w:rFonts w:ascii="Arial" w:hAnsi="Arial" w:cs="Arial"/>
                <w:sz w:val="20"/>
                <w:szCs w:val="20"/>
              </w:rPr>
            </w:pPr>
            <w:r w:rsidRPr="00AE5B60">
              <w:rPr>
                <w:rFonts w:ascii="Arial" w:hAnsi="Arial" w:cs="Arial"/>
                <w:sz w:val="20"/>
                <w:szCs w:val="20"/>
              </w:rPr>
              <w:t>20</w:t>
            </w:r>
          </w:p>
        </w:tc>
        <w:tc>
          <w:tcPr>
            <w:tcW w:w="0" w:type="auto"/>
            <w:shd w:val="clear" w:color="auto" w:fill="FFF2CC" w:themeFill="accent4" w:themeFillTint="33"/>
          </w:tcPr>
          <w:p w:rsidR="0051689A" w:rsidRPr="00AE5B60" w:rsidRDefault="0051689A" w:rsidP="00E56EBA">
            <w:pPr>
              <w:rPr>
                <w:rFonts w:ascii="Arial" w:hAnsi="Arial" w:cs="Arial"/>
                <w:sz w:val="20"/>
                <w:szCs w:val="20"/>
              </w:rPr>
            </w:pPr>
            <w:r w:rsidRPr="00AE5B60">
              <w:rPr>
                <w:rFonts w:ascii="Arial" w:hAnsi="Arial" w:cs="Arial"/>
                <w:sz w:val="20"/>
                <w:szCs w:val="20"/>
              </w:rPr>
              <w:t>20</w:t>
            </w:r>
          </w:p>
        </w:tc>
      </w:tr>
      <w:tr w:rsidR="0051689A" w:rsidRPr="00D162D1" w:rsidTr="00D3054B">
        <w:trPr>
          <w:trHeight w:val="340"/>
        </w:trPr>
        <w:tc>
          <w:tcPr>
            <w:tcW w:w="0" w:type="auto"/>
          </w:tcPr>
          <w:p w:rsidR="0051689A" w:rsidRPr="00F46065" w:rsidRDefault="0051689A" w:rsidP="00E56EBA">
            <w:pPr>
              <w:rPr>
                <w:rFonts w:ascii="Arial" w:hAnsi="Arial" w:cs="Arial"/>
                <w:sz w:val="20"/>
                <w:szCs w:val="20"/>
              </w:rPr>
            </w:pPr>
            <w:r w:rsidRPr="00F46065">
              <w:rPr>
                <w:rFonts w:ascii="Arial" w:hAnsi="Arial" w:cs="Arial"/>
                <w:sz w:val="20"/>
                <w:szCs w:val="20"/>
              </w:rPr>
              <w:t>Study Time (%) S/GI/PL</w:t>
            </w:r>
          </w:p>
          <w:p w:rsidR="0051689A" w:rsidRPr="00F46065" w:rsidRDefault="0051689A" w:rsidP="00E56EBA">
            <w:pPr>
              <w:rPr>
                <w:rFonts w:ascii="Arial" w:hAnsi="Arial" w:cs="Arial"/>
                <w:sz w:val="20"/>
                <w:szCs w:val="20"/>
              </w:rPr>
            </w:pPr>
          </w:p>
        </w:tc>
        <w:tc>
          <w:tcPr>
            <w:tcW w:w="0" w:type="auto"/>
          </w:tcPr>
          <w:p w:rsidR="0051689A" w:rsidRPr="00F46065" w:rsidRDefault="0051689A" w:rsidP="00E56EBA">
            <w:pPr>
              <w:rPr>
                <w:rFonts w:ascii="Arial" w:hAnsi="Arial" w:cs="Arial"/>
                <w:sz w:val="20"/>
                <w:szCs w:val="20"/>
              </w:rPr>
            </w:pPr>
            <w:r>
              <w:rPr>
                <w:rFonts w:ascii="Arial" w:hAnsi="Arial" w:cs="Arial"/>
                <w:sz w:val="20"/>
                <w:szCs w:val="20"/>
              </w:rPr>
              <w:t>40:60:00</w:t>
            </w:r>
          </w:p>
        </w:tc>
        <w:tc>
          <w:tcPr>
            <w:tcW w:w="0" w:type="auto"/>
          </w:tcPr>
          <w:p w:rsidR="0051689A" w:rsidRPr="00CA2E03" w:rsidRDefault="00AE5B60" w:rsidP="00E56EBA">
            <w:pPr>
              <w:rPr>
                <w:rFonts w:ascii="Arial" w:hAnsi="Arial" w:cs="Arial"/>
                <w:sz w:val="20"/>
                <w:szCs w:val="20"/>
                <w:highlight w:val="yellow"/>
              </w:rPr>
            </w:pPr>
            <w:r>
              <w:rPr>
                <w:rFonts w:ascii="Arial" w:hAnsi="Arial" w:cs="Arial"/>
                <w:sz w:val="20"/>
                <w:szCs w:val="20"/>
              </w:rPr>
              <w:t>40:60:00</w:t>
            </w:r>
          </w:p>
        </w:tc>
        <w:tc>
          <w:tcPr>
            <w:tcW w:w="0" w:type="auto"/>
          </w:tcPr>
          <w:p w:rsidR="0051689A" w:rsidRPr="00CA2E03" w:rsidRDefault="00AE5B60" w:rsidP="00E56EBA">
            <w:pPr>
              <w:rPr>
                <w:rFonts w:ascii="Arial" w:hAnsi="Arial" w:cs="Arial"/>
                <w:sz w:val="20"/>
                <w:szCs w:val="20"/>
                <w:highlight w:val="yellow"/>
              </w:rPr>
            </w:pPr>
            <w:r>
              <w:rPr>
                <w:rFonts w:ascii="Arial" w:hAnsi="Arial" w:cs="Arial"/>
                <w:sz w:val="20"/>
                <w:szCs w:val="20"/>
              </w:rPr>
              <w:t>40:60:00</w:t>
            </w:r>
          </w:p>
        </w:tc>
      </w:tr>
      <w:tr w:rsidR="0051689A" w:rsidRPr="00D162D1" w:rsidTr="00D3054B">
        <w:trPr>
          <w:trHeight w:val="340"/>
        </w:trPr>
        <w:tc>
          <w:tcPr>
            <w:tcW w:w="0" w:type="auto"/>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Assessment method</w:t>
            </w:r>
          </w:p>
          <w:p w:rsidR="0051689A" w:rsidRPr="00F46065" w:rsidRDefault="0051689A" w:rsidP="00E56EBA">
            <w:pPr>
              <w:rPr>
                <w:rFonts w:ascii="Arial" w:hAnsi="Arial" w:cs="Arial"/>
                <w:sz w:val="20"/>
                <w:szCs w:val="20"/>
              </w:rPr>
            </w:pPr>
          </w:p>
        </w:tc>
        <w:tc>
          <w:tcPr>
            <w:tcW w:w="0" w:type="auto"/>
            <w:shd w:val="clear" w:color="auto" w:fill="FFF2CC" w:themeFill="accent4" w:themeFillTint="33"/>
          </w:tcPr>
          <w:p w:rsidR="0051689A" w:rsidRPr="00F46065" w:rsidRDefault="0051689A" w:rsidP="00E56EBA">
            <w:pPr>
              <w:rPr>
                <w:rFonts w:ascii="Arial" w:hAnsi="Arial" w:cs="Arial"/>
                <w:sz w:val="20"/>
                <w:szCs w:val="20"/>
              </w:rPr>
            </w:pPr>
            <w:r>
              <w:rPr>
                <w:rFonts w:ascii="Arial" w:hAnsi="Arial" w:cs="Arial"/>
                <w:sz w:val="20"/>
                <w:szCs w:val="20"/>
              </w:rPr>
              <w:t>Patchwork</w:t>
            </w:r>
          </w:p>
        </w:tc>
        <w:tc>
          <w:tcPr>
            <w:tcW w:w="0" w:type="auto"/>
            <w:shd w:val="clear" w:color="auto" w:fill="FFF2CC" w:themeFill="accent4" w:themeFillTint="33"/>
          </w:tcPr>
          <w:p w:rsidR="0051689A" w:rsidRPr="00CA2E03" w:rsidRDefault="00F474B6" w:rsidP="00E56EBA">
            <w:pPr>
              <w:rPr>
                <w:rFonts w:ascii="Arial" w:hAnsi="Arial" w:cs="Arial"/>
                <w:sz w:val="20"/>
                <w:szCs w:val="20"/>
                <w:highlight w:val="yellow"/>
              </w:rPr>
            </w:pPr>
            <w:r w:rsidRPr="00F474B6">
              <w:rPr>
                <w:rFonts w:ascii="Arial" w:hAnsi="Arial" w:cs="Arial"/>
                <w:sz w:val="20"/>
                <w:szCs w:val="20"/>
              </w:rPr>
              <w:t>Group report</w:t>
            </w:r>
          </w:p>
        </w:tc>
        <w:tc>
          <w:tcPr>
            <w:tcW w:w="0" w:type="auto"/>
            <w:shd w:val="clear" w:color="auto" w:fill="FFF2CC" w:themeFill="accent4" w:themeFillTint="33"/>
          </w:tcPr>
          <w:p w:rsidR="0051689A" w:rsidRPr="00D3054B" w:rsidRDefault="0051689A" w:rsidP="00E56EBA">
            <w:pPr>
              <w:rPr>
                <w:rFonts w:ascii="Arial" w:hAnsi="Arial" w:cs="Arial"/>
                <w:sz w:val="20"/>
                <w:szCs w:val="20"/>
              </w:rPr>
            </w:pPr>
            <w:r w:rsidRPr="00D3054B">
              <w:rPr>
                <w:rFonts w:ascii="Arial" w:hAnsi="Arial" w:cs="Arial"/>
                <w:sz w:val="20"/>
                <w:szCs w:val="20"/>
              </w:rPr>
              <w:t>Exam</w:t>
            </w:r>
            <w:r w:rsidR="00D3054B" w:rsidRPr="00D3054B">
              <w:rPr>
                <w:rFonts w:ascii="Arial" w:hAnsi="Arial" w:cs="Arial"/>
                <w:sz w:val="20"/>
                <w:szCs w:val="20"/>
              </w:rPr>
              <w:t xml:space="preserve"> (Closed)</w:t>
            </w:r>
          </w:p>
        </w:tc>
      </w:tr>
      <w:tr w:rsidR="0051689A" w:rsidRPr="00D162D1" w:rsidTr="00D3054B">
        <w:trPr>
          <w:trHeight w:val="340"/>
        </w:trPr>
        <w:tc>
          <w:tcPr>
            <w:tcW w:w="0" w:type="auto"/>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Assessment scope</w:t>
            </w:r>
          </w:p>
          <w:p w:rsidR="0051689A" w:rsidRPr="00F46065" w:rsidRDefault="0051689A" w:rsidP="00E56EBA">
            <w:pPr>
              <w:rPr>
                <w:rFonts w:ascii="Arial" w:hAnsi="Arial" w:cs="Arial"/>
                <w:sz w:val="20"/>
                <w:szCs w:val="20"/>
              </w:rPr>
            </w:pPr>
          </w:p>
        </w:tc>
        <w:tc>
          <w:tcPr>
            <w:tcW w:w="0" w:type="auto"/>
            <w:shd w:val="clear" w:color="auto" w:fill="FFF2CC" w:themeFill="accent4" w:themeFillTint="33"/>
          </w:tcPr>
          <w:p w:rsidR="0051689A" w:rsidRPr="00F46065" w:rsidRDefault="00302B71" w:rsidP="00E56EBA">
            <w:pPr>
              <w:rPr>
                <w:rFonts w:ascii="Arial" w:hAnsi="Arial" w:cs="Arial"/>
                <w:sz w:val="20"/>
                <w:szCs w:val="20"/>
              </w:rPr>
            </w:pPr>
            <w:r>
              <w:rPr>
                <w:rFonts w:ascii="Arial" w:hAnsi="Arial" w:cs="Arial"/>
                <w:sz w:val="20"/>
                <w:szCs w:val="20"/>
              </w:rPr>
              <w:t>Essay question (1200 words); CV (up to 1000 words); Reflection (300 words)</w:t>
            </w:r>
          </w:p>
        </w:tc>
        <w:tc>
          <w:tcPr>
            <w:tcW w:w="0" w:type="auto"/>
            <w:shd w:val="clear" w:color="auto" w:fill="FFF2CC" w:themeFill="accent4" w:themeFillTint="33"/>
          </w:tcPr>
          <w:p w:rsidR="0051689A" w:rsidRPr="00CA2E03" w:rsidRDefault="00F474B6" w:rsidP="00E56EBA">
            <w:pPr>
              <w:rPr>
                <w:rFonts w:ascii="Arial" w:hAnsi="Arial" w:cs="Arial"/>
                <w:sz w:val="20"/>
                <w:szCs w:val="20"/>
                <w:highlight w:val="yellow"/>
              </w:rPr>
            </w:pPr>
            <w:r w:rsidRPr="00F474B6">
              <w:rPr>
                <w:rFonts w:ascii="Arial" w:hAnsi="Arial" w:cs="Arial"/>
                <w:sz w:val="20"/>
                <w:szCs w:val="20"/>
              </w:rPr>
              <w:t>Elevator pitch (5 minutes, 25%); Group report &amp; individual reflective logs (4000 words, 75%)</w:t>
            </w:r>
          </w:p>
        </w:tc>
        <w:tc>
          <w:tcPr>
            <w:tcW w:w="0" w:type="auto"/>
            <w:shd w:val="clear" w:color="auto" w:fill="FFF2CC" w:themeFill="accent4" w:themeFillTint="33"/>
          </w:tcPr>
          <w:p w:rsidR="0051689A" w:rsidRPr="00D3054B" w:rsidRDefault="0051689A" w:rsidP="00E56EBA">
            <w:pPr>
              <w:rPr>
                <w:rFonts w:ascii="Arial" w:hAnsi="Arial" w:cs="Arial"/>
                <w:sz w:val="20"/>
                <w:szCs w:val="20"/>
              </w:rPr>
            </w:pPr>
            <w:r w:rsidRPr="00D3054B">
              <w:rPr>
                <w:rFonts w:ascii="Arial" w:hAnsi="Arial" w:cs="Arial"/>
                <w:sz w:val="20"/>
                <w:szCs w:val="20"/>
              </w:rPr>
              <w:t>2 Hours</w:t>
            </w:r>
          </w:p>
        </w:tc>
      </w:tr>
      <w:tr w:rsidR="0051689A" w:rsidRPr="00D162D1" w:rsidTr="00D3054B">
        <w:trPr>
          <w:trHeight w:val="340"/>
        </w:trPr>
        <w:tc>
          <w:tcPr>
            <w:tcW w:w="0" w:type="auto"/>
          </w:tcPr>
          <w:p w:rsidR="0051689A" w:rsidRPr="00F46065" w:rsidRDefault="0051689A" w:rsidP="00E56EBA">
            <w:pPr>
              <w:rPr>
                <w:rFonts w:ascii="Arial" w:hAnsi="Arial" w:cs="Arial"/>
                <w:sz w:val="20"/>
                <w:szCs w:val="20"/>
              </w:rPr>
            </w:pPr>
            <w:r w:rsidRPr="00F46065">
              <w:rPr>
                <w:rFonts w:ascii="Arial" w:hAnsi="Arial" w:cs="Arial"/>
                <w:sz w:val="20"/>
                <w:szCs w:val="20"/>
              </w:rPr>
              <w:t>Assessment week</w:t>
            </w:r>
          </w:p>
        </w:tc>
        <w:tc>
          <w:tcPr>
            <w:tcW w:w="0" w:type="auto"/>
          </w:tcPr>
          <w:p w:rsidR="0051689A" w:rsidRPr="00026FDC" w:rsidRDefault="00302B71" w:rsidP="00E56EBA">
            <w:pPr>
              <w:rPr>
                <w:rFonts w:ascii="Arial" w:hAnsi="Arial" w:cs="Arial"/>
                <w:sz w:val="20"/>
                <w:szCs w:val="20"/>
              </w:rPr>
            </w:pPr>
            <w:r>
              <w:rPr>
                <w:rFonts w:ascii="Arial" w:hAnsi="Arial" w:cs="Arial"/>
                <w:sz w:val="20"/>
                <w:szCs w:val="20"/>
              </w:rPr>
              <w:t xml:space="preserve">Semester 1- </w:t>
            </w:r>
            <w:r w:rsidRPr="00026FDC">
              <w:rPr>
                <w:rFonts w:ascii="Arial" w:hAnsi="Arial" w:cs="Arial"/>
                <w:sz w:val="20"/>
                <w:szCs w:val="20"/>
              </w:rPr>
              <w:t>Week 13</w:t>
            </w:r>
          </w:p>
        </w:tc>
        <w:tc>
          <w:tcPr>
            <w:tcW w:w="0" w:type="auto"/>
          </w:tcPr>
          <w:p w:rsidR="0051689A" w:rsidRPr="00CA2E03" w:rsidRDefault="005578F2" w:rsidP="00E56EBA">
            <w:pPr>
              <w:rPr>
                <w:rFonts w:ascii="Arial" w:hAnsi="Arial" w:cs="Arial"/>
                <w:sz w:val="20"/>
                <w:szCs w:val="20"/>
                <w:highlight w:val="yellow"/>
              </w:rPr>
            </w:pPr>
            <w:r>
              <w:rPr>
                <w:rFonts w:ascii="Arial" w:hAnsi="Arial" w:cs="Arial"/>
                <w:sz w:val="20"/>
                <w:szCs w:val="20"/>
              </w:rPr>
              <w:t xml:space="preserve">Semester 2 - </w:t>
            </w:r>
            <w:r w:rsidR="00B90878" w:rsidRPr="003D4A34">
              <w:rPr>
                <w:rFonts w:ascii="Arial" w:hAnsi="Arial" w:cs="Arial"/>
                <w:sz w:val="20"/>
                <w:szCs w:val="20"/>
              </w:rPr>
              <w:t>Week 12 &amp; Week 15</w:t>
            </w:r>
          </w:p>
        </w:tc>
        <w:tc>
          <w:tcPr>
            <w:tcW w:w="0" w:type="auto"/>
          </w:tcPr>
          <w:p w:rsidR="0051689A" w:rsidRPr="00D3054B" w:rsidRDefault="005578F2" w:rsidP="00E56EBA">
            <w:pPr>
              <w:rPr>
                <w:rFonts w:ascii="Arial" w:hAnsi="Arial" w:cs="Arial"/>
                <w:sz w:val="20"/>
                <w:szCs w:val="20"/>
              </w:rPr>
            </w:pPr>
            <w:r>
              <w:rPr>
                <w:rFonts w:ascii="Arial" w:hAnsi="Arial" w:cs="Arial"/>
                <w:sz w:val="20"/>
                <w:szCs w:val="20"/>
              </w:rPr>
              <w:t xml:space="preserve">Semester 2 - </w:t>
            </w:r>
            <w:r w:rsidR="0051689A" w:rsidRPr="00D3054B">
              <w:rPr>
                <w:rFonts w:ascii="Arial" w:hAnsi="Arial" w:cs="Arial"/>
                <w:sz w:val="20"/>
                <w:szCs w:val="20"/>
              </w:rPr>
              <w:t>Exam Period</w:t>
            </w:r>
          </w:p>
        </w:tc>
      </w:tr>
      <w:tr w:rsidR="0051689A" w:rsidRPr="00D162D1" w:rsidTr="00D3054B">
        <w:trPr>
          <w:trHeight w:val="340"/>
        </w:trPr>
        <w:tc>
          <w:tcPr>
            <w:tcW w:w="0" w:type="auto"/>
          </w:tcPr>
          <w:p w:rsidR="0051689A" w:rsidRPr="00F46065" w:rsidRDefault="0051689A" w:rsidP="00E56EBA">
            <w:pPr>
              <w:rPr>
                <w:rFonts w:ascii="Arial" w:hAnsi="Arial" w:cs="Arial"/>
                <w:sz w:val="20"/>
                <w:szCs w:val="20"/>
              </w:rPr>
            </w:pPr>
            <w:r w:rsidRPr="00F46065">
              <w:rPr>
                <w:rFonts w:ascii="Arial" w:hAnsi="Arial" w:cs="Arial"/>
                <w:sz w:val="20"/>
                <w:szCs w:val="20"/>
              </w:rPr>
              <w:t xml:space="preserve">Feedback scope </w:t>
            </w:r>
          </w:p>
          <w:p w:rsidR="0051689A" w:rsidRPr="00F46065" w:rsidRDefault="0051689A" w:rsidP="00E56EBA">
            <w:pPr>
              <w:rPr>
                <w:rFonts w:ascii="Arial" w:hAnsi="Arial" w:cs="Arial"/>
                <w:sz w:val="20"/>
                <w:szCs w:val="20"/>
              </w:rPr>
            </w:pPr>
          </w:p>
        </w:tc>
        <w:tc>
          <w:tcPr>
            <w:tcW w:w="0" w:type="auto"/>
          </w:tcPr>
          <w:p w:rsidR="0051689A" w:rsidRPr="00F46065" w:rsidRDefault="0051689A" w:rsidP="00E56EBA">
            <w:pPr>
              <w:rPr>
                <w:rFonts w:ascii="Arial" w:hAnsi="Arial" w:cs="Arial"/>
                <w:sz w:val="20"/>
                <w:szCs w:val="20"/>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0" w:type="auto"/>
          </w:tcPr>
          <w:p w:rsidR="0051689A" w:rsidRPr="00CA2E03" w:rsidRDefault="00F474B6" w:rsidP="00E56EBA">
            <w:pPr>
              <w:rPr>
                <w:rFonts w:ascii="Arial" w:hAnsi="Arial" w:cs="Arial"/>
                <w:sz w:val="20"/>
                <w:szCs w:val="24"/>
                <w:highlight w:val="yellow"/>
              </w:rPr>
            </w:pPr>
            <w:r>
              <w:rPr>
                <w:rFonts w:ascii="Arial" w:hAnsi="Arial" w:cs="Arial"/>
                <w:sz w:val="20"/>
                <w:szCs w:val="24"/>
              </w:rPr>
              <w:t>Electronic</w:t>
            </w:r>
            <w:r w:rsidRPr="00F46065">
              <w:rPr>
                <w:rFonts w:ascii="Arial" w:hAnsi="Arial" w:cs="Arial"/>
                <w:sz w:val="20"/>
                <w:szCs w:val="20"/>
              </w:rPr>
              <w:t xml:space="preserve"> – 20 days</w:t>
            </w:r>
            <w:r>
              <w:rPr>
                <w:rFonts w:ascii="Arial" w:hAnsi="Arial" w:cs="Arial"/>
                <w:sz w:val="20"/>
                <w:szCs w:val="20"/>
              </w:rPr>
              <w:t xml:space="preserve"> later</w:t>
            </w:r>
          </w:p>
        </w:tc>
        <w:tc>
          <w:tcPr>
            <w:tcW w:w="0" w:type="auto"/>
          </w:tcPr>
          <w:p w:rsidR="0051689A" w:rsidRPr="00D3054B" w:rsidRDefault="0051689A" w:rsidP="00E56EBA">
            <w:pPr>
              <w:rPr>
                <w:rFonts w:ascii="Arial" w:hAnsi="Arial" w:cs="Arial"/>
                <w:sz w:val="20"/>
                <w:szCs w:val="24"/>
              </w:rPr>
            </w:pPr>
            <w:r w:rsidRPr="00D3054B">
              <w:rPr>
                <w:rFonts w:ascii="Arial" w:hAnsi="Arial" w:cs="Arial"/>
                <w:sz w:val="20"/>
                <w:szCs w:val="20"/>
              </w:rPr>
              <w:t>20 days later</w:t>
            </w:r>
          </w:p>
        </w:tc>
      </w:tr>
      <w:tr w:rsidR="0051689A" w:rsidRPr="00D162D1" w:rsidTr="00D3054B">
        <w:trPr>
          <w:trHeight w:val="340"/>
        </w:trPr>
        <w:tc>
          <w:tcPr>
            <w:tcW w:w="0" w:type="auto"/>
          </w:tcPr>
          <w:p w:rsidR="0051689A" w:rsidRPr="00F46065" w:rsidRDefault="0051689A" w:rsidP="00E56EBA">
            <w:pPr>
              <w:rPr>
                <w:rFonts w:ascii="Arial" w:hAnsi="Arial" w:cs="Arial"/>
                <w:sz w:val="20"/>
                <w:szCs w:val="20"/>
              </w:rPr>
            </w:pPr>
            <w:r w:rsidRPr="00F46065">
              <w:rPr>
                <w:rFonts w:ascii="Arial" w:hAnsi="Arial" w:cs="Arial"/>
                <w:sz w:val="20"/>
                <w:szCs w:val="20"/>
              </w:rPr>
              <w:t>Delivery mode</w:t>
            </w:r>
          </w:p>
          <w:p w:rsidR="0051689A" w:rsidRPr="00F46065" w:rsidRDefault="0051689A" w:rsidP="00E56EBA">
            <w:pPr>
              <w:rPr>
                <w:rFonts w:ascii="Arial" w:hAnsi="Arial" w:cs="Arial"/>
                <w:sz w:val="20"/>
                <w:szCs w:val="20"/>
              </w:rPr>
            </w:pPr>
          </w:p>
        </w:tc>
        <w:tc>
          <w:tcPr>
            <w:tcW w:w="0" w:type="auto"/>
          </w:tcPr>
          <w:p w:rsidR="0051689A" w:rsidRPr="00F46065" w:rsidRDefault="0051689A" w:rsidP="00E56EBA">
            <w:pPr>
              <w:rPr>
                <w:rFonts w:ascii="Arial" w:hAnsi="Arial" w:cs="Arial"/>
                <w:sz w:val="20"/>
                <w:szCs w:val="20"/>
              </w:rPr>
            </w:pPr>
            <w:r>
              <w:rPr>
                <w:rFonts w:ascii="Arial" w:hAnsi="Arial" w:cs="Arial"/>
                <w:sz w:val="20"/>
                <w:szCs w:val="20"/>
              </w:rPr>
              <w:t xml:space="preserve">Blended </w:t>
            </w:r>
          </w:p>
        </w:tc>
        <w:tc>
          <w:tcPr>
            <w:tcW w:w="0" w:type="auto"/>
          </w:tcPr>
          <w:p w:rsidR="0051689A" w:rsidRPr="00F474B6" w:rsidRDefault="0051689A" w:rsidP="00E56EBA">
            <w:pPr>
              <w:rPr>
                <w:rFonts w:ascii="Arial" w:hAnsi="Arial" w:cs="Arial"/>
                <w:sz w:val="20"/>
                <w:szCs w:val="20"/>
              </w:rPr>
            </w:pPr>
            <w:r w:rsidRPr="00F474B6">
              <w:rPr>
                <w:rFonts w:ascii="Arial" w:hAnsi="Arial" w:cs="Arial"/>
                <w:sz w:val="20"/>
                <w:szCs w:val="20"/>
              </w:rPr>
              <w:t xml:space="preserve">Standard </w:t>
            </w:r>
            <w:r w:rsidR="00C87DA8">
              <w:rPr>
                <w:rFonts w:ascii="Arial" w:hAnsi="Arial" w:cs="Arial"/>
                <w:sz w:val="20"/>
                <w:szCs w:val="20"/>
              </w:rPr>
              <w:t xml:space="preserve">Blended </w:t>
            </w:r>
          </w:p>
          <w:p w:rsidR="0051689A" w:rsidRPr="00CA2E03" w:rsidRDefault="0051689A" w:rsidP="00E56EBA">
            <w:pPr>
              <w:rPr>
                <w:rFonts w:ascii="Arial" w:hAnsi="Arial" w:cs="Arial"/>
                <w:sz w:val="20"/>
                <w:szCs w:val="20"/>
                <w:highlight w:val="yellow"/>
              </w:rPr>
            </w:pPr>
          </w:p>
        </w:tc>
        <w:tc>
          <w:tcPr>
            <w:tcW w:w="0" w:type="auto"/>
          </w:tcPr>
          <w:p w:rsidR="0051689A" w:rsidRPr="00CA2E03" w:rsidRDefault="0051689A" w:rsidP="00E56EBA">
            <w:pPr>
              <w:rPr>
                <w:rFonts w:ascii="Arial" w:hAnsi="Arial" w:cs="Arial"/>
                <w:sz w:val="20"/>
                <w:szCs w:val="20"/>
                <w:highlight w:val="yellow"/>
              </w:rPr>
            </w:pPr>
            <w:r w:rsidRPr="00D3054B">
              <w:rPr>
                <w:rFonts w:ascii="Arial" w:hAnsi="Arial" w:cs="Arial"/>
                <w:sz w:val="20"/>
                <w:szCs w:val="20"/>
              </w:rPr>
              <w:t xml:space="preserve">Standard </w:t>
            </w:r>
            <w:r w:rsidR="00C87DA8">
              <w:rPr>
                <w:rFonts w:ascii="Arial" w:hAnsi="Arial" w:cs="Arial"/>
                <w:sz w:val="20"/>
                <w:szCs w:val="20"/>
              </w:rPr>
              <w:t>Blended</w:t>
            </w:r>
          </w:p>
          <w:p w:rsidR="0051689A" w:rsidRPr="00CA2E03" w:rsidRDefault="0051689A" w:rsidP="00E56EBA">
            <w:pPr>
              <w:rPr>
                <w:rFonts w:ascii="Arial" w:hAnsi="Arial" w:cs="Arial"/>
                <w:sz w:val="20"/>
                <w:szCs w:val="20"/>
                <w:highlight w:val="yellow"/>
              </w:rPr>
            </w:pPr>
          </w:p>
        </w:tc>
      </w:tr>
      <w:tr w:rsidR="00D3054B" w:rsidRPr="00D162D1" w:rsidTr="00D3054B">
        <w:trPr>
          <w:trHeight w:val="340"/>
        </w:trPr>
        <w:tc>
          <w:tcPr>
            <w:tcW w:w="0" w:type="auto"/>
            <w:vMerge w:val="restart"/>
            <w:shd w:val="clear" w:color="auto" w:fill="FFF2CC" w:themeFill="accent4" w:themeFillTint="33"/>
          </w:tcPr>
          <w:p w:rsidR="00D3054B" w:rsidRPr="00F46065" w:rsidRDefault="00D3054B" w:rsidP="00D3054B">
            <w:pPr>
              <w:rPr>
                <w:rFonts w:ascii="Arial" w:hAnsi="Arial" w:cs="Arial"/>
                <w:sz w:val="20"/>
                <w:szCs w:val="20"/>
              </w:rPr>
            </w:pPr>
            <w:r w:rsidRPr="00F46065">
              <w:rPr>
                <w:rFonts w:ascii="Arial" w:hAnsi="Arial" w:cs="Arial"/>
                <w:sz w:val="20"/>
                <w:szCs w:val="20"/>
              </w:rPr>
              <w:t xml:space="preserve">Learning Outcomes </w:t>
            </w:r>
          </w:p>
          <w:p w:rsidR="00D3054B" w:rsidRPr="00F46065" w:rsidRDefault="00D3054B" w:rsidP="00D3054B">
            <w:pPr>
              <w:rPr>
                <w:rFonts w:ascii="Arial" w:hAnsi="Arial" w:cs="Arial"/>
                <w:sz w:val="20"/>
                <w:szCs w:val="20"/>
              </w:rPr>
            </w:pPr>
          </w:p>
        </w:tc>
        <w:tc>
          <w:tcPr>
            <w:tcW w:w="0" w:type="auto"/>
            <w:tcBorders>
              <w:top w:val="nil"/>
              <w:left w:val="single" w:sz="8" w:space="0" w:color="auto"/>
              <w:bottom w:val="single" w:sz="8" w:space="0" w:color="auto"/>
              <w:right w:val="single" w:sz="8" w:space="0" w:color="auto"/>
            </w:tcBorders>
            <w:shd w:val="clear" w:color="auto" w:fill="FFF2CC"/>
          </w:tcPr>
          <w:p w:rsidR="00D3054B" w:rsidRPr="002F274A" w:rsidRDefault="00D3054B" w:rsidP="00514DD1">
            <w:pPr>
              <w:pStyle w:val="ListParagraph"/>
              <w:numPr>
                <w:ilvl w:val="0"/>
                <w:numId w:val="33"/>
              </w:numPr>
              <w:ind w:left="357" w:hanging="357"/>
              <w:rPr>
                <w:rFonts w:ascii="Arial" w:hAnsi="Arial" w:cs="Arial"/>
                <w:sz w:val="20"/>
                <w:szCs w:val="20"/>
              </w:rPr>
            </w:pPr>
            <w:r w:rsidRPr="002F274A">
              <w:rPr>
                <w:rFonts w:ascii="Arial" w:hAnsi="Arial" w:cs="Arial"/>
                <w:sz w:val="20"/>
                <w:szCs w:val="20"/>
              </w:rPr>
              <w:t>Demonstrate an understanding of the different employment and/or further development opportunities that psychology graduates can pursue.</w:t>
            </w:r>
          </w:p>
        </w:tc>
        <w:tc>
          <w:tcPr>
            <w:tcW w:w="0" w:type="auto"/>
            <w:tcBorders>
              <w:top w:val="nil"/>
              <w:left w:val="single" w:sz="8" w:space="0" w:color="auto"/>
              <w:bottom w:val="single" w:sz="8" w:space="0" w:color="auto"/>
              <w:right w:val="single" w:sz="8" w:space="0" w:color="auto"/>
            </w:tcBorders>
            <w:shd w:val="clear" w:color="auto" w:fill="FFF2CC"/>
          </w:tcPr>
          <w:p w:rsidR="00D3054B" w:rsidRPr="00931CAC" w:rsidRDefault="00D3054B" w:rsidP="00514DD1">
            <w:pPr>
              <w:pStyle w:val="ListParagraph"/>
              <w:numPr>
                <w:ilvl w:val="0"/>
                <w:numId w:val="47"/>
              </w:numPr>
              <w:ind w:left="357" w:hanging="357"/>
              <w:rPr>
                <w:rFonts w:ascii="Arial" w:hAnsi="Arial" w:cs="Arial"/>
                <w:sz w:val="20"/>
                <w:szCs w:val="20"/>
              </w:rPr>
            </w:pPr>
            <w:r w:rsidRPr="00931CAC">
              <w:rPr>
                <w:rFonts w:ascii="Arial" w:hAnsi="Arial" w:cs="Arial"/>
                <w:sz w:val="20"/>
                <w:szCs w:val="20"/>
              </w:rPr>
              <w:t>Demonstrate an understanding of theories, concepts and practice of entrepreneurship.</w:t>
            </w:r>
          </w:p>
        </w:tc>
        <w:tc>
          <w:tcPr>
            <w:tcW w:w="0" w:type="auto"/>
            <w:tcBorders>
              <w:top w:val="nil"/>
              <w:left w:val="single" w:sz="8" w:space="0" w:color="auto"/>
              <w:bottom w:val="single" w:sz="8" w:space="0" w:color="auto"/>
              <w:right w:val="single" w:sz="8" w:space="0" w:color="auto"/>
            </w:tcBorders>
            <w:shd w:val="clear" w:color="auto" w:fill="FFF2CC"/>
          </w:tcPr>
          <w:p w:rsidR="00D3054B" w:rsidRPr="00D3054B" w:rsidRDefault="00D3054B" w:rsidP="00514DD1">
            <w:pPr>
              <w:pStyle w:val="ListParagraph"/>
              <w:numPr>
                <w:ilvl w:val="0"/>
                <w:numId w:val="48"/>
              </w:numPr>
              <w:ind w:left="357" w:hanging="357"/>
              <w:rPr>
                <w:rFonts w:ascii="Arial" w:hAnsi="Arial" w:cs="Arial"/>
                <w:sz w:val="20"/>
                <w:szCs w:val="20"/>
              </w:rPr>
            </w:pPr>
            <w:r w:rsidRPr="00D3054B">
              <w:rPr>
                <w:rFonts w:ascii="Arial" w:hAnsi="Arial" w:cs="Arial"/>
                <w:sz w:val="20"/>
                <w:szCs w:val="20"/>
              </w:rPr>
              <w:t xml:space="preserve">Prepare financial statements and financial statement extracts.    </w:t>
            </w:r>
          </w:p>
        </w:tc>
      </w:tr>
      <w:tr w:rsidR="00D3054B" w:rsidRPr="00D162D1" w:rsidTr="00D3054B">
        <w:trPr>
          <w:trHeight w:val="340"/>
        </w:trPr>
        <w:tc>
          <w:tcPr>
            <w:tcW w:w="0" w:type="auto"/>
            <w:vMerge/>
            <w:shd w:val="clear" w:color="auto" w:fill="FFF2CC" w:themeFill="accent4" w:themeFillTint="33"/>
          </w:tcPr>
          <w:p w:rsidR="00D3054B" w:rsidRPr="00F46065" w:rsidRDefault="00D3054B" w:rsidP="00D3054B">
            <w:pPr>
              <w:rPr>
                <w:rFonts w:ascii="Arial" w:hAnsi="Arial" w:cs="Arial"/>
                <w:sz w:val="20"/>
                <w:szCs w:val="20"/>
              </w:rPr>
            </w:pPr>
          </w:p>
        </w:tc>
        <w:tc>
          <w:tcPr>
            <w:tcW w:w="0" w:type="auto"/>
            <w:tcBorders>
              <w:top w:val="nil"/>
              <w:left w:val="single" w:sz="8" w:space="0" w:color="auto"/>
              <w:bottom w:val="single" w:sz="8" w:space="0" w:color="auto"/>
              <w:right w:val="single" w:sz="8" w:space="0" w:color="auto"/>
            </w:tcBorders>
            <w:shd w:val="clear" w:color="auto" w:fill="FFF2CC"/>
          </w:tcPr>
          <w:p w:rsidR="00D3054B" w:rsidRPr="002F274A" w:rsidRDefault="00D3054B" w:rsidP="00514DD1">
            <w:pPr>
              <w:pStyle w:val="ListParagraph"/>
              <w:numPr>
                <w:ilvl w:val="0"/>
                <w:numId w:val="34"/>
              </w:numPr>
              <w:ind w:left="357" w:hanging="357"/>
              <w:rPr>
                <w:rFonts w:ascii="Arial" w:hAnsi="Arial" w:cs="Arial"/>
                <w:sz w:val="20"/>
                <w:szCs w:val="20"/>
              </w:rPr>
            </w:pPr>
            <w:r w:rsidRPr="002F274A">
              <w:rPr>
                <w:rFonts w:ascii="Arial" w:hAnsi="Arial" w:cs="Arial"/>
                <w:sz w:val="20"/>
                <w:szCs w:val="20"/>
                <w:lang w:val="en"/>
              </w:rPr>
              <w:t>Apply psychological literature to explain the relevance of the person specification in your application to the chosen field of interest</w:t>
            </w:r>
          </w:p>
        </w:tc>
        <w:tc>
          <w:tcPr>
            <w:tcW w:w="0" w:type="auto"/>
            <w:tcBorders>
              <w:top w:val="nil"/>
              <w:left w:val="single" w:sz="8" w:space="0" w:color="auto"/>
              <w:bottom w:val="single" w:sz="8" w:space="0" w:color="auto"/>
              <w:right w:val="single" w:sz="8" w:space="0" w:color="auto"/>
            </w:tcBorders>
            <w:shd w:val="clear" w:color="auto" w:fill="FFF2CC"/>
          </w:tcPr>
          <w:p w:rsidR="00D3054B" w:rsidRPr="00931CAC" w:rsidRDefault="001319A0" w:rsidP="00514DD1">
            <w:pPr>
              <w:pStyle w:val="ListParagraph"/>
              <w:numPr>
                <w:ilvl w:val="0"/>
                <w:numId w:val="47"/>
              </w:numPr>
              <w:ind w:left="357" w:hanging="357"/>
              <w:rPr>
                <w:rFonts w:ascii="Arial" w:hAnsi="Arial" w:cs="Arial"/>
                <w:sz w:val="20"/>
                <w:szCs w:val="20"/>
              </w:rPr>
            </w:pPr>
            <w:r w:rsidRPr="001319A0">
              <w:rPr>
                <w:rFonts w:ascii="Arial" w:hAnsi="Arial" w:cs="Arial"/>
                <w:sz w:val="20"/>
                <w:szCs w:val="20"/>
              </w:rPr>
              <w:t xml:space="preserve">Explore current trends and issues in Entrepreneurship and Small Business literature and demonstrate the ability to find appropriate sources of firm level data and evidence selection of methods and analysis appropriate for such data. </w:t>
            </w:r>
          </w:p>
        </w:tc>
        <w:tc>
          <w:tcPr>
            <w:tcW w:w="0" w:type="auto"/>
            <w:tcBorders>
              <w:top w:val="nil"/>
              <w:left w:val="single" w:sz="8" w:space="0" w:color="auto"/>
              <w:bottom w:val="single" w:sz="8" w:space="0" w:color="auto"/>
              <w:right w:val="single" w:sz="8" w:space="0" w:color="auto"/>
            </w:tcBorders>
            <w:shd w:val="clear" w:color="auto" w:fill="FFF2CC"/>
          </w:tcPr>
          <w:p w:rsidR="00D3054B" w:rsidRPr="00D3054B" w:rsidRDefault="00D3054B" w:rsidP="00514DD1">
            <w:pPr>
              <w:pStyle w:val="ListParagraph"/>
              <w:numPr>
                <w:ilvl w:val="0"/>
                <w:numId w:val="48"/>
              </w:numPr>
              <w:ind w:left="357" w:hanging="357"/>
              <w:rPr>
                <w:rFonts w:ascii="Arial" w:hAnsi="Arial" w:cs="Arial"/>
                <w:sz w:val="20"/>
                <w:szCs w:val="20"/>
              </w:rPr>
            </w:pPr>
            <w:r w:rsidRPr="00D3054B">
              <w:rPr>
                <w:rFonts w:ascii="Arial" w:hAnsi="Arial" w:cs="Arial"/>
                <w:sz w:val="20"/>
                <w:szCs w:val="20"/>
              </w:rPr>
              <w:t xml:space="preserve">Analyse financial statements to interpret financial position and performance.   </w:t>
            </w:r>
          </w:p>
        </w:tc>
      </w:tr>
      <w:tr w:rsidR="00D3054B" w:rsidRPr="00D162D1" w:rsidTr="00D3054B">
        <w:trPr>
          <w:trHeight w:val="340"/>
        </w:trPr>
        <w:tc>
          <w:tcPr>
            <w:tcW w:w="0" w:type="auto"/>
            <w:vMerge/>
            <w:shd w:val="clear" w:color="auto" w:fill="FFF2CC" w:themeFill="accent4" w:themeFillTint="33"/>
          </w:tcPr>
          <w:p w:rsidR="00D3054B" w:rsidRPr="00F46065" w:rsidRDefault="00D3054B" w:rsidP="00D3054B">
            <w:pPr>
              <w:rPr>
                <w:rFonts w:ascii="Arial" w:hAnsi="Arial" w:cs="Arial"/>
                <w:sz w:val="20"/>
                <w:szCs w:val="20"/>
              </w:rPr>
            </w:pPr>
          </w:p>
        </w:tc>
        <w:tc>
          <w:tcPr>
            <w:tcW w:w="0" w:type="auto"/>
            <w:tcBorders>
              <w:top w:val="nil"/>
              <w:left w:val="single" w:sz="8" w:space="0" w:color="auto"/>
              <w:bottom w:val="single" w:sz="8" w:space="0" w:color="auto"/>
              <w:right w:val="single" w:sz="8" w:space="0" w:color="auto"/>
            </w:tcBorders>
            <w:shd w:val="clear" w:color="auto" w:fill="FFF2CC"/>
          </w:tcPr>
          <w:p w:rsidR="00D3054B" w:rsidRPr="002F274A" w:rsidRDefault="00D3054B" w:rsidP="00514DD1">
            <w:pPr>
              <w:pStyle w:val="ListParagraph"/>
              <w:numPr>
                <w:ilvl w:val="0"/>
                <w:numId w:val="35"/>
              </w:numPr>
              <w:ind w:left="357" w:hanging="357"/>
              <w:rPr>
                <w:rFonts w:ascii="Arial" w:hAnsi="Arial" w:cs="Arial"/>
                <w:sz w:val="20"/>
                <w:szCs w:val="20"/>
              </w:rPr>
            </w:pPr>
            <w:r w:rsidRPr="002F274A">
              <w:rPr>
                <w:rFonts w:ascii="Arial" w:hAnsi="Arial" w:cs="Arial"/>
                <w:sz w:val="20"/>
                <w:szCs w:val="20"/>
              </w:rPr>
              <w:t xml:space="preserve"> Reflect on your personal development of the person specification and skills required for the chosen field, identifying any areas for future development.</w:t>
            </w:r>
          </w:p>
        </w:tc>
        <w:tc>
          <w:tcPr>
            <w:tcW w:w="0" w:type="auto"/>
            <w:tcBorders>
              <w:top w:val="nil"/>
              <w:left w:val="single" w:sz="8" w:space="0" w:color="auto"/>
              <w:bottom w:val="single" w:sz="8" w:space="0" w:color="auto"/>
              <w:right w:val="single" w:sz="8" w:space="0" w:color="auto"/>
            </w:tcBorders>
            <w:shd w:val="clear" w:color="auto" w:fill="FFF2CC"/>
          </w:tcPr>
          <w:p w:rsidR="00D3054B" w:rsidRPr="00931CAC" w:rsidRDefault="001319A0" w:rsidP="00514DD1">
            <w:pPr>
              <w:pStyle w:val="ListParagraph"/>
              <w:numPr>
                <w:ilvl w:val="0"/>
                <w:numId w:val="47"/>
              </w:numPr>
              <w:ind w:left="357" w:hanging="357"/>
              <w:rPr>
                <w:rFonts w:ascii="Arial" w:hAnsi="Arial" w:cs="Arial"/>
                <w:sz w:val="20"/>
                <w:szCs w:val="20"/>
              </w:rPr>
            </w:pPr>
            <w:r w:rsidRPr="001319A0">
              <w:rPr>
                <w:rFonts w:ascii="Arial" w:hAnsi="Arial" w:cs="Arial"/>
                <w:sz w:val="20"/>
                <w:szCs w:val="20"/>
              </w:rPr>
              <w:t xml:space="preserve">Identify and analyse an idea for new venture creation or entrepreneurial opportunity and demonstrate the ability to think creatively, to develop new products/service design. </w:t>
            </w:r>
          </w:p>
        </w:tc>
        <w:tc>
          <w:tcPr>
            <w:tcW w:w="0" w:type="auto"/>
            <w:tcBorders>
              <w:top w:val="nil"/>
              <w:left w:val="single" w:sz="8" w:space="0" w:color="auto"/>
              <w:bottom w:val="single" w:sz="8" w:space="0" w:color="auto"/>
              <w:right w:val="single" w:sz="8" w:space="0" w:color="auto"/>
            </w:tcBorders>
            <w:shd w:val="clear" w:color="auto" w:fill="FFF2CC"/>
          </w:tcPr>
          <w:p w:rsidR="00D3054B" w:rsidRPr="00D3054B" w:rsidRDefault="00D3054B" w:rsidP="00514DD1">
            <w:pPr>
              <w:pStyle w:val="ListParagraph"/>
              <w:numPr>
                <w:ilvl w:val="0"/>
                <w:numId w:val="48"/>
              </w:numPr>
              <w:ind w:left="357" w:hanging="357"/>
              <w:rPr>
                <w:rFonts w:ascii="Arial" w:hAnsi="Arial" w:cs="Arial"/>
                <w:sz w:val="20"/>
                <w:szCs w:val="20"/>
              </w:rPr>
            </w:pPr>
            <w:r w:rsidRPr="00D3054B">
              <w:rPr>
                <w:rFonts w:ascii="Arial" w:hAnsi="Arial" w:cs="Arial"/>
                <w:sz w:val="20"/>
                <w:szCs w:val="20"/>
              </w:rPr>
              <w:t>Use management accounting methods to aid short term decision making.</w:t>
            </w:r>
          </w:p>
        </w:tc>
      </w:tr>
      <w:tr w:rsidR="00D3054B" w:rsidRPr="00D162D1" w:rsidTr="00D3054B">
        <w:trPr>
          <w:trHeight w:val="340"/>
        </w:trPr>
        <w:tc>
          <w:tcPr>
            <w:tcW w:w="0" w:type="auto"/>
            <w:vMerge/>
            <w:shd w:val="clear" w:color="auto" w:fill="FFF2CC" w:themeFill="accent4" w:themeFillTint="33"/>
          </w:tcPr>
          <w:p w:rsidR="00D3054B" w:rsidRPr="00F46065" w:rsidRDefault="00D3054B" w:rsidP="00D3054B">
            <w:pPr>
              <w:rPr>
                <w:rFonts w:ascii="Arial" w:hAnsi="Arial" w:cs="Arial"/>
                <w:sz w:val="20"/>
                <w:szCs w:val="20"/>
              </w:rPr>
            </w:pPr>
          </w:p>
        </w:tc>
        <w:tc>
          <w:tcPr>
            <w:tcW w:w="0" w:type="auto"/>
            <w:tcBorders>
              <w:top w:val="nil"/>
              <w:left w:val="single" w:sz="8" w:space="0" w:color="auto"/>
              <w:bottom w:val="single" w:sz="8" w:space="0" w:color="auto"/>
              <w:right w:val="single" w:sz="8" w:space="0" w:color="auto"/>
            </w:tcBorders>
            <w:shd w:val="clear" w:color="auto" w:fill="FFF2CC"/>
          </w:tcPr>
          <w:p w:rsidR="00D3054B" w:rsidRPr="002F274A" w:rsidRDefault="00D3054B" w:rsidP="00514DD1">
            <w:pPr>
              <w:pStyle w:val="ListParagraph"/>
              <w:numPr>
                <w:ilvl w:val="0"/>
                <w:numId w:val="37"/>
              </w:numPr>
              <w:ind w:left="357" w:hanging="357"/>
              <w:rPr>
                <w:rFonts w:ascii="Arial" w:hAnsi="Arial" w:cs="Arial"/>
                <w:sz w:val="20"/>
                <w:szCs w:val="20"/>
              </w:rPr>
            </w:pPr>
            <w:r w:rsidRPr="002F274A">
              <w:rPr>
                <w:rFonts w:ascii="Arial" w:hAnsi="Arial" w:cs="Arial"/>
                <w:sz w:val="20"/>
                <w:szCs w:val="20"/>
                <w:lang w:val="en"/>
              </w:rPr>
              <w:t>Demonstrate competency in the further study/job application process (i.e. CV, Personal statement, preparation for job interviews) portraying alignment of personal skills with job specification</w:t>
            </w:r>
          </w:p>
        </w:tc>
        <w:tc>
          <w:tcPr>
            <w:tcW w:w="0" w:type="auto"/>
            <w:tcBorders>
              <w:top w:val="nil"/>
              <w:left w:val="single" w:sz="8" w:space="0" w:color="auto"/>
              <w:bottom w:val="single" w:sz="8" w:space="0" w:color="auto"/>
              <w:right w:val="single" w:sz="8" w:space="0" w:color="auto"/>
            </w:tcBorders>
            <w:shd w:val="clear" w:color="auto" w:fill="FFF2CC"/>
          </w:tcPr>
          <w:p w:rsidR="00D3054B" w:rsidRPr="00931CAC" w:rsidRDefault="001319A0" w:rsidP="00514DD1">
            <w:pPr>
              <w:pStyle w:val="ListParagraph"/>
              <w:numPr>
                <w:ilvl w:val="0"/>
                <w:numId w:val="47"/>
              </w:numPr>
              <w:ind w:left="357" w:hanging="357"/>
              <w:rPr>
                <w:rFonts w:ascii="Arial" w:hAnsi="Arial" w:cs="Arial"/>
                <w:sz w:val="20"/>
                <w:szCs w:val="20"/>
                <w:lang w:val="en"/>
              </w:rPr>
            </w:pPr>
            <w:r w:rsidRPr="001319A0">
              <w:rPr>
                <w:rFonts w:ascii="Arial" w:hAnsi="Arial" w:cs="Arial"/>
                <w:sz w:val="20"/>
                <w:szCs w:val="20"/>
              </w:rPr>
              <w:t xml:space="preserve">Develop a credible and informed business plan for a new venture or new product/service/process (innovation within an existing enterprise). </w:t>
            </w:r>
          </w:p>
        </w:tc>
        <w:tc>
          <w:tcPr>
            <w:tcW w:w="0" w:type="auto"/>
            <w:tcBorders>
              <w:top w:val="nil"/>
              <w:left w:val="single" w:sz="8" w:space="0" w:color="auto"/>
              <w:bottom w:val="single" w:sz="8" w:space="0" w:color="auto"/>
              <w:right w:val="single" w:sz="8" w:space="0" w:color="auto"/>
            </w:tcBorders>
            <w:shd w:val="clear" w:color="auto" w:fill="FFF2CC"/>
          </w:tcPr>
          <w:p w:rsidR="00D3054B" w:rsidRPr="00D3054B" w:rsidRDefault="00D3054B" w:rsidP="00D3054B">
            <w:pPr>
              <w:pStyle w:val="ListParagraph"/>
              <w:ind w:left="357"/>
              <w:rPr>
                <w:rFonts w:ascii="Arial" w:hAnsi="Arial" w:cs="Arial"/>
                <w:sz w:val="20"/>
                <w:szCs w:val="20"/>
                <w:lang w:val="en"/>
              </w:rPr>
            </w:pPr>
          </w:p>
        </w:tc>
      </w:tr>
      <w:tr w:rsidR="0051689A" w:rsidRPr="00D162D1" w:rsidTr="00D3054B">
        <w:trPr>
          <w:trHeight w:val="340"/>
        </w:trPr>
        <w:tc>
          <w:tcPr>
            <w:tcW w:w="0" w:type="auto"/>
          </w:tcPr>
          <w:p w:rsidR="0051689A" w:rsidRPr="00F46065" w:rsidRDefault="0051689A" w:rsidP="00E56EBA">
            <w:pPr>
              <w:rPr>
                <w:rFonts w:ascii="Arial" w:hAnsi="Arial" w:cs="Arial"/>
                <w:sz w:val="20"/>
                <w:szCs w:val="20"/>
              </w:rPr>
            </w:pPr>
            <w:r w:rsidRPr="00F46065">
              <w:rPr>
                <w:rFonts w:ascii="Arial" w:hAnsi="Arial" w:cs="Arial"/>
                <w:sz w:val="20"/>
                <w:szCs w:val="20"/>
              </w:rPr>
              <w:t>Programme Aim Links</w:t>
            </w:r>
          </w:p>
        </w:tc>
        <w:tc>
          <w:tcPr>
            <w:tcW w:w="0" w:type="auto"/>
          </w:tcPr>
          <w:p w:rsidR="0051689A" w:rsidRPr="00DA1CC1" w:rsidRDefault="0051689A" w:rsidP="00E56EBA">
            <w:pPr>
              <w:rPr>
                <w:rFonts w:ascii="Arial" w:hAnsi="Arial" w:cs="Arial"/>
                <w:sz w:val="20"/>
                <w:szCs w:val="20"/>
                <w:highlight w:val="yellow"/>
              </w:rPr>
            </w:pPr>
            <w:r w:rsidRPr="003F20DD">
              <w:rPr>
                <w:rFonts w:ascii="Arial" w:hAnsi="Arial" w:cs="Arial"/>
                <w:sz w:val="20"/>
                <w:szCs w:val="20"/>
              </w:rPr>
              <w:t>1</w:t>
            </w:r>
            <w:r w:rsidRPr="003F20DD">
              <w:rPr>
                <w:rFonts w:ascii="Arial" w:hAnsi="Arial" w:cs="Arial"/>
                <w:sz w:val="20"/>
                <w:szCs w:val="20"/>
              </w:rPr>
              <w:sym w:font="Wingdings" w:char="F0FE"/>
            </w:r>
            <w:r w:rsidRPr="003F20DD">
              <w:rPr>
                <w:rFonts w:ascii="Arial" w:hAnsi="Arial" w:cs="Arial"/>
                <w:sz w:val="20"/>
                <w:szCs w:val="20"/>
              </w:rPr>
              <w:t xml:space="preserve"> 2</w:t>
            </w:r>
            <w:r w:rsidRPr="003F20DD">
              <w:rPr>
                <w:rFonts w:ascii="Arial" w:hAnsi="Arial" w:cs="Arial"/>
                <w:sz w:val="20"/>
                <w:szCs w:val="20"/>
              </w:rPr>
              <w:sym w:font="Wingdings" w:char="F0FE"/>
            </w:r>
            <w:r w:rsidRPr="003F20DD">
              <w:rPr>
                <w:rFonts w:ascii="Arial" w:hAnsi="Arial" w:cs="Arial"/>
                <w:sz w:val="20"/>
                <w:szCs w:val="20"/>
              </w:rPr>
              <w:t xml:space="preserve">  3</w:t>
            </w:r>
            <w:r w:rsidRPr="003F20DD">
              <w:rPr>
                <w:rFonts w:ascii="Arial" w:hAnsi="Arial" w:cs="Arial"/>
                <w:sz w:val="20"/>
                <w:szCs w:val="20"/>
              </w:rPr>
              <w:sym w:font="Wingdings" w:char="F06F"/>
            </w:r>
            <w:r w:rsidRPr="003F20DD">
              <w:rPr>
                <w:rFonts w:ascii="Arial" w:hAnsi="Arial" w:cs="Arial"/>
                <w:sz w:val="20"/>
                <w:szCs w:val="20"/>
              </w:rPr>
              <w:t xml:space="preserve">  4</w:t>
            </w:r>
            <w:r w:rsidRPr="003F20DD">
              <w:rPr>
                <w:rFonts w:ascii="Arial" w:hAnsi="Arial" w:cs="Arial"/>
                <w:sz w:val="20"/>
                <w:szCs w:val="20"/>
              </w:rPr>
              <w:sym w:font="Wingdings" w:char="F0FE"/>
            </w:r>
            <w:r w:rsidRPr="003F20DD">
              <w:rPr>
                <w:rFonts w:ascii="Arial" w:hAnsi="Arial" w:cs="Arial"/>
                <w:sz w:val="20"/>
                <w:szCs w:val="20"/>
              </w:rPr>
              <w:t xml:space="preserve">  5</w:t>
            </w:r>
            <w:r w:rsidRPr="003F20DD">
              <w:rPr>
                <w:rFonts w:ascii="Arial" w:hAnsi="Arial" w:cs="Arial"/>
                <w:sz w:val="20"/>
                <w:szCs w:val="20"/>
              </w:rPr>
              <w:sym w:font="Wingdings" w:char="F0FE"/>
            </w:r>
          </w:p>
        </w:tc>
        <w:tc>
          <w:tcPr>
            <w:tcW w:w="0" w:type="auto"/>
          </w:tcPr>
          <w:p w:rsidR="0051689A" w:rsidRPr="00CA2E03" w:rsidRDefault="0051689A" w:rsidP="00931CAC">
            <w:pPr>
              <w:rPr>
                <w:rFonts w:ascii="Arial" w:hAnsi="Arial" w:cs="Arial"/>
                <w:sz w:val="20"/>
                <w:szCs w:val="20"/>
                <w:highlight w:val="yellow"/>
              </w:rPr>
            </w:pPr>
            <w:r w:rsidRPr="00931CAC">
              <w:rPr>
                <w:rFonts w:ascii="Arial" w:hAnsi="Arial" w:cs="Arial"/>
                <w:sz w:val="20"/>
                <w:szCs w:val="20"/>
              </w:rPr>
              <w:t>1</w:t>
            </w:r>
            <w:r w:rsidR="00931CAC" w:rsidRPr="00931CAC">
              <w:rPr>
                <w:rFonts w:ascii="Arial" w:hAnsi="Arial" w:cs="Arial"/>
                <w:sz w:val="20"/>
                <w:szCs w:val="20"/>
              </w:rPr>
              <w:sym w:font="Wingdings" w:char="F0FE"/>
            </w:r>
            <w:r w:rsidR="00931CAC" w:rsidRPr="00931CAC">
              <w:rPr>
                <w:rFonts w:ascii="Arial" w:hAnsi="Arial" w:cs="Arial"/>
                <w:sz w:val="20"/>
                <w:szCs w:val="20"/>
              </w:rPr>
              <w:t xml:space="preserve"> </w:t>
            </w:r>
            <w:r w:rsidR="00931CAC">
              <w:rPr>
                <w:rFonts w:ascii="Arial" w:hAnsi="Arial" w:cs="Arial"/>
                <w:sz w:val="20"/>
                <w:szCs w:val="20"/>
              </w:rPr>
              <w:t xml:space="preserve"> </w:t>
            </w:r>
            <w:r w:rsidRPr="00931CAC">
              <w:rPr>
                <w:rFonts w:ascii="Arial" w:hAnsi="Arial" w:cs="Arial"/>
                <w:sz w:val="20"/>
                <w:szCs w:val="20"/>
              </w:rPr>
              <w:t>2</w:t>
            </w:r>
            <w:r w:rsidRPr="00931CAC">
              <w:rPr>
                <w:rFonts w:ascii="Arial" w:hAnsi="Arial" w:cs="Arial"/>
                <w:sz w:val="20"/>
                <w:szCs w:val="20"/>
              </w:rPr>
              <w:sym w:font="Wingdings" w:char="F0FE"/>
            </w:r>
            <w:r w:rsidRPr="00931CAC">
              <w:rPr>
                <w:rFonts w:ascii="Arial" w:hAnsi="Arial" w:cs="Arial"/>
                <w:sz w:val="20"/>
                <w:szCs w:val="20"/>
              </w:rPr>
              <w:t xml:space="preserve">  3</w:t>
            </w:r>
            <w:r w:rsidRPr="00931CAC">
              <w:rPr>
                <w:rFonts w:ascii="Arial" w:hAnsi="Arial" w:cs="Arial"/>
                <w:sz w:val="20"/>
                <w:szCs w:val="20"/>
              </w:rPr>
              <w:sym w:font="Wingdings" w:char="F06F"/>
            </w:r>
            <w:r w:rsidRPr="00931CAC">
              <w:rPr>
                <w:rFonts w:ascii="Arial" w:hAnsi="Arial" w:cs="Arial"/>
                <w:sz w:val="20"/>
                <w:szCs w:val="20"/>
              </w:rPr>
              <w:t xml:space="preserve">  4</w:t>
            </w:r>
            <w:r w:rsidRPr="00931CAC">
              <w:rPr>
                <w:rFonts w:ascii="Arial" w:hAnsi="Arial" w:cs="Arial"/>
                <w:sz w:val="20"/>
                <w:szCs w:val="20"/>
              </w:rPr>
              <w:sym w:font="Wingdings" w:char="F0FE"/>
            </w:r>
            <w:r w:rsidRPr="00931CAC">
              <w:rPr>
                <w:rFonts w:ascii="Arial" w:hAnsi="Arial" w:cs="Arial"/>
                <w:sz w:val="20"/>
                <w:szCs w:val="20"/>
              </w:rPr>
              <w:t xml:space="preserve">  5</w:t>
            </w:r>
            <w:r w:rsidR="00931CAC" w:rsidRPr="00931CAC">
              <w:rPr>
                <w:rFonts w:ascii="Arial" w:hAnsi="Arial" w:cs="Arial"/>
                <w:sz w:val="20"/>
                <w:szCs w:val="20"/>
              </w:rPr>
              <w:sym w:font="Wingdings" w:char="F06F"/>
            </w:r>
            <w:r w:rsidR="00931CAC" w:rsidRPr="00931CAC">
              <w:rPr>
                <w:rFonts w:ascii="Arial" w:hAnsi="Arial" w:cs="Arial"/>
                <w:sz w:val="20"/>
                <w:szCs w:val="20"/>
              </w:rPr>
              <w:t xml:space="preserve">  </w:t>
            </w:r>
          </w:p>
        </w:tc>
        <w:tc>
          <w:tcPr>
            <w:tcW w:w="0" w:type="auto"/>
          </w:tcPr>
          <w:p w:rsidR="0051689A" w:rsidRPr="00CA2E03" w:rsidRDefault="0051689A" w:rsidP="00E56EBA">
            <w:pPr>
              <w:rPr>
                <w:rFonts w:ascii="Arial" w:hAnsi="Arial" w:cs="Arial"/>
                <w:sz w:val="20"/>
                <w:szCs w:val="20"/>
                <w:highlight w:val="yellow"/>
              </w:rPr>
            </w:pPr>
            <w:r w:rsidRPr="00D3054B">
              <w:rPr>
                <w:rFonts w:ascii="Arial" w:hAnsi="Arial" w:cs="Arial"/>
                <w:sz w:val="20"/>
                <w:szCs w:val="20"/>
              </w:rPr>
              <w:t>1</w:t>
            </w:r>
            <w:r w:rsidRPr="00D3054B">
              <w:rPr>
                <w:rFonts w:ascii="Arial" w:hAnsi="Arial" w:cs="Arial"/>
                <w:sz w:val="20"/>
                <w:szCs w:val="20"/>
              </w:rPr>
              <w:sym w:font="Wingdings" w:char="F06F"/>
            </w:r>
            <w:r w:rsidRPr="00D3054B">
              <w:rPr>
                <w:rFonts w:ascii="Arial" w:hAnsi="Arial" w:cs="Arial"/>
                <w:sz w:val="20"/>
                <w:szCs w:val="20"/>
              </w:rPr>
              <w:t xml:space="preserve">  2</w:t>
            </w:r>
            <w:r w:rsidRPr="00D3054B">
              <w:rPr>
                <w:rFonts w:ascii="Arial" w:hAnsi="Arial" w:cs="Arial"/>
                <w:sz w:val="20"/>
                <w:szCs w:val="20"/>
              </w:rPr>
              <w:sym w:font="Wingdings" w:char="F0FE"/>
            </w:r>
            <w:r w:rsidRPr="00D3054B">
              <w:rPr>
                <w:rFonts w:ascii="Arial" w:hAnsi="Arial" w:cs="Arial"/>
                <w:sz w:val="20"/>
                <w:szCs w:val="20"/>
              </w:rPr>
              <w:t xml:space="preserve">  3</w:t>
            </w:r>
            <w:r w:rsidRPr="00D3054B">
              <w:rPr>
                <w:rFonts w:ascii="Arial" w:hAnsi="Arial" w:cs="Arial"/>
                <w:sz w:val="20"/>
                <w:szCs w:val="20"/>
              </w:rPr>
              <w:sym w:font="Wingdings" w:char="F06F"/>
            </w:r>
            <w:r w:rsidRPr="00D3054B">
              <w:rPr>
                <w:rFonts w:ascii="Arial" w:hAnsi="Arial" w:cs="Arial"/>
                <w:sz w:val="20"/>
                <w:szCs w:val="20"/>
              </w:rPr>
              <w:t xml:space="preserve">  4</w:t>
            </w:r>
            <w:r w:rsidRPr="00D3054B">
              <w:rPr>
                <w:rFonts w:ascii="Arial" w:hAnsi="Arial" w:cs="Arial"/>
                <w:sz w:val="20"/>
                <w:szCs w:val="20"/>
              </w:rPr>
              <w:sym w:font="Wingdings" w:char="F0FE"/>
            </w:r>
            <w:r w:rsidRPr="00D3054B">
              <w:rPr>
                <w:rFonts w:ascii="Arial" w:hAnsi="Arial" w:cs="Arial"/>
                <w:sz w:val="20"/>
                <w:szCs w:val="20"/>
              </w:rPr>
              <w:t xml:space="preserve">  5</w:t>
            </w:r>
            <w:r w:rsidRPr="00D3054B">
              <w:rPr>
                <w:rFonts w:ascii="Arial" w:hAnsi="Arial" w:cs="Arial"/>
                <w:sz w:val="20"/>
                <w:szCs w:val="20"/>
              </w:rPr>
              <w:sym w:font="Wingdings" w:char="F06F"/>
            </w:r>
          </w:p>
        </w:tc>
      </w:tr>
      <w:tr w:rsidR="0051689A" w:rsidRPr="00D162D1" w:rsidTr="00D3054B">
        <w:trPr>
          <w:trHeight w:val="340"/>
        </w:trPr>
        <w:tc>
          <w:tcPr>
            <w:tcW w:w="0" w:type="auto"/>
          </w:tcPr>
          <w:p w:rsidR="0051689A" w:rsidRPr="00F46065" w:rsidRDefault="0051689A" w:rsidP="00E56EBA">
            <w:pPr>
              <w:rPr>
                <w:rFonts w:ascii="Arial" w:hAnsi="Arial" w:cs="Arial"/>
                <w:sz w:val="20"/>
                <w:szCs w:val="20"/>
              </w:rPr>
            </w:pPr>
            <w:r w:rsidRPr="00F46065">
              <w:rPr>
                <w:rFonts w:ascii="Arial" w:hAnsi="Arial" w:cs="Arial"/>
                <w:sz w:val="20"/>
                <w:szCs w:val="20"/>
              </w:rPr>
              <w:t xml:space="preserve">Linked PSRB (if appropriate) </w:t>
            </w:r>
          </w:p>
        </w:tc>
        <w:tc>
          <w:tcPr>
            <w:tcW w:w="0" w:type="auto"/>
          </w:tcPr>
          <w:p w:rsidR="0051689A" w:rsidRPr="00F46065" w:rsidRDefault="0051689A" w:rsidP="00E56EBA">
            <w:pPr>
              <w:rPr>
                <w:rFonts w:ascii="Arial" w:hAnsi="Arial" w:cs="Arial"/>
                <w:sz w:val="20"/>
                <w:szCs w:val="20"/>
              </w:rPr>
            </w:pPr>
          </w:p>
        </w:tc>
        <w:tc>
          <w:tcPr>
            <w:tcW w:w="0" w:type="auto"/>
          </w:tcPr>
          <w:p w:rsidR="0051689A" w:rsidRPr="00F46065" w:rsidRDefault="0051689A" w:rsidP="00E56EBA">
            <w:pPr>
              <w:rPr>
                <w:rFonts w:ascii="Arial" w:hAnsi="Arial" w:cs="Arial"/>
                <w:sz w:val="20"/>
                <w:szCs w:val="20"/>
              </w:rPr>
            </w:pPr>
          </w:p>
        </w:tc>
        <w:tc>
          <w:tcPr>
            <w:tcW w:w="0" w:type="auto"/>
          </w:tcPr>
          <w:p w:rsidR="0051689A" w:rsidRPr="00F46065" w:rsidRDefault="0051689A" w:rsidP="00E56EBA">
            <w:pPr>
              <w:rPr>
                <w:rFonts w:ascii="Arial" w:hAnsi="Arial" w:cs="Arial"/>
                <w:sz w:val="20"/>
                <w:szCs w:val="20"/>
              </w:rPr>
            </w:pPr>
          </w:p>
        </w:tc>
      </w:tr>
    </w:tbl>
    <w:p w:rsidR="0051689A" w:rsidRDefault="0051689A" w:rsidP="0051689A">
      <w:pPr>
        <w:rPr>
          <w:rFonts w:ascii="Arial" w:hAnsi="Arial" w:cs="Arial"/>
          <w:sz w:val="24"/>
          <w:szCs w:val="24"/>
        </w:rPr>
      </w:pPr>
    </w:p>
    <w:p w:rsidR="0051689A" w:rsidRDefault="0051689A" w:rsidP="0051689A">
      <w:pPr>
        <w:rPr>
          <w:rFonts w:ascii="Arial" w:hAnsi="Arial" w:cs="Arial"/>
          <w:sz w:val="24"/>
          <w:szCs w:val="24"/>
        </w:rPr>
      </w:pPr>
    </w:p>
    <w:p w:rsidR="0051689A" w:rsidRDefault="0051689A" w:rsidP="0051689A">
      <w:pPr>
        <w:rPr>
          <w:rFonts w:ascii="Arial" w:hAnsi="Arial" w:cs="Arial"/>
          <w:sz w:val="24"/>
          <w:szCs w:val="24"/>
        </w:rPr>
      </w:pPr>
    </w:p>
    <w:p w:rsidR="0051689A"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51689A" w:rsidRPr="00D162D1" w:rsidTr="00E56EBA">
        <w:tc>
          <w:tcPr>
            <w:tcW w:w="15304" w:type="dxa"/>
            <w:gridSpan w:val="6"/>
          </w:tcPr>
          <w:p w:rsidR="0051689A" w:rsidRPr="00D162D1" w:rsidRDefault="0051689A" w:rsidP="00E56EBA">
            <w:pPr>
              <w:rPr>
                <w:rFonts w:ascii="Arial" w:hAnsi="Arial" w:cs="Arial"/>
                <w:b/>
                <w:sz w:val="24"/>
                <w:szCs w:val="24"/>
              </w:rPr>
            </w:pPr>
            <w:r w:rsidRPr="00D162D1">
              <w:rPr>
                <w:rFonts w:ascii="Arial" w:hAnsi="Arial" w:cs="Arial"/>
                <w:b/>
                <w:sz w:val="24"/>
                <w:szCs w:val="24"/>
              </w:rPr>
              <w:t>Level 5 Programme</w:t>
            </w:r>
          </w:p>
        </w:tc>
      </w:tr>
      <w:tr w:rsidR="0051689A" w:rsidRPr="00D162D1" w:rsidTr="00E56EBA">
        <w:tc>
          <w:tcPr>
            <w:tcW w:w="3539" w:type="dxa"/>
          </w:tcPr>
          <w:p w:rsidR="0051689A" w:rsidRPr="00D162D1" w:rsidRDefault="0051689A" w:rsidP="00E56EBA">
            <w:pPr>
              <w:rPr>
                <w:rFonts w:ascii="Arial" w:hAnsi="Arial" w:cs="Arial"/>
                <w:sz w:val="24"/>
                <w:szCs w:val="24"/>
              </w:rPr>
            </w:pPr>
            <w:r w:rsidRPr="00D162D1">
              <w:rPr>
                <w:rFonts w:ascii="Arial" w:hAnsi="Arial" w:cs="Arial"/>
                <w:sz w:val="24"/>
                <w:szCs w:val="24"/>
              </w:rPr>
              <w:t>Entry Requirements and pre-requisites, co-requisites &amp; exclusions</w:t>
            </w:r>
          </w:p>
        </w:tc>
        <w:tc>
          <w:tcPr>
            <w:tcW w:w="3544" w:type="dxa"/>
          </w:tcPr>
          <w:p w:rsidR="0051689A" w:rsidRPr="00D162D1" w:rsidRDefault="0051689A" w:rsidP="00E56EBA">
            <w:pPr>
              <w:rPr>
                <w:rFonts w:ascii="Arial" w:hAnsi="Arial" w:cs="Arial"/>
                <w:sz w:val="24"/>
                <w:szCs w:val="24"/>
              </w:rPr>
            </w:pPr>
            <w:r w:rsidRPr="00D162D1">
              <w:rPr>
                <w:rFonts w:ascii="Arial" w:hAnsi="Arial" w:cs="Arial"/>
                <w:sz w:val="24"/>
                <w:szCs w:val="24"/>
              </w:rPr>
              <w:t>Accreditation of Prior Experience or Learning (APEL)</w:t>
            </w:r>
          </w:p>
        </w:tc>
        <w:tc>
          <w:tcPr>
            <w:tcW w:w="4678" w:type="dxa"/>
            <w:gridSpan w:val="3"/>
          </w:tcPr>
          <w:p w:rsidR="0051689A" w:rsidRPr="00D162D1" w:rsidRDefault="0051689A" w:rsidP="00E56EBA">
            <w:pPr>
              <w:rPr>
                <w:rFonts w:ascii="Arial" w:hAnsi="Arial" w:cs="Arial"/>
                <w:sz w:val="24"/>
                <w:szCs w:val="24"/>
              </w:rPr>
            </w:pPr>
            <w:r w:rsidRPr="00D162D1">
              <w:rPr>
                <w:rFonts w:ascii="Arial" w:hAnsi="Arial" w:cs="Arial"/>
                <w:sz w:val="24"/>
                <w:szCs w:val="24"/>
              </w:rPr>
              <w:t xml:space="preserve">Study Time Breakdown </w:t>
            </w:r>
          </w:p>
        </w:tc>
        <w:tc>
          <w:tcPr>
            <w:tcW w:w="3543" w:type="dxa"/>
          </w:tcPr>
          <w:p w:rsidR="0051689A" w:rsidRPr="00D162D1" w:rsidRDefault="0051689A" w:rsidP="00E56EBA">
            <w:pPr>
              <w:rPr>
                <w:rFonts w:ascii="Arial" w:hAnsi="Arial" w:cs="Arial"/>
                <w:sz w:val="24"/>
                <w:szCs w:val="24"/>
              </w:rPr>
            </w:pPr>
            <w:r w:rsidRPr="00D162D1">
              <w:rPr>
                <w:rFonts w:ascii="Arial" w:hAnsi="Arial" w:cs="Arial"/>
                <w:sz w:val="24"/>
                <w:szCs w:val="24"/>
              </w:rPr>
              <w:t>Exit award(s)</w:t>
            </w:r>
          </w:p>
        </w:tc>
      </w:tr>
      <w:tr w:rsidR="0051689A" w:rsidRPr="00D162D1" w:rsidTr="00E56EBA">
        <w:trPr>
          <w:trHeight w:val="61"/>
        </w:trPr>
        <w:tc>
          <w:tcPr>
            <w:tcW w:w="3539" w:type="dxa"/>
            <w:vMerge w:val="restart"/>
          </w:tcPr>
          <w:p w:rsidR="00302B71" w:rsidRDefault="00302B71" w:rsidP="00302B71">
            <w:pPr>
              <w:rPr>
                <w:rFonts w:ascii="Arial" w:hAnsi="Arial" w:cs="Arial"/>
                <w:sz w:val="24"/>
                <w:szCs w:val="24"/>
              </w:rPr>
            </w:pPr>
            <w:r>
              <w:rPr>
                <w:rFonts w:ascii="Arial" w:hAnsi="Arial" w:cs="Arial"/>
                <w:sz w:val="24"/>
                <w:szCs w:val="24"/>
              </w:rPr>
              <w:t xml:space="preserve">112 Tariff points </w:t>
            </w:r>
            <w:r w:rsidR="00F3607C">
              <w:rPr>
                <w:rFonts w:ascii="Arial" w:hAnsi="Arial" w:cs="Arial"/>
                <w:sz w:val="24"/>
                <w:szCs w:val="24"/>
              </w:rPr>
              <w:t>equivalent to BBC</w:t>
            </w:r>
          </w:p>
          <w:p w:rsidR="0051689A" w:rsidRDefault="0051689A" w:rsidP="00E56EBA">
            <w:pPr>
              <w:rPr>
                <w:rFonts w:ascii="Arial" w:hAnsi="Arial" w:cs="Arial"/>
                <w:sz w:val="24"/>
                <w:szCs w:val="24"/>
              </w:rPr>
            </w:pPr>
          </w:p>
          <w:p w:rsidR="0051689A" w:rsidRDefault="0051689A" w:rsidP="00E56EBA">
            <w:pPr>
              <w:rPr>
                <w:rFonts w:ascii="Arial" w:hAnsi="Arial" w:cs="Arial"/>
                <w:sz w:val="24"/>
                <w:szCs w:val="24"/>
              </w:rPr>
            </w:pPr>
            <w:r>
              <w:rPr>
                <w:rFonts w:ascii="Arial" w:hAnsi="Arial" w:cs="Arial"/>
                <w:sz w:val="24"/>
                <w:szCs w:val="24"/>
              </w:rPr>
              <w:t>GCSE (C or above)</w:t>
            </w:r>
          </w:p>
          <w:p w:rsidR="0051689A" w:rsidRDefault="0051689A" w:rsidP="00E56EBA">
            <w:pPr>
              <w:rPr>
                <w:rFonts w:ascii="Arial" w:hAnsi="Arial" w:cs="Arial"/>
                <w:sz w:val="24"/>
                <w:szCs w:val="24"/>
              </w:rPr>
            </w:pPr>
            <w:r>
              <w:rPr>
                <w:rFonts w:ascii="Arial" w:hAnsi="Arial" w:cs="Arial"/>
                <w:sz w:val="24"/>
                <w:szCs w:val="24"/>
              </w:rPr>
              <w:t xml:space="preserve">Maths </w:t>
            </w:r>
          </w:p>
          <w:p w:rsidR="0051689A" w:rsidRDefault="0051689A" w:rsidP="00E56EBA">
            <w:pPr>
              <w:rPr>
                <w:rFonts w:ascii="Arial" w:hAnsi="Arial" w:cs="Arial"/>
                <w:sz w:val="24"/>
                <w:szCs w:val="24"/>
              </w:rPr>
            </w:pPr>
            <w:r>
              <w:rPr>
                <w:rFonts w:ascii="Arial" w:hAnsi="Arial" w:cs="Arial"/>
                <w:sz w:val="24"/>
                <w:szCs w:val="24"/>
              </w:rPr>
              <w:t>English</w:t>
            </w:r>
          </w:p>
          <w:p w:rsidR="0051689A" w:rsidRDefault="0051689A" w:rsidP="00E56EBA">
            <w:pPr>
              <w:rPr>
                <w:rFonts w:ascii="Arial" w:hAnsi="Arial" w:cs="Arial"/>
                <w:sz w:val="24"/>
                <w:szCs w:val="24"/>
              </w:rPr>
            </w:pPr>
          </w:p>
          <w:p w:rsidR="0051689A" w:rsidRPr="00D162D1" w:rsidRDefault="0051689A" w:rsidP="00E56EBA">
            <w:pPr>
              <w:rPr>
                <w:rFonts w:ascii="Arial" w:hAnsi="Arial" w:cs="Arial"/>
                <w:sz w:val="24"/>
                <w:szCs w:val="24"/>
              </w:rPr>
            </w:pPr>
            <w:r w:rsidRPr="00FB6079">
              <w:rPr>
                <w:rFonts w:ascii="Arial" w:hAnsi="Arial" w:cs="Arial"/>
                <w:sz w:val="24"/>
                <w:szCs w:val="24"/>
              </w:rPr>
              <w:t xml:space="preserve">120 credits or equivalent at level 4 with evidence of </w:t>
            </w:r>
            <w:r w:rsidRPr="00FB6079">
              <w:rPr>
                <w:rFonts w:ascii="Arial" w:hAnsi="Arial" w:cs="Arial"/>
                <w:sz w:val="24"/>
                <w:szCs w:val="24"/>
              </w:rPr>
              <w:lastRenderedPageBreak/>
              <w:t>alignment to level 4 learning outcomes</w:t>
            </w:r>
          </w:p>
        </w:tc>
        <w:tc>
          <w:tcPr>
            <w:tcW w:w="3544" w:type="dxa"/>
            <w:vMerge w:val="restart"/>
          </w:tcPr>
          <w:p w:rsidR="00302B71" w:rsidRPr="00D162D1" w:rsidRDefault="00F3607C" w:rsidP="00E56EBA">
            <w:pPr>
              <w:rPr>
                <w:rFonts w:ascii="Arial" w:hAnsi="Arial" w:cs="Arial"/>
                <w:sz w:val="24"/>
                <w:szCs w:val="24"/>
              </w:rPr>
            </w:pPr>
            <w:r w:rsidRPr="00F3607C">
              <w:rPr>
                <w:rFonts w:ascii="Arial" w:hAnsi="Arial" w:cs="Arial"/>
                <w:sz w:val="24"/>
                <w:szCs w:val="24"/>
              </w:rPr>
              <w:lastRenderedPageBreak/>
              <w:t>This will be assessed on an individual basis in line with University policy</w:t>
            </w:r>
          </w:p>
        </w:tc>
        <w:tc>
          <w:tcPr>
            <w:tcW w:w="3969" w:type="dxa"/>
            <w:gridSpan w:val="2"/>
          </w:tcPr>
          <w:p w:rsidR="0051689A" w:rsidRPr="00D162D1" w:rsidRDefault="0051689A" w:rsidP="00E56EBA">
            <w:pPr>
              <w:rPr>
                <w:rFonts w:ascii="Arial" w:hAnsi="Arial" w:cs="Arial"/>
                <w:b/>
                <w:sz w:val="24"/>
                <w:szCs w:val="24"/>
              </w:rPr>
            </w:pPr>
            <w:r w:rsidRPr="00D162D1">
              <w:rPr>
                <w:rFonts w:ascii="Arial" w:hAnsi="Arial" w:cs="Arial"/>
                <w:b/>
                <w:sz w:val="24"/>
                <w:szCs w:val="24"/>
              </w:rPr>
              <w:t xml:space="preserve">Scheduled </w:t>
            </w:r>
            <w:r w:rsidRPr="00D162D1">
              <w:rPr>
                <w:rFonts w:ascii="Arial" w:hAnsi="Arial" w:cs="Arial"/>
                <w:sz w:val="24"/>
                <w:szCs w:val="24"/>
              </w:rPr>
              <w:t>learning and teaching activities</w:t>
            </w:r>
          </w:p>
          <w:p w:rsidR="0051689A" w:rsidRPr="00D162D1" w:rsidRDefault="0051689A" w:rsidP="00E56EBA">
            <w:pPr>
              <w:rPr>
                <w:rFonts w:ascii="Arial" w:hAnsi="Arial" w:cs="Arial"/>
                <w:sz w:val="24"/>
                <w:szCs w:val="24"/>
              </w:rPr>
            </w:pPr>
            <w:r w:rsidRPr="00D162D1">
              <w:rPr>
                <w:rFonts w:ascii="Arial" w:hAnsi="Arial" w:cs="Arial"/>
                <w:sz w:val="24"/>
                <w:szCs w:val="24"/>
              </w:rPr>
              <w:t>(including time constrained blended or directed tasks, pre-sessional and post-sessional tasks)</w:t>
            </w: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37</w:t>
            </w:r>
            <w:r w:rsidRPr="00D162D1">
              <w:rPr>
                <w:rFonts w:ascii="Arial" w:hAnsi="Arial" w:cs="Arial"/>
                <w:sz w:val="24"/>
                <w:szCs w:val="24"/>
              </w:rPr>
              <w:t>%</w:t>
            </w:r>
          </w:p>
        </w:tc>
        <w:tc>
          <w:tcPr>
            <w:tcW w:w="3543" w:type="dxa"/>
            <w:vMerge w:val="restart"/>
          </w:tcPr>
          <w:p w:rsidR="0051689A" w:rsidRPr="00FB6079" w:rsidRDefault="00302B71" w:rsidP="00302B71">
            <w:pPr>
              <w:rPr>
                <w:rFonts w:ascii="Arial" w:hAnsi="Arial" w:cs="Arial"/>
                <w:sz w:val="24"/>
                <w:szCs w:val="24"/>
              </w:rPr>
            </w:pPr>
            <w:r w:rsidRPr="00FB6079">
              <w:rPr>
                <w:rFonts w:ascii="Arial" w:hAnsi="Arial" w:cs="Arial"/>
                <w:sz w:val="24"/>
                <w:szCs w:val="24"/>
              </w:rPr>
              <w:t xml:space="preserve">Diploma </w:t>
            </w:r>
            <w:r w:rsidR="00711E4B">
              <w:rPr>
                <w:rFonts w:ascii="Arial" w:hAnsi="Arial" w:cs="Arial"/>
                <w:sz w:val="24"/>
                <w:szCs w:val="24"/>
              </w:rPr>
              <w:t xml:space="preserve">of Higher Education </w:t>
            </w:r>
            <w:r w:rsidRPr="00FB6079">
              <w:rPr>
                <w:rFonts w:ascii="Arial" w:hAnsi="Arial" w:cs="Arial"/>
                <w:sz w:val="24"/>
                <w:szCs w:val="24"/>
              </w:rPr>
              <w:t xml:space="preserve">in </w:t>
            </w:r>
            <w:r w:rsidR="00711E4B">
              <w:rPr>
                <w:rFonts w:ascii="Arial" w:hAnsi="Arial" w:cs="Arial"/>
                <w:sz w:val="24"/>
                <w:szCs w:val="24"/>
              </w:rPr>
              <w:t>Psychology with B</w:t>
            </w:r>
            <w:r w:rsidR="008E3825">
              <w:rPr>
                <w:rFonts w:ascii="Arial" w:hAnsi="Arial" w:cs="Arial"/>
                <w:sz w:val="24"/>
                <w:szCs w:val="24"/>
              </w:rPr>
              <w:t>usiness</w:t>
            </w:r>
            <w:r>
              <w:rPr>
                <w:rFonts w:ascii="Arial" w:hAnsi="Arial" w:cs="Arial"/>
                <w:sz w:val="24"/>
                <w:szCs w:val="24"/>
              </w:rPr>
              <w:t xml:space="preserve"> </w:t>
            </w: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3969" w:type="dxa"/>
            <w:gridSpan w:val="2"/>
          </w:tcPr>
          <w:p w:rsidR="0051689A" w:rsidRPr="00D162D1" w:rsidRDefault="0051689A" w:rsidP="00E56EBA">
            <w:pPr>
              <w:rPr>
                <w:rFonts w:ascii="Arial" w:hAnsi="Arial" w:cs="Arial"/>
                <w:sz w:val="24"/>
                <w:szCs w:val="24"/>
              </w:rPr>
            </w:pPr>
            <w:r w:rsidRPr="00D162D1">
              <w:rPr>
                <w:rFonts w:ascii="Arial" w:hAnsi="Arial" w:cs="Arial"/>
                <w:b/>
                <w:sz w:val="24"/>
                <w:szCs w:val="24"/>
              </w:rPr>
              <w:t>Guided Independent</w:t>
            </w:r>
            <w:r w:rsidRPr="00D162D1">
              <w:rPr>
                <w:rFonts w:ascii="Arial" w:hAnsi="Arial" w:cs="Arial"/>
                <w:sz w:val="24"/>
                <w:szCs w:val="24"/>
              </w:rPr>
              <w:t xml:space="preserve"> learning (including non-time constrained blended tasks &amp; reading and assessment preparation)</w:t>
            </w: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63</w:t>
            </w:r>
            <w:r w:rsidRPr="00D162D1">
              <w:rPr>
                <w:rFonts w:ascii="Arial" w:hAnsi="Arial" w:cs="Arial"/>
                <w:sz w:val="24"/>
                <w:szCs w:val="24"/>
              </w:rPr>
              <w:t>%</w:t>
            </w:r>
          </w:p>
        </w:tc>
        <w:tc>
          <w:tcPr>
            <w:tcW w:w="3543" w:type="dxa"/>
            <w:vMerge/>
          </w:tcPr>
          <w:p w:rsidR="0051689A" w:rsidRPr="00D162D1" w:rsidRDefault="0051689A" w:rsidP="00E56EBA">
            <w:pPr>
              <w:rPr>
                <w:rFonts w:ascii="Arial" w:hAnsi="Arial" w:cs="Arial"/>
                <w:sz w:val="24"/>
                <w:szCs w:val="24"/>
              </w:rPr>
            </w:pP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3969" w:type="dxa"/>
            <w:gridSpan w:val="2"/>
          </w:tcPr>
          <w:p w:rsidR="0051689A" w:rsidRPr="00D162D1" w:rsidRDefault="0051689A" w:rsidP="00E56EBA">
            <w:pPr>
              <w:rPr>
                <w:rFonts w:ascii="Arial" w:hAnsi="Arial" w:cs="Arial"/>
                <w:sz w:val="24"/>
                <w:szCs w:val="24"/>
              </w:rPr>
            </w:pPr>
            <w:r w:rsidRPr="00D162D1">
              <w:rPr>
                <w:rFonts w:ascii="Arial" w:hAnsi="Arial" w:cs="Arial"/>
                <w:b/>
                <w:sz w:val="24"/>
                <w:szCs w:val="24"/>
              </w:rPr>
              <w:t>Pl</w:t>
            </w:r>
            <w:r w:rsidRPr="00D162D1">
              <w:rPr>
                <w:rFonts w:ascii="Arial" w:hAnsi="Arial" w:cs="Arial"/>
                <w:sz w:val="24"/>
                <w:szCs w:val="24"/>
              </w:rPr>
              <w:t>acement (including external activity and study abroad)</w:t>
            </w:r>
          </w:p>
          <w:p w:rsidR="0051689A" w:rsidRPr="00D162D1" w:rsidRDefault="0051689A" w:rsidP="00E56EBA">
            <w:pPr>
              <w:rPr>
                <w:rFonts w:ascii="Arial" w:hAnsi="Arial" w:cs="Arial"/>
                <w:sz w:val="24"/>
                <w:szCs w:val="24"/>
              </w:rPr>
            </w:pP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0</w:t>
            </w:r>
            <w:r w:rsidRPr="00D162D1">
              <w:rPr>
                <w:rFonts w:ascii="Arial" w:hAnsi="Arial" w:cs="Arial"/>
                <w:sz w:val="24"/>
                <w:szCs w:val="24"/>
              </w:rPr>
              <w:t>%</w:t>
            </w:r>
          </w:p>
        </w:tc>
        <w:tc>
          <w:tcPr>
            <w:tcW w:w="3543" w:type="dxa"/>
            <w:vMerge/>
          </w:tcPr>
          <w:p w:rsidR="0051689A" w:rsidRPr="00D162D1" w:rsidRDefault="0051689A" w:rsidP="00E56EBA">
            <w:pPr>
              <w:rPr>
                <w:rFonts w:ascii="Arial" w:hAnsi="Arial" w:cs="Arial"/>
                <w:sz w:val="24"/>
                <w:szCs w:val="24"/>
              </w:rPr>
            </w:pP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2551" w:type="dxa"/>
          </w:tcPr>
          <w:p w:rsidR="0051689A" w:rsidRPr="00D162D1" w:rsidRDefault="0051689A" w:rsidP="00E56EBA">
            <w:pPr>
              <w:rPr>
                <w:rFonts w:ascii="Arial" w:hAnsi="Arial" w:cs="Arial"/>
                <w:sz w:val="24"/>
                <w:szCs w:val="24"/>
              </w:rPr>
            </w:pPr>
            <w:r w:rsidRPr="00D162D1">
              <w:rPr>
                <w:rFonts w:ascii="Arial" w:hAnsi="Arial" w:cs="Arial"/>
                <w:b/>
                <w:sz w:val="24"/>
                <w:szCs w:val="24"/>
              </w:rPr>
              <w:t>Impact of options</w:t>
            </w:r>
            <w:r w:rsidRPr="00D162D1">
              <w:rPr>
                <w:rFonts w:ascii="Arial" w:hAnsi="Arial" w:cs="Arial"/>
                <w:sz w:val="24"/>
                <w:szCs w:val="24"/>
              </w:rPr>
              <w:t xml:space="preserve"> (indicate if/how optional choices will have a significant impact)</w:t>
            </w:r>
          </w:p>
        </w:tc>
        <w:tc>
          <w:tcPr>
            <w:tcW w:w="2127" w:type="dxa"/>
            <w:gridSpan w:val="2"/>
          </w:tcPr>
          <w:p w:rsidR="0051689A" w:rsidRPr="00D162D1" w:rsidRDefault="0051689A" w:rsidP="00E56EBA">
            <w:pPr>
              <w:rPr>
                <w:rFonts w:ascii="Arial" w:hAnsi="Arial" w:cs="Arial"/>
                <w:sz w:val="24"/>
                <w:szCs w:val="24"/>
              </w:rPr>
            </w:pPr>
          </w:p>
        </w:tc>
        <w:tc>
          <w:tcPr>
            <w:tcW w:w="3543" w:type="dxa"/>
            <w:vMerge/>
          </w:tcPr>
          <w:p w:rsidR="0051689A" w:rsidRPr="00D162D1" w:rsidRDefault="0051689A" w:rsidP="00E56EBA">
            <w:pPr>
              <w:rPr>
                <w:rFonts w:ascii="Arial" w:hAnsi="Arial" w:cs="Arial"/>
                <w:sz w:val="24"/>
                <w:szCs w:val="24"/>
              </w:rPr>
            </w:pPr>
          </w:p>
        </w:tc>
      </w:tr>
    </w:tbl>
    <w:p w:rsidR="0051689A" w:rsidRPr="00D162D1"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tbl>
      <w:tblPr>
        <w:tblStyle w:val="TableGrid"/>
        <w:tblW w:w="11050" w:type="dxa"/>
        <w:tblLook w:val="04A0" w:firstRow="1" w:lastRow="0" w:firstColumn="1" w:lastColumn="0" w:noHBand="0" w:noVBand="1"/>
      </w:tblPr>
      <w:tblGrid>
        <w:gridCol w:w="2547"/>
        <w:gridCol w:w="2125"/>
        <w:gridCol w:w="2126"/>
        <w:gridCol w:w="2126"/>
        <w:gridCol w:w="2126"/>
      </w:tblGrid>
      <w:tr w:rsidR="0051689A" w:rsidRPr="00D162D1" w:rsidTr="00E56EBA">
        <w:trPr>
          <w:trHeight w:val="340"/>
        </w:trPr>
        <w:tc>
          <w:tcPr>
            <w:tcW w:w="2547" w:type="dxa"/>
            <w:shd w:val="clear" w:color="auto" w:fill="FFF2CC" w:themeFill="accent4" w:themeFillTint="33"/>
          </w:tcPr>
          <w:p w:rsidR="0051689A" w:rsidRPr="00F46065" w:rsidRDefault="0051689A" w:rsidP="00E56EBA">
            <w:pPr>
              <w:rPr>
                <w:rFonts w:ascii="Arial" w:hAnsi="Arial" w:cs="Arial"/>
                <w:b/>
                <w:sz w:val="20"/>
                <w:szCs w:val="20"/>
              </w:rPr>
            </w:pPr>
            <w:r w:rsidRPr="001A380A">
              <w:rPr>
                <w:rFonts w:ascii="Arial" w:hAnsi="Arial" w:cs="Arial"/>
                <w:sz w:val="20"/>
                <w:szCs w:val="20"/>
              </w:rPr>
              <w:lastRenderedPageBreak/>
              <w:t>Level 6</w:t>
            </w:r>
            <w:r w:rsidRPr="00F46065">
              <w:rPr>
                <w:rFonts w:ascii="Arial" w:hAnsi="Arial" w:cs="Arial"/>
                <w:b/>
                <w:sz w:val="20"/>
                <w:szCs w:val="20"/>
              </w:rPr>
              <w:t xml:space="preserve"> </w:t>
            </w:r>
            <w:r w:rsidRPr="001A380A">
              <w:rPr>
                <w:rFonts w:ascii="Arial" w:hAnsi="Arial" w:cs="Arial"/>
                <w:b/>
                <w:sz w:val="20"/>
                <w:szCs w:val="20"/>
                <w:u w:val="single"/>
              </w:rPr>
              <w:t>Core</w:t>
            </w:r>
            <w:r w:rsidRPr="00F46065">
              <w:rPr>
                <w:rFonts w:ascii="Arial" w:hAnsi="Arial" w:cs="Arial"/>
                <w:sz w:val="20"/>
                <w:szCs w:val="20"/>
              </w:rPr>
              <w:t xml:space="preserve"> Modules</w:t>
            </w:r>
          </w:p>
        </w:tc>
        <w:tc>
          <w:tcPr>
            <w:tcW w:w="2125" w:type="dxa"/>
            <w:shd w:val="clear" w:color="auto" w:fill="FFF2CC" w:themeFill="accent4" w:themeFillTint="33"/>
          </w:tcPr>
          <w:p w:rsidR="0051689A" w:rsidRPr="00F46065" w:rsidRDefault="0068591B" w:rsidP="00E56EBA">
            <w:pPr>
              <w:rPr>
                <w:rFonts w:ascii="Arial" w:hAnsi="Arial" w:cs="Arial"/>
                <w:b/>
                <w:sz w:val="20"/>
                <w:szCs w:val="20"/>
              </w:rPr>
            </w:pPr>
            <w:r>
              <w:rPr>
                <w:rFonts w:ascii="Arial" w:hAnsi="Arial" w:cs="Arial"/>
                <w:b/>
                <w:sz w:val="20"/>
                <w:szCs w:val="20"/>
              </w:rPr>
              <w:t>Applied Social P</w:t>
            </w:r>
            <w:r w:rsidR="0051689A" w:rsidRPr="00F46065">
              <w:rPr>
                <w:rFonts w:ascii="Arial" w:hAnsi="Arial" w:cs="Arial"/>
                <w:b/>
                <w:sz w:val="20"/>
                <w:szCs w:val="20"/>
              </w:rPr>
              <w:t>sychology</w:t>
            </w:r>
          </w:p>
          <w:p w:rsidR="0051689A" w:rsidRPr="00F46065" w:rsidRDefault="0051689A" w:rsidP="00E56EBA">
            <w:pPr>
              <w:rPr>
                <w:rFonts w:ascii="Arial" w:hAnsi="Arial" w:cs="Arial"/>
                <w:b/>
                <w:sz w:val="20"/>
                <w:szCs w:val="20"/>
              </w:rPr>
            </w:pPr>
          </w:p>
        </w:tc>
        <w:tc>
          <w:tcPr>
            <w:tcW w:w="2126" w:type="dxa"/>
            <w:shd w:val="clear" w:color="auto" w:fill="FFF2CC" w:themeFill="accent4" w:themeFillTint="33"/>
          </w:tcPr>
          <w:p w:rsidR="0051689A" w:rsidRPr="00F46065" w:rsidRDefault="0068591B" w:rsidP="00E56EBA">
            <w:pPr>
              <w:rPr>
                <w:rFonts w:ascii="Arial" w:hAnsi="Arial" w:cs="Arial"/>
                <w:b/>
                <w:sz w:val="20"/>
                <w:szCs w:val="20"/>
              </w:rPr>
            </w:pPr>
            <w:r>
              <w:rPr>
                <w:rFonts w:ascii="Arial" w:hAnsi="Arial" w:cs="Arial"/>
                <w:b/>
                <w:sz w:val="20"/>
                <w:szCs w:val="20"/>
              </w:rPr>
              <w:t>Lifespan P</w:t>
            </w:r>
            <w:r w:rsidR="0051689A" w:rsidRPr="00F46065">
              <w:rPr>
                <w:rFonts w:ascii="Arial" w:hAnsi="Arial" w:cs="Arial"/>
                <w:b/>
                <w:sz w:val="20"/>
                <w:szCs w:val="20"/>
              </w:rPr>
              <w:t>sychology</w:t>
            </w:r>
          </w:p>
        </w:tc>
        <w:tc>
          <w:tcPr>
            <w:tcW w:w="2126" w:type="dxa"/>
            <w:shd w:val="clear" w:color="auto" w:fill="FFF2CC" w:themeFill="accent4" w:themeFillTint="33"/>
          </w:tcPr>
          <w:p w:rsidR="0051689A" w:rsidRPr="006E5257" w:rsidRDefault="0068591B" w:rsidP="00E56EBA">
            <w:pPr>
              <w:rPr>
                <w:rFonts w:ascii="Arial" w:hAnsi="Arial" w:cs="Arial"/>
                <w:b/>
                <w:sz w:val="20"/>
                <w:szCs w:val="20"/>
              </w:rPr>
            </w:pPr>
            <w:r>
              <w:rPr>
                <w:rFonts w:ascii="Arial" w:hAnsi="Arial" w:cs="Arial"/>
                <w:b/>
                <w:sz w:val="20"/>
                <w:szCs w:val="20"/>
              </w:rPr>
              <w:t>Business P</w:t>
            </w:r>
            <w:r w:rsidR="006E5257" w:rsidRPr="006E5257">
              <w:rPr>
                <w:rFonts w:ascii="Arial" w:hAnsi="Arial" w:cs="Arial"/>
                <w:b/>
                <w:sz w:val="20"/>
                <w:szCs w:val="20"/>
              </w:rPr>
              <w:t>r</w:t>
            </w:r>
            <w:r w:rsidR="00B17572">
              <w:rPr>
                <w:rFonts w:ascii="Arial" w:hAnsi="Arial" w:cs="Arial"/>
                <w:b/>
                <w:sz w:val="20"/>
                <w:szCs w:val="20"/>
              </w:rPr>
              <w:t>ocess</w:t>
            </w:r>
            <w:r>
              <w:rPr>
                <w:rFonts w:ascii="Arial" w:hAnsi="Arial" w:cs="Arial"/>
                <w:b/>
                <w:sz w:val="20"/>
                <w:szCs w:val="20"/>
              </w:rPr>
              <w:t xml:space="preserve"> and S</w:t>
            </w:r>
            <w:r w:rsidR="006E5257" w:rsidRPr="006E5257">
              <w:rPr>
                <w:rFonts w:ascii="Arial" w:hAnsi="Arial" w:cs="Arial"/>
                <w:b/>
                <w:sz w:val="20"/>
                <w:szCs w:val="20"/>
              </w:rPr>
              <w:t>ystems</w:t>
            </w:r>
          </w:p>
        </w:tc>
        <w:tc>
          <w:tcPr>
            <w:tcW w:w="2126" w:type="dxa"/>
            <w:shd w:val="clear" w:color="auto" w:fill="FFF2CC" w:themeFill="accent4" w:themeFillTint="33"/>
          </w:tcPr>
          <w:p w:rsidR="0051689A" w:rsidRPr="00F46065" w:rsidRDefault="0051689A" w:rsidP="00E56EBA">
            <w:pPr>
              <w:rPr>
                <w:rFonts w:ascii="Arial" w:hAnsi="Arial" w:cs="Arial"/>
                <w:b/>
                <w:sz w:val="20"/>
                <w:szCs w:val="20"/>
              </w:rPr>
            </w:pPr>
            <w:r w:rsidRPr="00F46065">
              <w:rPr>
                <w:rFonts w:ascii="Arial" w:hAnsi="Arial" w:cs="Arial"/>
                <w:b/>
                <w:sz w:val="20"/>
                <w:szCs w:val="20"/>
              </w:rPr>
              <w:t>Integrative Psychology Project Based Module</w:t>
            </w:r>
          </w:p>
          <w:p w:rsidR="0051689A" w:rsidRPr="00F46065" w:rsidRDefault="0051689A" w:rsidP="00E56EBA">
            <w:pPr>
              <w:rPr>
                <w:rFonts w:ascii="Arial" w:hAnsi="Arial" w:cs="Arial"/>
                <w:b/>
                <w:sz w:val="20"/>
                <w:szCs w:val="20"/>
              </w:rPr>
            </w:pPr>
          </w:p>
        </w:tc>
      </w:tr>
      <w:tr w:rsidR="0051689A" w:rsidRPr="00D162D1" w:rsidTr="00E56EBA">
        <w:trPr>
          <w:trHeight w:val="340"/>
        </w:trPr>
        <w:tc>
          <w:tcPr>
            <w:tcW w:w="2547"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Credit level (ECTS value)</w:t>
            </w:r>
          </w:p>
        </w:tc>
        <w:tc>
          <w:tcPr>
            <w:tcW w:w="2125"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20</w:t>
            </w:r>
          </w:p>
        </w:tc>
        <w:tc>
          <w:tcPr>
            <w:tcW w:w="2126"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20</w:t>
            </w:r>
          </w:p>
        </w:tc>
        <w:tc>
          <w:tcPr>
            <w:tcW w:w="2126" w:type="dxa"/>
            <w:shd w:val="clear" w:color="auto" w:fill="FFF2CC" w:themeFill="accent4" w:themeFillTint="33"/>
          </w:tcPr>
          <w:p w:rsidR="0051689A" w:rsidRPr="006E5257" w:rsidRDefault="0051689A" w:rsidP="00E56EBA">
            <w:pPr>
              <w:rPr>
                <w:rFonts w:ascii="Arial" w:hAnsi="Arial" w:cs="Arial"/>
                <w:sz w:val="20"/>
                <w:szCs w:val="20"/>
              </w:rPr>
            </w:pPr>
            <w:r w:rsidRPr="006E5257">
              <w:rPr>
                <w:rFonts w:ascii="Arial" w:hAnsi="Arial" w:cs="Arial"/>
                <w:sz w:val="20"/>
                <w:szCs w:val="20"/>
              </w:rPr>
              <w:t>20</w:t>
            </w:r>
          </w:p>
        </w:tc>
        <w:tc>
          <w:tcPr>
            <w:tcW w:w="2126"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40</w:t>
            </w:r>
          </w:p>
        </w:tc>
      </w:tr>
      <w:tr w:rsidR="0051689A" w:rsidRPr="00D162D1" w:rsidTr="00E56EBA">
        <w:trPr>
          <w:trHeight w:val="340"/>
        </w:trPr>
        <w:tc>
          <w:tcPr>
            <w:tcW w:w="2547" w:type="dxa"/>
          </w:tcPr>
          <w:p w:rsidR="0051689A" w:rsidRPr="00F46065" w:rsidRDefault="0051689A" w:rsidP="00E56EBA">
            <w:pPr>
              <w:rPr>
                <w:rFonts w:ascii="Arial" w:hAnsi="Arial" w:cs="Arial"/>
                <w:sz w:val="20"/>
                <w:szCs w:val="20"/>
              </w:rPr>
            </w:pPr>
            <w:r w:rsidRPr="00F46065">
              <w:rPr>
                <w:rFonts w:ascii="Arial" w:hAnsi="Arial" w:cs="Arial"/>
                <w:sz w:val="20"/>
                <w:szCs w:val="20"/>
              </w:rPr>
              <w:t>Study Time (%) S/GI/PL</w:t>
            </w:r>
          </w:p>
          <w:p w:rsidR="0051689A" w:rsidRPr="00F46065" w:rsidRDefault="0051689A" w:rsidP="00E56EBA">
            <w:pPr>
              <w:rPr>
                <w:rFonts w:ascii="Arial" w:hAnsi="Arial" w:cs="Arial"/>
                <w:sz w:val="20"/>
                <w:szCs w:val="20"/>
              </w:rPr>
            </w:pPr>
          </w:p>
        </w:tc>
        <w:tc>
          <w:tcPr>
            <w:tcW w:w="2125" w:type="dxa"/>
          </w:tcPr>
          <w:p w:rsidR="0051689A" w:rsidRPr="00F46065" w:rsidRDefault="0051689A" w:rsidP="00E56EBA">
            <w:pPr>
              <w:rPr>
                <w:rFonts w:ascii="Arial" w:hAnsi="Arial" w:cs="Arial"/>
                <w:sz w:val="20"/>
                <w:szCs w:val="20"/>
              </w:rPr>
            </w:pPr>
            <w:r>
              <w:rPr>
                <w:rFonts w:ascii="Arial" w:hAnsi="Arial" w:cs="Arial"/>
                <w:sz w:val="20"/>
                <w:szCs w:val="20"/>
              </w:rPr>
              <w:t>35:65:00</w:t>
            </w:r>
          </w:p>
        </w:tc>
        <w:tc>
          <w:tcPr>
            <w:tcW w:w="2126" w:type="dxa"/>
          </w:tcPr>
          <w:p w:rsidR="0051689A" w:rsidRPr="00F46065" w:rsidRDefault="0051689A" w:rsidP="00E56EBA">
            <w:pPr>
              <w:rPr>
                <w:rFonts w:ascii="Arial" w:hAnsi="Arial" w:cs="Arial"/>
                <w:sz w:val="20"/>
                <w:szCs w:val="20"/>
              </w:rPr>
            </w:pPr>
            <w:r>
              <w:rPr>
                <w:rFonts w:ascii="Arial" w:hAnsi="Arial" w:cs="Arial"/>
                <w:sz w:val="20"/>
                <w:szCs w:val="20"/>
              </w:rPr>
              <w:t>35:65:00</w:t>
            </w:r>
          </w:p>
        </w:tc>
        <w:tc>
          <w:tcPr>
            <w:tcW w:w="2126" w:type="dxa"/>
          </w:tcPr>
          <w:p w:rsidR="0051689A" w:rsidRPr="00CA2E03" w:rsidRDefault="006E5257" w:rsidP="00E56EBA">
            <w:pPr>
              <w:rPr>
                <w:rFonts w:ascii="Arial" w:hAnsi="Arial" w:cs="Arial"/>
                <w:sz w:val="20"/>
                <w:szCs w:val="20"/>
                <w:highlight w:val="yellow"/>
              </w:rPr>
            </w:pPr>
            <w:r w:rsidRPr="006E5257">
              <w:rPr>
                <w:rFonts w:ascii="Arial" w:hAnsi="Arial" w:cs="Arial"/>
                <w:sz w:val="20"/>
                <w:szCs w:val="20"/>
              </w:rPr>
              <w:t>35:65:00</w:t>
            </w:r>
          </w:p>
        </w:tc>
        <w:tc>
          <w:tcPr>
            <w:tcW w:w="2126" w:type="dxa"/>
          </w:tcPr>
          <w:p w:rsidR="0051689A" w:rsidRPr="009B6B2F" w:rsidRDefault="0051689A" w:rsidP="00E56EBA">
            <w:pPr>
              <w:rPr>
                <w:rFonts w:ascii="Arial" w:hAnsi="Arial" w:cs="Arial"/>
                <w:sz w:val="20"/>
                <w:szCs w:val="20"/>
              </w:rPr>
            </w:pPr>
            <w:r w:rsidRPr="009B6B2F">
              <w:rPr>
                <w:rFonts w:ascii="Arial" w:hAnsi="Arial" w:cs="Arial"/>
                <w:sz w:val="20"/>
                <w:szCs w:val="20"/>
              </w:rPr>
              <w:t>10:90:00</w:t>
            </w:r>
          </w:p>
        </w:tc>
      </w:tr>
      <w:tr w:rsidR="0051689A" w:rsidRPr="00D162D1" w:rsidTr="00E56EBA">
        <w:trPr>
          <w:trHeight w:val="340"/>
        </w:trPr>
        <w:tc>
          <w:tcPr>
            <w:tcW w:w="2547"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 xml:space="preserve">Assessment method </w:t>
            </w:r>
          </w:p>
          <w:p w:rsidR="0051689A" w:rsidRPr="00F46065" w:rsidRDefault="0051689A" w:rsidP="00E56EBA">
            <w:pPr>
              <w:rPr>
                <w:rFonts w:ascii="Arial" w:hAnsi="Arial" w:cs="Arial"/>
                <w:sz w:val="20"/>
                <w:szCs w:val="20"/>
              </w:rPr>
            </w:pPr>
          </w:p>
        </w:tc>
        <w:tc>
          <w:tcPr>
            <w:tcW w:w="2125" w:type="dxa"/>
            <w:shd w:val="clear" w:color="auto" w:fill="FFF2CC" w:themeFill="accent4" w:themeFillTint="33"/>
          </w:tcPr>
          <w:p w:rsidR="0051689A" w:rsidRPr="00F46065" w:rsidRDefault="0051689A" w:rsidP="00E56EBA">
            <w:pPr>
              <w:rPr>
                <w:rFonts w:ascii="Arial" w:hAnsi="Arial" w:cs="Arial"/>
                <w:sz w:val="20"/>
                <w:szCs w:val="20"/>
              </w:rPr>
            </w:pPr>
            <w:r>
              <w:rPr>
                <w:rFonts w:ascii="Arial" w:hAnsi="Arial" w:cs="Arial"/>
                <w:sz w:val="20"/>
                <w:szCs w:val="20"/>
              </w:rPr>
              <w:t>Exam (Closed)</w:t>
            </w:r>
          </w:p>
        </w:tc>
        <w:tc>
          <w:tcPr>
            <w:tcW w:w="2126"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 xml:space="preserve">Coursework (Product development) &amp; Reflection </w:t>
            </w:r>
          </w:p>
        </w:tc>
        <w:tc>
          <w:tcPr>
            <w:tcW w:w="2126" w:type="dxa"/>
            <w:shd w:val="clear" w:color="auto" w:fill="FFF2CC" w:themeFill="accent4" w:themeFillTint="33"/>
          </w:tcPr>
          <w:p w:rsidR="0051689A" w:rsidRPr="006E5257" w:rsidRDefault="0051689A" w:rsidP="00E56EBA">
            <w:pPr>
              <w:rPr>
                <w:rFonts w:ascii="Arial" w:hAnsi="Arial" w:cs="Arial"/>
                <w:sz w:val="20"/>
                <w:szCs w:val="20"/>
              </w:rPr>
            </w:pPr>
            <w:r w:rsidRPr="006E5257">
              <w:rPr>
                <w:rFonts w:ascii="Arial" w:hAnsi="Arial" w:cs="Arial"/>
                <w:sz w:val="20"/>
                <w:szCs w:val="20"/>
              </w:rPr>
              <w:t>Coursework essay</w:t>
            </w:r>
          </w:p>
        </w:tc>
        <w:tc>
          <w:tcPr>
            <w:tcW w:w="2126"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Coursework (Research project)</w:t>
            </w:r>
          </w:p>
        </w:tc>
      </w:tr>
      <w:tr w:rsidR="0051689A" w:rsidRPr="00D162D1" w:rsidTr="00E56EBA">
        <w:trPr>
          <w:trHeight w:val="340"/>
        </w:trPr>
        <w:tc>
          <w:tcPr>
            <w:tcW w:w="2547"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Assessment scope</w:t>
            </w:r>
          </w:p>
          <w:p w:rsidR="0051689A" w:rsidRPr="00F46065" w:rsidRDefault="0051689A" w:rsidP="00E56EBA">
            <w:pPr>
              <w:rPr>
                <w:rFonts w:ascii="Arial" w:hAnsi="Arial" w:cs="Arial"/>
                <w:sz w:val="20"/>
                <w:szCs w:val="20"/>
              </w:rPr>
            </w:pPr>
          </w:p>
        </w:tc>
        <w:tc>
          <w:tcPr>
            <w:tcW w:w="2125" w:type="dxa"/>
            <w:shd w:val="clear" w:color="auto" w:fill="FFF2CC" w:themeFill="accent4" w:themeFillTint="33"/>
          </w:tcPr>
          <w:p w:rsidR="0051689A" w:rsidRPr="00F46065" w:rsidRDefault="0051689A" w:rsidP="00E56EBA">
            <w:pPr>
              <w:rPr>
                <w:rFonts w:ascii="Arial" w:hAnsi="Arial" w:cs="Arial"/>
                <w:sz w:val="20"/>
                <w:szCs w:val="20"/>
              </w:rPr>
            </w:pPr>
            <w:r>
              <w:rPr>
                <w:rFonts w:ascii="Arial" w:hAnsi="Arial" w:cs="Arial"/>
                <w:sz w:val="20"/>
                <w:szCs w:val="20"/>
              </w:rPr>
              <w:t>20 MCQ &amp; 3 – Short answer questions</w:t>
            </w:r>
          </w:p>
        </w:tc>
        <w:tc>
          <w:tcPr>
            <w:tcW w:w="2126" w:type="dxa"/>
            <w:shd w:val="clear" w:color="auto" w:fill="FFF2CC" w:themeFill="accent4" w:themeFillTint="33"/>
          </w:tcPr>
          <w:p w:rsidR="0051689A" w:rsidRPr="00F46065" w:rsidRDefault="00E86C21" w:rsidP="00E56EBA">
            <w:pPr>
              <w:rPr>
                <w:rFonts w:ascii="Arial" w:hAnsi="Arial" w:cs="Arial"/>
                <w:sz w:val="20"/>
                <w:szCs w:val="20"/>
              </w:rPr>
            </w:pPr>
            <w:r w:rsidRPr="00F46065">
              <w:rPr>
                <w:rFonts w:ascii="Arial" w:hAnsi="Arial" w:cs="Arial"/>
                <w:sz w:val="20"/>
                <w:szCs w:val="20"/>
              </w:rPr>
              <w:t>1</w:t>
            </w:r>
            <w:r>
              <w:rPr>
                <w:rFonts w:ascii="Arial" w:hAnsi="Arial" w:cs="Arial"/>
                <w:sz w:val="20"/>
                <w:szCs w:val="20"/>
              </w:rPr>
              <w:t>0</w:t>
            </w:r>
            <w:r w:rsidRPr="00F46065">
              <w:rPr>
                <w:rFonts w:ascii="Arial" w:hAnsi="Arial" w:cs="Arial"/>
                <w:sz w:val="20"/>
                <w:szCs w:val="20"/>
              </w:rPr>
              <w:t>00 words &amp; 1</w:t>
            </w:r>
            <w:r>
              <w:rPr>
                <w:rFonts w:ascii="Arial" w:hAnsi="Arial" w:cs="Arial"/>
                <w:sz w:val="20"/>
                <w:szCs w:val="20"/>
              </w:rPr>
              <w:t>5</w:t>
            </w:r>
            <w:r w:rsidRPr="00F46065">
              <w:rPr>
                <w:rFonts w:ascii="Arial" w:hAnsi="Arial" w:cs="Arial"/>
                <w:sz w:val="20"/>
                <w:szCs w:val="20"/>
              </w:rPr>
              <w:t>00 words</w:t>
            </w:r>
            <w:r>
              <w:rPr>
                <w:rFonts w:ascii="Arial" w:hAnsi="Arial" w:cs="Arial"/>
                <w:sz w:val="20"/>
                <w:szCs w:val="20"/>
              </w:rPr>
              <w:t xml:space="preserve"> respectively</w:t>
            </w:r>
          </w:p>
        </w:tc>
        <w:tc>
          <w:tcPr>
            <w:tcW w:w="2126" w:type="dxa"/>
            <w:shd w:val="clear" w:color="auto" w:fill="FFF2CC" w:themeFill="accent4" w:themeFillTint="33"/>
          </w:tcPr>
          <w:p w:rsidR="0051689A" w:rsidRPr="006E5257" w:rsidRDefault="0051689A" w:rsidP="00E56EBA">
            <w:pPr>
              <w:rPr>
                <w:rFonts w:ascii="Arial" w:hAnsi="Arial" w:cs="Arial"/>
                <w:sz w:val="20"/>
                <w:szCs w:val="20"/>
              </w:rPr>
            </w:pPr>
            <w:r w:rsidRPr="006E5257">
              <w:rPr>
                <w:rFonts w:ascii="Arial" w:hAnsi="Arial" w:cs="Arial"/>
                <w:sz w:val="20"/>
                <w:szCs w:val="20"/>
              </w:rPr>
              <w:t>3000 Words</w:t>
            </w:r>
          </w:p>
        </w:tc>
        <w:tc>
          <w:tcPr>
            <w:tcW w:w="2126" w:type="dxa"/>
            <w:shd w:val="clear" w:color="auto" w:fill="FFF2CC" w:themeFill="accent4" w:themeFillTint="33"/>
          </w:tcPr>
          <w:p w:rsidR="0051689A" w:rsidRPr="00F46065" w:rsidRDefault="00E86C21" w:rsidP="00E56EBA">
            <w:pPr>
              <w:rPr>
                <w:rFonts w:ascii="Arial" w:hAnsi="Arial" w:cs="Arial"/>
                <w:sz w:val="20"/>
                <w:szCs w:val="20"/>
              </w:rPr>
            </w:pPr>
            <w:r>
              <w:rPr>
                <w:rFonts w:ascii="Arial" w:hAnsi="Arial" w:cs="Arial"/>
                <w:sz w:val="20"/>
                <w:szCs w:val="20"/>
              </w:rPr>
              <w:t>5000-7000</w:t>
            </w:r>
            <w:r w:rsidRPr="00F46065">
              <w:rPr>
                <w:rFonts w:ascii="Arial" w:hAnsi="Arial" w:cs="Arial"/>
                <w:sz w:val="20"/>
                <w:szCs w:val="20"/>
              </w:rPr>
              <w:t xml:space="preserve"> words</w:t>
            </w:r>
          </w:p>
        </w:tc>
      </w:tr>
      <w:tr w:rsidR="0051689A" w:rsidRPr="00D162D1" w:rsidTr="00E56EBA">
        <w:trPr>
          <w:trHeight w:val="340"/>
        </w:trPr>
        <w:tc>
          <w:tcPr>
            <w:tcW w:w="2547" w:type="dxa"/>
          </w:tcPr>
          <w:p w:rsidR="0051689A" w:rsidRPr="00F46065" w:rsidRDefault="0051689A" w:rsidP="00E56EBA">
            <w:pPr>
              <w:rPr>
                <w:rFonts w:ascii="Arial" w:hAnsi="Arial" w:cs="Arial"/>
                <w:sz w:val="20"/>
                <w:szCs w:val="20"/>
              </w:rPr>
            </w:pPr>
            <w:r w:rsidRPr="00F46065">
              <w:rPr>
                <w:rFonts w:ascii="Arial" w:hAnsi="Arial" w:cs="Arial"/>
                <w:sz w:val="20"/>
                <w:szCs w:val="20"/>
              </w:rPr>
              <w:t>Assessment week</w:t>
            </w:r>
          </w:p>
        </w:tc>
        <w:tc>
          <w:tcPr>
            <w:tcW w:w="2125" w:type="dxa"/>
          </w:tcPr>
          <w:p w:rsidR="0051689A" w:rsidRPr="00F46065" w:rsidRDefault="00E86C21" w:rsidP="00E56EBA">
            <w:pPr>
              <w:rPr>
                <w:rFonts w:ascii="Arial" w:hAnsi="Arial" w:cs="Arial"/>
                <w:sz w:val="20"/>
                <w:szCs w:val="20"/>
              </w:rPr>
            </w:pPr>
            <w:r>
              <w:rPr>
                <w:rFonts w:ascii="Arial" w:hAnsi="Arial" w:cs="Arial"/>
                <w:sz w:val="20"/>
                <w:szCs w:val="20"/>
              </w:rPr>
              <w:t>Semester 1- Exam Period</w:t>
            </w:r>
          </w:p>
        </w:tc>
        <w:tc>
          <w:tcPr>
            <w:tcW w:w="2126" w:type="dxa"/>
          </w:tcPr>
          <w:p w:rsidR="0051689A" w:rsidRPr="00F46065" w:rsidRDefault="00E86C21" w:rsidP="00E56EBA">
            <w:pPr>
              <w:rPr>
                <w:rFonts w:ascii="Arial" w:hAnsi="Arial" w:cs="Arial"/>
                <w:sz w:val="20"/>
                <w:szCs w:val="20"/>
              </w:rPr>
            </w:pPr>
            <w:r>
              <w:rPr>
                <w:rFonts w:ascii="Arial" w:hAnsi="Arial" w:cs="Arial"/>
                <w:sz w:val="20"/>
                <w:szCs w:val="20"/>
              </w:rPr>
              <w:t>Semester 2-Week 12</w:t>
            </w:r>
          </w:p>
        </w:tc>
        <w:tc>
          <w:tcPr>
            <w:tcW w:w="2126" w:type="dxa"/>
          </w:tcPr>
          <w:p w:rsidR="0051689A" w:rsidRPr="006E5257" w:rsidRDefault="005578F2" w:rsidP="00E56EBA">
            <w:pPr>
              <w:rPr>
                <w:rFonts w:ascii="Arial" w:hAnsi="Arial" w:cs="Arial"/>
                <w:sz w:val="20"/>
                <w:szCs w:val="20"/>
              </w:rPr>
            </w:pPr>
            <w:r>
              <w:rPr>
                <w:rFonts w:ascii="Arial" w:hAnsi="Arial" w:cs="Arial"/>
                <w:sz w:val="20"/>
                <w:szCs w:val="20"/>
              </w:rPr>
              <w:t xml:space="preserve">Semester 1 - </w:t>
            </w:r>
            <w:r w:rsidR="006E5257" w:rsidRPr="006E5257">
              <w:rPr>
                <w:rFonts w:ascii="Arial" w:hAnsi="Arial" w:cs="Arial"/>
                <w:sz w:val="20"/>
                <w:szCs w:val="20"/>
              </w:rPr>
              <w:t>Week 15</w:t>
            </w:r>
          </w:p>
        </w:tc>
        <w:tc>
          <w:tcPr>
            <w:tcW w:w="2126" w:type="dxa"/>
          </w:tcPr>
          <w:p w:rsidR="0051689A" w:rsidRPr="00F46065" w:rsidRDefault="00E86C21" w:rsidP="00E56EBA">
            <w:pPr>
              <w:rPr>
                <w:rFonts w:ascii="Arial" w:hAnsi="Arial" w:cs="Arial"/>
                <w:sz w:val="20"/>
                <w:szCs w:val="20"/>
              </w:rPr>
            </w:pPr>
            <w:r>
              <w:rPr>
                <w:rFonts w:ascii="Arial" w:hAnsi="Arial" w:cs="Arial"/>
                <w:sz w:val="20"/>
                <w:szCs w:val="20"/>
              </w:rPr>
              <w:t>Semester 1</w:t>
            </w:r>
            <w:r w:rsidR="005578F2">
              <w:rPr>
                <w:rFonts w:ascii="Arial" w:hAnsi="Arial" w:cs="Arial"/>
                <w:sz w:val="20"/>
                <w:szCs w:val="20"/>
              </w:rPr>
              <w:t xml:space="preserve"> </w:t>
            </w:r>
            <w:r>
              <w:rPr>
                <w:rFonts w:ascii="Arial" w:hAnsi="Arial" w:cs="Arial"/>
                <w:sz w:val="20"/>
                <w:szCs w:val="20"/>
              </w:rPr>
              <w:t xml:space="preserve">&amp; 2-Week </w:t>
            </w:r>
            <w:r w:rsidRPr="009B6B2F">
              <w:rPr>
                <w:rFonts w:ascii="Arial" w:hAnsi="Arial" w:cs="Arial"/>
                <w:sz w:val="20"/>
                <w:szCs w:val="20"/>
              </w:rPr>
              <w:t>1</w:t>
            </w:r>
            <w:r>
              <w:rPr>
                <w:rFonts w:ascii="Arial" w:hAnsi="Arial" w:cs="Arial"/>
                <w:sz w:val="20"/>
                <w:szCs w:val="20"/>
              </w:rPr>
              <w:t>7</w:t>
            </w:r>
            <w:r w:rsidRPr="009B6B2F">
              <w:rPr>
                <w:rFonts w:ascii="Arial" w:hAnsi="Arial" w:cs="Arial"/>
                <w:sz w:val="20"/>
                <w:szCs w:val="20"/>
              </w:rPr>
              <w:t xml:space="preserve"> (</w:t>
            </w:r>
            <w:r>
              <w:rPr>
                <w:rFonts w:ascii="Arial" w:hAnsi="Arial" w:cs="Arial"/>
                <w:sz w:val="20"/>
                <w:szCs w:val="20"/>
              </w:rPr>
              <w:t>First week in May)</w:t>
            </w:r>
          </w:p>
        </w:tc>
      </w:tr>
      <w:tr w:rsidR="0051689A" w:rsidRPr="00D162D1" w:rsidTr="006E5257">
        <w:trPr>
          <w:trHeight w:val="340"/>
        </w:trPr>
        <w:tc>
          <w:tcPr>
            <w:tcW w:w="2547" w:type="dxa"/>
          </w:tcPr>
          <w:p w:rsidR="0051689A" w:rsidRPr="00F46065" w:rsidRDefault="0051689A" w:rsidP="00E56EBA">
            <w:pPr>
              <w:rPr>
                <w:rFonts w:ascii="Arial" w:hAnsi="Arial" w:cs="Arial"/>
                <w:sz w:val="20"/>
                <w:szCs w:val="20"/>
              </w:rPr>
            </w:pPr>
            <w:r w:rsidRPr="00F46065">
              <w:rPr>
                <w:rFonts w:ascii="Arial" w:hAnsi="Arial" w:cs="Arial"/>
                <w:sz w:val="20"/>
                <w:szCs w:val="20"/>
              </w:rPr>
              <w:t xml:space="preserve">Feedback scope </w:t>
            </w:r>
          </w:p>
          <w:p w:rsidR="0051689A" w:rsidRPr="00F46065" w:rsidRDefault="0051689A" w:rsidP="00E56EBA">
            <w:pPr>
              <w:rPr>
                <w:rFonts w:ascii="Arial" w:hAnsi="Arial" w:cs="Arial"/>
                <w:sz w:val="20"/>
                <w:szCs w:val="20"/>
              </w:rPr>
            </w:pPr>
          </w:p>
        </w:tc>
        <w:tc>
          <w:tcPr>
            <w:tcW w:w="2125" w:type="dxa"/>
          </w:tcPr>
          <w:p w:rsidR="0051689A" w:rsidRPr="00F46065" w:rsidRDefault="0051689A" w:rsidP="00E56EBA">
            <w:pPr>
              <w:rPr>
                <w:rFonts w:ascii="Arial" w:hAnsi="Arial" w:cs="Arial"/>
                <w:sz w:val="20"/>
                <w:szCs w:val="20"/>
              </w:rPr>
            </w:pPr>
            <w:r w:rsidRPr="00F46065">
              <w:rPr>
                <w:rFonts w:ascii="Arial" w:hAnsi="Arial" w:cs="Arial"/>
                <w:sz w:val="20"/>
                <w:szCs w:val="20"/>
              </w:rPr>
              <w:t>20 days later</w:t>
            </w:r>
          </w:p>
        </w:tc>
        <w:tc>
          <w:tcPr>
            <w:tcW w:w="2126" w:type="dxa"/>
          </w:tcPr>
          <w:p w:rsidR="0051689A" w:rsidRPr="00F46065" w:rsidRDefault="0051689A" w:rsidP="00E56EBA">
            <w:pPr>
              <w:rPr>
                <w:rFonts w:ascii="Arial" w:hAnsi="Arial" w:cs="Arial"/>
                <w:sz w:val="20"/>
                <w:szCs w:val="20"/>
              </w:rPr>
            </w:pPr>
            <w:r>
              <w:rPr>
                <w:rFonts w:ascii="Arial" w:hAnsi="Arial" w:cs="Arial"/>
                <w:sz w:val="20"/>
                <w:szCs w:val="20"/>
              </w:rPr>
              <w:t>Electronic -</w:t>
            </w:r>
            <w:r w:rsidRPr="00F46065">
              <w:rPr>
                <w:rFonts w:ascii="Arial" w:hAnsi="Arial" w:cs="Arial"/>
                <w:sz w:val="20"/>
                <w:szCs w:val="20"/>
              </w:rPr>
              <w:t xml:space="preserve"> 20 days later</w:t>
            </w:r>
          </w:p>
        </w:tc>
        <w:tc>
          <w:tcPr>
            <w:tcW w:w="2126" w:type="dxa"/>
            <w:shd w:val="clear" w:color="auto" w:fill="auto"/>
          </w:tcPr>
          <w:p w:rsidR="0051689A" w:rsidRPr="006E5257" w:rsidRDefault="0051689A" w:rsidP="00E56EBA">
            <w:pPr>
              <w:rPr>
                <w:rFonts w:ascii="Arial" w:hAnsi="Arial" w:cs="Arial"/>
                <w:sz w:val="20"/>
                <w:szCs w:val="20"/>
              </w:rPr>
            </w:pPr>
            <w:r w:rsidRPr="006E5257">
              <w:rPr>
                <w:rFonts w:ascii="Arial" w:hAnsi="Arial" w:cs="Arial"/>
                <w:sz w:val="20"/>
                <w:szCs w:val="20"/>
              </w:rPr>
              <w:t>Electronic - 20 days later</w:t>
            </w:r>
          </w:p>
        </w:tc>
        <w:tc>
          <w:tcPr>
            <w:tcW w:w="2126" w:type="dxa"/>
          </w:tcPr>
          <w:p w:rsidR="0051689A" w:rsidRPr="00F46065" w:rsidRDefault="0051689A" w:rsidP="00E56EBA">
            <w:pPr>
              <w:rPr>
                <w:rFonts w:ascii="Arial" w:hAnsi="Arial" w:cs="Arial"/>
                <w:sz w:val="20"/>
                <w:szCs w:val="20"/>
              </w:rPr>
            </w:pPr>
            <w:r>
              <w:rPr>
                <w:rFonts w:ascii="Arial" w:hAnsi="Arial" w:cs="Arial"/>
                <w:sz w:val="20"/>
                <w:szCs w:val="20"/>
              </w:rPr>
              <w:t>Electronic -</w:t>
            </w:r>
            <w:r w:rsidRPr="00F46065">
              <w:rPr>
                <w:rFonts w:ascii="Arial" w:hAnsi="Arial" w:cs="Arial"/>
                <w:sz w:val="20"/>
                <w:szCs w:val="20"/>
              </w:rPr>
              <w:t xml:space="preserve"> 20 days later</w:t>
            </w:r>
          </w:p>
        </w:tc>
      </w:tr>
      <w:tr w:rsidR="0051689A" w:rsidRPr="00D162D1" w:rsidTr="00E56EBA">
        <w:trPr>
          <w:trHeight w:val="340"/>
        </w:trPr>
        <w:tc>
          <w:tcPr>
            <w:tcW w:w="2547" w:type="dxa"/>
          </w:tcPr>
          <w:p w:rsidR="0051689A" w:rsidRPr="00F46065" w:rsidRDefault="0051689A" w:rsidP="00E56EBA">
            <w:pPr>
              <w:rPr>
                <w:rFonts w:ascii="Arial" w:hAnsi="Arial" w:cs="Arial"/>
                <w:sz w:val="20"/>
                <w:szCs w:val="20"/>
              </w:rPr>
            </w:pPr>
            <w:r w:rsidRPr="00F46065">
              <w:rPr>
                <w:rFonts w:ascii="Arial" w:hAnsi="Arial" w:cs="Arial"/>
                <w:sz w:val="20"/>
                <w:szCs w:val="20"/>
              </w:rPr>
              <w:t>Delivery mode</w:t>
            </w:r>
          </w:p>
          <w:p w:rsidR="0051689A" w:rsidRPr="00F46065" w:rsidRDefault="0051689A" w:rsidP="00E56EBA">
            <w:pPr>
              <w:rPr>
                <w:rFonts w:ascii="Arial" w:hAnsi="Arial" w:cs="Arial"/>
                <w:sz w:val="20"/>
                <w:szCs w:val="20"/>
              </w:rPr>
            </w:pPr>
          </w:p>
        </w:tc>
        <w:tc>
          <w:tcPr>
            <w:tcW w:w="2125" w:type="dxa"/>
          </w:tcPr>
          <w:p w:rsidR="00E86C21" w:rsidRPr="00F46065" w:rsidRDefault="00E86C21" w:rsidP="00E86C21">
            <w:pPr>
              <w:rPr>
                <w:rFonts w:ascii="Arial" w:hAnsi="Arial" w:cs="Arial"/>
                <w:sz w:val="20"/>
                <w:szCs w:val="20"/>
              </w:rPr>
            </w:pPr>
            <w:r w:rsidRPr="00F46065">
              <w:rPr>
                <w:rFonts w:ascii="Arial" w:hAnsi="Arial" w:cs="Arial"/>
                <w:sz w:val="20"/>
                <w:szCs w:val="20"/>
              </w:rPr>
              <w:t xml:space="preserve">Standard </w:t>
            </w:r>
            <w:r>
              <w:rPr>
                <w:rFonts w:ascii="Arial" w:hAnsi="Arial" w:cs="Arial"/>
                <w:sz w:val="20"/>
                <w:szCs w:val="20"/>
              </w:rPr>
              <w:t xml:space="preserve">Blended </w:t>
            </w:r>
          </w:p>
          <w:p w:rsidR="0051689A" w:rsidRPr="00F46065" w:rsidRDefault="0051689A" w:rsidP="00E56EBA">
            <w:pPr>
              <w:rPr>
                <w:rFonts w:ascii="Arial" w:hAnsi="Arial" w:cs="Arial"/>
                <w:sz w:val="20"/>
                <w:szCs w:val="20"/>
              </w:rPr>
            </w:pPr>
          </w:p>
        </w:tc>
        <w:tc>
          <w:tcPr>
            <w:tcW w:w="2126" w:type="dxa"/>
          </w:tcPr>
          <w:p w:rsidR="00E86C21" w:rsidRPr="00F46065" w:rsidRDefault="00E86C21" w:rsidP="00E86C21">
            <w:pPr>
              <w:rPr>
                <w:rFonts w:ascii="Arial" w:hAnsi="Arial" w:cs="Arial"/>
                <w:sz w:val="20"/>
                <w:szCs w:val="20"/>
              </w:rPr>
            </w:pPr>
            <w:r>
              <w:rPr>
                <w:rFonts w:ascii="Arial" w:hAnsi="Arial" w:cs="Arial"/>
                <w:sz w:val="20"/>
                <w:szCs w:val="20"/>
              </w:rPr>
              <w:t>Standard Blended</w:t>
            </w:r>
          </w:p>
          <w:p w:rsidR="0051689A" w:rsidRPr="00F46065" w:rsidRDefault="0051689A" w:rsidP="00E56EBA">
            <w:pPr>
              <w:rPr>
                <w:rFonts w:ascii="Arial" w:hAnsi="Arial" w:cs="Arial"/>
                <w:sz w:val="20"/>
                <w:szCs w:val="20"/>
              </w:rPr>
            </w:pPr>
          </w:p>
        </w:tc>
        <w:tc>
          <w:tcPr>
            <w:tcW w:w="2126" w:type="dxa"/>
            <w:shd w:val="clear" w:color="auto" w:fill="auto"/>
          </w:tcPr>
          <w:p w:rsidR="0051689A" w:rsidRPr="006E5257" w:rsidRDefault="0051689A" w:rsidP="00E56EBA">
            <w:pPr>
              <w:rPr>
                <w:rFonts w:ascii="Arial" w:hAnsi="Arial" w:cs="Arial"/>
                <w:sz w:val="20"/>
                <w:szCs w:val="20"/>
              </w:rPr>
            </w:pPr>
            <w:r w:rsidRPr="006E5257">
              <w:rPr>
                <w:rFonts w:ascii="Arial" w:hAnsi="Arial" w:cs="Arial"/>
                <w:sz w:val="20"/>
                <w:szCs w:val="20"/>
              </w:rPr>
              <w:t xml:space="preserve">Standard </w:t>
            </w:r>
            <w:r w:rsidR="00C87DA8">
              <w:rPr>
                <w:rFonts w:ascii="Arial" w:hAnsi="Arial" w:cs="Arial"/>
                <w:sz w:val="20"/>
                <w:szCs w:val="20"/>
              </w:rPr>
              <w:t>Blended</w:t>
            </w:r>
          </w:p>
          <w:p w:rsidR="0051689A" w:rsidRPr="006E5257" w:rsidRDefault="0051689A" w:rsidP="00E56EBA">
            <w:pPr>
              <w:rPr>
                <w:rFonts w:ascii="Arial" w:hAnsi="Arial" w:cs="Arial"/>
                <w:sz w:val="20"/>
                <w:szCs w:val="20"/>
              </w:rPr>
            </w:pPr>
          </w:p>
        </w:tc>
        <w:tc>
          <w:tcPr>
            <w:tcW w:w="2126" w:type="dxa"/>
          </w:tcPr>
          <w:p w:rsidR="0051689A" w:rsidRPr="00F46065" w:rsidRDefault="0051689A" w:rsidP="00E56EBA">
            <w:pPr>
              <w:rPr>
                <w:rFonts w:ascii="Arial" w:hAnsi="Arial" w:cs="Arial"/>
                <w:sz w:val="20"/>
                <w:szCs w:val="20"/>
              </w:rPr>
            </w:pPr>
            <w:r>
              <w:rPr>
                <w:rFonts w:ascii="Arial" w:hAnsi="Arial" w:cs="Arial"/>
                <w:sz w:val="20"/>
                <w:szCs w:val="20"/>
              </w:rPr>
              <w:t>Blended</w:t>
            </w:r>
          </w:p>
          <w:p w:rsidR="0051689A" w:rsidRPr="00F46065" w:rsidRDefault="0051689A" w:rsidP="00E56EBA">
            <w:pPr>
              <w:rPr>
                <w:rFonts w:ascii="Arial" w:hAnsi="Arial" w:cs="Arial"/>
                <w:sz w:val="20"/>
                <w:szCs w:val="20"/>
              </w:rPr>
            </w:pPr>
          </w:p>
        </w:tc>
      </w:tr>
      <w:tr w:rsidR="006E5257" w:rsidRPr="00D162D1" w:rsidTr="006E5257">
        <w:trPr>
          <w:trHeight w:val="340"/>
        </w:trPr>
        <w:tc>
          <w:tcPr>
            <w:tcW w:w="2547" w:type="dxa"/>
            <w:vMerge w:val="restart"/>
            <w:shd w:val="clear" w:color="auto" w:fill="FFF2CC" w:themeFill="accent4" w:themeFillTint="33"/>
          </w:tcPr>
          <w:p w:rsidR="006E5257" w:rsidRPr="00F46065" w:rsidRDefault="006E5257" w:rsidP="006E5257">
            <w:pPr>
              <w:rPr>
                <w:rFonts w:ascii="Arial" w:hAnsi="Arial" w:cs="Arial"/>
                <w:sz w:val="20"/>
                <w:szCs w:val="20"/>
              </w:rPr>
            </w:pPr>
            <w:r w:rsidRPr="00F46065">
              <w:rPr>
                <w:rFonts w:ascii="Arial" w:hAnsi="Arial" w:cs="Arial"/>
                <w:sz w:val="20"/>
                <w:szCs w:val="20"/>
              </w:rPr>
              <w:t xml:space="preserve">Learning Outcomes </w:t>
            </w:r>
          </w:p>
          <w:p w:rsidR="006E5257" w:rsidRPr="00F46065" w:rsidRDefault="006E5257" w:rsidP="006E5257">
            <w:pPr>
              <w:rPr>
                <w:rFonts w:ascii="Arial" w:hAnsi="Arial" w:cs="Arial"/>
                <w:sz w:val="20"/>
                <w:szCs w:val="20"/>
              </w:rPr>
            </w:pPr>
          </w:p>
        </w:tc>
        <w:tc>
          <w:tcPr>
            <w:tcW w:w="2125" w:type="dxa"/>
            <w:shd w:val="clear" w:color="auto" w:fill="FFF2CC" w:themeFill="accent4" w:themeFillTint="33"/>
          </w:tcPr>
          <w:p w:rsidR="006E5257" w:rsidRPr="00E77D30" w:rsidRDefault="00711E4B" w:rsidP="00514DD1">
            <w:pPr>
              <w:pStyle w:val="ListParagraph"/>
              <w:numPr>
                <w:ilvl w:val="0"/>
                <w:numId w:val="22"/>
              </w:numPr>
              <w:rPr>
                <w:rFonts w:ascii="Arial" w:hAnsi="Arial" w:cs="Arial"/>
                <w:sz w:val="20"/>
                <w:szCs w:val="20"/>
              </w:rPr>
            </w:pPr>
            <w:r>
              <w:rPr>
                <w:rFonts w:ascii="Arial" w:hAnsi="Arial" w:cs="Arial"/>
                <w:sz w:val="20"/>
                <w:szCs w:val="20"/>
              </w:rPr>
              <w:t>Demonstrate</w:t>
            </w:r>
            <w:r w:rsidR="006E5257" w:rsidRPr="00E77D30">
              <w:rPr>
                <w:rFonts w:ascii="Arial" w:hAnsi="Arial" w:cs="Arial"/>
                <w:sz w:val="20"/>
                <w:szCs w:val="20"/>
              </w:rPr>
              <w:t xml:space="preserve"> knowledge and appraise major concepts, theoretical perspectives, </w:t>
            </w:r>
            <w:proofErr w:type="gramStart"/>
            <w:r w:rsidR="006E5257" w:rsidRPr="00E77D30">
              <w:rPr>
                <w:rFonts w:ascii="Arial" w:hAnsi="Arial" w:cs="Arial"/>
                <w:sz w:val="20"/>
                <w:szCs w:val="20"/>
              </w:rPr>
              <w:t>empirical</w:t>
            </w:r>
            <w:proofErr w:type="gramEnd"/>
            <w:r w:rsidR="006E5257" w:rsidRPr="00E77D30">
              <w:rPr>
                <w:rFonts w:ascii="Arial" w:hAnsi="Arial" w:cs="Arial"/>
                <w:sz w:val="20"/>
                <w:szCs w:val="20"/>
              </w:rPr>
              <w:t xml:space="preserve"> findings in social psychology. </w:t>
            </w:r>
          </w:p>
        </w:tc>
        <w:tc>
          <w:tcPr>
            <w:tcW w:w="2126" w:type="dxa"/>
            <w:shd w:val="clear" w:color="auto" w:fill="FFF2CC" w:themeFill="accent4" w:themeFillTint="33"/>
          </w:tcPr>
          <w:p w:rsidR="006E5257" w:rsidRPr="00E77D30" w:rsidRDefault="006E5257" w:rsidP="00514DD1">
            <w:pPr>
              <w:pStyle w:val="ListParagraph"/>
              <w:numPr>
                <w:ilvl w:val="0"/>
                <w:numId w:val="23"/>
              </w:numPr>
              <w:rPr>
                <w:rFonts w:ascii="Arial" w:hAnsi="Arial" w:cs="Arial"/>
                <w:sz w:val="20"/>
                <w:szCs w:val="20"/>
              </w:rPr>
            </w:pPr>
            <w:r w:rsidRPr="00E77D30">
              <w:rPr>
                <w:rFonts w:ascii="Arial" w:hAnsi="Arial" w:cs="Arial"/>
                <w:sz w:val="20"/>
                <w:szCs w:val="20"/>
              </w:rPr>
              <w:t xml:space="preserve">Demonstrate a critical understanding of a variety of theory, concepts, and principles across the area of Lifespan </w:t>
            </w:r>
            <w:r w:rsidRPr="00E77D30">
              <w:rPr>
                <w:rFonts w:ascii="Arial" w:hAnsi="Arial" w:cs="Arial"/>
                <w:sz w:val="20"/>
                <w:szCs w:val="20"/>
                <w:lang w:val="en-US"/>
              </w:rPr>
              <w:t>Development</w:t>
            </w:r>
            <w:r w:rsidRPr="00E77D30">
              <w:rPr>
                <w:rFonts w:ascii="Arial" w:hAnsi="Arial" w:cs="Arial"/>
                <w:sz w:val="20"/>
                <w:szCs w:val="20"/>
              </w:rPr>
              <w:t>.</w:t>
            </w:r>
          </w:p>
        </w:tc>
        <w:tc>
          <w:tcPr>
            <w:tcW w:w="2126" w:type="dxa"/>
            <w:shd w:val="clear" w:color="auto" w:fill="FFF2CC" w:themeFill="accent4" w:themeFillTint="33"/>
          </w:tcPr>
          <w:p w:rsidR="006E5257" w:rsidRPr="00B17572" w:rsidRDefault="00B17572" w:rsidP="00514DD1">
            <w:pPr>
              <w:pStyle w:val="ListParagraph"/>
              <w:numPr>
                <w:ilvl w:val="0"/>
                <w:numId w:val="27"/>
              </w:numPr>
              <w:rPr>
                <w:rFonts w:ascii="Arial" w:hAnsi="Arial" w:cs="Arial"/>
                <w:sz w:val="20"/>
                <w:szCs w:val="20"/>
              </w:rPr>
            </w:pPr>
            <w:r w:rsidRPr="00B17572">
              <w:rPr>
                <w:rFonts w:ascii="Arial" w:hAnsi="Arial" w:cs="Arial"/>
                <w:sz w:val="20"/>
                <w:szCs w:val="20"/>
              </w:rPr>
              <w:t>To critically evaluate an existing business process by applying appropriate concepts, theories and methods.</w:t>
            </w:r>
          </w:p>
        </w:tc>
        <w:tc>
          <w:tcPr>
            <w:tcW w:w="2126" w:type="dxa"/>
            <w:shd w:val="clear" w:color="auto" w:fill="FFF2CC" w:themeFill="accent4" w:themeFillTint="33"/>
          </w:tcPr>
          <w:p w:rsidR="006E5257" w:rsidRPr="00E77D30" w:rsidRDefault="006E5257" w:rsidP="00514DD1">
            <w:pPr>
              <w:pStyle w:val="ListParagraph"/>
              <w:numPr>
                <w:ilvl w:val="0"/>
                <w:numId w:val="26"/>
              </w:numPr>
              <w:rPr>
                <w:rFonts w:ascii="Arial" w:hAnsi="Arial" w:cs="Arial"/>
                <w:sz w:val="20"/>
                <w:szCs w:val="20"/>
              </w:rPr>
            </w:pPr>
            <w:r w:rsidRPr="00E77D30">
              <w:rPr>
                <w:rFonts w:ascii="Arial" w:hAnsi="Arial" w:cs="Arial"/>
                <w:sz w:val="20"/>
                <w:szCs w:val="20"/>
              </w:rPr>
              <w:t>Formulate research questions and appropriate design based on rationale.</w:t>
            </w:r>
          </w:p>
        </w:tc>
      </w:tr>
      <w:tr w:rsidR="006E5257" w:rsidRPr="00D162D1" w:rsidTr="006E5257">
        <w:trPr>
          <w:trHeight w:val="340"/>
        </w:trPr>
        <w:tc>
          <w:tcPr>
            <w:tcW w:w="2547" w:type="dxa"/>
            <w:vMerge/>
            <w:shd w:val="clear" w:color="auto" w:fill="FFF2CC" w:themeFill="accent4" w:themeFillTint="33"/>
          </w:tcPr>
          <w:p w:rsidR="006E5257" w:rsidRPr="00F46065" w:rsidRDefault="006E5257" w:rsidP="006E5257">
            <w:pPr>
              <w:rPr>
                <w:rFonts w:ascii="Arial" w:hAnsi="Arial" w:cs="Arial"/>
                <w:sz w:val="20"/>
                <w:szCs w:val="20"/>
              </w:rPr>
            </w:pPr>
          </w:p>
        </w:tc>
        <w:tc>
          <w:tcPr>
            <w:tcW w:w="2125" w:type="dxa"/>
            <w:shd w:val="clear" w:color="auto" w:fill="FFF2CC" w:themeFill="accent4" w:themeFillTint="33"/>
          </w:tcPr>
          <w:p w:rsidR="006E5257" w:rsidRPr="00E77D30" w:rsidRDefault="00711E4B" w:rsidP="00514DD1">
            <w:pPr>
              <w:pStyle w:val="ListParagraph"/>
              <w:numPr>
                <w:ilvl w:val="0"/>
                <w:numId w:val="27"/>
              </w:numPr>
              <w:rPr>
                <w:rFonts w:ascii="Arial" w:hAnsi="Arial" w:cs="Arial"/>
                <w:sz w:val="20"/>
                <w:szCs w:val="20"/>
              </w:rPr>
            </w:pPr>
            <w:r>
              <w:rPr>
                <w:rFonts w:ascii="Arial" w:hAnsi="Arial" w:cs="Arial"/>
                <w:sz w:val="20"/>
                <w:szCs w:val="20"/>
              </w:rPr>
              <w:t>Understand</w:t>
            </w:r>
            <w:r w:rsidR="006E5257" w:rsidRPr="00E77D30">
              <w:rPr>
                <w:rFonts w:ascii="Arial" w:hAnsi="Arial" w:cs="Arial"/>
                <w:sz w:val="20"/>
                <w:szCs w:val="20"/>
              </w:rPr>
              <w:t xml:space="preserve"> the application of social psychological theory and research to real world events.</w:t>
            </w:r>
          </w:p>
        </w:tc>
        <w:tc>
          <w:tcPr>
            <w:tcW w:w="2126" w:type="dxa"/>
            <w:shd w:val="clear" w:color="auto" w:fill="FFF2CC" w:themeFill="accent4" w:themeFillTint="33"/>
          </w:tcPr>
          <w:p w:rsidR="006E5257" w:rsidRPr="00E77D30" w:rsidRDefault="006E5257" w:rsidP="00514DD1">
            <w:pPr>
              <w:pStyle w:val="ListParagraph"/>
              <w:numPr>
                <w:ilvl w:val="0"/>
                <w:numId w:val="38"/>
              </w:numPr>
              <w:rPr>
                <w:sz w:val="20"/>
                <w:szCs w:val="20"/>
              </w:rPr>
            </w:pPr>
            <w:r w:rsidRPr="00E77D30">
              <w:rPr>
                <w:rFonts w:ascii="Arial" w:hAnsi="Arial" w:cs="Arial"/>
                <w:sz w:val="20"/>
                <w:szCs w:val="20"/>
              </w:rPr>
              <w:t xml:space="preserve">Demonstrate a critical understanding of the different research methods within Lifespan Development </w:t>
            </w:r>
            <w:r w:rsidRPr="00E77D30">
              <w:rPr>
                <w:rFonts w:ascii="Arial" w:hAnsi="Arial" w:cs="Arial"/>
                <w:sz w:val="20"/>
                <w:szCs w:val="20"/>
              </w:rPr>
              <w:lastRenderedPageBreak/>
              <w:t>with an ability to create argued conclusions.</w:t>
            </w:r>
          </w:p>
          <w:p w:rsidR="006E5257" w:rsidRPr="00E77D30" w:rsidRDefault="006E5257" w:rsidP="006E5257">
            <w:pPr>
              <w:rPr>
                <w:rFonts w:ascii="Arial" w:hAnsi="Arial" w:cs="Arial"/>
                <w:sz w:val="20"/>
                <w:szCs w:val="20"/>
              </w:rPr>
            </w:pPr>
          </w:p>
        </w:tc>
        <w:tc>
          <w:tcPr>
            <w:tcW w:w="2126" w:type="dxa"/>
            <w:shd w:val="clear" w:color="auto" w:fill="FFF2CC" w:themeFill="accent4" w:themeFillTint="33"/>
          </w:tcPr>
          <w:p w:rsidR="006E5257" w:rsidRPr="00B17572" w:rsidRDefault="00B17572" w:rsidP="00514DD1">
            <w:pPr>
              <w:pStyle w:val="ListParagraph"/>
              <w:numPr>
                <w:ilvl w:val="0"/>
                <w:numId w:val="45"/>
              </w:numPr>
              <w:rPr>
                <w:rFonts w:ascii="Arial" w:hAnsi="Arial" w:cs="Arial"/>
                <w:sz w:val="20"/>
                <w:szCs w:val="20"/>
              </w:rPr>
            </w:pPr>
            <w:r w:rsidRPr="00B17572">
              <w:rPr>
                <w:rFonts w:ascii="Arial" w:hAnsi="Arial" w:cs="Arial"/>
                <w:sz w:val="20"/>
                <w:szCs w:val="20"/>
              </w:rPr>
              <w:lastRenderedPageBreak/>
              <w:t>Redesign existing process to achieve well-reasoned benefits.</w:t>
            </w:r>
          </w:p>
        </w:tc>
        <w:tc>
          <w:tcPr>
            <w:tcW w:w="2126" w:type="dxa"/>
            <w:shd w:val="clear" w:color="auto" w:fill="FFF2CC" w:themeFill="accent4" w:themeFillTint="33"/>
          </w:tcPr>
          <w:p w:rsidR="006E5257" w:rsidRPr="00E77D30" w:rsidRDefault="006E5257" w:rsidP="00514DD1">
            <w:pPr>
              <w:pStyle w:val="ListParagraph"/>
              <w:numPr>
                <w:ilvl w:val="0"/>
                <w:numId w:val="26"/>
              </w:numPr>
              <w:rPr>
                <w:rFonts w:ascii="Arial" w:hAnsi="Arial" w:cs="Arial"/>
                <w:sz w:val="20"/>
                <w:szCs w:val="20"/>
              </w:rPr>
            </w:pPr>
            <w:r w:rsidRPr="00E77D30">
              <w:rPr>
                <w:rFonts w:ascii="Arial" w:hAnsi="Arial" w:cs="Arial"/>
                <w:sz w:val="20"/>
                <w:szCs w:val="20"/>
              </w:rPr>
              <w:t>Justify, critique and synthesise their own research in the light of existing literature.</w:t>
            </w:r>
          </w:p>
        </w:tc>
      </w:tr>
      <w:tr w:rsidR="006E5257" w:rsidRPr="00D162D1" w:rsidTr="006E5257">
        <w:trPr>
          <w:trHeight w:val="340"/>
        </w:trPr>
        <w:tc>
          <w:tcPr>
            <w:tcW w:w="2547" w:type="dxa"/>
            <w:vMerge/>
            <w:shd w:val="clear" w:color="auto" w:fill="FFF2CC" w:themeFill="accent4" w:themeFillTint="33"/>
          </w:tcPr>
          <w:p w:rsidR="006E5257" w:rsidRPr="00F46065" w:rsidRDefault="006E5257" w:rsidP="006E5257">
            <w:pPr>
              <w:rPr>
                <w:rFonts w:ascii="Arial" w:hAnsi="Arial" w:cs="Arial"/>
                <w:sz w:val="20"/>
                <w:szCs w:val="20"/>
              </w:rPr>
            </w:pPr>
          </w:p>
        </w:tc>
        <w:tc>
          <w:tcPr>
            <w:tcW w:w="2125" w:type="dxa"/>
            <w:shd w:val="clear" w:color="auto" w:fill="FFF2CC" w:themeFill="accent4" w:themeFillTint="33"/>
          </w:tcPr>
          <w:p w:rsidR="006E5257" w:rsidRPr="00E77D30" w:rsidRDefault="00711E4B" w:rsidP="00514DD1">
            <w:pPr>
              <w:pStyle w:val="ListParagraph"/>
              <w:numPr>
                <w:ilvl w:val="0"/>
                <w:numId w:val="26"/>
              </w:numPr>
              <w:rPr>
                <w:rFonts w:ascii="Arial" w:hAnsi="Arial" w:cs="Arial"/>
                <w:sz w:val="20"/>
                <w:szCs w:val="20"/>
              </w:rPr>
            </w:pPr>
            <w:r>
              <w:rPr>
                <w:rFonts w:ascii="Arial" w:hAnsi="Arial" w:cs="Arial"/>
                <w:sz w:val="20"/>
                <w:szCs w:val="20"/>
              </w:rPr>
              <w:t>R</w:t>
            </w:r>
            <w:r w:rsidR="006E5257" w:rsidRPr="00E77D30">
              <w:rPr>
                <w:rFonts w:ascii="Arial" w:hAnsi="Arial" w:cs="Arial"/>
                <w:sz w:val="20"/>
                <w:szCs w:val="20"/>
              </w:rPr>
              <w:t xml:space="preserve">ecognise how social psychology relates to other core psychological domains </w:t>
            </w:r>
          </w:p>
        </w:tc>
        <w:tc>
          <w:tcPr>
            <w:tcW w:w="2126" w:type="dxa"/>
            <w:shd w:val="clear" w:color="auto" w:fill="FFF2CC" w:themeFill="accent4" w:themeFillTint="33"/>
          </w:tcPr>
          <w:p w:rsidR="006E5257" w:rsidRPr="00E77D30" w:rsidRDefault="006E5257" w:rsidP="00514DD1">
            <w:pPr>
              <w:pStyle w:val="ListParagraph"/>
              <w:numPr>
                <w:ilvl w:val="0"/>
                <w:numId w:val="24"/>
              </w:numPr>
              <w:rPr>
                <w:rFonts w:ascii="Arial" w:hAnsi="Arial" w:cs="Arial"/>
                <w:sz w:val="20"/>
                <w:szCs w:val="20"/>
              </w:rPr>
            </w:pPr>
            <w:r w:rsidRPr="00E77D30">
              <w:rPr>
                <w:rFonts w:ascii="Arial" w:hAnsi="Arial" w:cs="Arial"/>
                <w:sz w:val="20"/>
                <w:szCs w:val="20"/>
              </w:rPr>
              <w:t xml:space="preserve">Successfully apply key studies and findings from the area of Lifespan Development to psychological phenomena and functioning at a professional or equivalent level. </w:t>
            </w:r>
            <w:r w:rsidRPr="00E77D30">
              <w:rPr>
                <w:color w:val="000000"/>
                <w:sz w:val="20"/>
                <w:szCs w:val="20"/>
              </w:rPr>
              <w:t xml:space="preserve">  </w:t>
            </w:r>
          </w:p>
        </w:tc>
        <w:tc>
          <w:tcPr>
            <w:tcW w:w="2126" w:type="dxa"/>
            <w:shd w:val="clear" w:color="auto" w:fill="FFF2CC" w:themeFill="accent4" w:themeFillTint="33"/>
          </w:tcPr>
          <w:p w:rsidR="006E5257" w:rsidRPr="00B17572" w:rsidRDefault="00B17572" w:rsidP="00514DD1">
            <w:pPr>
              <w:pStyle w:val="ListParagraph"/>
              <w:numPr>
                <w:ilvl w:val="0"/>
                <w:numId w:val="46"/>
              </w:numPr>
              <w:rPr>
                <w:rFonts w:ascii="Arial" w:hAnsi="Arial" w:cs="Arial"/>
                <w:sz w:val="20"/>
                <w:szCs w:val="20"/>
              </w:rPr>
            </w:pPr>
            <w:r w:rsidRPr="00B17572">
              <w:rPr>
                <w:rFonts w:ascii="Arial" w:hAnsi="Arial" w:cs="Arial"/>
                <w:sz w:val="20"/>
                <w:szCs w:val="20"/>
              </w:rPr>
              <w:t>To generate a plan for the implementation and evaluation of the new process.</w:t>
            </w:r>
          </w:p>
        </w:tc>
        <w:tc>
          <w:tcPr>
            <w:tcW w:w="2126" w:type="dxa"/>
            <w:shd w:val="clear" w:color="auto" w:fill="FFF2CC" w:themeFill="accent4" w:themeFillTint="33"/>
          </w:tcPr>
          <w:p w:rsidR="006E5257" w:rsidRPr="00E77D30" w:rsidRDefault="006E5257" w:rsidP="00514DD1">
            <w:pPr>
              <w:pStyle w:val="ListParagraph"/>
              <w:numPr>
                <w:ilvl w:val="0"/>
                <w:numId w:val="39"/>
              </w:numPr>
              <w:rPr>
                <w:rFonts w:ascii="Arial" w:hAnsi="Arial" w:cs="Arial"/>
                <w:sz w:val="20"/>
                <w:szCs w:val="20"/>
              </w:rPr>
            </w:pPr>
            <w:r w:rsidRPr="00E77D30">
              <w:rPr>
                <w:rFonts w:ascii="Arial" w:hAnsi="Arial" w:cs="Arial"/>
                <w:sz w:val="20"/>
                <w:szCs w:val="20"/>
              </w:rPr>
              <w:t>Analyse, appraise and communicate the findings of their research effectively.</w:t>
            </w:r>
          </w:p>
        </w:tc>
      </w:tr>
      <w:tr w:rsidR="0051689A" w:rsidRPr="00D162D1" w:rsidTr="00E56EBA">
        <w:trPr>
          <w:trHeight w:val="340"/>
        </w:trPr>
        <w:tc>
          <w:tcPr>
            <w:tcW w:w="2547" w:type="dxa"/>
            <w:vMerge/>
            <w:shd w:val="clear" w:color="auto" w:fill="FFF2CC" w:themeFill="accent4" w:themeFillTint="33"/>
          </w:tcPr>
          <w:p w:rsidR="0051689A" w:rsidRPr="00F46065" w:rsidRDefault="0051689A" w:rsidP="00E56EBA">
            <w:pPr>
              <w:rPr>
                <w:rFonts w:ascii="Arial" w:hAnsi="Arial" w:cs="Arial"/>
                <w:sz w:val="20"/>
                <w:szCs w:val="20"/>
              </w:rPr>
            </w:pPr>
          </w:p>
        </w:tc>
        <w:tc>
          <w:tcPr>
            <w:tcW w:w="2125" w:type="dxa"/>
            <w:shd w:val="clear" w:color="auto" w:fill="FFF2CC" w:themeFill="accent4" w:themeFillTint="33"/>
          </w:tcPr>
          <w:p w:rsidR="0051689A" w:rsidRPr="00E77D30" w:rsidRDefault="00711E4B" w:rsidP="00514DD1">
            <w:pPr>
              <w:pStyle w:val="ListParagraph"/>
              <w:numPr>
                <w:ilvl w:val="0"/>
                <w:numId w:val="46"/>
              </w:numPr>
              <w:rPr>
                <w:rFonts w:ascii="Arial" w:hAnsi="Arial" w:cs="Arial"/>
                <w:sz w:val="20"/>
                <w:szCs w:val="20"/>
              </w:rPr>
            </w:pPr>
            <w:r>
              <w:rPr>
                <w:rFonts w:ascii="Arial" w:hAnsi="Arial" w:cs="Arial"/>
                <w:sz w:val="20"/>
                <w:szCs w:val="20"/>
              </w:rPr>
              <w:t>Apply</w:t>
            </w:r>
            <w:r w:rsidR="0051689A" w:rsidRPr="00E77D30">
              <w:rPr>
                <w:rFonts w:ascii="Arial" w:hAnsi="Arial" w:cs="Arial"/>
                <w:sz w:val="20"/>
                <w:szCs w:val="20"/>
              </w:rPr>
              <w:t xml:space="preserve"> critical thinking to evaluate arguments and empirical findings. </w:t>
            </w:r>
          </w:p>
        </w:tc>
        <w:tc>
          <w:tcPr>
            <w:tcW w:w="2126" w:type="dxa"/>
            <w:shd w:val="clear" w:color="auto" w:fill="FFF2CC" w:themeFill="accent4" w:themeFillTint="33"/>
          </w:tcPr>
          <w:p w:rsidR="0051689A" w:rsidRPr="00E77D30" w:rsidRDefault="0051689A" w:rsidP="00514DD1">
            <w:pPr>
              <w:pStyle w:val="ListParagraph"/>
              <w:numPr>
                <w:ilvl w:val="0"/>
                <w:numId w:val="25"/>
              </w:numPr>
              <w:rPr>
                <w:rFonts w:ascii="Arial" w:hAnsi="Arial" w:cs="Arial"/>
                <w:sz w:val="20"/>
                <w:szCs w:val="20"/>
              </w:rPr>
            </w:pPr>
            <w:r w:rsidRPr="00E77D30">
              <w:rPr>
                <w:rFonts w:ascii="Arial" w:hAnsi="Arial" w:cs="Arial"/>
                <w:sz w:val="20"/>
                <w:szCs w:val="20"/>
              </w:rPr>
              <w:t>Design, plan and communicate the intellectual product and reflect on the independent learning experience.</w:t>
            </w:r>
          </w:p>
        </w:tc>
        <w:tc>
          <w:tcPr>
            <w:tcW w:w="2126" w:type="dxa"/>
            <w:shd w:val="clear" w:color="auto" w:fill="FFF2CC" w:themeFill="accent4" w:themeFillTint="33"/>
          </w:tcPr>
          <w:p w:rsidR="0051689A" w:rsidRPr="00CA2E03" w:rsidRDefault="0051689A" w:rsidP="00E56EBA">
            <w:pPr>
              <w:rPr>
                <w:rFonts w:ascii="Arial" w:hAnsi="Arial" w:cs="Arial"/>
                <w:sz w:val="20"/>
                <w:szCs w:val="20"/>
                <w:highlight w:val="yellow"/>
              </w:rPr>
            </w:pPr>
          </w:p>
        </w:tc>
        <w:tc>
          <w:tcPr>
            <w:tcW w:w="2126" w:type="dxa"/>
            <w:shd w:val="clear" w:color="auto" w:fill="FFF2CC" w:themeFill="accent4" w:themeFillTint="33"/>
          </w:tcPr>
          <w:p w:rsidR="0051689A" w:rsidRPr="00E77D30" w:rsidRDefault="0051689A" w:rsidP="00514DD1">
            <w:pPr>
              <w:pStyle w:val="ListParagraph"/>
              <w:numPr>
                <w:ilvl w:val="0"/>
                <w:numId w:val="39"/>
              </w:numPr>
              <w:rPr>
                <w:rFonts w:ascii="Arial" w:hAnsi="Arial" w:cs="Arial"/>
                <w:sz w:val="20"/>
                <w:szCs w:val="20"/>
              </w:rPr>
            </w:pPr>
            <w:r w:rsidRPr="00E77D30">
              <w:rPr>
                <w:rFonts w:ascii="Arial" w:hAnsi="Arial" w:cs="Arial"/>
                <w:sz w:val="20"/>
                <w:szCs w:val="20"/>
              </w:rPr>
              <w:t>Conduct ethical research in an autonomous, organised and timely manner under supervision.</w:t>
            </w:r>
          </w:p>
        </w:tc>
      </w:tr>
      <w:tr w:rsidR="0051689A" w:rsidRPr="00D162D1" w:rsidTr="00E56EBA">
        <w:trPr>
          <w:trHeight w:val="340"/>
        </w:trPr>
        <w:tc>
          <w:tcPr>
            <w:tcW w:w="2547" w:type="dxa"/>
          </w:tcPr>
          <w:p w:rsidR="0051689A" w:rsidRPr="00F46065" w:rsidRDefault="0051689A" w:rsidP="00E56EBA">
            <w:pPr>
              <w:rPr>
                <w:rFonts w:ascii="Arial" w:hAnsi="Arial" w:cs="Arial"/>
                <w:sz w:val="20"/>
                <w:szCs w:val="20"/>
              </w:rPr>
            </w:pPr>
            <w:r w:rsidRPr="00F46065">
              <w:rPr>
                <w:rFonts w:ascii="Arial" w:hAnsi="Arial" w:cs="Arial"/>
                <w:sz w:val="20"/>
                <w:szCs w:val="20"/>
              </w:rPr>
              <w:t>Programme Aim Links</w:t>
            </w:r>
          </w:p>
        </w:tc>
        <w:tc>
          <w:tcPr>
            <w:tcW w:w="2125" w:type="dxa"/>
            <w:vAlign w:val="center"/>
          </w:tcPr>
          <w:p w:rsidR="0051689A" w:rsidRPr="00FE3758" w:rsidRDefault="0051689A" w:rsidP="00E56EBA">
            <w:pPr>
              <w:rPr>
                <w:rFonts w:ascii="Arial" w:hAnsi="Arial" w:cs="Arial"/>
                <w:sz w:val="20"/>
                <w:szCs w:val="20"/>
              </w:rPr>
            </w:pPr>
            <w:r w:rsidRPr="00FE3758">
              <w:rPr>
                <w:rFonts w:ascii="Arial" w:hAnsi="Arial" w:cs="Arial"/>
                <w:sz w:val="20"/>
                <w:szCs w:val="20"/>
              </w:rPr>
              <w:t>1</w:t>
            </w:r>
            <w:r w:rsidRPr="00FE3758">
              <w:rPr>
                <w:rFonts w:ascii="Arial" w:hAnsi="Arial" w:cs="Arial"/>
                <w:sz w:val="20"/>
                <w:szCs w:val="20"/>
              </w:rPr>
              <w:sym w:font="Wingdings" w:char="F0FE"/>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FE"/>
            </w:r>
            <w:r w:rsidRPr="00FE3758">
              <w:rPr>
                <w:rFonts w:ascii="Arial" w:hAnsi="Arial" w:cs="Arial"/>
                <w:sz w:val="20"/>
                <w:szCs w:val="20"/>
              </w:rPr>
              <w:t xml:space="preserve">  4</w:t>
            </w:r>
            <w:r>
              <w:rPr>
                <w:rFonts w:ascii="Arial" w:hAnsi="Arial" w:cs="Arial"/>
                <w:sz w:val="20"/>
                <w:szCs w:val="20"/>
              </w:rPr>
              <w:sym w:font="Wingdings" w:char="F0A8"/>
            </w:r>
            <w:r w:rsidRPr="00FE3758">
              <w:rPr>
                <w:rFonts w:ascii="Arial" w:hAnsi="Arial" w:cs="Arial"/>
                <w:sz w:val="20"/>
                <w:szCs w:val="20"/>
              </w:rPr>
              <w:t xml:space="preserve">  5</w:t>
            </w:r>
            <w:r w:rsidRPr="00DA1CC1">
              <w:rPr>
                <w:rFonts w:ascii="Arial" w:hAnsi="Arial" w:cs="Arial"/>
                <w:sz w:val="20"/>
                <w:szCs w:val="20"/>
              </w:rPr>
              <w:sym w:font="Wingdings" w:char="F0FE"/>
            </w:r>
            <w:r w:rsidRPr="00DA1CC1">
              <w:rPr>
                <w:rFonts w:ascii="Arial" w:hAnsi="Arial" w:cs="Arial"/>
                <w:sz w:val="20"/>
                <w:szCs w:val="20"/>
              </w:rPr>
              <w:t xml:space="preserve">  </w:t>
            </w:r>
          </w:p>
        </w:tc>
        <w:tc>
          <w:tcPr>
            <w:tcW w:w="2126" w:type="dxa"/>
            <w:vAlign w:val="center"/>
          </w:tcPr>
          <w:p w:rsidR="0051689A" w:rsidRPr="00FE3758" w:rsidRDefault="0051689A" w:rsidP="00E56EBA">
            <w:pPr>
              <w:rPr>
                <w:rFonts w:ascii="Arial" w:hAnsi="Arial" w:cs="Arial"/>
                <w:sz w:val="20"/>
                <w:szCs w:val="20"/>
              </w:rPr>
            </w:pPr>
            <w:r w:rsidRPr="00FE3758">
              <w:rPr>
                <w:rFonts w:ascii="Arial" w:hAnsi="Arial" w:cs="Arial"/>
                <w:sz w:val="20"/>
                <w:szCs w:val="20"/>
              </w:rPr>
              <w:t>1</w:t>
            </w:r>
            <w:r w:rsidRPr="00FE3758">
              <w:rPr>
                <w:rFonts w:ascii="Arial" w:hAnsi="Arial" w:cs="Arial"/>
                <w:sz w:val="20"/>
                <w:szCs w:val="20"/>
              </w:rPr>
              <w:sym w:font="Wingdings" w:char="F0FE"/>
            </w:r>
            <w:r w:rsidRPr="00FE3758">
              <w:rPr>
                <w:rFonts w:ascii="Arial" w:hAnsi="Arial" w:cs="Arial"/>
                <w:sz w:val="20"/>
                <w:szCs w:val="20"/>
              </w:rPr>
              <w:t xml:space="preserve">  2</w:t>
            </w:r>
            <w:r w:rsidRPr="00FE3758">
              <w:rPr>
                <w:rFonts w:ascii="Arial" w:hAnsi="Arial" w:cs="Arial"/>
                <w:sz w:val="20"/>
                <w:szCs w:val="20"/>
              </w:rPr>
              <w:sym w:font="Wingdings" w:char="F0FE"/>
            </w:r>
            <w:r w:rsidRPr="00FE3758">
              <w:rPr>
                <w:rFonts w:ascii="Arial" w:hAnsi="Arial" w:cs="Arial"/>
                <w:sz w:val="20"/>
                <w:szCs w:val="20"/>
              </w:rPr>
              <w:t xml:space="preserve">  3</w:t>
            </w:r>
            <w:r w:rsidRPr="00FE3758">
              <w:rPr>
                <w:rFonts w:ascii="Arial" w:hAnsi="Arial" w:cs="Arial"/>
                <w:sz w:val="20"/>
                <w:szCs w:val="20"/>
              </w:rPr>
              <w:sym w:font="Wingdings" w:char="F0FE"/>
            </w:r>
            <w:r w:rsidRPr="00FE3758">
              <w:rPr>
                <w:rFonts w:ascii="Arial" w:hAnsi="Arial" w:cs="Arial"/>
                <w:sz w:val="20"/>
                <w:szCs w:val="20"/>
              </w:rPr>
              <w:t xml:space="preserve">  4</w:t>
            </w:r>
            <w:r w:rsidRPr="00FE3758">
              <w:rPr>
                <w:rFonts w:ascii="Arial" w:hAnsi="Arial" w:cs="Arial"/>
                <w:sz w:val="20"/>
                <w:szCs w:val="20"/>
              </w:rPr>
              <w:sym w:font="Wingdings" w:char="F0FE"/>
            </w:r>
            <w:r w:rsidRPr="00FE3758">
              <w:rPr>
                <w:rFonts w:ascii="Arial" w:hAnsi="Arial" w:cs="Arial"/>
                <w:sz w:val="20"/>
                <w:szCs w:val="20"/>
              </w:rPr>
              <w:t xml:space="preserve">  5</w:t>
            </w:r>
            <w:r w:rsidRPr="00FE3758">
              <w:rPr>
                <w:rFonts w:ascii="Arial" w:hAnsi="Arial" w:cs="Arial"/>
                <w:sz w:val="20"/>
                <w:szCs w:val="20"/>
              </w:rPr>
              <w:sym w:font="Wingdings" w:char="F06F"/>
            </w:r>
          </w:p>
        </w:tc>
        <w:tc>
          <w:tcPr>
            <w:tcW w:w="2126" w:type="dxa"/>
            <w:vAlign w:val="center"/>
          </w:tcPr>
          <w:p w:rsidR="0051689A" w:rsidRPr="00CA2E03" w:rsidRDefault="0051689A" w:rsidP="00E56EBA">
            <w:pPr>
              <w:rPr>
                <w:rFonts w:ascii="Arial" w:hAnsi="Arial" w:cs="Arial"/>
                <w:sz w:val="20"/>
                <w:szCs w:val="20"/>
                <w:highlight w:val="yellow"/>
              </w:rPr>
            </w:pPr>
            <w:r w:rsidRPr="006E5257">
              <w:rPr>
                <w:rFonts w:ascii="Arial" w:hAnsi="Arial" w:cs="Arial"/>
                <w:sz w:val="20"/>
                <w:szCs w:val="20"/>
              </w:rPr>
              <w:t>1</w:t>
            </w:r>
            <w:r w:rsidRPr="006E5257">
              <w:rPr>
                <w:rFonts w:ascii="Arial" w:hAnsi="Arial" w:cs="Arial"/>
                <w:sz w:val="20"/>
                <w:szCs w:val="20"/>
              </w:rPr>
              <w:sym w:font="Wingdings" w:char="F0FE"/>
            </w:r>
            <w:r w:rsidRPr="006E5257">
              <w:rPr>
                <w:rFonts w:ascii="Arial" w:hAnsi="Arial" w:cs="Arial"/>
                <w:sz w:val="20"/>
                <w:szCs w:val="20"/>
              </w:rPr>
              <w:t xml:space="preserve">  2</w:t>
            </w:r>
            <w:r w:rsidRPr="006E5257">
              <w:rPr>
                <w:rFonts w:ascii="Arial" w:hAnsi="Arial" w:cs="Arial"/>
                <w:sz w:val="20"/>
                <w:szCs w:val="20"/>
              </w:rPr>
              <w:sym w:font="Wingdings" w:char="F0FE"/>
            </w:r>
            <w:r w:rsidRPr="006E5257">
              <w:rPr>
                <w:rFonts w:ascii="Arial" w:hAnsi="Arial" w:cs="Arial"/>
                <w:sz w:val="20"/>
                <w:szCs w:val="20"/>
              </w:rPr>
              <w:t xml:space="preserve">  3</w:t>
            </w:r>
            <w:r w:rsidRPr="006E5257">
              <w:rPr>
                <w:rFonts w:ascii="Arial" w:hAnsi="Arial" w:cs="Arial"/>
                <w:sz w:val="20"/>
                <w:szCs w:val="20"/>
              </w:rPr>
              <w:sym w:font="Wingdings" w:char="F06F"/>
            </w:r>
            <w:r w:rsidRPr="006E5257">
              <w:rPr>
                <w:rFonts w:ascii="Arial" w:hAnsi="Arial" w:cs="Arial"/>
                <w:sz w:val="20"/>
                <w:szCs w:val="20"/>
              </w:rPr>
              <w:t xml:space="preserve">  4</w:t>
            </w:r>
            <w:r w:rsidRPr="006E5257">
              <w:rPr>
                <w:rFonts w:ascii="Arial" w:hAnsi="Arial" w:cs="Arial"/>
                <w:sz w:val="20"/>
                <w:szCs w:val="20"/>
              </w:rPr>
              <w:sym w:font="Wingdings" w:char="F0FE"/>
            </w:r>
            <w:r w:rsidRPr="006E5257">
              <w:rPr>
                <w:rFonts w:ascii="Arial" w:hAnsi="Arial" w:cs="Arial"/>
                <w:sz w:val="20"/>
                <w:szCs w:val="20"/>
              </w:rPr>
              <w:t xml:space="preserve">  5</w:t>
            </w:r>
            <w:r w:rsidR="006E5257" w:rsidRPr="006E5257">
              <w:rPr>
                <w:rFonts w:ascii="Arial" w:hAnsi="Arial" w:cs="Arial"/>
                <w:sz w:val="20"/>
                <w:szCs w:val="20"/>
              </w:rPr>
              <w:sym w:font="Wingdings" w:char="F06F"/>
            </w:r>
          </w:p>
        </w:tc>
        <w:tc>
          <w:tcPr>
            <w:tcW w:w="2126" w:type="dxa"/>
            <w:vAlign w:val="center"/>
          </w:tcPr>
          <w:p w:rsidR="0051689A" w:rsidRPr="00F46065" w:rsidRDefault="0051689A" w:rsidP="00E56EBA">
            <w:pPr>
              <w:rPr>
                <w:rFonts w:ascii="Arial" w:hAnsi="Arial" w:cs="Arial"/>
                <w:sz w:val="20"/>
                <w:szCs w:val="20"/>
              </w:rPr>
            </w:pPr>
            <w:r w:rsidRPr="00F46065">
              <w:rPr>
                <w:rFonts w:ascii="Arial" w:hAnsi="Arial" w:cs="Arial"/>
                <w:sz w:val="20"/>
                <w:szCs w:val="20"/>
              </w:rPr>
              <w:t>1</w:t>
            </w:r>
            <w:r w:rsidRPr="00F46065">
              <w:rPr>
                <w:rFonts w:ascii="Arial" w:hAnsi="Arial" w:cs="Arial"/>
                <w:sz w:val="20"/>
                <w:szCs w:val="20"/>
              </w:rPr>
              <w:sym w:font="Wingdings" w:char="F0FE"/>
            </w:r>
            <w:r w:rsidRPr="00F46065">
              <w:rPr>
                <w:rFonts w:ascii="Arial" w:hAnsi="Arial" w:cs="Arial"/>
                <w:sz w:val="20"/>
                <w:szCs w:val="20"/>
              </w:rPr>
              <w:t xml:space="preserve">  2</w:t>
            </w:r>
            <w:r w:rsidRPr="00F46065">
              <w:rPr>
                <w:rFonts w:ascii="Arial" w:hAnsi="Arial" w:cs="Arial"/>
                <w:sz w:val="20"/>
                <w:szCs w:val="20"/>
              </w:rPr>
              <w:sym w:font="Wingdings" w:char="F0FE"/>
            </w:r>
            <w:r w:rsidRPr="00F46065">
              <w:rPr>
                <w:rFonts w:ascii="Arial" w:hAnsi="Arial" w:cs="Arial"/>
                <w:sz w:val="20"/>
                <w:szCs w:val="20"/>
              </w:rPr>
              <w:t xml:space="preserve">  3</w:t>
            </w:r>
            <w:r w:rsidRPr="00F46065">
              <w:rPr>
                <w:rFonts w:ascii="Arial" w:hAnsi="Arial" w:cs="Arial"/>
                <w:sz w:val="20"/>
                <w:szCs w:val="20"/>
              </w:rPr>
              <w:sym w:font="Wingdings" w:char="F0FE"/>
            </w:r>
            <w:r w:rsidRPr="00F46065">
              <w:rPr>
                <w:rFonts w:ascii="Arial" w:hAnsi="Arial" w:cs="Arial"/>
                <w:sz w:val="20"/>
                <w:szCs w:val="20"/>
              </w:rPr>
              <w:t xml:space="preserve">  4</w:t>
            </w:r>
            <w:r w:rsidRPr="00F46065">
              <w:rPr>
                <w:rFonts w:ascii="Arial" w:hAnsi="Arial" w:cs="Arial"/>
                <w:sz w:val="20"/>
                <w:szCs w:val="20"/>
              </w:rPr>
              <w:sym w:font="Wingdings" w:char="F0FE"/>
            </w:r>
            <w:r w:rsidRPr="00F46065">
              <w:rPr>
                <w:rFonts w:ascii="Arial" w:hAnsi="Arial" w:cs="Arial"/>
                <w:sz w:val="20"/>
                <w:szCs w:val="20"/>
              </w:rPr>
              <w:t xml:space="preserve">  5</w:t>
            </w:r>
            <w:r w:rsidRPr="00F46065">
              <w:rPr>
                <w:rFonts w:ascii="Arial" w:hAnsi="Arial" w:cs="Arial"/>
                <w:sz w:val="20"/>
                <w:szCs w:val="20"/>
              </w:rPr>
              <w:sym w:font="Wingdings" w:char="F06F"/>
            </w:r>
          </w:p>
        </w:tc>
      </w:tr>
      <w:tr w:rsidR="0051689A" w:rsidRPr="00D162D1" w:rsidTr="00E56EBA">
        <w:trPr>
          <w:trHeight w:val="340"/>
        </w:trPr>
        <w:tc>
          <w:tcPr>
            <w:tcW w:w="2547" w:type="dxa"/>
          </w:tcPr>
          <w:p w:rsidR="0051689A" w:rsidRPr="00F46065" w:rsidRDefault="0051689A" w:rsidP="00E56EBA">
            <w:pPr>
              <w:rPr>
                <w:rFonts w:ascii="Arial" w:hAnsi="Arial" w:cs="Arial"/>
                <w:sz w:val="20"/>
                <w:szCs w:val="20"/>
              </w:rPr>
            </w:pPr>
            <w:r w:rsidRPr="00F46065">
              <w:rPr>
                <w:rFonts w:ascii="Arial" w:hAnsi="Arial" w:cs="Arial"/>
                <w:sz w:val="20"/>
                <w:szCs w:val="20"/>
              </w:rPr>
              <w:t xml:space="preserve">Linked PSRB (if appropriate) </w:t>
            </w:r>
          </w:p>
        </w:tc>
        <w:tc>
          <w:tcPr>
            <w:tcW w:w="2125" w:type="dxa"/>
          </w:tcPr>
          <w:p w:rsidR="0051689A" w:rsidRPr="00F46065" w:rsidRDefault="00E86C21" w:rsidP="00E56EBA">
            <w:pPr>
              <w:rPr>
                <w:rFonts w:ascii="Arial" w:hAnsi="Arial" w:cs="Arial"/>
                <w:sz w:val="20"/>
                <w:szCs w:val="20"/>
              </w:rPr>
            </w:pPr>
            <w:r>
              <w:rPr>
                <w:rFonts w:ascii="Arial" w:hAnsi="Arial" w:cs="Arial"/>
                <w:sz w:val="20"/>
                <w:szCs w:val="20"/>
              </w:rPr>
              <w:t>Compulsory for BPS GBC accreditation.</w:t>
            </w:r>
          </w:p>
        </w:tc>
        <w:tc>
          <w:tcPr>
            <w:tcW w:w="2126" w:type="dxa"/>
          </w:tcPr>
          <w:p w:rsidR="0051689A" w:rsidRPr="00F46065" w:rsidRDefault="00E86C21" w:rsidP="00E56EBA">
            <w:pPr>
              <w:rPr>
                <w:rFonts w:ascii="Arial" w:hAnsi="Arial" w:cs="Arial"/>
                <w:sz w:val="20"/>
                <w:szCs w:val="20"/>
              </w:rPr>
            </w:pPr>
            <w:r>
              <w:rPr>
                <w:rFonts w:ascii="Arial" w:hAnsi="Arial" w:cs="Arial"/>
                <w:sz w:val="20"/>
                <w:szCs w:val="20"/>
              </w:rPr>
              <w:t>Compulsory for BPS GBC accreditation.</w:t>
            </w:r>
          </w:p>
        </w:tc>
        <w:tc>
          <w:tcPr>
            <w:tcW w:w="2126" w:type="dxa"/>
          </w:tcPr>
          <w:p w:rsidR="0051689A" w:rsidRPr="00CA2E03" w:rsidRDefault="0051689A" w:rsidP="00E56EBA">
            <w:pPr>
              <w:rPr>
                <w:rFonts w:ascii="Arial" w:hAnsi="Arial" w:cs="Arial"/>
                <w:sz w:val="20"/>
                <w:szCs w:val="20"/>
                <w:highlight w:val="yellow"/>
              </w:rPr>
            </w:pPr>
          </w:p>
        </w:tc>
        <w:tc>
          <w:tcPr>
            <w:tcW w:w="2126" w:type="dxa"/>
          </w:tcPr>
          <w:p w:rsidR="0051689A" w:rsidRPr="00F46065" w:rsidRDefault="00E86C21" w:rsidP="00E56EBA">
            <w:pPr>
              <w:rPr>
                <w:rFonts w:ascii="Arial" w:hAnsi="Arial" w:cs="Arial"/>
                <w:sz w:val="20"/>
                <w:szCs w:val="20"/>
              </w:rPr>
            </w:pPr>
            <w:r>
              <w:rPr>
                <w:rFonts w:ascii="Arial" w:hAnsi="Arial" w:cs="Arial"/>
                <w:sz w:val="20"/>
                <w:szCs w:val="20"/>
              </w:rPr>
              <w:t>Compulsory for BPS GBC accreditation.</w:t>
            </w:r>
          </w:p>
        </w:tc>
      </w:tr>
    </w:tbl>
    <w:p w:rsidR="0051689A" w:rsidRPr="00D162D1"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tbl>
      <w:tblPr>
        <w:tblStyle w:val="TableGrid"/>
        <w:tblW w:w="0" w:type="auto"/>
        <w:tblLook w:val="04A0" w:firstRow="1" w:lastRow="0" w:firstColumn="1" w:lastColumn="0" w:noHBand="0" w:noVBand="1"/>
      </w:tblPr>
      <w:tblGrid>
        <w:gridCol w:w="2263"/>
        <w:gridCol w:w="2523"/>
        <w:gridCol w:w="2523"/>
      </w:tblGrid>
      <w:tr w:rsidR="0051689A" w:rsidRPr="00F46065" w:rsidTr="00E56EBA">
        <w:trPr>
          <w:trHeight w:val="340"/>
        </w:trPr>
        <w:tc>
          <w:tcPr>
            <w:tcW w:w="2263" w:type="dxa"/>
            <w:shd w:val="clear" w:color="auto" w:fill="FFF2CC" w:themeFill="accent4" w:themeFillTint="33"/>
          </w:tcPr>
          <w:p w:rsidR="0051689A" w:rsidRPr="008A6685" w:rsidRDefault="0051689A" w:rsidP="00E56EBA">
            <w:pPr>
              <w:rPr>
                <w:rFonts w:ascii="Arial" w:hAnsi="Arial" w:cs="Arial"/>
                <w:b/>
                <w:sz w:val="20"/>
                <w:szCs w:val="20"/>
                <w:highlight w:val="yellow"/>
              </w:rPr>
            </w:pPr>
            <w:r w:rsidRPr="00F805EA">
              <w:rPr>
                <w:rFonts w:ascii="Arial" w:hAnsi="Arial" w:cs="Arial"/>
                <w:sz w:val="20"/>
                <w:szCs w:val="20"/>
              </w:rPr>
              <w:lastRenderedPageBreak/>
              <w:t>Level 6</w:t>
            </w:r>
            <w:r w:rsidRPr="00F46065">
              <w:rPr>
                <w:rFonts w:ascii="Arial" w:hAnsi="Arial" w:cs="Arial"/>
                <w:b/>
                <w:sz w:val="20"/>
                <w:szCs w:val="20"/>
              </w:rPr>
              <w:t xml:space="preserve"> </w:t>
            </w:r>
            <w:r w:rsidRPr="00F805EA">
              <w:rPr>
                <w:rFonts w:ascii="Arial" w:hAnsi="Arial" w:cs="Arial"/>
                <w:b/>
                <w:sz w:val="20"/>
                <w:szCs w:val="20"/>
                <w:u w:val="single"/>
              </w:rPr>
              <w:t>Optional</w:t>
            </w:r>
            <w:r w:rsidRPr="00F46065">
              <w:rPr>
                <w:rFonts w:ascii="Arial" w:hAnsi="Arial" w:cs="Arial"/>
                <w:sz w:val="20"/>
                <w:szCs w:val="20"/>
              </w:rPr>
              <w:t xml:space="preserve"> Modules</w:t>
            </w:r>
          </w:p>
        </w:tc>
        <w:tc>
          <w:tcPr>
            <w:tcW w:w="2523" w:type="dxa"/>
            <w:shd w:val="clear" w:color="auto" w:fill="FFF2CC" w:themeFill="accent4" w:themeFillTint="33"/>
          </w:tcPr>
          <w:p w:rsidR="0051689A" w:rsidRPr="00A01A52" w:rsidRDefault="0068591B" w:rsidP="00E56EBA">
            <w:pPr>
              <w:rPr>
                <w:rFonts w:ascii="Arial" w:hAnsi="Arial" w:cs="Arial"/>
                <w:b/>
                <w:sz w:val="20"/>
                <w:szCs w:val="20"/>
              </w:rPr>
            </w:pPr>
            <w:r>
              <w:rPr>
                <w:rFonts w:ascii="Arial" w:hAnsi="Arial" w:cs="Arial"/>
                <w:b/>
                <w:sz w:val="20"/>
                <w:szCs w:val="20"/>
              </w:rPr>
              <w:t>One Planet B</w:t>
            </w:r>
            <w:r w:rsidR="0051689A" w:rsidRPr="00A01A52">
              <w:rPr>
                <w:rFonts w:ascii="Arial" w:hAnsi="Arial" w:cs="Arial"/>
                <w:b/>
                <w:sz w:val="20"/>
                <w:szCs w:val="20"/>
              </w:rPr>
              <w:t>usiness</w:t>
            </w:r>
          </w:p>
        </w:tc>
        <w:tc>
          <w:tcPr>
            <w:tcW w:w="2523" w:type="dxa"/>
            <w:shd w:val="clear" w:color="auto" w:fill="FFF2CC" w:themeFill="accent4" w:themeFillTint="33"/>
          </w:tcPr>
          <w:p w:rsidR="0051689A" w:rsidRPr="008835B2" w:rsidRDefault="0068591B" w:rsidP="00E56EBA">
            <w:pPr>
              <w:rPr>
                <w:rFonts w:ascii="Arial" w:hAnsi="Arial" w:cs="Arial"/>
                <w:b/>
                <w:sz w:val="20"/>
                <w:szCs w:val="20"/>
              </w:rPr>
            </w:pPr>
            <w:r>
              <w:rPr>
                <w:rFonts w:ascii="Arial" w:hAnsi="Arial" w:cs="Arial"/>
                <w:b/>
                <w:sz w:val="20"/>
                <w:szCs w:val="20"/>
              </w:rPr>
              <w:t>International B</w:t>
            </w:r>
            <w:r w:rsidR="008835B2" w:rsidRPr="008835B2">
              <w:rPr>
                <w:rFonts w:ascii="Arial" w:hAnsi="Arial" w:cs="Arial"/>
                <w:b/>
                <w:sz w:val="20"/>
                <w:szCs w:val="20"/>
              </w:rPr>
              <w:t>usiness</w:t>
            </w:r>
          </w:p>
        </w:tc>
      </w:tr>
      <w:tr w:rsidR="0051689A" w:rsidRPr="00F46065" w:rsidTr="00E56EBA">
        <w:trPr>
          <w:trHeight w:val="340"/>
        </w:trPr>
        <w:tc>
          <w:tcPr>
            <w:tcW w:w="2263"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Credit level (ECTS value)</w:t>
            </w:r>
          </w:p>
        </w:tc>
        <w:tc>
          <w:tcPr>
            <w:tcW w:w="2523" w:type="dxa"/>
            <w:shd w:val="clear" w:color="auto" w:fill="FFF2CC" w:themeFill="accent4" w:themeFillTint="33"/>
          </w:tcPr>
          <w:p w:rsidR="0051689A" w:rsidRPr="00A01A52" w:rsidRDefault="0051689A" w:rsidP="00E56EBA">
            <w:pPr>
              <w:rPr>
                <w:rFonts w:ascii="Arial" w:hAnsi="Arial" w:cs="Arial"/>
                <w:sz w:val="20"/>
                <w:szCs w:val="20"/>
              </w:rPr>
            </w:pPr>
            <w:r w:rsidRPr="00A01A52">
              <w:rPr>
                <w:rFonts w:ascii="Arial" w:hAnsi="Arial" w:cs="Arial"/>
                <w:sz w:val="20"/>
                <w:szCs w:val="20"/>
              </w:rPr>
              <w:t>20</w:t>
            </w:r>
          </w:p>
        </w:tc>
        <w:tc>
          <w:tcPr>
            <w:tcW w:w="2523" w:type="dxa"/>
            <w:shd w:val="clear" w:color="auto" w:fill="FFF2CC" w:themeFill="accent4" w:themeFillTint="33"/>
          </w:tcPr>
          <w:p w:rsidR="0051689A" w:rsidRPr="008835B2" w:rsidRDefault="0051689A" w:rsidP="00E56EBA">
            <w:pPr>
              <w:rPr>
                <w:rFonts w:ascii="Arial" w:hAnsi="Arial" w:cs="Arial"/>
                <w:sz w:val="20"/>
                <w:szCs w:val="20"/>
              </w:rPr>
            </w:pPr>
            <w:r w:rsidRPr="008835B2">
              <w:rPr>
                <w:rFonts w:ascii="Arial" w:hAnsi="Arial" w:cs="Arial"/>
                <w:sz w:val="20"/>
                <w:szCs w:val="20"/>
              </w:rPr>
              <w:t>20</w:t>
            </w:r>
          </w:p>
        </w:tc>
      </w:tr>
      <w:tr w:rsidR="0051689A" w:rsidRPr="00F46065" w:rsidTr="00E56EBA">
        <w:trPr>
          <w:trHeight w:val="340"/>
        </w:trPr>
        <w:tc>
          <w:tcPr>
            <w:tcW w:w="2263" w:type="dxa"/>
          </w:tcPr>
          <w:p w:rsidR="0051689A" w:rsidRPr="00F46065" w:rsidRDefault="0051689A" w:rsidP="00E56EBA">
            <w:pPr>
              <w:rPr>
                <w:rFonts w:ascii="Arial" w:hAnsi="Arial" w:cs="Arial"/>
                <w:sz w:val="20"/>
                <w:szCs w:val="20"/>
              </w:rPr>
            </w:pPr>
            <w:r w:rsidRPr="00F46065">
              <w:rPr>
                <w:rFonts w:ascii="Arial" w:hAnsi="Arial" w:cs="Arial"/>
                <w:sz w:val="20"/>
                <w:szCs w:val="20"/>
              </w:rPr>
              <w:t>Study Time (%) S/GI/PL</w:t>
            </w:r>
          </w:p>
          <w:p w:rsidR="0051689A" w:rsidRPr="00F46065" w:rsidRDefault="0051689A" w:rsidP="00E56EBA">
            <w:pPr>
              <w:rPr>
                <w:rFonts w:ascii="Arial" w:hAnsi="Arial" w:cs="Arial"/>
                <w:sz w:val="20"/>
                <w:szCs w:val="20"/>
              </w:rPr>
            </w:pPr>
          </w:p>
        </w:tc>
        <w:tc>
          <w:tcPr>
            <w:tcW w:w="2523" w:type="dxa"/>
          </w:tcPr>
          <w:p w:rsidR="0051689A" w:rsidRPr="00A01A52" w:rsidRDefault="0051689A" w:rsidP="00E56EBA">
            <w:pPr>
              <w:rPr>
                <w:rFonts w:ascii="Arial" w:hAnsi="Arial" w:cs="Arial"/>
                <w:sz w:val="20"/>
                <w:szCs w:val="20"/>
              </w:rPr>
            </w:pPr>
            <w:r w:rsidRPr="00A01A52">
              <w:rPr>
                <w:rFonts w:ascii="Arial" w:hAnsi="Arial" w:cs="Arial"/>
                <w:sz w:val="20"/>
                <w:szCs w:val="20"/>
              </w:rPr>
              <w:t>30:70:00</w:t>
            </w:r>
          </w:p>
        </w:tc>
        <w:tc>
          <w:tcPr>
            <w:tcW w:w="2523" w:type="dxa"/>
          </w:tcPr>
          <w:p w:rsidR="0051689A" w:rsidRPr="00CA2E03" w:rsidRDefault="008835B2" w:rsidP="00E56EBA">
            <w:pPr>
              <w:rPr>
                <w:rFonts w:ascii="Arial" w:hAnsi="Arial" w:cs="Arial"/>
                <w:sz w:val="20"/>
                <w:szCs w:val="20"/>
                <w:highlight w:val="yellow"/>
              </w:rPr>
            </w:pPr>
            <w:r>
              <w:rPr>
                <w:rFonts w:ascii="Arial" w:hAnsi="Arial" w:cs="Arial"/>
                <w:sz w:val="20"/>
                <w:szCs w:val="20"/>
              </w:rPr>
              <w:t>35:65:00</w:t>
            </w:r>
          </w:p>
        </w:tc>
      </w:tr>
      <w:tr w:rsidR="0051689A" w:rsidRPr="00F46065" w:rsidTr="00E56EBA">
        <w:trPr>
          <w:trHeight w:val="340"/>
        </w:trPr>
        <w:tc>
          <w:tcPr>
            <w:tcW w:w="2263"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 xml:space="preserve">Assessment method </w:t>
            </w:r>
          </w:p>
          <w:p w:rsidR="0051689A" w:rsidRPr="00F46065" w:rsidRDefault="0051689A" w:rsidP="00E56EBA">
            <w:pPr>
              <w:rPr>
                <w:rFonts w:ascii="Arial" w:hAnsi="Arial" w:cs="Arial"/>
                <w:sz w:val="20"/>
                <w:szCs w:val="20"/>
              </w:rPr>
            </w:pPr>
          </w:p>
        </w:tc>
        <w:tc>
          <w:tcPr>
            <w:tcW w:w="2523" w:type="dxa"/>
            <w:shd w:val="clear" w:color="auto" w:fill="FFF2CC" w:themeFill="accent4" w:themeFillTint="33"/>
          </w:tcPr>
          <w:p w:rsidR="0051689A" w:rsidRPr="00A01A52" w:rsidRDefault="0051689A" w:rsidP="00E56EBA">
            <w:pPr>
              <w:rPr>
                <w:rFonts w:ascii="Arial" w:hAnsi="Arial" w:cs="Arial"/>
                <w:sz w:val="20"/>
                <w:szCs w:val="20"/>
              </w:rPr>
            </w:pPr>
            <w:r w:rsidRPr="00A01A52">
              <w:rPr>
                <w:rFonts w:ascii="Arial" w:hAnsi="Arial" w:cs="Arial"/>
                <w:sz w:val="20"/>
                <w:szCs w:val="20"/>
              </w:rPr>
              <w:t>Exam (Closed)</w:t>
            </w:r>
          </w:p>
        </w:tc>
        <w:tc>
          <w:tcPr>
            <w:tcW w:w="2523" w:type="dxa"/>
            <w:shd w:val="clear" w:color="auto" w:fill="FFF2CC" w:themeFill="accent4" w:themeFillTint="33"/>
          </w:tcPr>
          <w:p w:rsidR="0051689A" w:rsidRPr="008835B2" w:rsidRDefault="008835B2" w:rsidP="00E56EBA">
            <w:pPr>
              <w:rPr>
                <w:rFonts w:ascii="Arial" w:hAnsi="Arial" w:cs="Arial"/>
                <w:sz w:val="20"/>
                <w:szCs w:val="20"/>
              </w:rPr>
            </w:pPr>
            <w:r w:rsidRPr="008835B2">
              <w:rPr>
                <w:rFonts w:ascii="Arial" w:hAnsi="Arial" w:cs="Arial"/>
                <w:sz w:val="20"/>
                <w:szCs w:val="20"/>
              </w:rPr>
              <w:t>Coursework (Management Report)</w:t>
            </w:r>
          </w:p>
        </w:tc>
      </w:tr>
      <w:tr w:rsidR="0051689A" w:rsidRPr="00F46065" w:rsidTr="00E56EBA">
        <w:trPr>
          <w:trHeight w:val="340"/>
        </w:trPr>
        <w:tc>
          <w:tcPr>
            <w:tcW w:w="2263" w:type="dxa"/>
            <w:shd w:val="clear" w:color="auto" w:fill="FFF2CC" w:themeFill="accent4" w:themeFillTint="33"/>
          </w:tcPr>
          <w:p w:rsidR="0051689A" w:rsidRPr="00F46065" w:rsidRDefault="0051689A" w:rsidP="00E56EBA">
            <w:pPr>
              <w:rPr>
                <w:rFonts w:ascii="Arial" w:hAnsi="Arial" w:cs="Arial"/>
                <w:sz w:val="20"/>
                <w:szCs w:val="20"/>
              </w:rPr>
            </w:pPr>
            <w:r w:rsidRPr="00F46065">
              <w:rPr>
                <w:rFonts w:ascii="Arial" w:hAnsi="Arial" w:cs="Arial"/>
                <w:sz w:val="20"/>
                <w:szCs w:val="20"/>
              </w:rPr>
              <w:t>Assessment scope</w:t>
            </w:r>
          </w:p>
          <w:p w:rsidR="0051689A" w:rsidRPr="00F46065" w:rsidRDefault="0051689A" w:rsidP="00E56EBA">
            <w:pPr>
              <w:rPr>
                <w:rFonts w:ascii="Arial" w:hAnsi="Arial" w:cs="Arial"/>
                <w:sz w:val="20"/>
                <w:szCs w:val="20"/>
              </w:rPr>
            </w:pPr>
          </w:p>
        </w:tc>
        <w:tc>
          <w:tcPr>
            <w:tcW w:w="2523" w:type="dxa"/>
            <w:shd w:val="clear" w:color="auto" w:fill="FFF2CC" w:themeFill="accent4" w:themeFillTint="33"/>
          </w:tcPr>
          <w:p w:rsidR="0051689A" w:rsidRPr="00A01A52" w:rsidRDefault="0051689A" w:rsidP="00E56EBA">
            <w:pPr>
              <w:rPr>
                <w:rFonts w:ascii="Arial" w:hAnsi="Arial" w:cs="Arial"/>
                <w:sz w:val="20"/>
                <w:szCs w:val="20"/>
              </w:rPr>
            </w:pPr>
            <w:r w:rsidRPr="00A01A52">
              <w:rPr>
                <w:rFonts w:ascii="Arial" w:hAnsi="Arial" w:cs="Arial"/>
                <w:sz w:val="20"/>
                <w:szCs w:val="20"/>
              </w:rPr>
              <w:t xml:space="preserve">Case study exam </w:t>
            </w:r>
          </w:p>
        </w:tc>
        <w:tc>
          <w:tcPr>
            <w:tcW w:w="2523" w:type="dxa"/>
            <w:shd w:val="clear" w:color="auto" w:fill="FFF2CC" w:themeFill="accent4" w:themeFillTint="33"/>
          </w:tcPr>
          <w:p w:rsidR="0051689A" w:rsidRPr="008835B2" w:rsidRDefault="008835B2" w:rsidP="00E56EBA">
            <w:pPr>
              <w:rPr>
                <w:rFonts w:ascii="Arial" w:hAnsi="Arial" w:cs="Arial"/>
                <w:sz w:val="20"/>
                <w:szCs w:val="20"/>
              </w:rPr>
            </w:pPr>
            <w:r w:rsidRPr="008835B2">
              <w:rPr>
                <w:rFonts w:ascii="Arial" w:hAnsi="Arial" w:cs="Arial"/>
                <w:sz w:val="20"/>
                <w:szCs w:val="20"/>
              </w:rPr>
              <w:t>3000 words</w:t>
            </w:r>
          </w:p>
        </w:tc>
      </w:tr>
      <w:tr w:rsidR="0051689A" w:rsidRPr="00F46065" w:rsidTr="00E56EBA">
        <w:trPr>
          <w:trHeight w:val="340"/>
        </w:trPr>
        <w:tc>
          <w:tcPr>
            <w:tcW w:w="2263" w:type="dxa"/>
          </w:tcPr>
          <w:p w:rsidR="0051689A" w:rsidRDefault="0051689A" w:rsidP="00E56EBA">
            <w:pPr>
              <w:rPr>
                <w:rFonts w:ascii="Arial" w:hAnsi="Arial" w:cs="Arial"/>
                <w:sz w:val="20"/>
                <w:szCs w:val="20"/>
              </w:rPr>
            </w:pPr>
            <w:r w:rsidRPr="00F46065">
              <w:rPr>
                <w:rFonts w:ascii="Arial" w:hAnsi="Arial" w:cs="Arial"/>
                <w:sz w:val="20"/>
                <w:szCs w:val="20"/>
              </w:rPr>
              <w:t>Assessment week</w:t>
            </w:r>
          </w:p>
        </w:tc>
        <w:tc>
          <w:tcPr>
            <w:tcW w:w="2523" w:type="dxa"/>
          </w:tcPr>
          <w:p w:rsidR="0051689A" w:rsidRPr="00A01A52" w:rsidRDefault="00E86C21" w:rsidP="00E56EBA">
            <w:pPr>
              <w:rPr>
                <w:rFonts w:ascii="Arial" w:hAnsi="Arial" w:cs="Arial"/>
                <w:sz w:val="20"/>
                <w:szCs w:val="20"/>
              </w:rPr>
            </w:pPr>
            <w:r>
              <w:rPr>
                <w:rFonts w:ascii="Arial" w:hAnsi="Arial" w:cs="Arial"/>
                <w:sz w:val="20"/>
                <w:szCs w:val="20"/>
              </w:rPr>
              <w:t>Semester 2</w:t>
            </w:r>
            <w:r w:rsidR="005578F2">
              <w:rPr>
                <w:rFonts w:ascii="Arial" w:hAnsi="Arial" w:cs="Arial"/>
                <w:sz w:val="20"/>
                <w:szCs w:val="20"/>
              </w:rPr>
              <w:t xml:space="preserve"> </w:t>
            </w:r>
            <w:r>
              <w:rPr>
                <w:rFonts w:ascii="Arial" w:hAnsi="Arial" w:cs="Arial"/>
                <w:sz w:val="20"/>
                <w:szCs w:val="20"/>
              </w:rPr>
              <w:t>-</w:t>
            </w:r>
            <w:r w:rsidR="005578F2">
              <w:rPr>
                <w:rFonts w:ascii="Arial" w:hAnsi="Arial" w:cs="Arial"/>
                <w:sz w:val="20"/>
                <w:szCs w:val="20"/>
              </w:rPr>
              <w:t xml:space="preserve"> </w:t>
            </w:r>
            <w:r>
              <w:rPr>
                <w:rFonts w:ascii="Arial" w:hAnsi="Arial" w:cs="Arial"/>
                <w:sz w:val="20"/>
                <w:szCs w:val="20"/>
              </w:rPr>
              <w:t>Exam Period</w:t>
            </w:r>
          </w:p>
        </w:tc>
        <w:tc>
          <w:tcPr>
            <w:tcW w:w="2523" w:type="dxa"/>
          </w:tcPr>
          <w:p w:rsidR="0051689A" w:rsidRPr="008835B2" w:rsidRDefault="005578F2" w:rsidP="00E56EBA">
            <w:pPr>
              <w:rPr>
                <w:rFonts w:ascii="Arial" w:hAnsi="Arial" w:cs="Arial"/>
                <w:sz w:val="20"/>
                <w:szCs w:val="20"/>
              </w:rPr>
            </w:pPr>
            <w:r>
              <w:rPr>
                <w:rFonts w:ascii="Arial" w:hAnsi="Arial" w:cs="Arial"/>
                <w:sz w:val="20"/>
                <w:szCs w:val="20"/>
              </w:rPr>
              <w:t xml:space="preserve">Semester 2 - </w:t>
            </w:r>
            <w:r w:rsidR="008835B2" w:rsidRPr="008835B2">
              <w:rPr>
                <w:rFonts w:ascii="Arial" w:hAnsi="Arial" w:cs="Arial"/>
                <w:sz w:val="20"/>
                <w:szCs w:val="20"/>
              </w:rPr>
              <w:t xml:space="preserve">Week </w:t>
            </w:r>
            <w:r w:rsidR="0051689A" w:rsidRPr="008835B2">
              <w:rPr>
                <w:rFonts w:ascii="Arial" w:hAnsi="Arial" w:cs="Arial"/>
                <w:sz w:val="20"/>
                <w:szCs w:val="20"/>
              </w:rPr>
              <w:t>15</w:t>
            </w:r>
          </w:p>
        </w:tc>
      </w:tr>
      <w:tr w:rsidR="0051689A" w:rsidRPr="00F46065" w:rsidTr="00E56EBA">
        <w:trPr>
          <w:trHeight w:val="340"/>
        </w:trPr>
        <w:tc>
          <w:tcPr>
            <w:tcW w:w="2263" w:type="dxa"/>
          </w:tcPr>
          <w:p w:rsidR="0051689A" w:rsidRPr="00F46065" w:rsidRDefault="0051689A" w:rsidP="00E56EBA">
            <w:pPr>
              <w:rPr>
                <w:rFonts w:ascii="Arial" w:hAnsi="Arial" w:cs="Arial"/>
                <w:sz w:val="20"/>
                <w:szCs w:val="20"/>
              </w:rPr>
            </w:pPr>
            <w:r w:rsidRPr="00F46065">
              <w:rPr>
                <w:rFonts w:ascii="Arial" w:hAnsi="Arial" w:cs="Arial"/>
                <w:sz w:val="20"/>
                <w:szCs w:val="20"/>
              </w:rPr>
              <w:t xml:space="preserve">Feedback scope </w:t>
            </w:r>
          </w:p>
          <w:p w:rsidR="0051689A" w:rsidRPr="00F46065" w:rsidRDefault="0051689A" w:rsidP="00E56EBA">
            <w:pPr>
              <w:rPr>
                <w:rFonts w:ascii="Arial" w:hAnsi="Arial" w:cs="Arial"/>
                <w:sz w:val="20"/>
                <w:szCs w:val="20"/>
              </w:rPr>
            </w:pPr>
          </w:p>
        </w:tc>
        <w:tc>
          <w:tcPr>
            <w:tcW w:w="2523" w:type="dxa"/>
          </w:tcPr>
          <w:p w:rsidR="0051689A" w:rsidRPr="00A01A52" w:rsidRDefault="0051689A" w:rsidP="00E56EBA">
            <w:pPr>
              <w:rPr>
                <w:rFonts w:ascii="Arial" w:hAnsi="Arial" w:cs="Arial"/>
                <w:sz w:val="20"/>
                <w:szCs w:val="20"/>
              </w:rPr>
            </w:pPr>
            <w:r w:rsidRPr="00A01A52">
              <w:rPr>
                <w:rFonts w:ascii="Arial" w:hAnsi="Arial" w:cs="Arial"/>
                <w:sz w:val="20"/>
                <w:szCs w:val="20"/>
              </w:rPr>
              <w:t>20 days later</w:t>
            </w:r>
          </w:p>
        </w:tc>
        <w:tc>
          <w:tcPr>
            <w:tcW w:w="2523" w:type="dxa"/>
          </w:tcPr>
          <w:p w:rsidR="0051689A" w:rsidRPr="008835B2" w:rsidRDefault="0051689A" w:rsidP="00E56EBA">
            <w:pPr>
              <w:rPr>
                <w:rFonts w:ascii="Arial" w:hAnsi="Arial" w:cs="Arial"/>
                <w:sz w:val="20"/>
                <w:szCs w:val="20"/>
              </w:rPr>
            </w:pPr>
            <w:r w:rsidRPr="008835B2">
              <w:rPr>
                <w:rFonts w:ascii="Arial" w:hAnsi="Arial" w:cs="Arial"/>
                <w:sz w:val="20"/>
                <w:szCs w:val="20"/>
              </w:rPr>
              <w:t>Electronic - 20 days later</w:t>
            </w:r>
          </w:p>
        </w:tc>
      </w:tr>
      <w:tr w:rsidR="0051689A" w:rsidRPr="0037509E" w:rsidTr="00E56EBA">
        <w:trPr>
          <w:trHeight w:val="340"/>
        </w:trPr>
        <w:tc>
          <w:tcPr>
            <w:tcW w:w="2263" w:type="dxa"/>
          </w:tcPr>
          <w:p w:rsidR="0051689A" w:rsidRPr="00F46065" w:rsidRDefault="0051689A" w:rsidP="00E56EBA">
            <w:pPr>
              <w:rPr>
                <w:rFonts w:ascii="Arial" w:hAnsi="Arial" w:cs="Arial"/>
                <w:sz w:val="20"/>
                <w:szCs w:val="20"/>
              </w:rPr>
            </w:pPr>
            <w:r w:rsidRPr="00F46065">
              <w:rPr>
                <w:rFonts w:ascii="Arial" w:hAnsi="Arial" w:cs="Arial"/>
                <w:sz w:val="20"/>
                <w:szCs w:val="20"/>
              </w:rPr>
              <w:t>Delivery mode</w:t>
            </w:r>
          </w:p>
          <w:p w:rsidR="0051689A" w:rsidRPr="008A6685" w:rsidRDefault="0051689A" w:rsidP="00E56EBA">
            <w:pPr>
              <w:rPr>
                <w:rFonts w:ascii="Arial" w:hAnsi="Arial" w:cs="Arial"/>
                <w:sz w:val="20"/>
                <w:szCs w:val="20"/>
              </w:rPr>
            </w:pPr>
          </w:p>
        </w:tc>
        <w:tc>
          <w:tcPr>
            <w:tcW w:w="2523" w:type="dxa"/>
          </w:tcPr>
          <w:p w:rsidR="0051689A" w:rsidRPr="00A01A52" w:rsidRDefault="0051689A" w:rsidP="00E56EBA">
            <w:pPr>
              <w:rPr>
                <w:rFonts w:ascii="Arial" w:hAnsi="Arial" w:cs="Arial"/>
                <w:sz w:val="20"/>
                <w:szCs w:val="20"/>
              </w:rPr>
            </w:pPr>
            <w:r w:rsidRPr="00A01A52">
              <w:rPr>
                <w:rFonts w:ascii="Arial" w:hAnsi="Arial" w:cs="Arial"/>
                <w:sz w:val="20"/>
                <w:szCs w:val="20"/>
              </w:rPr>
              <w:t xml:space="preserve">Standard </w:t>
            </w:r>
            <w:r w:rsidR="00E75D6D">
              <w:rPr>
                <w:rFonts w:ascii="Arial" w:hAnsi="Arial" w:cs="Arial"/>
                <w:sz w:val="20"/>
                <w:szCs w:val="20"/>
              </w:rPr>
              <w:t>Blended</w:t>
            </w:r>
          </w:p>
          <w:p w:rsidR="0051689A" w:rsidRPr="00A01A52" w:rsidRDefault="0051689A" w:rsidP="00E56EBA">
            <w:pPr>
              <w:rPr>
                <w:rFonts w:ascii="Arial" w:hAnsi="Arial" w:cs="Arial"/>
                <w:sz w:val="20"/>
                <w:szCs w:val="20"/>
              </w:rPr>
            </w:pPr>
          </w:p>
        </w:tc>
        <w:tc>
          <w:tcPr>
            <w:tcW w:w="2523" w:type="dxa"/>
            <w:shd w:val="clear" w:color="auto" w:fill="auto"/>
          </w:tcPr>
          <w:p w:rsidR="0051689A" w:rsidRPr="008835B2" w:rsidRDefault="0051689A" w:rsidP="00E56EBA">
            <w:pPr>
              <w:rPr>
                <w:rFonts w:ascii="Arial" w:hAnsi="Arial" w:cs="Arial"/>
                <w:sz w:val="20"/>
                <w:szCs w:val="20"/>
              </w:rPr>
            </w:pPr>
            <w:r w:rsidRPr="008835B2">
              <w:rPr>
                <w:rFonts w:ascii="Arial" w:hAnsi="Arial" w:cs="Arial"/>
                <w:sz w:val="20"/>
                <w:szCs w:val="20"/>
              </w:rPr>
              <w:t xml:space="preserve">Standard </w:t>
            </w:r>
            <w:r w:rsidR="00E75D6D">
              <w:rPr>
                <w:rFonts w:ascii="Arial" w:hAnsi="Arial" w:cs="Arial"/>
                <w:sz w:val="20"/>
                <w:szCs w:val="20"/>
              </w:rPr>
              <w:t>Blended</w:t>
            </w:r>
          </w:p>
          <w:p w:rsidR="0051689A" w:rsidRPr="008835B2" w:rsidRDefault="0051689A" w:rsidP="00E56EBA">
            <w:pPr>
              <w:rPr>
                <w:rFonts w:ascii="Arial" w:hAnsi="Arial" w:cs="Arial"/>
                <w:sz w:val="20"/>
                <w:szCs w:val="20"/>
              </w:rPr>
            </w:pPr>
          </w:p>
        </w:tc>
      </w:tr>
      <w:tr w:rsidR="00E63F3B" w:rsidRPr="00D52F78" w:rsidTr="00E56EBA">
        <w:trPr>
          <w:trHeight w:val="340"/>
        </w:trPr>
        <w:tc>
          <w:tcPr>
            <w:tcW w:w="2263" w:type="dxa"/>
            <w:vMerge w:val="restart"/>
            <w:shd w:val="clear" w:color="auto" w:fill="FFF2CC" w:themeFill="accent4" w:themeFillTint="33"/>
          </w:tcPr>
          <w:p w:rsidR="00E63F3B" w:rsidRPr="00F46065" w:rsidRDefault="00E63F3B" w:rsidP="008835B2">
            <w:pPr>
              <w:rPr>
                <w:rFonts w:ascii="Arial" w:hAnsi="Arial" w:cs="Arial"/>
                <w:sz w:val="20"/>
                <w:szCs w:val="20"/>
              </w:rPr>
            </w:pPr>
            <w:r w:rsidRPr="00F46065">
              <w:rPr>
                <w:rFonts w:ascii="Arial" w:hAnsi="Arial" w:cs="Arial"/>
                <w:sz w:val="20"/>
                <w:szCs w:val="20"/>
              </w:rPr>
              <w:t xml:space="preserve">Learning Outcomes </w:t>
            </w:r>
          </w:p>
          <w:p w:rsidR="00E63F3B" w:rsidRPr="00D52F78" w:rsidRDefault="00E63F3B" w:rsidP="008835B2">
            <w:pPr>
              <w:rPr>
                <w:rFonts w:ascii="Arial" w:hAnsi="Arial" w:cs="Arial"/>
                <w:sz w:val="20"/>
                <w:szCs w:val="20"/>
              </w:rPr>
            </w:pPr>
          </w:p>
        </w:tc>
        <w:tc>
          <w:tcPr>
            <w:tcW w:w="2523" w:type="dxa"/>
            <w:shd w:val="clear" w:color="auto" w:fill="FFF2CC" w:themeFill="accent4" w:themeFillTint="33"/>
          </w:tcPr>
          <w:p w:rsidR="00E63F3B" w:rsidRPr="00A01A52" w:rsidRDefault="00E63F3B" w:rsidP="00514DD1">
            <w:pPr>
              <w:pStyle w:val="ListParagraph"/>
              <w:numPr>
                <w:ilvl w:val="0"/>
                <w:numId w:val="40"/>
              </w:numPr>
              <w:rPr>
                <w:rFonts w:ascii="Arial" w:hAnsi="Arial" w:cs="Arial"/>
                <w:sz w:val="20"/>
                <w:szCs w:val="20"/>
              </w:rPr>
            </w:pPr>
            <w:r w:rsidRPr="00A01A52">
              <w:rPr>
                <w:rFonts w:ascii="Arial" w:hAnsi="Arial" w:cs="Arial"/>
                <w:sz w:val="20"/>
                <w:szCs w:val="20"/>
              </w:rPr>
              <w:t>Critically apply sustainable business models, frameworks and practices in order to evaluate the effectiveness of sustainable business strategies aimed at achieving one planet business performance</w:t>
            </w:r>
          </w:p>
        </w:tc>
        <w:tc>
          <w:tcPr>
            <w:tcW w:w="2523" w:type="dxa"/>
            <w:shd w:val="clear" w:color="auto" w:fill="FFF2CC" w:themeFill="accent4" w:themeFillTint="33"/>
          </w:tcPr>
          <w:p w:rsidR="00E63F3B" w:rsidRPr="008835B2" w:rsidRDefault="00E63F3B" w:rsidP="00514DD1">
            <w:pPr>
              <w:pStyle w:val="ListParagraph"/>
              <w:numPr>
                <w:ilvl w:val="0"/>
                <w:numId w:val="41"/>
              </w:numPr>
              <w:rPr>
                <w:rFonts w:ascii="Arial" w:hAnsi="Arial" w:cs="Arial"/>
                <w:sz w:val="20"/>
                <w:szCs w:val="20"/>
              </w:rPr>
            </w:pPr>
            <w:r w:rsidRPr="008835B2">
              <w:rPr>
                <w:rFonts w:ascii="Arial" w:hAnsi="Arial" w:cs="Arial"/>
                <w:sz w:val="20"/>
                <w:szCs w:val="20"/>
              </w:rPr>
              <w:t>Critique the dominant theories of international business.</w:t>
            </w:r>
          </w:p>
        </w:tc>
      </w:tr>
      <w:tr w:rsidR="00E63F3B" w:rsidRPr="00D52F78" w:rsidTr="00E56EBA">
        <w:trPr>
          <w:trHeight w:val="340"/>
        </w:trPr>
        <w:tc>
          <w:tcPr>
            <w:tcW w:w="2263" w:type="dxa"/>
            <w:vMerge/>
            <w:shd w:val="clear" w:color="auto" w:fill="FFF2CC" w:themeFill="accent4" w:themeFillTint="33"/>
          </w:tcPr>
          <w:p w:rsidR="00E63F3B" w:rsidRPr="00F46065" w:rsidRDefault="00E63F3B" w:rsidP="008835B2">
            <w:pPr>
              <w:rPr>
                <w:rFonts w:ascii="Arial" w:hAnsi="Arial" w:cs="Arial"/>
                <w:sz w:val="20"/>
                <w:szCs w:val="20"/>
              </w:rPr>
            </w:pPr>
          </w:p>
        </w:tc>
        <w:tc>
          <w:tcPr>
            <w:tcW w:w="2523" w:type="dxa"/>
            <w:shd w:val="clear" w:color="auto" w:fill="FFF2CC" w:themeFill="accent4" w:themeFillTint="33"/>
          </w:tcPr>
          <w:p w:rsidR="00E63F3B" w:rsidRPr="00A01A52" w:rsidRDefault="00E63F3B" w:rsidP="008835B2">
            <w:pPr>
              <w:pStyle w:val="ListParagraph"/>
              <w:ind w:left="360"/>
              <w:rPr>
                <w:rFonts w:ascii="Arial" w:hAnsi="Arial" w:cs="Arial"/>
                <w:sz w:val="20"/>
                <w:szCs w:val="20"/>
              </w:rPr>
            </w:pPr>
          </w:p>
        </w:tc>
        <w:tc>
          <w:tcPr>
            <w:tcW w:w="2523" w:type="dxa"/>
            <w:shd w:val="clear" w:color="auto" w:fill="FFF2CC" w:themeFill="accent4" w:themeFillTint="33"/>
          </w:tcPr>
          <w:p w:rsidR="00E63F3B" w:rsidRPr="008835B2" w:rsidRDefault="00E63F3B" w:rsidP="00514DD1">
            <w:pPr>
              <w:pStyle w:val="ListParagraph"/>
              <w:numPr>
                <w:ilvl w:val="0"/>
                <w:numId w:val="41"/>
              </w:numPr>
              <w:rPr>
                <w:rFonts w:ascii="Arial" w:hAnsi="Arial" w:cs="Arial"/>
                <w:sz w:val="20"/>
                <w:szCs w:val="20"/>
              </w:rPr>
            </w:pPr>
            <w:r w:rsidRPr="008835B2">
              <w:rPr>
                <w:rFonts w:ascii="Arial" w:hAnsi="Arial" w:cs="Arial"/>
                <w:sz w:val="20"/>
                <w:szCs w:val="20"/>
              </w:rPr>
              <w:t>Evaluate the attributes and impacts of multinational firms.</w:t>
            </w:r>
          </w:p>
        </w:tc>
      </w:tr>
      <w:tr w:rsidR="00E63F3B" w:rsidRPr="00D52F78" w:rsidTr="00E56EBA">
        <w:trPr>
          <w:trHeight w:val="340"/>
        </w:trPr>
        <w:tc>
          <w:tcPr>
            <w:tcW w:w="2263" w:type="dxa"/>
            <w:vMerge/>
            <w:shd w:val="clear" w:color="auto" w:fill="FFF2CC" w:themeFill="accent4" w:themeFillTint="33"/>
          </w:tcPr>
          <w:p w:rsidR="00E63F3B" w:rsidRPr="00F46065" w:rsidRDefault="00E63F3B" w:rsidP="008835B2">
            <w:pPr>
              <w:rPr>
                <w:rFonts w:ascii="Arial" w:hAnsi="Arial" w:cs="Arial"/>
                <w:sz w:val="20"/>
                <w:szCs w:val="20"/>
              </w:rPr>
            </w:pPr>
          </w:p>
        </w:tc>
        <w:tc>
          <w:tcPr>
            <w:tcW w:w="2523" w:type="dxa"/>
            <w:shd w:val="clear" w:color="auto" w:fill="FFF2CC" w:themeFill="accent4" w:themeFillTint="33"/>
          </w:tcPr>
          <w:p w:rsidR="00E63F3B" w:rsidRPr="00A01A52" w:rsidRDefault="00E63F3B" w:rsidP="008835B2">
            <w:pPr>
              <w:pStyle w:val="ListParagraph"/>
              <w:ind w:left="360"/>
              <w:rPr>
                <w:rFonts w:ascii="Arial" w:hAnsi="Arial" w:cs="Arial"/>
                <w:sz w:val="20"/>
                <w:szCs w:val="20"/>
              </w:rPr>
            </w:pPr>
          </w:p>
        </w:tc>
        <w:tc>
          <w:tcPr>
            <w:tcW w:w="2523" w:type="dxa"/>
            <w:shd w:val="clear" w:color="auto" w:fill="FFF2CC" w:themeFill="accent4" w:themeFillTint="33"/>
          </w:tcPr>
          <w:p w:rsidR="00E63F3B" w:rsidRPr="008835B2" w:rsidRDefault="00E63F3B" w:rsidP="00514DD1">
            <w:pPr>
              <w:pStyle w:val="ListParagraph"/>
              <w:numPr>
                <w:ilvl w:val="0"/>
                <w:numId w:val="41"/>
              </w:numPr>
              <w:rPr>
                <w:rFonts w:ascii="Arial" w:hAnsi="Arial" w:cs="Arial"/>
                <w:sz w:val="20"/>
                <w:szCs w:val="20"/>
              </w:rPr>
            </w:pPr>
            <w:r w:rsidRPr="008835B2">
              <w:rPr>
                <w:rFonts w:ascii="Arial" w:hAnsi="Arial" w:cs="Arial"/>
                <w:sz w:val="20"/>
                <w:szCs w:val="20"/>
              </w:rPr>
              <w:t>Assess the impacts of global competition and institutional differences on businesses.</w:t>
            </w:r>
          </w:p>
        </w:tc>
      </w:tr>
      <w:tr w:rsidR="00E63F3B" w:rsidRPr="00D52F78" w:rsidTr="00E56EBA">
        <w:trPr>
          <w:trHeight w:val="340"/>
        </w:trPr>
        <w:tc>
          <w:tcPr>
            <w:tcW w:w="2263" w:type="dxa"/>
            <w:vMerge/>
            <w:shd w:val="clear" w:color="auto" w:fill="FFF2CC" w:themeFill="accent4" w:themeFillTint="33"/>
          </w:tcPr>
          <w:p w:rsidR="00E63F3B" w:rsidRPr="00F46065" w:rsidRDefault="00E63F3B" w:rsidP="008835B2">
            <w:pPr>
              <w:rPr>
                <w:rFonts w:ascii="Arial" w:hAnsi="Arial" w:cs="Arial"/>
                <w:sz w:val="20"/>
                <w:szCs w:val="20"/>
              </w:rPr>
            </w:pPr>
          </w:p>
        </w:tc>
        <w:tc>
          <w:tcPr>
            <w:tcW w:w="2523" w:type="dxa"/>
            <w:shd w:val="clear" w:color="auto" w:fill="FFF2CC" w:themeFill="accent4" w:themeFillTint="33"/>
          </w:tcPr>
          <w:p w:rsidR="00E63F3B" w:rsidRPr="00A01A52" w:rsidRDefault="00E63F3B" w:rsidP="008835B2">
            <w:pPr>
              <w:pStyle w:val="ListParagraph"/>
              <w:ind w:left="360"/>
              <w:rPr>
                <w:rFonts w:ascii="Arial" w:hAnsi="Arial" w:cs="Arial"/>
                <w:sz w:val="20"/>
                <w:szCs w:val="20"/>
              </w:rPr>
            </w:pPr>
          </w:p>
        </w:tc>
        <w:tc>
          <w:tcPr>
            <w:tcW w:w="2523" w:type="dxa"/>
            <w:shd w:val="clear" w:color="auto" w:fill="FFF2CC" w:themeFill="accent4" w:themeFillTint="33"/>
          </w:tcPr>
          <w:p w:rsidR="00E63F3B" w:rsidRPr="008835B2" w:rsidRDefault="00E63F3B" w:rsidP="00514DD1">
            <w:pPr>
              <w:pStyle w:val="ListParagraph"/>
              <w:numPr>
                <w:ilvl w:val="0"/>
                <w:numId w:val="41"/>
              </w:numPr>
              <w:rPr>
                <w:rFonts w:ascii="Arial" w:hAnsi="Arial" w:cs="Arial"/>
                <w:sz w:val="20"/>
                <w:szCs w:val="20"/>
              </w:rPr>
            </w:pPr>
            <w:r w:rsidRPr="008835B2">
              <w:rPr>
                <w:rFonts w:ascii="Arial" w:hAnsi="Arial" w:cs="Arial"/>
                <w:sz w:val="20"/>
                <w:szCs w:val="20"/>
              </w:rPr>
              <w:t>Construct business model for international expansion.</w:t>
            </w:r>
          </w:p>
        </w:tc>
      </w:tr>
      <w:tr w:rsidR="0051689A" w:rsidRPr="00DA1CC1" w:rsidTr="00E56EBA">
        <w:trPr>
          <w:trHeight w:val="340"/>
        </w:trPr>
        <w:tc>
          <w:tcPr>
            <w:tcW w:w="2263" w:type="dxa"/>
          </w:tcPr>
          <w:p w:rsidR="0051689A" w:rsidRPr="00FE3758" w:rsidRDefault="0051689A" w:rsidP="00E56EBA">
            <w:pPr>
              <w:rPr>
                <w:rFonts w:ascii="Arial" w:hAnsi="Arial" w:cs="Arial"/>
                <w:sz w:val="20"/>
                <w:szCs w:val="20"/>
              </w:rPr>
            </w:pPr>
            <w:r w:rsidRPr="00F46065">
              <w:rPr>
                <w:rFonts w:ascii="Arial" w:hAnsi="Arial" w:cs="Arial"/>
                <w:sz w:val="20"/>
                <w:szCs w:val="20"/>
              </w:rPr>
              <w:t>Programme Aim Links</w:t>
            </w:r>
          </w:p>
        </w:tc>
        <w:tc>
          <w:tcPr>
            <w:tcW w:w="2523" w:type="dxa"/>
            <w:vAlign w:val="center"/>
          </w:tcPr>
          <w:p w:rsidR="0051689A" w:rsidRPr="00A01A52" w:rsidRDefault="0051689A" w:rsidP="00E56EBA">
            <w:pPr>
              <w:rPr>
                <w:rFonts w:ascii="Arial" w:hAnsi="Arial" w:cs="Arial"/>
                <w:sz w:val="20"/>
                <w:szCs w:val="20"/>
              </w:rPr>
            </w:pPr>
            <w:r w:rsidRPr="00A01A52">
              <w:rPr>
                <w:rFonts w:ascii="Arial" w:hAnsi="Arial" w:cs="Arial"/>
                <w:sz w:val="20"/>
                <w:szCs w:val="20"/>
              </w:rPr>
              <w:t>1</w:t>
            </w:r>
            <w:r w:rsidRPr="00A01A52">
              <w:rPr>
                <w:rFonts w:ascii="Arial" w:hAnsi="Arial" w:cs="Arial"/>
                <w:sz w:val="20"/>
                <w:szCs w:val="20"/>
              </w:rPr>
              <w:sym w:font="Wingdings" w:char="F0FE"/>
            </w:r>
            <w:r w:rsidRPr="00A01A52">
              <w:rPr>
                <w:rFonts w:ascii="Arial" w:hAnsi="Arial" w:cs="Arial"/>
                <w:sz w:val="20"/>
                <w:szCs w:val="20"/>
              </w:rPr>
              <w:t xml:space="preserve">  2</w:t>
            </w:r>
            <w:r w:rsidRPr="00A01A52">
              <w:rPr>
                <w:rFonts w:ascii="Arial" w:hAnsi="Arial" w:cs="Arial"/>
                <w:sz w:val="20"/>
                <w:szCs w:val="20"/>
              </w:rPr>
              <w:sym w:font="Wingdings" w:char="F0FE"/>
            </w:r>
            <w:r w:rsidRPr="00A01A52">
              <w:rPr>
                <w:rFonts w:ascii="Arial" w:hAnsi="Arial" w:cs="Arial"/>
                <w:sz w:val="20"/>
                <w:szCs w:val="20"/>
              </w:rPr>
              <w:t xml:space="preserve">  3</w:t>
            </w:r>
            <w:r w:rsidRPr="00A01A52">
              <w:rPr>
                <w:rFonts w:ascii="Arial" w:hAnsi="Arial" w:cs="Arial"/>
                <w:sz w:val="20"/>
                <w:szCs w:val="20"/>
              </w:rPr>
              <w:sym w:font="Wingdings" w:char="F06F"/>
            </w:r>
            <w:r w:rsidRPr="00A01A52">
              <w:rPr>
                <w:rFonts w:ascii="Arial" w:hAnsi="Arial" w:cs="Arial"/>
                <w:sz w:val="20"/>
                <w:szCs w:val="20"/>
              </w:rPr>
              <w:t xml:space="preserve">  4</w:t>
            </w:r>
            <w:r w:rsidRPr="00A01A52">
              <w:rPr>
                <w:rFonts w:ascii="Arial" w:hAnsi="Arial" w:cs="Arial"/>
                <w:sz w:val="20"/>
                <w:szCs w:val="20"/>
              </w:rPr>
              <w:sym w:font="Wingdings" w:char="F0FE"/>
            </w:r>
            <w:r w:rsidRPr="00A01A52">
              <w:rPr>
                <w:rFonts w:ascii="Arial" w:hAnsi="Arial" w:cs="Arial"/>
                <w:sz w:val="20"/>
                <w:szCs w:val="20"/>
              </w:rPr>
              <w:t xml:space="preserve">  5</w:t>
            </w:r>
            <w:r w:rsidRPr="00A01A52">
              <w:rPr>
                <w:rFonts w:ascii="Arial" w:hAnsi="Arial" w:cs="Arial"/>
                <w:sz w:val="20"/>
                <w:szCs w:val="20"/>
              </w:rPr>
              <w:sym w:font="Wingdings" w:char="F0FE"/>
            </w:r>
          </w:p>
        </w:tc>
        <w:tc>
          <w:tcPr>
            <w:tcW w:w="2523" w:type="dxa"/>
            <w:vAlign w:val="center"/>
          </w:tcPr>
          <w:p w:rsidR="0051689A" w:rsidRPr="00E63F3B" w:rsidRDefault="0051689A" w:rsidP="00E56EBA">
            <w:pPr>
              <w:rPr>
                <w:rFonts w:ascii="Arial" w:hAnsi="Arial" w:cs="Arial"/>
                <w:sz w:val="20"/>
                <w:szCs w:val="20"/>
              </w:rPr>
            </w:pPr>
            <w:r w:rsidRPr="00E63F3B">
              <w:rPr>
                <w:rFonts w:ascii="Arial" w:hAnsi="Arial" w:cs="Arial"/>
                <w:sz w:val="20"/>
                <w:szCs w:val="20"/>
              </w:rPr>
              <w:t>1</w:t>
            </w:r>
            <w:r w:rsidR="00E63F3B" w:rsidRPr="00E63F3B">
              <w:rPr>
                <w:rFonts w:ascii="Arial" w:hAnsi="Arial" w:cs="Arial"/>
                <w:sz w:val="20"/>
                <w:szCs w:val="20"/>
              </w:rPr>
              <w:sym w:font="Wingdings" w:char="F0FE"/>
            </w:r>
            <w:r w:rsidRPr="00E63F3B">
              <w:rPr>
                <w:rFonts w:ascii="Arial" w:hAnsi="Arial" w:cs="Arial"/>
                <w:sz w:val="20"/>
                <w:szCs w:val="20"/>
              </w:rPr>
              <w:t xml:space="preserve">  2</w:t>
            </w:r>
            <w:r w:rsidRPr="00E63F3B">
              <w:rPr>
                <w:rFonts w:ascii="Arial" w:hAnsi="Arial" w:cs="Arial"/>
                <w:sz w:val="20"/>
                <w:szCs w:val="20"/>
              </w:rPr>
              <w:sym w:font="Wingdings" w:char="F0FE"/>
            </w:r>
            <w:r w:rsidRPr="00E63F3B">
              <w:rPr>
                <w:rFonts w:ascii="Arial" w:hAnsi="Arial" w:cs="Arial"/>
                <w:sz w:val="20"/>
                <w:szCs w:val="20"/>
              </w:rPr>
              <w:t xml:space="preserve">  3</w:t>
            </w:r>
            <w:r w:rsidRPr="00E63F3B">
              <w:rPr>
                <w:rFonts w:ascii="Arial" w:hAnsi="Arial" w:cs="Arial"/>
                <w:sz w:val="20"/>
                <w:szCs w:val="20"/>
              </w:rPr>
              <w:sym w:font="Wingdings" w:char="F06F"/>
            </w:r>
            <w:r w:rsidRPr="00E63F3B">
              <w:rPr>
                <w:rFonts w:ascii="Arial" w:hAnsi="Arial" w:cs="Arial"/>
                <w:sz w:val="20"/>
                <w:szCs w:val="20"/>
              </w:rPr>
              <w:t xml:space="preserve">  4</w:t>
            </w:r>
            <w:r w:rsidRPr="00E63F3B">
              <w:rPr>
                <w:rFonts w:ascii="Arial" w:hAnsi="Arial" w:cs="Arial"/>
                <w:sz w:val="20"/>
                <w:szCs w:val="20"/>
              </w:rPr>
              <w:sym w:font="Wingdings" w:char="F0FE"/>
            </w:r>
            <w:r w:rsidRPr="00E63F3B">
              <w:rPr>
                <w:rFonts w:ascii="Arial" w:hAnsi="Arial" w:cs="Arial"/>
                <w:sz w:val="20"/>
                <w:szCs w:val="20"/>
              </w:rPr>
              <w:t xml:space="preserve">  5</w:t>
            </w:r>
            <w:r w:rsidRPr="00E63F3B">
              <w:rPr>
                <w:rFonts w:ascii="Arial" w:hAnsi="Arial" w:cs="Arial"/>
                <w:sz w:val="20"/>
                <w:szCs w:val="20"/>
              </w:rPr>
              <w:sym w:font="Wingdings" w:char="F06F"/>
            </w:r>
          </w:p>
        </w:tc>
      </w:tr>
      <w:tr w:rsidR="0051689A" w:rsidRPr="00F46065" w:rsidTr="00E56EBA">
        <w:trPr>
          <w:trHeight w:val="340"/>
        </w:trPr>
        <w:tc>
          <w:tcPr>
            <w:tcW w:w="2263" w:type="dxa"/>
          </w:tcPr>
          <w:p w:rsidR="0051689A" w:rsidRPr="00F46065" w:rsidRDefault="0051689A" w:rsidP="00E56EBA">
            <w:pPr>
              <w:rPr>
                <w:rFonts w:ascii="Arial" w:hAnsi="Arial" w:cs="Arial"/>
                <w:sz w:val="20"/>
                <w:szCs w:val="20"/>
              </w:rPr>
            </w:pPr>
            <w:r w:rsidRPr="00F46065">
              <w:rPr>
                <w:rFonts w:ascii="Arial" w:hAnsi="Arial" w:cs="Arial"/>
                <w:sz w:val="20"/>
                <w:szCs w:val="20"/>
              </w:rPr>
              <w:t xml:space="preserve">Linked PSRB (if appropriate) </w:t>
            </w:r>
          </w:p>
        </w:tc>
        <w:tc>
          <w:tcPr>
            <w:tcW w:w="2523" w:type="dxa"/>
          </w:tcPr>
          <w:p w:rsidR="0051689A" w:rsidRPr="00CA2E03" w:rsidRDefault="0051689A" w:rsidP="00E56EBA">
            <w:pPr>
              <w:rPr>
                <w:rFonts w:ascii="Arial" w:hAnsi="Arial" w:cs="Arial"/>
                <w:sz w:val="20"/>
                <w:szCs w:val="20"/>
                <w:highlight w:val="yellow"/>
              </w:rPr>
            </w:pPr>
          </w:p>
        </w:tc>
        <w:tc>
          <w:tcPr>
            <w:tcW w:w="2523" w:type="dxa"/>
          </w:tcPr>
          <w:p w:rsidR="0051689A" w:rsidRPr="00CA2E03" w:rsidRDefault="0051689A" w:rsidP="00E56EBA">
            <w:pPr>
              <w:rPr>
                <w:rFonts w:ascii="Arial" w:hAnsi="Arial" w:cs="Arial"/>
                <w:sz w:val="20"/>
                <w:szCs w:val="20"/>
                <w:highlight w:val="yellow"/>
              </w:rPr>
            </w:pPr>
          </w:p>
        </w:tc>
      </w:tr>
    </w:tbl>
    <w:p w:rsidR="0051689A" w:rsidRPr="00D162D1"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51689A" w:rsidRPr="00D162D1" w:rsidTr="00E56EBA">
        <w:tc>
          <w:tcPr>
            <w:tcW w:w="15304" w:type="dxa"/>
            <w:gridSpan w:val="6"/>
          </w:tcPr>
          <w:p w:rsidR="0051689A" w:rsidRPr="00D162D1" w:rsidRDefault="0051689A" w:rsidP="00E56EBA">
            <w:pPr>
              <w:rPr>
                <w:rFonts w:ascii="Arial" w:hAnsi="Arial" w:cs="Arial"/>
                <w:b/>
                <w:sz w:val="24"/>
                <w:szCs w:val="24"/>
              </w:rPr>
            </w:pPr>
            <w:r w:rsidRPr="00D162D1">
              <w:rPr>
                <w:rFonts w:ascii="Arial" w:hAnsi="Arial" w:cs="Arial"/>
                <w:b/>
                <w:sz w:val="24"/>
                <w:szCs w:val="24"/>
              </w:rPr>
              <w:lastRenderedPageBreak/>
              <w:t>Level 6 Programme</w:t>
            </w:r>
          </w:p>
        </w:tc>
      </w:tr>
      <w:tr w:rsidR="0051689A" w:rsidRPr="00D162D1" w:rsidTr="00E56EBA">
        <w:tc>
          <w:tcPr>
            <w:tcW w:w="3539" w:type="dxa"/>
          </w:tcPr>
          <w:p w:rsidR="0051689A" w:rsidRPr="00D162D1" w:rsidRDefault="0051689A" w:rsidP="00E56EBA">
            <w:pPr>
              <w:rPr>
                <w:rFonts w:ascii="Arial" w:hAnsi="Arial" w:cs="Arial"/>
                <w:sz w:val="24"/>
                <w:szCs w:val="24"/>
              </w:rPr>
            </w:pPr>
            <w:r w:rsidRPr="00D162D1">
              <w:rPr>
                <w:rFonts w:ascii="Arial" w:hAnsi="Arial" w:cs="Arial"/>
                <w:sz w:val="24"/>
                <w:szCs w:val="24"/>
              </w:rPr>
              <w:t>Entry Requirements and pre-requisites, co-requisites &amp; exclusions</w:t>
            </w:r>
          </w:p>
        </w:tc>
        <w:tc>
          <w:tcPr>
            <w:tcW w:w="3544" w:type="dxa"/>
          </w:tcPr>
          <w:p w:rsidR="0051689A" w:rsidRPr="00D162D1" w:rsidRDefault="0051689A" w:rsidP="00E56EBA">
            <w:pPr>
              <w:rPr>
                <w:rFonts w:ascii="Arial" w:hAnsi="Arial" w:cs="Arial"/>
                <w:sz w:val="24"/>
                <w:szCs w:val="24"/>
              </w:rPr>
            </w:pPr>
            <w:r w:rsidRPr="00D162D1">
              <w:rPr>
                <w:rFonts w:ascii="Arial" w:hAnsi="Arial" w:cs="Arial"/>
                <w:sz w:val="24"/>
                <w:szCs w:val="24"/>
              </w:rPr>
              <w:t>Accreditation of Prior Experience or Learning (APEL)</w:t>
            </w:r>
          </w:p>
        </w:tc>
        <w:tc>
          <w:tcPr>
            <w:tcW w:w="4678" w:type="dxa"/>
            <w:gridSpan w:val="3"/>
          </w:tcPr>
          <w:p w:rsidR="0051689A" w:rsidRPr="00D162D1" w:rsidRDefault="0051689A" w:rsidP="00E56EBA">
            <w:pPr>
              <w:rPr>
                <w:rFonts w:ascii="Arial" w:hAnsi="Arial" w:cs="Arial"/>
                <w:sz w:val="24"/>
                <w:szCs w:val="24"/>
              </w:rPr>
            </w:pPr>
            <w:r w:rsidRPr="00D162D1">
              <w:rPr>
                <w:rFonts w:ascii="Arial" w:hAnsi="Arial" w:cs="Arial"/>
                <w:sz w:val="24"/>
                <w:szCs w:val="24"/>
              </w:rPr>
              <w:t xml:space="preserve">Study Time Breakdown </w:t>
            </w:r>
          </w:p>
        </w:tc>
        <w:tc>
          <w:tcPr>
            <w:tcW w:w="3543" w:type="dxa"/>
          </w:tcPr>
          <w:p w:rsidR="0051689A" w:rsidRPr="00D162D1" w:rsidRDefault="0051689A" w:rsidP="00E56EBA">
            <w:pPr>
              <w:rPr>
                <w:rFonts w:ascii="Arial" w:hAnsi="Arial" w:cs="Arial"/>
                <w:sz w:val="24"/>
                <w:szCs w:val="24"/>
              </w:rPr>
            </w:pPr>
            <w:r w:rsidRPr="00D162D1">
              <w:rPr>
                <w:rFonts w:ascii="Arial" w:hAnsi="Arial" w:cs="Arial"/>
                <w:sz w:val="24"/>
                <w:szCs w:val="24"/>
              </w:rPr>
              <w:t>Exit award(s)</w:t>
            </w:r>
          </w:p>
        </w:tc>
      </w:tr>
      <w:tr w:rsidR="0051689A" w:rsidRPr="00D162D1" w:rsidTr="00E56EBA">
        <w:trPr>
          <w:trHeight w:val="61"/>
        </w:trPr>
        <w:tc>
          <w:tcPr>
            <w:tcW w:w="3539" w:type="dxa"/>
            <w:vMerge w:val="restart"/>
          </w:tcPr>
          <w:p w:rsidR="0051689A" w:rsidRDefault="0051689A" w:rsidP="00E56EBA">
            <w:pPr>
              <w:rPr>
                <w:rFonts w:ascii="Arial" w:hAnsi="Arial" w:cs="Arial"/>
                <w:sz w:val="24"/>
                <w:szCs w:val="24"/>
              </w:rPr>
            </w:pPr>
          </w:p>
          <w:p w:rsidR="00E86C21" w:rsidRDefault="00E86C21" w:rsidP="00E86C21">
            <w:pPr>
              <w:rPr>
                <w:rFonts w:ascii="Arial" w:hAnsi="Arial" w:cs="Arial"/>
                <w:sz w:val="24"/>
                <w:szCs w:val="24"/>
              </w:rPr>
            </w:pPr>
            <w:r>
              <w:rPr>
                <w:rFonts w:ascii="Arial" w:hAnsi="Arial" w:cs="Arial"/>
                <w:sz w:val="24"/>
                <w:szCs w:val="24"/>
              </w:rPr>
              <w:t xml:space="preserve">112 tariff points </w:t>
            </w:r>
            <w:r w:rsidR="00F3607C">
              <w:rPr>
                <w:rFonts w:ascii="Arial" w:hAnsi="Arial" w:cs="Arial"/>
                <w:sz w:val="24"/>
                <w:szCs w:val="24"/>
              </w:rPr>
              <w:t>equivalent to BBC</w:t>
            </w:r>
          </w:p>
          <w:p w:rsidR="0051689A" w:rsidRDefault="0051689A" w:rsidP="00E56EBA">
            <w:pPr>
              <w:rPr>
                <w:rFonts w:ascii="Arial" w:hAnsi="Arial" w:cs="Arial"/>
                <w:sz w:val="24"/>
                <w:szCs w:val="24"/>
              </w:rPr>
            </w:pPr>
          </w:p>
          <w:p w:rsidR="0051689A" w:rsidRDefault="0051689A" w:rsidP="00E56EBA">
            <w:pPr>
              <w:rPr>
                <w:rFonts w:ascii="Arial" w:hAnsi="Arial" w:cs="Arial"/>
                <w:sz w:val="24"/>
                <w:szCs w:val="24"/>
              </w:rPr>
            </w:pPr>
            <w:r>
              <w:rPr>
                <w:rFonts w:ascii="Arial" w:hAnsi="Arial" w:cs="Arial"/>
                <w:sz w:val="24"/>
                <w:szCs w:val="24"/>
              </w:rPr>
              <w:t>GCSE (C or above)</w:t>
            </w:r>
          </w:p>
          <w:p w:rsidR="0051689A" w:rsidRDefault="0051689A" w:rsidP="00E56EBA">
            <w:pPr>
              <w:rPr>
                <w:rFonts w:ascii="Arial" w:hAnsi="Arial" w:cs="Arial"/>
                <w:sz w:val="24"/>
                <w:szCs w:val="24"/>
              </w:rPr>
            </w:pPr>
            <w:r>
              <w:rPr>
                <w:rFonts w:ascii="Arial" w:hAnsi="Arial" w:cs="Arial"/>
                <w:sz w:val="24"/>
                <w:szCs w:val="24"/>
              </w:rPr>
              <w:t xml:space="preserve">Maths </w:t>
            </w:r>
          </w:p>
          <w:p w:rsidR="0051689A" w:rsidRDefault="0051689A" w:rsidP="00E56EBA">
            <w:pPr>
              <w:rPr>
                <w:rFonts w:ascii="Arial" w:hAnsi="Arial" w:cs="Arial"/>
                <w:sz w:val="24"/>
                <w:szCs w:val="24"/>
              </w:rPr>
            </w:pPr>
            <w:r>
              <w:rPr>
                <w:rFonts w:ascii="Arial" w:hAnsi="Arial" w:cs="Arial"/>
                <w:sz w:val="24"/>
                <w:szCs w:val="24"/>
              </w:rPr>
              <w:t>English</w:t>
            </w:r>
          </w:p>
          <w:p w:rsidR="0051689A" w:rsidRDefault="0051689A" w:rsidP="00E56EBA">
            <w:pPr>
              <w:rPr>
                <w:rFonts w:ascii="Arial" w:hAnsi="Arial" w:cs="Arial"/>
                <w:sz w:val="24"/>
                <w:szCs w:val="24"/>
              </w:rPr>
            </w:pPr>
          </w:p>
          <w:p w:rsidR="0051689A" w:rsidRPr="00FB6079" w:rsidRDefault="0051689A" w:rsidP="00E56EBA">
            <w:pPr>
              <w:rPr>
                <w:rFonts w:ascii="Arial" w:hAnsi="Arial" w:cs="Arial"/>
                <w:sz w:val="24"/>
                <w:szCs w:val="24"/>
              </w:rPr>
            </w:pPr>
            <w:r w:rsidRPr="00FB6079">
              <w:rPr>
                <w:rFonts w:ascii="Arial" w:hAnsi="Arial" w:cs="Arial"/>
                <w:sz w:val="24"/>
                <w:szCs w:val="24"/>
              </w:rPr>
              <w:t xml:space="preserve">240 credits or equivalent at level 5 with evidence of alignment to learning outcomes </w:t>
            </w:r>
          </w:p>
          <w:p w:rsidR="0051689A" w:rsidRPr="00D162D1" w:rsidRDefault="0051689A" w:rsidP="00E56EBA">
            <w:pPr>
              <w:rPr>
                <w:rFonts w:ascii="Arial" w:hAnsi="Arial" w:cs="Arial"/>
                <w:sz w:val="24"/>
                <w:szCs w:val="24"/>
              </w:rPr>
            </w:pPr>
          </w:p>
        </w:tc>
        <w:tc>
          <w:tcPr>
            <w:tcW w:w="3544" w:type="dxa"/>
            <w:vMerge w:val="restart"/>
          </w:tcPr>
          <w:p w:rsidR="00E86C21" w:rsidRPr="00D162D1" w:rsidRDefault="00F3607C" w:rsidP="00E56EBA">
            <w:pPr>
              <w:rPr>
                <w:rFonts w:ascii="Arial" w:hAnsi="Arial" w:cs="Arial"/>
                <w:sz w:val="24"/>
                <w:szCs w:val="24"/>
              </w:rPr>
            </w:pPr>
            <w:r w:rsidRPr="00F3607C">
              <w:rPr>
                <w:rFonts w:ascii="Arial" w:hAnsi="Arial" w:cs="Arial"/>
                <w:sz w:val="24"/>
                <w:szCs w:val="24"/>
              </w:rPr>
              <w:t>This will be assessed on an individual basis in line with University policy</w:t>
            </w:r>
          </w:p>
        </w:tc>
        <w:tc>
          <w:tcPr>
            <w:tcW w:w="3969" w:type="dxa"/>
            <w:gridSpan w:val="2"/>
          </w:tcPr>
          <w:p w:rsidR="0051689A" w:rsidRPr="00D162D1" w:rsidRDefault="0051689A" w:rsidP="00E56EBA">
            <w:pPr>
              <w:rPr>
                <w:rFonts w:ascii="Arial" w:hAnsi="Arial" w:cs="Arial"/>
                <w:b/>
                <w:sz w:val="24"/>
                <w:szCs w:val="24"/>
              </w:rPr>
            </w:pPr>
            <w:r w:rsidRPr="00D162D1">
              <w:rPr>
                <w:rFonts w:ascii="Arial" w:hAnsi="Arial" w:cs="Arial"/>
                <w:b/>
                <w:sz w:val="24"/>
                <w:szCs w:val="24"/>
              </w:rPr>
              <w:t xml:space="preserve">Scheduled </w:t>
            </w:r>
            <w:r w:rsidRPr="00D162D1">
              <w:rPr>
                <w:rFonts w:ascii="Arial" w:hAnsi="Arial" w:cs="Arial"/>
                <w:sz w:val="24"/>
                <w:szCs w:val="24"/>
              </w:rPr>
              <w:t>learning and teaching activities</w:t>
            </w:r>
          </w:p>
          <w:p w:rsidR="0051689A" w:rsidRPr="00D162D1" w:rsidRDefault="0051689A" w:rsidP="00E56EBA">
            <w:pPr>
              <w:rPr>
                <w:rFonts w:ascii="Arial" w:hAnsi="Arial" w:cs="Arial"/>
                <w:sz w:val="24"/>
                <w:szCs w:val="24"/>
              </w:rPr>
            </w:pPr>
            <w:r w:rsidRPr="00D162D1">
              <w:rPr>
                <w:rFonts w:ascii="Arial" w:hAnsi="Arial" w:cs="Arial"/>
                <w:sz w:val="24"/>
                <w:szCs w:val="24"/>
              </w:rPr>
              <w:t>(including time constrained blended or directed tasks, pre-sessional and post-sessional tasks)</w:t>
            </w: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28</w:t>
            </w:r>
            <w:r w:rsidRPr="00D162D1">
              <w:rPr>
                <w:rFonts w:ascii="Arial" w:hAnsi="Arial" w:cs="Arial"/>
                <w:sz w:val="24"/>
                <w:szCs w:val="24"/>
              </w:rPr>
              <w:t>%</w:t>
            </w:r>
          </w:p>
        </w:tc>
        <w:tc>
          <w:tcPr>
            <w:tcW w:w="3543" w:type="dxa"/>
            <w:vMerge w:val="restart"/>
          </w:tcPr>
          <w:p w:rsidR="008E3825" w:rsidRPr="008E3825" w:rsidRDefault="008E3825" w:rsidP="008E3825">
            <w:pPr>
              <w:rPr>
                <w:rFonts w:ascii="Arial" w:hAnsi="Arial" w:cs="Arial"/>
                <w:sz w:val="24"/>
                <w:szCs w:val="24"/>
              </w:rPr>
            </w:pPr>
            <w:r w:rsidRPr="008E3825">
              <w:rPr>
                <w:rFonts w:ascii="Arial" w:hAnsi="Arial" w:cs="Arial"/>
                <w:sz w:val="24"/>
                <w:szCs w:val="24"/>
              </w:rPr>
              <w:t>BSc (Hons) Psychology with Business</w:t>
            </w:r>
          </w:p>
          <w:p w:rsidR="008E3825" w:rsidRPr="008E3825" w:rsidRDefault="008E3825" w:rsidP="008E3825">
            <w:pPr>
              <w:rPr>
                <w:rFonts w:ascii="Arial" w:hAnsi="Arial" w:cs="Arial"/>
                <w:sz w:val="24"/>
                <w:szCs w:val="24"/>
              </w:rPr>
            </w:pPr>
          </w:p>
          <w:p w:rsidR="008E3825" w:rsidRPr="008E3825" w:rsidRDefault="008E3825" w:rsidP="008E3825">
            <w:pPr>
              <w:rPr>
                <w:rFonts w:ascii="Arial" w:hAnsi="Arial" w:cs="Arial"/>
                <w:sz w:val="24"/>
                <w:szCs w:val="24"/>
              </w:rPr>
            </w:pPr>
            <w:r w:rsidRPr="008E3825">
              <w:rPr>
                <w:rFonts w:ascii="Arial" w:hAnsi="Arial" w:cs="Arial"/>
                <w:sz w:val="24"/>
                <w:szCs w:val="24"/>
              </w:rPr>
              <w:t>OR</w:t>
            </w:r>
          </w:p>
          <w:p w:rsidR="008E3825" w:rsidRPr="008E3825" w:rsidRDefault="008E3825" w:rsidP="008E3825">
            <w:pPr>
              <w:rPr>
                <w:rFonts w:ascii="Arial" w:hAnsi="Arial" w:cs="Arial"/>
                <w:sz w:val="24"/>
                <w:szCs w:val="24"/>
              </w:rPr>
            </w:pPr>
            <w:r w:rsidRPr="008E3825">
              <w:rPr>
                <w:rFonts w:ascii="Arial" w:hAnsi="Arial" w:cs="Arial"/>
                <w:sz w:val="24"/>
                <w:szCs w:val="24"/>
              </w:rPr>
              <w:t>BSc Psychology with Business (without Integrated Psychology Project)</w:t>
            </w:r>
          </w:p>
          <w:p w:rsidR="008E3825" w:rsidRPr="008E3825" w:rsidRDefault="008E3825" w:rsidP="008E3825">
            <w:pPr>
              <w:rPr>
                <w:rFonts w:ascii="Arial" w:hAnsi="Arial" w:cs="Arial"/>
                <w:sz w:val="24"/>
                <w:szCs w:val="24"/>
              </w:rPr>
            </w:pPr>
            <w:r w:rsidRPr="008E3825">
              <w:rPr>
                <w:rFonts w:ascii="Arial" w:hAnsi="Arial" w:cs="Arial"/>
                <w:sz w:val="24"/>
                <w:szCs w:val="24"/>
              </w:rPr>
              <w:br/>
              <w:t>OR</w:t>
            </w:r>
          </w:p>
          <w:p w:rsidR="008E3825" w:rsidRPr="008E3825" w:rsidRDefault="008E3825" w:rsidP="008E3825">
            <w:pPr>
              <w:rPr>
                <w:rFonts w:ascii="Arial" w:hAnsi="Arial" w:cs="Arial"/>
                <w:sz w:val="24"/>
                <w:szCs w:val="24"/>
              </w:rPr>
            </w:pPr>
          </w:p>
          <w:p w:rsidR="008E3825" w:rsidRPr="008E3825" w:rsidRDefault="008E3825" w:rsidP="008E3825">
            <w:pPr>
              <w:rPr>
                <w:rFonts w:ascii="Arial" w:hAnsi="Arial" w:cs="Arial"/>
                <w:sz w:val="24"/>
                <w:szCs w:val="24"/>
              </w:rPr>
            </w:pPr>
            <w:r w:rsidRPr="008E3825">
              <w:rPr>
                <w:rFonts w:ascii="Arial" w:hAnsi="Arial" w:cs="Arial"/>
                <w:sz w:val="24"/>
                <w:szCs w:val="24"/>
              </w:rPr>
              <w:t>If sandwich option taken for a minimum of 36 weeks</w:t>
            </w:r>
          </w:p>
          <w:p w:rsidR="004413C4" w:rsidRPr="00D162D1" w:rsidRDefault="008E3825" w:rsidP="008E3825">
            <w:pPr>
              <w:rPr>
                <w:rFonts w:ascii="Arial" w:hAnsi="Arial" w:cs="Arial"/>
                <w:sz w:val="24"/>
                <w:szCs w:val="24"/>
              </w:rPr>
            </w:pPr>
            <w:r w:rsidRPr="008E3825">
              <w:rPr>
                <w:rFonts w:ascii="Arial" w:hAnsi="Arial" w:cs="Arial"/>
                <w:sz w:val="24"/>
                <w:szCs w:val="24"/>
              </w:rPr>
              <w:t>BSc (Hons) Psychology with Business (Sandwich)</w:t>
            </w: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3969" w:type="dxa"/>
            <w:gridSpan w:val="2"/>
          </w:tcPr>
          <w:p w:rsidR="0051689A" w:rsidRPr="00D162D1" w:rsidRDefault="0051689A" w:rsidP="00E56EBA">
            <w:pPr>
              <w:rPr>
                <w:rFonts w:ascii="Arial" w:hAnsi="Arial" w:cs="Arial"/>
                <w:sz w:val="24"/>
                <w:szCs w:val="24"/>
              </w:rPr>
            </w:pPr>
            <w:r w:rsidRPr="00D162D1">
              <w:rPr>
                <w:rFonts w:ascii="Arial" w:hAnsi="Arial" w:cs="Arial"/>
                <w:b/>
                <w:sz w:val="24"/>
                <w:szCs w:val="24"/>
              </w:rPr>
              <w:t>Guided Independent</w:t>
            </w:r>
            <w:r w:rsidRPr="00D162D1">
              <w:rPr>
                <w:rFonts w:ascii="Arial" w:hAnsi="Arial" w:cs="Arial"/>
                <w:sz w:val="24"/>
                <w:szCs w:val="24"/>
              </w:rPr>
              <w:t xml:space="preserve"> learning (including non-time constrained blended tasks &amp; reading and assessment preparation)</w:t>
            </w: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72</w:t>
            </w:r>
            <w:r w:rsidRPr="00D162D1">
              <w:rPr>
                <w:rFonts w:ascii="Arial" w:hAnsi="Arial" w:cs="Arial"/>
                <w:sz w:val="24"/>
                <w:szCs w:val="24"/>
              </w:rPr>
              <w:t>%</w:t>
            </w:r>
          </w:p>
        </w:tc>
        <w:tc>
          <w:tcPr>
            <w:tcW w:w="3543" w:type="dxa"/>
            <w:vMerge/>
          </w:tcPr>
          <w:p w:rsidR="0051689A" w:rsidRPr="00D162D1" w:rsidRDefault="0051689A" w:rsidP="00E56EBA">
            <w:pPr>
              <w:rPr>
                <w:rFonts w:ascii="Arial" w:hAnsi="Arial" w:cs="Arial"/>
                <w:sz w:val="24"/>
                <w:szCs w:val="24"/>
              </w:rPr>
            </w:pP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3969" w:type="dxa"/>
            <w:gridSpan w:val="2"/>
          </w:tcPr>
          <w:p w:rsidR="0051689A" w:rsidRPr="00D162D1" w:rsidRDefault="0051689A" w:rsidP="00E56EBA">
            <w:pPr>
              <w:rPr>
                <w:rFonts w:ascii="Arial" w:hAnsi="Arial" w:cs="Arial"/>
                <w:sz w:val="24"/>
                <w:szCs w:val="24"/>
              </w:rPr>
            </w:pPr>
            <w:r w:rsidRPr="00D162D1">
              <w:rPr>
                <w:rFonts w:ascii="Arial" w:hAnsi="Arial" w:cs="Arial"/>
                <w:b/>
                <w:sz w:val="24"/>
                <w:szCs w:val="24"/>
              </w:rPr>
              <w:t>Pl</w:t>
            </w:r>
            <w:r w:rsidRPr="00D162D1">
              <w:rPr>
                <w:rFonts w:ascii="Arial" w:hAnsi="Arial" w:cs="Arial"/>
                <w:sz w:val="24"/>
                <w:szCs w:val="24"/>
              </w:rPr>
              <w:t>acement (including external activity and study abroad)</w:t>
            </w:r>
          </w:p>
          <w:p w:rsidR="0051689A" w:rsidRPr="00D162D1" w:rsidRDefault="0051689A" w:rsidP="00E56EBA">
            <w:pPr>
              <w:rPr>
                <w:rFonts w:ascii="Arial" w:hAnsi="Arial" w:cs="Arial"/>
                <w:sz w:val="24"/>
                <w:szCs w:val="24"/>
              </w:rPr>
            </w:pPr>
          </w:p>
        </w:tc>
        <w:tc>
          <w:tcPr>
            <w:tcW w:w="709" w:type="dxa"/>
            <w:vAlign w:val="center"/>
          </w:tcPr>
          <w:p w:rsidR="0051689A" w:rsidRPr="00D162D1" w:rsidRDefault="0051689A" w:rsidP="00E56EBA">
            <w:pPr>
              <w:jc w:val="center"/>
              <w:rPr>
                <w:rFonts w:ascii="Arial" w:hAnsi="Arial" w:cs="Arial"/>
                <w:sz w:val="24"/>
                <w:szCs w:val="24"/>
              </w:rPr>
            </w:pPr>
            <w:r>
              <w:rPr>
                <w:rFonts w:ascii="Arial" w:hAnsi="Arial" w:cs="Arial"/>
                <w:sz w:val="24"/>
                <w:szCs w:val="24"/>
              </w:rPr>
              <w:t>0</w:t>
            </w:r>
            <w:r w:rsidRPr="00D162D1">
              <w:rPr>
                <w:rFonts w:ascii="Arial" w:hAnsi="Arial" w:cs="Arial"/>
                <w:sz w:val="24"/>
                <w:szCs w:val="24"/>
              </w:rPr>
              <w:t>%</w:t>
            </w:r>
          </w:p>
        </w:tc>
        <w:tc>
          <w:tcPr>
            <w:tcW w:w="3543" w:type="dxa"/>
            <w:vMerge/>
          </w:tcPr>
          <w:p w:rsidR="0051689A" w:rsidRPr="00D162D1" w:rsidRDefault="0051689A" w:rsidP="00E56EBA">
            <w:pPr>
              <w:rPr>
                <w:rFonts w:ascii="Arial" w:hAnsi="Arial" w:cs="Arial"/>
                <w:sz w:val="24"/>
                <w:szCs w:val="24"/>
              </w:rPr>
            </w:pPr>
          </w:p>
        </w:tc>
      </w:tr>
      <w:tr w:rsidR="0051689A" w:rsidRPr="00D162D1" w:rsidTr="00E56EBA">
        <w:trPr>
          <w:trHeight w:val="61"/>
        </w:trPr>
        <w:tc>
          <w:tcPr>
            <w:tcW w:w="3539" w:type="dxa"/>
            <w:vMerge/>
          </w:tcPr>
          <w:p w:rsidR="0051689A" w:rsidRPr="00D162D1" w:rsidRDefault="0051689A" w:rsidP="00E56EBA">
            <w:pPr>
              <w:rPr>
                <w:rFonts w:ascii="Arial" w:hAnsi="Arial" w:cs="Arial"/>
                <w:sz w:val="24"/>
                <w:szCs w:val="24"/>
              </w:rPr>
            </w:pPr>
          </w:p>
        </w:tc>
        <w:tc>
          <w:tcPr>
            <w:tcW w:w="3544" w:type="dxa"/>
            <w:vMerge/>
          </w:tcPr>
          <w:p w:rsidR="0051689A" w:rsidRPr="00D162D1" w:rsidRDefault="0051689A" w:rsidP="00E56EBA">
            <w:pPr>
              <w:rPr>
                <w:rFonts w:ascii="Arial" w:hAnsi="Arial" w:cs="Arial"/>
                <w:sz w:val="24"/>
                <w:szCs w:val="24"/>
              </w:rPr>
            </w:pPr>
          </w:p>
        </w:tc>
        <w:tc>
          <w:tcPr>
            <w:tcW w:w="2551" w:type="dxa"/>
          </w:tcPr>
          <w:p w:rsidR="0051689A" w:rsidRPr="00D162D1" w:rsidRDefault="0051689A" w:rsidP="00E56EBA">
            <w:pPr>
              <w:rPr>
                <w:rFonts w:ascii="Arial" w:hAnsi="Arial" w:cs="Arial"/>
                <w:sz w:val="24"/>
                <w:szCs w:val="24"/>
              </w:rPr>
            </w:pPr>
            <w:r w:rsidRPr="00D162D1">
              <w:rPr>
                <w:rFonts w:ascii="Arial" w:hAnsi="Arial" w:cs="Arial"/>
                <w:b/>
                <w:sz w:val="24"/>
                <w:szCs w:val="24"/>
              </w:rPr>
              <w:t>Impact of options</w:t>
            </w:r>
            <w:r w:rsidRPr="00D162D1">
              <w:rPr>
                <w:rFonts w:ascii="Arial" w:hAnsi="Arial" w:cs="Arial"/>
                <w:sz w:val="24"/>
                <w:szCs w:val="24"/>
              </w:rPr>
              <w:t xml:space="preserve"> (indicate if/how optional choices will have a significant impact)</w:t>
            </w:r>
          </w:p>
        </w:tc>
        <w:tc>
          <w:tcPr>
            <w:tcW w:w="2127" w:type="dxa"/>
            <w:gridSpan w:val="2"/>
          </w:tcPr>
          <w:p w:rsidR="0051689A" w:rsidRPr="00D162D1" w:rsidRDefault="0051689A" w:rsidP="00E56EBA">
            <w:pPr>
              <w:rPr>
                <w:rFonts w:ascii="Arial" w:hAnsi="Arial" w:cs="Arial"/>
                <w:sz w:val="24"/>
                <w:szCs w:val="24"/>
              </w:rPr>
            </w:pPr>
          </w:p>
        </w:tc>
        <w:tc>
          <w:tcPr>
            <w:tcW w:w="3543" w:type="dxa"/>
            <w:vMerge/>
          </w:tcPr>
          <w:p w:rsidR="0051689A" w:rsidRPr="00D162D1" w:rsidRDefault="0051689A" w:rsidP="00E56EBA">
            <w:pPr>
              <w:rPr>
                <w:rFonts w:ascii="Arial" w:hAnsi="Arial" w:cs="Arial"/>
                <w:sz w:val="24"/>
                <w:szCs w:val="24"/>
              </w:rPr>
            </w:pPr>
          </w:p>
        </w:tc>
      </w:tr>
    </w:tbl>
    <w:p w:rsidR="0051689A" w:rsidRPr="00D162D1" w:rsidRDefault="0051689A" w:rsidP="0051689A">
      <w:pPr>
        <w:rPr>
          <w:rFonts w:ascii="Arial" w:hAnsi="Arial" w:cs="Arial"/>
          <w:sz w:val="24"/>
          <w:szCs w:val="24"/>
        </w:rPr>
      </w:pPr>
    </w:p>
    <w:p w:rsidR="0051689A" w:rsidRPr="00D162D1" w:rsidRDefault="0051689A" w:rsidP="0051689A">
      <w:pPr>
        <w:rPr>
          <w:rFonts w:ascii="Arial" w:hAnsi="Arial" w:cs="Arial"/>
          <w:sz w:val="24"/>
          <w:szCs w:val="24"/>
        </w:rPr>
      </w:pPr>
      <w:r w:rsidRPr="00D162D1">
        <w:rPr>
          <w:rFonts w:ascii="Arial" w:hAnsi="Arial" w:cs="Arial"/>
          <w:sz w:val="24"/>
          <w:szCs w:val="24"/>
        </w:rPr>
        <w:br w:type="page"/>
      </w:r>
    </w:p>
    <w:p w:rsidR="0051689A" w:rsidRPr="00D162D1" w:rsidRDefault="0051689A" w:rsidP="0051689A">
      <w:pPr>
        <w:pStyle w:val="Heading2"/>
        <w:rPr>
          <w:rFonts w:ascii="Arial" w:hAnsi="Arial" w:cs="Arial"/>
          <w:sz w:val="24"/>
          <w:szCs w:val="24"/>
        </w:rPr>
        <w:sectPr w:rsidR="0051689A" w:rsidRPr="00D162D1" w:rsidSect="000B5849">
          <w:pgSz w:w="16838" w:h="11906" w:orient="landscape"/>
          <w:pgMar w:top="851" w:right="851" w:bottom="851" w:left="851" w:header="709" w:footer="709" w:gutter="0"/>
          <w:cols w:space="708"/>
          <w:docGrid w:linePitch="360"/>
        </w:sectPr>
      </w:pPr>
    </w:p>
    <w:p w:rsidR="00FA2076" w:rsidRPr="00B61F72" w:rsidRDefault="00FA2076" w:rsidP="00FA2076">
      <w:pPr>
        <w:rPr>
          <w:rFonts w:ascii="Arial" w:hAnsi="Arial" w:cs="Arial"/>
        </w:rPr>
      </w:pPr>
    </w:p>
    <w:p w:rsidR="00FA2076" w:rsidRDefault="00FA2076" w:rsidP="00FA2076">
      <w:pPr>
        <w:spacing w:after="120" w:line="288" w:lineRule="auto"/>
        <w:rPr>
          <w:rFonts w:ascii="Arial" w:hAnsi="Arial" w:cs="Arial"/>
          <w:sz w:val="20"/>
          <w:szCs w:val="20"/>
        </w:rPr>
      </w:pPr>
    </w:p>
    <w:p w:rsidR="00FA2076" w:rsidRDefault="00FA2076" w:rsidP="00FA2076"/>
    <w:p w:rsidR="00FA2076" w:rsidRDefault="00FA2076" w:rsidP="00FA2076"/>
    <w:sectPr w:rsidR="00FA2076"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BB" w:rsidRDefault="00CA7DBB" w:rsidP="004218F7">
      <w:pPr>
        <w:spacing w:after="0" w:line="240" w:lineRule="auto"/>
      </w:pPr>
      <w:r>
        <w:separator/>
      </w:r>
    </w:p>
  </w:endnote>
  <w:endnote w:type="continuationSeparator" w:id="0">
    <w:p w:rsidR="00CA7DBB" w:rsidRDefault="00CA7DBB"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BB" w:rsidRDefault="00CA7DBB" w:rsidP="00B009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2011"/>
      <w:docPartObj>
        <w:docPartGallery w:val="Page Numbers (Bottom of Page)"/>
        <w:docPartUnique/>
      </w:docPartObj>
    </w:sdtPr>
    <w:sdtEndPr>
      <w:rPr>
        <w:noProof/>
      </w:rPr>
    </w:sdtEndPr>
    <w:sdtContent>
      <w:p w:rsidR="00CA7DBB" w:rsidRDefault="00CA7DBB" w:rsidP="00CA7DBB">
        <w:pPr>
          <w:pStyle w:val="Footer"/>
          <w:jc w:val="right"/>
        </w:pPr>
        <w:r>
          <w:fldChar w:fldCharType="begin"/>
        </w:r>
        <w:r>
          <w:instrText xml:space="preserve"> PAGE   \* MERGEFORMAT </w:instrText>
        </w:r>
        <w:r>
          <w:fldChar w:fldCharType="separate"/>
        </w:r>
        <w:r w:rsidR="00F24510">
          <w:rPr>
            <w:noProof/>
          </w:rPr>
          <w:t>36</w:t>
        </w:r>
        <w:r>
          <w:rPr>
            <w:noProof/>
          </w:rPr>
          <w:fldChar w:fldCharType="end"/>
        </w:r>
      </w:p>
    </w:sdtContent>
  </w:sdt>
  <w:p w:rsidR="00CA7DBB" w:rsidRDefault="00CA7DBB"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BB" w:rsidRDefault="00CA7DBB" w:rsidP="004218F7">
      <w:pPr>
        <w:spacing w:after="0" w:line="240" w:lineRule="auto"/>
      </w:pPr>
      <w:r>
        <w:separator/>
      </w:r>
    </w:p>
  </w:footnote>
  <w:footnote w:type="continuationSeparator" w:id="0">
    <w:p w:rsidR="00CA7DBB" w:rsidRDefault="00CA7DBB"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CA7DBB" w:rsidTr="004218F7">
      <w:tc>
        <w:tcPr>
          <w:tcW w:w="6799" w:type="dxa"/>
          <w:tcBorders>
            <w:top w:val="nil"/>
            <w:left w:val="nil"/>
            <w:bottom w:val="single" w:sz="4" w:space="0" w:color="auto"/>
            <w:right w:val="nil"/>
          </w:tcBorders>
          <w:vAlign w:val="center"/>
          <w:hideMark/>
        </w:tcPr>
        <w:p w:rsidR="00CA7DBB" w:rsidRDefault="00CA7DBB"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CA7DBB" w:rsidRDefault="00CA7DBB" w:rsidP="004218F7">
          <w:pPr>
            <w:jc w:val="right"/>
          </w:pPr>
          <w:r>
            <w:rPr>
              <w:noProof/>
              <w:lang w:eastAsia="en-GB"/>
            </w:rPr>
            <w:drawing>
              <wp:inline distT="0" distB="0" distL="0" distR="0" wp14:anchorId="69EF58FE" wp14:editId="1E36039C">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CA7DBB" w:rsidRDefault="00CA7DBB" w:rsidP="0022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3E1A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7160A"/>
    <w:multiLevelType w:val="multilevel"/>
    <w:tmpl w:val="40322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F633B"/>
    <w:multiLevelType w:val="hybridMultilevel"/>
    <w:tmpl w:val="F966408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B20C7"/>
    <w:multiLevelType w:val="hybridMultilevel"/>
    <w:tmpl w:val="6BE0F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377AE"/>
    <w:multiLevelType w:val="hybridMultilevel"/>
    <w:tmpl w:val="88F21F64"/>
    <w:lvl w:ilvl="0" w:tplc="362ED20E">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BF1DEC"/>
    <w:multiLevelType w:val="hybridMultilevel"/>
    <w:tmpl w:val="423A29C4"/>
    <w:lvl w:ilvl="0" w:tplc="4D2E59E4">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326A9"/>
    <w:multiLevelType w:val="hybridMultilevel"/>
    <w:tmpl w:val="9ACCF248"/>
    <w:lvl w:ilvl="0" w:tplc="6F884E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E4D87"/>
    <w:multiLevelType w:val="hybridMultilevel"/>
    <w:tmpl w:val="E3606806"/>
    <w:lvl w:ilvl="0" w:tplc="7902A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9364BA"/>
    <w:multiLevelType w:val="hybridMultilevel"/>
    <w:tmpl w:val="FA44B6A0"/>
    <w:lvl w:ilvl="0" w:tplc="02CE08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4B38E4"/>
    <w:multiLevelType w:val="hybridMultilevel"/>
    <w:tmpl w:val="90C45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F51D60"/>
    <w:multiLevelType w:val="hybridMultilevel"/>
    <w:tmpl w:val="318C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347F3"/>
    <w:multiLevelType w:val="hybridMultilevel"/>
    <w:tmpl w:val="52C2572A"/>
    <w:lvl w:ilvl="0" w:tplc="A506578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F125E1"/>
    <w:multiLevelType w:val="hybridMultilevel"/>
    <w:tmpl w:val="ECD2EE9A"/>
    <w:lvl w:ilvl="0" w:tplc="B184873A">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DE1F99"/>
    <w:multiLevelType w:val="hybridMultilevel"/>
    <w:tmpl w:val="BCA218A8"/>
    <w:lvl w:ilvl="0" w:tplc="B3EC08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55BBB"/>
    <w:multiLevelType w:val="hybridMultilevel"/>
    <w:tmpl w:val="C2E0B850"/>
    <w:lvl w:ilvl="0" w:tplc="40C644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50814"/>
    <w:multiLevelType w:val="hybridMultilevel"/>
    <w:tmpl w:val="835288F2"/>
    <w:lvl w:ilvl="0" w:tplc="DAC419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371FF5"/>
    <w:multiLevelType w:val="hybridMultilevel"/>
    <w:tmpl w:val="7AE2990E"/>
    <w:lvl w:ilvl="0" w:tplc="33D4D75A">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95315A"/>
    <w:multiLevelType w:val="hybridMultilevel"/>
    <w:tmpl w:val="1C80DFE8"/>
    <w:lvl w:ilvl="0" w:tplc="6D2CB758">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F3CD2"/>
    <w:multiLevelType w:val="hybridMultilevel"/>
    <w:tmpl w:val="483A477C"/>
    <w:lvl w:ilvl="0" w:tplc="E4066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C57BEF"/>
    <w:multiLevelType w:val="hybridMultilevel"/>
    <w:tmpl w:val="AD6A64DE"/>
    <w:lvl w:ilvl="0" w:tplc="866C621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14CA1"/>
    <w:multiLevelType w:val="hybridMultilevel"/>
    <w:tmpl w:val="1E727A0A"/>
    <w:lvl w:ilvl="0" w:tplc="EE0CE776">
      <w:start w:val="1"/>
      <w:numFmt w:val="decimal"/>
      <w:suff w:val="space"/>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4B4376"/>
    <w:multiLevelType w:val="hybridMultilevel"/>
    <w:tmpl w:val="D3980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137D87"/>
    <w:multiLevelType w:val="hybridMultilevel"/>
    <w:tmpl w:val="8F900296"/>
    <w:lvl w:ilvl="0" w:tplc="A65831B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2339B7"/>
    <w:multiLevelType w:val="hybridMultilevel"/>
    <w:tmpl w:val="C1F6877A"/>
    <w:lvl w:ilvl="0" w:tplc="6F70749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0E6607"/>
    <w:multiLevelType w:val="hybridMultilevel"/>
    <w:tmpl w:val="E0664C48"/>
    <w:lvl w:ilvl="0" w:tplc="8FFC3EC4">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B091E"/>
    <w:multiLevelType w:val="hybridMultilevel"/>
    <w:tmpl w:val="5B625B58"/>
    <w:lvl w:ilvl="0" w:tplc="B386B71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A477AA"/>
    <w:multiLevelType w:val="hybridMultilevel"/>
    <w:tmpl w:val="9D2E7C54"/>
    <w:lvl w:ilvl="0" w:tplc="DDD25586">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253C1C"/>
    <w:multiLevelType w:val="hybridMultilevel"/>
    <w:tmpl w:val="7CA413DA"/>
    <w:lvl w:ilvl="0" w:tplc="826C05A8">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6F2F19"/>
    <w:multiLevelType w:val="hybridMultilevel"/>
    <w:tmpl w:val="FBA6CA46"/>
    <w:lvl w:ilvl="0" w:tplc="B5B0B3A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5669C4"/>
    <w:multiLevelType w:val="hybridMultilevel"/>
    <w:tmpl w:val="C0FE89C8"/>
    <w:lvl w:ilvl="0" w:tplc="367A7628">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644BA1"/>
    <w:multiLevelType w:val="hybridMultilevel"/>
    <w:tmpl w:val="12B4F674"/>
    <w:lvl w:ilvl="0" w:tplc="AB905AD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270ED7"/>
    <w:multiLevelType w:val="hybridMultilevel"/>
    <w:tmpl w:val="15166E04"/>
    <w:lvl w:ilvl="0" w:tplc="BBE83160">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B67CBA"/>
    <w:multiLevelType w:val="hybridMultilevel"/>
    <w:tmpl w:val="61BA9182"/>
    <w:lvl w:ilvl="0" w:tplc="4C003576">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D767EC"/>
    <w:multiLevelType w:val="hybridMultilevel"/>
    <w:tmpl w:val="28ACD128"/>
    <w:lvl w:ilvl="0" w:tplc="4B5EED92">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0E46D0"/>
    <w:multiLevelType w:val="multilevel"/>
    <w:tmpl w:val="AD62F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1E287D"/>
    <w:multiLevelType w:val="hybridMultilevel"/>
    <w:tmpl w:val="2872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FB04B9"/>
    <w:multiLevelType w:val="hybridMultilevel"/>
    <w:tmpl w:val="C72A5222"/>
    <w:lvl w:ilvl="0" w:tplc="C5943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EB1A2D"/>
    <w:multiLevelType w:val="multilevel"/>
    <w:tmpl w:val="EB14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3D3C4E"/>
    <w:multiLevelType w:val="hybridMultilevel"/>
    <w:tmpl w:val="DDFCAB22"/>
    <w:lvl w:ilvl="0" w:tplc="90521A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555A50"/>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A54E8D"/>
    <w:multiLevelType w:val="hybridMultilevel"/>
    <w:tmpl w:val="90F471F0"/>
    <w:lvl w:ilvl="0" w:tplc="4FA861C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5F3288"/>
    <w:multiLevelType w:val="hybridMultilevel"/>
    <w:tmpl w:val="34E83998"/>
    <w:lvl w:ilvl="0" w:tplc="A3E4EDD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8B3122"/>
    <w:multiLevelType w:val="hybridMultilevel"/>
    <w:tmpl w:val="9C7016E4"/>
    <w:lvl w:ilvl="0" w:tplc="A506578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D4762D"/>
    <w:multiLevelType w:val="hybridMultilevel"/>
    <w:tmpl w:val="86B65352"/>
    <w:lvl w:ilvl="0" w:tplc="7B26F80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32F6F59"/>
    <w:multiLevelType w:val="hybridMultilevel"/>
    <w:tmpl w:val="1F788F78"/>
    <w:lvl w:ilvl="0" w:tplc="453A14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9B4099F"/>
    <w:multiLevelType w:val="hybridMultilevel"/>
    <w:tmpl w:val="B1D013E4"/>
    <w:lvl w:ilvl="0" w:tplc="FDE61CD6">
      <w:start w:val="2"/>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7F729C"/>
    <w:multiLevelType w:val="hybridMultilevel"/>
    <w:tmpl w:val="0BB6B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AE13AA1"/>
    <w:multiLevelType w:val="hybridMultilevel"/>
    <w:tmpl w:val="04BC0D72"/>
    <w:lvl w:ilvl="0" w:tplc="473C5770">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E27165"/>
    <w:multiLevelType w:val="hybridMultilevel"/>
    <w:tmpl w:val="6168334C"/>
    <w:lvl w:ilvl="0" w:tplc="3240430E">
      <w:start w:val="1"/>
      <w:numFmt w:val="decimal"/>
      <w:suff w:val="space"/>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6F7EFB"/>
    <w:multiLevelType w:val="multilevel"/>
    <w:tmpl w:val="5AD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07339E"/>
    <w:multiLevelType w:val="hybridMultilevel"/>
    <w:tmpl w:val="A0D80C22"/>
    <w:lvl w:ilvl="0" w:tplc="41E2F06A">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254D37"/>
    <w:multiLevelType w:val="hybridMultilevel"/>
    <w:tmpl w:val="1F1867DA"/>
    <w:lvl w:ilvl="0" w:tplc="AC827AEA">
      <w:start w:val="4"/>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4E2B03"/>
    <w:multiLevelType w:val="hybridMultilevel"/>
    <w:tmpl w:val="833AD0F2"/>
    <w:lvl w:ilvl="0" w:tplc="6F70749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316367"/>
    <w:multiLevelType w:val="hybridMultilevel"/>
    <w:tmpl w:val="AE801860"/>
    <w:lvl w:ilvl="0" w:tplc="3CAE2A6C">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C43F94"/>
    <w:multiLevelType w:val="hybridMultilevel"/>
    <w:tmpl w:val="F8E04752"/>
    <w:lvl w:ilvl="0" w:tplc="9F16B28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F525EE1"/>
    <w:multiLevelType w:val="hybridMultilevel"/>
    <w:tmpl w:val="1FCC5844"/>
    <w:lvl w:ilvl="0" w:tplc="5150E4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DE41D5"/>
    <w:multiLevelType w:val="hybridMultilevel"/>
    <w:tmpl w:val="19F08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10476A4"/>
    <w:multiLevelType w:val="hybridMultilevel"/>
    <w:tmpl w:val="387E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5B6D9D"/>
    <w:multiLevelType w:val="hybridMultilevel"/>
    <w:tmpl w:val="3DF428FE"/>
    <w:lvl w:ilvl="0" w:tplc="2B060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1981ED6"/>
    <w:multiLevelType w:val="hybridMultilevel"/>
    <w:tmpl w:val="02967B32"/>
    <w:lvl w:ilvl="0" w:tplc="0268928E">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D36BD0"/>
    <w:multiLevelType w:val="hybridMultilevel"/>
    <w:tmpl w:val="A1642026"/>
    <w:lvl w:ilvl="0" w:tplc="B9B02946">
      <w:start w:val="3"/>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E66667"/>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61"/>
  </w:num>
  <w:num w:numId="3">
    <w:abstractNumId w:val="0"/>
  </w:num>
  <w:num w:numId="4">
    <w:abstractNumId w:val="1"/>
  </w:num>
  <w:num w:numId="5">
    <w:abstractNumId w:val="3"/>
  </w:num>
  <w:num w:numId="6">
    <w:abstractNumId w:val="24"/>
  </w:num>
  <w:num w:numId="7">
    <w:abstractNumId w:val="62"/>
  </w:num>
  <w:num w:numId="8">
    <w:abstractNumId w:val="41"/>
  </w:num>
  <w:num w:numId="9">
    <w:abstractNumId w:val="46"/>
  </w:num>
  <w:num w:numId="10">
    <w:abstractNumId w:val="45"/>
  </w:num>
  <w:num w:numId="11">
    <w:abstractNumId w:val="51"/>
  </w:num>
  <w:num w:numId="12">
    <w:abstractNumId w:val="57"/>
  </w:num>
  <w:num w:numId="13">
    <w:abstractNumId w:val="58"/>
  </w:num>
  <w:num w:numId="14">
    <w:abstractNumId w:val="6"/>
  </w:num>
  <w:num w:numId="15">
    <w:abstractNumId w:val="14"/>
  </w:num>
  <w:num w:numId="16">
    <w:abstractNumId w:val="29"/>
  </w:num>
  <w:num w:numId="17">
    <w:abstractNumId w:val="43"/>
  </w:num>
  <w:num w:numId="18">
    <w:abstractNumId w:val="27"/>
  </w:num>
  <w:num w:numId="19">
    <w:abstractNumId w:val="31"/>
  </w:num>
  <w:num w:numId="20">
    <w:abstractNumId w:val="54"/>
  </w:num>
  <w:num w:numId="21">
    <w:abstractNumId w:val="21"/>
  </w:num>
  <w:num w:numId="22">
    <w:abstractNumId w:val="25"/>
  </w:num>
  <w:num w:numId="23">
    <w:abstractNumId w:val="19"/>
  </w:num>
  <w:num w:numId="24">
    <w:abstractNumId w:val="32"/>
  </w:num>
  <w:num w:numId="25">
    <w:abstractNumId w:val="36"/>
  </w:num>
  <w:num w:numId="26">
    <w:abstractNumId w:val="63"/>
  </w:num>
  <w:num w:numId="27">
    <w:abstractNumId w:val="44"/>
  </w:num>
  <w:num w:numId="28">
    <w:abstractNumId w:val="9"/>
  </w:num>
  <w:num w:numId="29">
    <w:abstractNumId w:val="20"/>
  </w:num>
  <w:num w:numId="30">
    <w:abstractNumId w:val="17"/>
  </w:num>
  <w:num w:numId="31">
    <w:abstractNumId w:val="47"/>
  </w:num>
  <w:num w:numId="32">
    <w:abstractNumId w:val="7"/>
  </w:num>
  <w:num w:numId="33">
    <w:abstractNumId w:val="39"/>
  </w:num>
  <w:num w:numId="34">
    <w:abstractNumId w:val="16"/>
  </w:num>
  <w:num w:numId="35">
    <w:abstractNumId w:val="8"/>
  </w:num>
  <w:num w:numId="36">
    <w:abstractNumId w:val="18"/>
  </w:num>
  <w:num w:numId="37">
    <w:abstractNumId w:val="10"/>
  </w:num>
  <w:num w:numId="38">
    <w:abstractNumId w:val="48"/>
  </w:num>
  <w:num w:numId="39">
    <w:abstractNumId w:val="28"/>
  </w:num>
  <w:num w:numId="40">
    <w:abstractNumId w:val="30"/>
  </w:num>
  <w:num w:numId="41">
    <w:abstractNumId w:val="50"/>
  </w:num>
  <w:num w:numId="42">
    <w:abstractNumId w:val="22"/>
  </w:num>
  <w:num w:numId="43">
    <w:abstractNumId w:val="64"/>
  </w:num>
  <w:num w:numId="44">
    <w:abstractNumId w:val="55"/>
  </w:num>
  <w:num w:numId="45">
    <w:abstractNumId w:val="35"/>
  </w:num>
  <w:num w:numId="46">
    <w:abstractNumId w:val="34"/>
  </w:num>
  <w:num w:numId="47">
    <w:abstractNumId w:val="26"/>
  </w:num>
  <w:num w:numId="48">
    <w:abstractNumId w:val="56"/>
  </w:num>
  <w:num w:numId="49">
    <w:abstractNumId w:val="52"/>
  </w:num>
  <w:num w:numId="50">
    <w:abstractNumId w:val="60"/>
  </w:num>
  <w:num w:numId="51">
    <w:abstractNumId w:val="15"/>
  </w:num>
  <w:num w:numId="52">
    <w:abstractNumId w:val="13"/>
  </w:num>
  <w:num w:numId="53">
    <w:abstractNumId w:val="53"/>
  </w:num>
  <w:num w:numId="54">
    <w:abstractNumId w:val="38"/>
  </w:num>
  <w:num w:numId="55">
    <w:abstractNumId w:val="59"/>
  </w:num>
  <w:num w:numId="56">
    <w:abstractNumId w:val="37"/>
  </w:num>
  <w:num w:numId="57">
    <w:abstractNumId w:val="2"/>
  </w:num>
  <w:num w:numId="58">
    <w:abstractNumId w:val="5"/>
  </w:num>
  <w:num w:numId="59">
    <w:abstractNumId w:val="40"/>
  </w:num>
  <w:num w:numId="60">
    <w:abstractNumId w:val="23"/>
  </w:num>
  <w:num w:numId="61">
    <w:abstractNumId w:val="33"/>
  </w:num>
  <w:num w:numId="62">
    <w:abstractNumId w:val="42"/>
  </w:num>
  <w:num w:numId="63">
    <w:abstractNumId w:val="65"/>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37"/>
  </w:num>
  <w:num w:numId="69">
    <w:abstractNumId w:val="2"/>
    <w:lvlOverride w:ilvl="0"/>
    <w:lvlOverride w:ilvl="1">
      <w:startOverride w:val="1"/>
    </w:lvlOverride>
    <w:lvlOverride w:ilvl="2"/>
    <w:lvlOverride w:ilvl="3"/>
    <w:lvlOverride w:ilvl="4"/>
    <w:lvlOverride w:ilvl="5"/>
    <w:lvlOverride w:ilvl="6"/>
    <w:lvlOverride w:ilvl="7"/>
    <w:lvlOverride w:ilvl="8"/>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F4A"/>
    <w:rsid w:val="00010633"/>
    <w:rsid w:val="00020409"/>
    <w:rsid w:val="000225FB"/>
    <w:rsid w:val="00026497"/>
    <w:rsid w:val="000367BE"/>
    <w:rsid w:val="00047E09"/>
    <w:rsid w:val="0005128C"/>
    <w:rsid w:val="00052A4B"/>
    <w:rsid w:val="0005656F"/>
    <w:rsid w:val="00094EB0"/>
    <w:rsid w:val="000971CF"/>
    <w:rsid w:val="000A0650"/>
    <w:rsid w:val="000A08BC"/>
    <w:rsid w:val="000B047A"/>
    <w:rsid w:val="000B2476"/>
    <w:rsid w:val="000B2BF3"/>
    <w:rsid w:val="000B5849"/>
    <w:rsid w:val="000C162E"/>
    <w:rsid w:val="000C3C36"/>
    <w:rsid w:val="000D0841"/>
    <w:rsid w:val="000E0C34"/>
    <w:rsid w:val="000E4E15"/>
    <w:rsid w:val="000E6658"/>
    <w:rsid w:val="000F7B44"/>
    <w:rsid w:val="000F7B82"/>
    <w:rsid w:val="00106082"/>
    <w:rsid w:val="00120235"/>
    <w:rsid w:val="001319A0"/>
    <w:rsid w:val="00140364"/>
    <w:rsid w:val="00164E94"/>
    <w:rsid w:val="00166161"/>
    <w:rsid w:val="00166616"/>
    <w:rsid w:val="00170E6B"/>
    <w:rsid w:val="00174C75"/>
    <w:rsid w:val="001773FC"/>
    <w:rsid w:val="00186F81"/>
    <w:rsid w:val="00191BAF"/>
    <w:rsid w:val="00193C73"/>
    <w:rsid w:val="00194763"/>
    <w:rsid w:val="001A3EC0"/>
    <w:rsid w:val="001A58DB"/>
    <w:rsid w:val="001A739A"/>
    <w:rsid w:val="001D1E26"/>
    <w:rsid w:val="001D7409"/>
    <w:rsid w:val="001F0B47"/>
    <w:rsid w:val="001F4487"/>
    <w:rsid w:val="001F494A"/>
    <w:rsid w:val="00205BFC"/>
    <w:rsid w:val="00215571"/>
    <w:rsid w:val="00216C14"/>
    <w:rsid w:val="00217240"/>
    <w:rsid w:val="00217461"/>
    <w:rsid w:val="00220A5A"/>
    <w:rsid w:val="00221407"/>
    <w:rsid w:val="00221BE8"/>
    <w:rsid w:val="00231AB2"/>
    <w:rsid w:val="002332B2"/>
    <w:rsid w:val="002428A6"/>
    <w:rsid w:val="0024374F"/>
    <w:rsid w:val="002510DC"/>
    <w:rsid w:val="00260DEF"/>
    <w:rsid w:val="002679CA"/>
    <w:rsid w:val="002817CE"/>
    <w:rsid w:val="002A5D30"/>
    <w:rsid w:val="002A5EFA"/>
    <w:rsid w:val="002B2ABA"/>
    <w:rsid w:val="002C7F1C"/>
    <w:rsid w:val="002D520A"/>
    <w:rsid w:val="002F61D7"/>
    <w:rsid w:val="00302B71"/>
    <w:rsid w:val="00303D7C"/>
    <w:rsid w:val="003138E3"/>
    <w:rsid w:val="00324E33"/>
    <w:rsid w:val="00325280"/>
    <w:rsid w:val="00327028"/>
    <w:rsid w:val="0033717E"/>
    <w:rsid w:val="00351025"/>
    <w:rsid w:val="00373F38"/>
    <w:rsid w:val="003838EF"/>
    <w:rsid w:val="00386405"/>
    <w:rsid w:val="00390FE4"/>
    <w:rsid w:val="003B2615"/>
    <w:rsid w:val="003B6221"/>
    <w:rsid w:val="003C4491"/>
    <w:rsid w:val="003D0B36"/>
    <w:rsid w:val="003D4A34"/>
    <w:rsid w:val="003D4AE9"/>
    <w:rsid w:val="003E6F30"/>
    <w:rsid w:val="00406A0B"/>
    <w:rsid w:val="00407E01"/>
    <w:rsid w:val="00415CD1"/>
    <w:rsid w:val="004217A1"/>
    <w:rsid w:val="004218F7"/>
    <w:rsid w:val="00423AB1"/>
    <w:rsid w:val="00424533"/>
    <w:rsid w:val="004268BD"/>
    <w:rsid w:val="00434BB1"/>
    <w:rsid w:val="004404CC"/>
    <w:rsid w:val="004413C4"/>
    <w:rsid w:val="004424B4"/>
    <w:rsid w:val="00452C7D"/>
    <w:rsid w:val="00454766"/>
    <w:rsid w:val="00460B01"/>
    <w:rsid w:val="0046467E"/>
    <w:rsid w:val="0048348E"/>
    <w:rsid w:val="004973B7"/>
    <w:rsid w:val="004A7A1D"/>
    <w:rsid w:val="004B15F7"/>
    <w:rsid w:val="004C23E1"/>
    <w:rsid w:val="004D25D5"/>
    <w:rsid w:val="004D7551"/>
    <w:rsid w:val="004E724F"/>
    <w:rsid w:val="00503243"/>
    <w:rsid w:val="005042F0"/>
    <w:rsid w:val="00513552"/>
    <w:rsid w:val="00514957"/>
    <w:rsid w:val="00514DD1"/>
    <w:rsid w:val="0051689A"/>
    <w:rsid w:val="0052473B"/>
    <w:rsid w:val="005578F2"/>
    <w:rsid w:val="005611C1"/>
    <w:rsid w:val="00561782"/>
    <w:rsid w:val="00561835"/>
    <w:rsid w:val="00570352"/>
    <w:rsid w:val="00573C08"/>
    <w:rsid w:val="00575BE0"/>
    <w:rsid w:val="0058145C"/>
    <w:rsid w:val="00582014"/>
    <w:rsid w:val="00583CEC"/>
    <w:rsid w:val="005879BA"/>
    <w:rsid w:val="0059369C"/>
    <w:rsid w:val="00593A0D"/>
    <w:rsid w:val="005B525A"/>
    <w:rsid w:val="005C55B1"/>
    <w:rsid w:val="00602386"/>
    <w:rsid w:val="00602CEB"/>
    <w:rsid w:val="006071E4"/>
    <w:rsid w:val="00612F3D"/>
    <w:rsid w:val="006233CC"/>
    <w:rsid w:val="00633B6D"/>
    <w:rsid w:val="0064669F"/>
    <w:rsid w:val="00647484"/>
    <w:rsid w:val="00647E97"/>
    <w:rsid w:val="00654797"/>
    <w:rsid w:val="00660CFB"/>
    <w:rsid w:val="0066152F"/>
    <w:rsid w:val="00665D4B"/>
    <w:rsid w:val="0066668F"/>
    <w:rsid w:val="00672152"/>
    <w:rsid w:val="00675BE5"/>
    <w:rsid w:val="0068562D"/>
    <w:rsid w:val="0068591B"/>
    <w:rsid w:val="00696CDC"/>
    <w:rsid w:val="00697400"/>
    <w:rsid w:val="006A0177"/>
    <w:rsid w:val="006C7927"/>
    <w:rsid w:val="006D025F"/>
    <w:rsid w:val="006D69EF"/>
    <w:rsid w:val="006E144D"/>
    <w:rsid w:val="006E36C9"/>
    <w:rsid w:val="006E5257"/>
    <w:rsid w:val="006E5360"/>
    <w:rsid w:val="006E7A62"/>
    <w:rsid w:val="006F2E0C"/>
    <w:rsid w:val="007030E0"/>
    <w:rsid w:val="00705277"/>
    <w:rsid w:val="007067AE"/>
    <w:rsid w:val="00711E4B"/>
    <w:rsid w:val="00712839"/>
    <w:rsid w:val="007135E0"/>
    <w:rsid w:val="0073505C"/>
    <w:rsid w:val="00736233"/>
    <w:rsid w:val="007363BD"/>
    <w:rsid w:val="0074637B"/>
    <w:rsid w:val="00753149"/>
    <w:rsid w:val="00761ED4"/>
    <w:rsid w:val="0076511C"/>
    <w:rsid w:val="007711FD"/>
    <w:rsid w:val="007855A2"/>
    <w:rsid w:val="00787406"/>
    <w:rsid w:val="00787D8D"/>
    <w:rsid w:val="00790E06"/>
    <w:rsid w:val="007919FB"/>
    <w:rsid w:val="00791C89"/>
    <w:rsid w:val="007A2D30"/>
    <w:rsid w:val="007B331B"/>
    <w:rsid w:val="007B76D8"/>
    <w:rsid w:val="007D5275"/>
    <w:rsid w:val="007E2AAE"/>
    <w:rsid w:val="007E73A5"/>
    <w:rsid w:val="007F0B82"/>
    <w:rsid w:val="007F67CE"/>
    <w:rsid w:val="0080232D"/>
    <w:rsid w:val="0080550A"/>
    <w:rsid w:val="008057DF"/>
    <w:rsid w:val="00806FE2"/>
    <w:rsid w:val="00817466"/>
    <w:rsid w:val="0082562C"/>
    <w:rsid w:val="00825672"/>
    <w:rsid w:val="00830D72"/>
    <w:rsid w:val="00830EA3"/>
    <w:rsid w:val="00831839"/>
    <w:rsid w:val="00834081"/>
    <w:rsid w:val="0086755A"/>
    <w:rsid w:val="008712FA"/>
    <w:rsid w:val="00874C41"/>
    <w:rsid w:val="008835B2"/>
    <w:rsid w:val="0089787D"/>
    <w:rsid w:val="008A6534"/>
    <w:rsid w:val="008B5743"/>
    <w:rsid w:val="008C3AA0"/>
    <w:rsid w:val="008D2BBA"/>
    <w:rsid w:val="008D621B"/>
    <w:rsid w:val="008E3825"/>
    <w:rsid w:val="008F1323"/>
    <w:rsid w:val="00905AF8"/>
    <w:rsid w:val="00923BFE"/>
    <w:rsid w:val="00927D0B"/>
    <w:rsid w:val="00931CAC"/>
    <w:rsid w:val="009366B9"/>
    <w:rsid w:val="00955316"/>
    <w:rsid w:val="00962C6E"/>
    <w:rsid w:val="00970656"/>
    <w:rsid w:val="00971E55"/>
    <w:rsid w:val="00980194"/>
    <w:rsid w:val="00990429"/>
    <w:rsid w:val="00996B02"/>
    <w:rsid w:val="009A2BA8"/>
    <w:rsid w:val="009A3545"/>
    <w:rsid w:val="009B6357"/>
    <w:rsid w:val="009B6E5C"/>
    <w:rsid w:val="009B7255"/>
    <w:rsid w:val="009C5EC3"/>
    <w:rsid w:val="009E4E8F"/>
    <w:rsid w:val="009F08D5"/>
    <w:rsid w:val="009F70A0"/>
    <w:rsid w:val="00A01A52"/>
    <w:rsid w:val="00A12C11"/>
    <w:rsid w:val="00A17AC9"/>
    <w:rsid w:val="00A31F56"/>
    <w:rsid w:val="00A4767E"/>
    <w:rsid w:val="00A51A0E"/>
    <w:rsid w:val="00A54308"/>
    <w:rsid w:val="00A77184"/>
    <w:rsid w:val="00A80EF3"/>
    <w:rsid w:val="00A8761D"/>
    <w:rsid w:val="00A911BB"/>
    <w:rsid w:val="00A96A39"/>
    <w:rsid w:val="00AA0F2D"/>
    <w:rsid w:val="00AD12B5"/>
    <w:rsid w:val="00AD3728"/>
    <w:rsid w:val="00AD6E7F"/>
    <w:rsid w:val="00AE5B60"/>
    <w:rsid w:val="00B009B0"/>
    <w:rsid w:val="00B02BC5"/>
    <w:rsid w:val="00B04F7F"/>
    <w:rsid w:val="00B17572"/>
    <w:rsid w:val="00B231EB"/>
    <w:rsid w:val="00B35B3C"/>
    <w:rsid w:val="00B42B27"/>
    <w:rsid w:val="00B64D5D"/>
    <w:rsid w:val="00B67202"/>
    <w:rsid w:val="00B72ED4"/>
    <w:rsid w:val="00B75758"/>
    <w:rsid w:val="00B8414C"/>
    <w:rsid w:val="00B868AB"/>
    <w:rsid w:val="00B90878"/>
    <w:rsid w:val="00B91B98"/>
    <w:rsid w:val="00BA3A64"/>
    <w:rsid w:val="00BB5AF7"/>
    <w:rsid w:val="00BB705D"/>
    <w:rsid w:val="00BB7A1B"/>
    <w:rsid w:val="00BC1A76"/>
    <w:rsid w:val="00BC5231"/>
    <w:rsid w:val="00BC7511"/>
    <w:rsid w:val="00BD4B42"/>
    <w:rsid w:val="00BE67E7"/>
    <w:rsid w:val="00BE7EB9"/>
    <w:rsid w:val="00BF3E11"/>
    <w:rsid w:val="00C32508"/>
    <w:rsid w:val="00C544B6"/>
    <w:rsid w:val="00C5493C"/>
    <w:rsid w:val="00C572C6"/>
    <w:rsid w:val="00C62E28"/>
    <w:rsid w:val="00C67DDB"/>
    <w:rsid w:val="00C82433"/>
    <w:rsid w:val="00C82E0A"/>
    <w:rsid w:val="00C839D5"/>
    <w:rsid w:val="00C87B31"/>
    <w:rsid w:val="00C87DA8"/>
    <w:rsid w:val="00C946E6"/>
    <w:rsid w:val="00C966A0"/>
    <w:rsid w:val="00CA117E"/>
    <w:rsid w:val="00CA2E03"/>
    <w:rsid w:val="00CA7C0E"/>
    <w:rsid w:val="00CA7DBB"/>
    <w:rsid w:val="00CC599B"/>
    <w:rsid w:val="00CD360F"/>
    <w:rsid w:val="00CE446A"/>
    <w:rsid w:val="00CF3971"/>
    <w:rsid w:val="00CF6598"/>
    <w:rsid w:val="00D15E01"/>
    <w:rsid w:val="00D162D1"/>
    <w:rsid w:val="00D178DE"/>
    <w:rsid w:val="00D3054B"/>
    <w:rsid w:val="00D3468D"/>
    <w:rsid w:val="00D46306"/>
    <w:rsid w:val="00D63432"/>
    <w:rsid w:val="00D70A4A"/>
    <w:rsid w:val="00D9096E"/>
    <w:rsid w:val="00DA4BF7"/>
    <w:rsid w:val="00DB781C"/>
    <w:rsid w:val="00DD0BD0"/>
    <w:rsid w:val="00DE2AD7"/>
    <w:rsid w:val="00DE3F05"/>
    <w:rsid w:val="00DE4294"/>
    <w:rsid w:val="00DE6C02"/>
    <w:rsid w:val="00DE76E3"/>
    <w:rsid w:val="00DF5E4B"/>
    <w:rsid w:val="00E06010"/>
    <w:rsid w:val="00E13E6B"/>
    <w:rsid w:val="00E2086E"/>
    <w:rsid w:val="00E271BA"/>
    <w:rsid w:val="00E27867"/>
    <w:rsid w:val="00E307B7"/>
    <w:rsid w:val="00E30A9B"/>
    <w:rsid w:val="00E400B0"/>
    <w:rsid w:val="00E515BE"/>
    <w:rsid w:val="00E56EBA"/>
    <w:rsid w:val="00E61E8F"/>
    <w:rsid w:val="00E63F3B"/>
    <w:rsid w:val="00E66A8A"/>
    <w:rsid w:val="00E678F4"/>
    <w:rsid w:val="00E75D6D"/>
    <w:rsid w:val="00E7793B"/>
    <w:rsid w:val="00E85A03"/>
    <w:rsid w:val="00E86A42"/>
    <w:rsid w:val="00E86C21"/>
    <w:rsid w:val="00E87372"/>
    <w:rsid w:val="00E94858"/>
    <w:rsid w:val="00E96BA8"/>
    <w:rsid w:val="00ED244F"/>
    <w:rsid w:val="00EF3AE0"/>
    <w:rsid w:val="00EF58D1"/>
    <w:rsid w:val="00F027B0"/>
    <w:rsid w:val="00F06E0B"/>
    <w:rsid w:val="00F10614"/>
    <w:rsid w:val="00F1176A"/>
    <w:rsid w:val="00F13A7C"/>
    <w:rsid w:val="00F13F55"/>
    <w:rsid w:val="00F16FCB"/>
    <w:rsid w:val="00F24510"/>
    <w:rsid w:val="00F26356"/>
    <w:rsid w:val="00F3607C"/>
    <w:rsid w:val="00F36F03"/>
    <w:rsid w:val="00F37DCC"/>
    <w:rsid w:val="00F474B6"/>
    <w:rsid w:val="00F54C1E"/>
    <w:rsid w:val="00F57597"/>
    <w:rsid w:val="00F57959"/>
    <w:rsid w:val="00F738B3"/>
    <w:rsid w:val="00F73C89"/>
    <w:rsid w:val="00F7420E"/>
    <w:rsid w:val="00F84FD6"/>
    <w:rsid w:val="00F857B9"/>
    <w:rsid w:val="00F86585"/>
    <w:rsid w:val="00FA2076"/>
    <w:rsid w:val="00FA2D71"/>
    <w:rsid w:val="00FA316A"/>
    <w:rsid w:val="00FB005C"/>
    <w:rsid w:val="00FC64FC"/>
    <w:rsid w:val="00FD238D"/>
    <w:rsid w:val="00FD4841"/>
    <w:rsid w:val="00FE0BC2"/>
    <w:rsid w:val="00FF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3B"/>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3"/>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4"/>
      </w:numPr>
      <w:spacing w:line="276" w:lineRule="auto"/>
      <w:contextualSpacing/>
    </w:pPr>
    <w:rPr>
      <w:rFonts w:ascii="Arial" w:hAnsi="Arial"/>
    </w:rPr>
  </w:style>
  <w:style w:type="character" w:styleId="CommentReference">
    <w:name w:val="annotation reference"/>
    <w:basedOn w:val="DefaultParagraphFont"/>
    <w:uiPriority w:val="99"/>
    <w:semiHidden/>
    <w:unhideWhenUsed/>
    <w:rsid w:val="00D162D1"/>
    <w:rPr>
      <w:sz w:val="16"/>
      <w:szCs w:val="16"/>
    </w:rPr>
  </w:style>
  <w:style w:type="paragraph" w:styleId="CommentText">
    <w:name w:val="annotation text"/>
    <w:basedOn w:val="Normal"/>
    <w:link w:val="CommentTextChar"/>
    <w:uiPriority w:val="99"/>
    <w:semiHidden/>
    <w:unhideWhenUsed/>
    <w:rsid w:val="00D162D1"/>
    <w:pPr>
      <w:spacing w:line="240" w:lineRule="auto"/>
    </w:pPr>
    <w:rPr>
      <w:sz w:val="20"/>
      <w:szCs w:val="20"/>
    </w:rPr>
  </w:style>
  <w:style w:type="character" w:customStyle="1" w:styleId="CommentTextChar">
    <w:name w:val="Comment Text Char"/>
    <w:basedOn w:val="DefaultParagraphFont"/>
    <w:link w:val="CommentText"/>
    <w:uiPriority w:val="99"/>
    <w:semiHidden/>
    <w:rsid w:val="00D162D1"/>
    <w:rPr>
      <w:sz w:val="20"/>
      <w:szCs w:val="20"/>
    </w:rPr>
  </w:style>
  <w:style w:type="paragraph" w:styleId="CommentSubject">
    <w:name w:val="annotation subject"/>
    <w:basedOn w:val="CommentText"/>
    <w:next w:val="CommentText"/>
    <w:link w:val="CommentSubjectChar"/>
    <w:uiPriority w:val="99"/>
    <w:semiHidden/>
    <w:unhideWhenUsed/>
    <w:rsid w:val="004424B4"/>
    <w:rPr>
      <w:b/>
      <w:bCs/>
    </w:rPr>
  </w:style>
  <w:style w:type="character" w:customStyle="1" w:styleId="CommentSubjectChar">
    <w:name w:val="Comment Subject Char"/>
    <w:basedOn w:val="CommentTextChar"/>
    <w:link w:val="CommentSubject"/>
    <w:uiPriority w:val="99"/>
    <w:semiHidden/>
    <w:rsid w:val="004424B4"/>
    <w:rPr>
      <w:b/>
      <w:bCs/>
      <w:sz w:val="20"/>
      <w:szCs w:val="20"/>
    </w:rPr>
  </w:style>
  <w:style w:type="table" w:customStyle="1" w:styleId="GridTable1Light1">
    <w:name w:val="Grid Table 1 Light1"/>
    <w:basedOn w:val="TableNormal"/>
    <w:uiPriority w:val="46"/>
    <w:rsid w:val="007874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87406"/>
    <w:rPr>
      <w:color w:val="0563C1" w:themeColor="hyperlink"/>
      <w:u w:val="single"/>
    </w:rPr>
  </w:style>
  <w:style w:type="table" w:customStyle="1" w:styleId="TableGrid1">
    <w:name w:val="Table Grid1"/>
    <w:basedOn w:val="TableNormal"/>
    <w:next w:val="TableGrid"/>
    <w:uiPriority w:val="59"/>
    <w:rsid w:val="0078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7406"/>
    <w:rPr>
      <w:i/>
      <w:iCs/>
    </w:rPr>
  </w:style>
  <w:style w:type="character" w:customStyle="1" w:styleId="slug-vol">
    <w:name w:val="slug-vol"/>
    <w:basedOn w:val="DefaultParagraphFont"/>
    <w:rsid w:val="00787406"/>
  </w:style>
  <w:style w:type="character" w:customStyle="1" w:styleId="slug-issue">
    <w:name w:val="slug-issue"/>
    <w:basedOn w:val="DefaultParagraphFont"/>
    <w:rsid w:val="00787406"/>
  </w:style>
  <w:style w:type="character" w:customStyle="1" w:styleId="a-size-large1">
    <w:name w:val="a-size-large1"/>
    <w:basedOn w:val="DefaultParagraphFont"/>
    <w:rsid w:val="00787406"/>
    <w:rPr>
      <w:rFonts w:ascii="Arial" w:hAnsi="Arial" w:cs="Arial" w:hint="default"/>
    </w:rPr>
  </w:style>
  <w:style w:type="character" w:styleId="Strong">
    <w:name w:val="Strong"/>
    <w:basedOn w:val="DefaultParagraphFont"/>
    <w:uiPriority w:val="22"/>
    <w:qFormat/>
    <w:rsid w:val="00787406"/>
    <w:rPr>
      <w:b/>
      <w:bCs/>
    </w:rPr>
  </w:style>
  <w:style w:type="paragraph" w:customStyle="1" w:styleId="Default">
    <w:name w:val="Default"/>
    <w:rsid w:val="00787406"/>
    <w:pPr>
      <w:autoSpaceDE w:val="0"/>
      <w:autoSpaceDN w:val="0"/>
      <w:adjustRightInd w:val="0"/>
      <w:spacing w:after="0" w:line="240" w:lineRule="auto"/>
    </w:pPr>
    <w:rPr>
      <w:rFonts w:ascii="Gill Sans MT" w:eastAsiaTheme="minorEastAsia" w:hAnsi="Gill Sans MT" w:cs="Gill Sans MT"/>
      <w:color w:val="000000"/>
      <w:sz w:val="24"/>
      <w:szCs w:val="24"/>
      <w:lang w:eastAsia="en-GB"/>
    </w:rPr>
  </w:style>
  <w:style w:type="character" w:customStyle="1" w:styleId="personname">
    <w:name w:val="person_name"/>
    <w:basedOn w:val="DefaultParagraphFont"/>
    <w:rsid w:val="00787406"/>
  </w:style>
  <w:style w:type="paragraph" w:styleId="NormalWeb">
    <w:name w:val="Normal (Web)"/>
    <w:basedOn w:val="Normal"/>
    <w:uiPriority w:val="99"/>
    <w:unhideWhenUsed/>
    <w:rsid w:val="00787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tput">
    <w:name w:val="output"/>
    <w:basedOn w:val="DefaultParagraphFont"/>
    <w:rsid w:val="00787406"/>
  </w:style>
  <w:style w:type="character" w:customStyle="1" w:styleId="apple-converted-space">
    <w:name w:val="apple-converted-space"/>
    <w:basedOn w:val="DefaultParagraphFont"/>
    <w:rsid w:val="00787406"/>
  </w:style>
  <w:style w:type="table" w:customStyle="1" w:styleId="TableGrid2">
    <w:name w:val="Table Grid2"/>
    <w:basedOn w:val="TableNormal"/>
    <w:uiPriority w:val="59"/>
    <w:rsid w:val="008F13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3139">
      <w:bodyDiv w:val="1"/>
      <w:marLeft w:val="0"/>
      <w:marRight w:val="0"/>
      <w:marTop w:val="0"/>
      <w:marBottom w:val="0"/>
      <w:divBdr>
        <w:top w:val="none" w:sz="0" w:space="0" w:color="auto"/>
        <w:left w:val="none" w:sz="0" w:space="0" w:color="auto"/>
        <w:bottom w:val="none" w:sz="0" w:space="0" w:color="auto"/>
        <w:right w:val="none" w:sz="0" w:space="0" w:color="auto"/>
      </w:divBdr>
    </w:div>
    <w:div w:id="239755581">
      <w:bodyDiv w:val="1"/>
      <w:marLeft w:val="0"/>
      <w:marRight w:val="0"/>
      <w:marTop w:val="0"/>
      <w:marBottom w:val="0"/>
      <w:divBdr>
        <w:top w:val="none" w:sz="0" w:space="0" w:color="auto"/>
        <w:left w:val="none" w:sz="0" w:space="0" w:color="auto"/>
        <w:bottom w:val="none" w:sz="0" w:space="0" w:color="auto"/>
        <w:right w:val="none" w:sz="0" w:space="0" w:color="auto"/>
      </w:divBdr>
    </w:div>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926305005">
      <w:bodyDiv w:val="1"/>
      <w:marLeft w:val="0"/>
      <w:marRight w:val="0"/>
      <w:marTop w:val="0"/>
      <w:marBottom w:val="0"/>
      <w:divBdr>
        <w:top w:val="none" w:sz="0" w:space="0" w:color="auto"/>
        <w:left w:val="none" w:sz="0" w:space="0" w:color="auto"/>
        <w:bottom w:val="none" w:sz="0" w:space="0" w:color="auto"/>
        <w:right w:val="none" w:sz="0" w:space="0" w:color="auto"/>
      </w:divBdr>
    </w:div>
    <w:div w:id="972055566">
      <w:bodyDiv w:val="1"/>
      <w:marLeft w:val="0"/>
      <w:marRight w:val="0"/>
      <w:marTop w:val="0"/>
      <w:marBottom w:val="0"/>
      <w:divBdr>
        <w:top w:val="none" w:sz="0" w:space="0" w:color="auto"/>
        <w:left w:val="none" w:sz="0" w:space="0" w:color="auto"/>
        <w:bottom w:val="none" w:sz="0" w:space="0" w:color="auto"/>
        <w:right w:val="none" w:sz="0" w:space="0" w:color="auto"/>
      </w:divBdr>
    </w:div>
    <w:div w:id="1046419003">
      <w:bodyDiv w:val="1"/>
      <w:marLeft w:val="0"/>
      <w:marRight w:val="0"/>
      <w:marTop w:val="0"/>
      <w:marBottom w:val="0"/>
      <w:divBdr>
        <w:top w:val="none" w:sz="0" w:space="0" w:color="auto"/>
        <w:left w:val="none" w:sz="0" w:space="0" w:color="auto"/>
        <w:bottom w:val="none" w:sz="0" w:space="0" w:color="auto"/>
        <w:right w:val="none" w:sz="0" w:space="0" w:color="auto"/>
      </w:divBdr>
    </w:div>
    <w:div w:id="1165048495">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430346073">
      <w:bodyDiv w:val="1"/>
      <w:marLeft w:val="0"/>
      <w:marRight w:val="0"/>
      <w:marTop w:val="0"/>
      <w:marBottom w:val="0"/>
      <w:divBdr>
        <w:top w:val="none" w:sz="0" w:space="0" w:color="auto"/>
        <w:left w:val="none" w:sz="0" w:space="0" w:color="auto"/>
        <w:bottom w:val="none" w:sz="0" w:space="0" w:color="auto"/>
        <w:right w:val="none" w:sz="0" w:space="0" w:color="auto"/>
      </w:divBdr>
      <w:divsChild>
        <w:div w:id="1505898975">
          <w:marLeft w:val="0"/>
          <w:marRight w:val="0"/>
          <w:marTop w:val="0"/>
          <w:marBottom w:val="0"/>
          <w:divBdr>
            <w:top w:val="none" w:sz="0" w:space="0" w:color="auto"/>
            <w:left w:val="none" w:sz="0" w:space="0" w:color="auto"/>
            <w:bottom w:val="none" w:sz="0" w:space="0" w:color="auto"/>
            <w:right w:val="none" w:sz="0" w:space="0" w:color="auto"/>
          </w:divBdr>
          <w:divsChild>
            <w:div w:id="2059545250">
              <w:marLeft w:val="0"/>
              <w:marRight w:val="0"/>
              <w:marTop w:val="0"/>
              <w:marBottom w:val="0"/>
              <w:divBdr>
                <w:top w:val="none" w:sz="0" w:space="0" w:color="auto"/>
                <w:left w:val="none" w:sz="0" w:space="0" w:color="auto"/>
                <w:bottom w:val="none" w:sz="0" w:space="0" w:color="auto"/>
                <w:right w:val="none" w:sz="0" w:space="0" w:color="auto"/>
              </w:divBdr>
              <w:divsChild>
                <w:div w:id="1534613513">
                  <w:marLeft w:val="0"/>
                  <w:marRight w:val="0"/>
                  <w:marTop w:val="0"/>
                  <w:marBottom w:val="0"/>
                  <w:divBdr>
                    <w:top w:val="none" w:sz="0" w:space="0" w:color="auto"/>
                    <w:left w:val="none" w:sz="0" w:space="0" w:color="auto"/>
                    <w:bottom w:val="none" w:sz="0" w:space="0" w:color="auto"/>
                    <w:right w:val="none" w:sz="0" w:space="0" w:color="auto"/>
                  </w:divBdr>
                </w:div>
              </w:divsChild>
            </w:div>
            <w:div w:id="293366244">
              <w:marLeft w:val="0"/>
              <w:marRight w:val="0"/>
              <w:marTop w:val="0"/>
              <w:marBottom w:val="0"/>
              <w:divBdr>
                <w:top w:val="none" w:sz="0" w:space="0" w:color="auto"/>
                <w:left w:val="none" w:sz="0" w:space="0" w:color="auto"/>
                <w:bottom w:val="none" w:sz="0" w:space="0" w:color="auto"/>
                <w:right w:val="none" w:sz="0" w:space="0" w:color="auto"/>
              </w:divBdr>
            </w:div>
            <w:div w:id="4165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AS0001-5-16016</_dlc_DocId>
    <_dlc_DocIdUrl xmlns="19092722-6188-41ca-bf6f-fb893d0eaaae">
      <Url>https://hub.bcu.ac.uk/sites/as/_layouts/DocIdRedir.aspx?ID=AS0001-5-16016</Url>
      <Description>AS0001-5-16016</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6582ECAA-1B56-4007-A08C-92FDB7C308AB}"/>
</file>

<file path=customXml/itemProps2.xml><?xml version="1.0" encoding="utf-8"?>
<ds:datastoreItem xmlns:ds="http://schemas.openxmlformats.org/officeDocument/2006/customXml" ds:itemID="{CF3AC33C-B6A9-4371-9C28-D159C41D5872}"/>
</file>

<file path=customXml/itemProps3.xml><?xml version="1.0" encoding="utf-8"?>
<ds:datastoreItem xmlns:ds="http://schemas.openxmlformats.org/officeDocument/2006/customXml" ds:itemID="{34BADEED-4009-4898-8283-EA07B5CFE643}"/>
</file>

<file path=customXml/itemProps4.xml><?xml version="1.0" encoding="utf-8"?>
<ds:datastoreItem xmlns:ds="http://schemas.openxmlformats.org/officeDocument/2006/customXml" ds:itemID="{655EFB05-98AC-466D-8436-DAF1504E6F68}"/>
</file>

<file path=customXml/itemProps5.xml><?xml version="1.0" encoding="utf-8"?>
<ds:datastoreItem xmlns:ds="http://schemas.openxmlformats.org/officeDocument/2006/customXml" ds:itemID="{8879D5B2-5B37-4B0A-A2D0-77CED6776CFB}"/>
</file>

<file path=docProps/app.xml><?xml version="1.0" encoding="utf-8"?>
<Properties xmlns="http://schemas.openxmlformats.org/officeDocument/2006/extended-properties" xmlns:vt="http://schemas.openxmlformats.org/officeDocument/2006/docPropsVTypes">
  <Template>Normal</Template>
  <TotalTime>2</TotalTime>
  <Pages>45</Pages>
  <Words>11977</Words>
  <Characters>68274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Clare Portlock</cp:lastModifiedBy>
  <cp:revision>5</cp:revision>
  <cp:lastPrinted>2016-04-21T10:49:00Z</cp:lastPrinted>
  <dcterms:created xsi:type="dcterms:W3CDTF">2016-06-24T10:25:00Z</dcterms:created>
  <dcterms:modified xsi:type="dcterms:W3CDTF">2016-06-24T14:47:00Z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d1963f64-864d-433e-9ab8-9cb1298aad37</vt:lpwstr>
  </property>
  <property fmtid="{D5CDD505-2E9C-101B-9397-08002B2CF9AE}" pid="3" name="ContentTypeId">
    <vt:lpwstr>0x0101003D97C2DB5071364B940AC12E121195A3</vt:lpwstr>
  </property>
</Properties>
</file>