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6210" w14:textId="0402C391" w:rsidR="000D0841" w:rsidRPr="00423AB1" w:rsidRDefault="00E9309E" w:rsidP="00E9309E">
      <w:pPr>
        <w:pStyle w:val="Heading2"/>
        <w:jc w:val="right"/>
        <w:rPr>
          <w:rFonts w:ascii="Arial" w:hAnsi="Arial" w:cs="Arial"/>
        </w:rPr>
      </w:pPr>
      <w:r>
        <w:rPr>
          <w:rFonts w:ascii="Arial" w:hAnsi="Arial" w:cs="Arial"/>
          <w:noProof/>
          <w:lang w:eastAsia="en-GB"/>
        </w:rPr>
        <w:drawing>
          <wp:inline distT="0" distB="0" distL="0" distR="0" wp14:anchorId="79153D81" wp14:editId="0F9FFB4F">
            <wp:extent cx="2148840" cy="5957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ULOGO Corporate landsca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276" cy="597537"/>
                    </a:xfrm>
                    <a:prstGeom prst="rect">
                      <a:avLst/>
                    </a:prstGeom>
                  </pic:spPr>
                </pic:pic>
              </a:graphicData>
            </a:graphic>
          </wp:inline>
        </w:drawing>
      </w:r>
    </w:p>
    <w:p w14:paraId="58A5CE56" w14:textId="77777777" w:rsidR="005832AD" w:rsidRDefault="005832AD" w:rsidP="000D0841">
      <w:pPr>
        <w:jc w:val="center"/>
        <w:rPr>
          <w:rFonts w:ascii="Arial" w:hAnsi="Arial" w:cs="Arial"/>
          <w:b/>
          <w:sz w:val="56"/>
          <w:szCs w:val="56"/>
        </w:rPr>
      </w:pPr>
    </w:p>
    <w:p w14:paraId="6BE9A0DE" w14:textId="77777777" w:rsidR="000D0841" w:rsidRDefault="005832AD" w:rsidP="000D0841">
      <w:pPr>
        <w:jc w:val="center"/>
        <w:rPr>
          <w:rFonts w:ascii="Arial" w:hAnsi="Arial" w:cs="Arial"/>
          <w:b/>
          <w:sz w:val="56"/>
          <w:szCs w:val="56"/>
        </w:rPr>
      </w:pPr>
      <w:r>
        <w:rPr>
          <w:rFonts w:ascii="Arial" w:hAnsi="Arial" w:cs="Arial"/>
          <w:b/>
          <w:sz w:val="56"/>
          <w:szCs w:val="56"/>
        </w:rPr>
        <w:t>MSc Forensic Psychology</w:t>
      </w:r>
    </w:p>
    <w:p w14:paraId="7CCD4680" w14:textId="77777777" w:rsidR="005832AD" w:rsidRDefault="005832AD" w:rsidP="000D0841">
      <w:pPr>
        <w:jc w:val="center"/>
        <w:rPr>
          <w:rFonts w:ascii="Arial" w:hAnsi="Arial" w:cs="Arial"/>
          <w:b/>
          <w:sz w:val="56"/>
          <w:szCs w:val="56"/>
        </w:rPr>
      </w:pPr>
    </w:p>
    <w:p w14:paraId="6A16A564" w14:textId="77777777" w:rsidR="000D0841" w:rsidRDefault="000D0841" w:rsidP="000D0841">
      <w:pPr>
        <w:jc w:val="center"/>
        <w:rPr>
          <w:rFonts w:ascii="Arial" w:hAnsi="Arial" w:cs="Arial"/>
          <w:b/>
          <w:sz w:val="56"/>
          <w:szCs w:val="56"/>
        </w:rPr>
      </w:pPr>
      <w:r w:rsidRPr="00423AB1">
        <w:rPr>
          <w:rFonts w:ascii="Arial" w:hAnsi="Arial" w:cs="Arial"/>
          <w:b/>
          <w:sz w:val="56"/>
          <w:szCs w:val="56"/>
        </w:rPr>
        <w:t>Faculty</w:t>
      </w:r>
      <w:r w:rsidR="005832AD">
        <w:rPr>
          <w:rFonts w:ascii="Arial" w:hAnsi="Arial" w:cs="Arial"/>
          <w:b/>
          <w:sz w:val="56"/>
          <w:szCs w:val="56"/>
        </w:rPr>
        <w:t xml:space="preserve"> of Business, Law</w:t>
      </w:r>
    </w:p>
    <w:p w14:paraId="01D3E824" w14:textId="77777777" w:rsidR="005832AD" w:rsidRPr="00423AB1" w:rsidRDefault="005832AD" w:rsidP="000D0841">
      <w:pPr>
        <w:jc w:val="center"/>
        <w:rPr>
          <w:rFonts w:ascii="Arial" w:hAnsi="Arial" w:cs="Arial"/>
          <w:b/>
          <w:sz w:val="56"/>
          <w:szCs w:val="56"/>
        </w:rPr>
      </w:pPr>
      <w:r>
        <w:rPr>
          <w:rFonts w:ascii="Arial" w:hAnsi="Arial" w:cs="Arial"/>
          <w:b/>
          <w:sz w:val="56"/>
          <w:szCs w:val="56"/>
        </w:rPr>
        <w:t>and Social Sciences</w:t>
      </w:r>
    </w:p>
    <w:p w14:paraId="397D5564" w14:textId="77777777" w:rsidR="005832AD" w:rsidRDefault="005832AD" w:rsidP="000D0841">
      <w:pPr>
        <w:jc w:val="center"/>
        <w:rPr>
          <w:rFonts w:ascii="Arial" w:hAnsi="Arial" w:cs="Arial"/>
          <w:b/>
          <w:sz w:val="56"/>
          <w:szCs w:val="56"/>
        </w:rPr>
      </w:pPr>
    </w:p>
    <w:p w14:paraId="1841AC88" w14:textId="77777777" w:rsidR="000D0841" w:rsidRPr="00423AB1" w:rsidRDefault="000D0841" w:rsidP="000D0841">
      <w:pPr>
        <w:jc w:val="center"/>
        <w:rPr>
          <w:rFonts w:ascii="Arial" w:hAnsi="Arial" w:cs="Arial"/>
          <w:b/>
          <w:sz w:val="56"/>
          <w:szCs w:val="56"/>
        </w:rPr>
      </w:pPr>
      <w:r w:rsidRPr="00423AB1">
        <w:rPr>
          <w:rFonts w:ascii="Arial" w:hAnsi="Arial" w:cs="Arial"/>
          <w:b/>
          <w:sz w:val="56"/>
          <w:szCs w:val="56"/>
        </w:rPr>
        <w:t>Department</w:t>
      </w:r>
      <w:r w:rsidR="005832AD">
        <w:rPr>
          <w:rFonts w:ascii="Arial" w:hAnsi="Arial" w:cs="Arial"/>
          <w:b/>
          <w:sz w:val="56"/>
          <w:szCs w:val="56"/>
        </w:rPr>
        <w:t xml:space="preserve"> of Psychology</w:t>
      </w:r>
    </w:p>
    <w:p w14:paraId="2A84A7A9" w14:textId="77777777" w:rsidR="000D0841" w:rsidRPr="00423AB1" w:rsidRDefault="000D0841" w:rsidP="000D0841">
      <w:pPr>
        <w:rPr>
          <w:rFonts w:ascii="Arial" w:hAnsi="Arial" w:cs="Arial"/>
        </w:rPr>
      </w:pPr>
    </w:p>
    <w:p w14:paraId="3E20D875" w14:textId="77777777" w:rsidR="000D0841" w:rsidRPr="00423AB1" w:rsidRDefault="000D0841" w:rsidP="000D0841">
      <w:pPr>
        <w:rPr>
          <w:rFonts w:ascii="Arial" w:hAnsi="Arial" w:cs="Arial"/>
        </w:rPr>
      </w:pPr>
    </w:p>
    <w:p w14:paraId="0D1CE716" w14:textId="77777777" w:rsidR="000D0841" w:rsidRPr="00423AB1" w:rsidRDefault="000D0841" w:rsidP="00B009B0">
      <w:pPr>
        <w:pStyle w:val="Heading2"/>
        <w:rPr>
          <w:rFonts w:ascii="Arial" w:hAnsi="Arial" w:cs="Arial"/>
        </w:rPr>
      </w:pPr>
    </w:p>
    <w:p w14:paraId="28D9DDA8" w14:textId="77777777" w:rsidR="000D0841" w:rsidRPr="00423AB1" w:rsidRDefault="000D0841" w:rsidP="00B009B0">
      <w:pPr>
        <w:pStyle w:val="Heading2"/>
        <w:rPr>
          <w:rFonts w:ascii="Arial" w:hAnsi="Arial" w:cs="Arial"/>
        </w:rPr>
      </w:pPr>
    </w:p>
    <w:p w14:paraId="49194561" w14:textId="77777777" w:rsidR="000D0841" w:rsidRPr="00423AB1" w:rsidRDefault="000D0841" w:rsidP="000D0841">
      <w:pPr>
        <w:rPr>
          <w:rFonts w:ascii="Arial" w:hAnsi="Arial" w:cs="Arial"/>
        </w:rPr>
      </w:pPr>
    </w:p>
    <w:p w14:paraId="698781C9" w14:textId="77777777" w:rsidR="000D0841" w:rsidRPr="00423AB1" w:rsidRDefault="000D0841" w:rsidP="000D0841">
      <w:pPr>
        <w:rPr>
          <w:rFonts w:ascii="Arial" w:hAnsi="Arial" w:cs="Arial"/>
        </w:rPr>
      </w:pPr>
    </w:p>
    <w:p w14:paraId="0E8AFD46" w14:textId="77777777" w:rsidR="000D0841" w:rsidRPr="00423AB1" w:rsidRDefault="00634C7C" w:rsidP="000D0841">
      <w:pPr>
        <w:rPr>
          <w:rFonts w:ascii="Arial" w:hAnsi="Arial" w:cs="Arial"/>
        </w:rPr>
      </w:pPr>
      <w:r>
        <w:rPr>
          <w:rFonts w:ascii="Arial" w:hAnsi="Arial" w:cs="Arial"/>
        </w:rPr>
        <w:t>T</w:t>
      </w:r>
      <w:r w:rsidR="000D0841" w:rsidRPr="00423AB1">
        <w:rPr>
          <w:rFonts w:ascii="Arial" w:hAnsi="Arial" w:cs="Arial"/>
        </w:rPr>
        <w:t>his document is presented in three sections:</w:t>
      </w:r>
    </w:p>
    <w:p w14:paraId="05232692"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308B7519" w14:textId="77777777"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7118138D"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43B2EF66"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4296FA8A"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35165BD9"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35CE53E6" w14:textId="77777777" w:rsidR="00B009B0" w:rsidRPr="00423AB1" w:rsidRDefault="00B009B0" w:rsidP="00B009B0">
      <w:pPr>
        <w:pStyle w:val="Heading2"/>
        <w:rPr>
          <w:rFonts w:ascii="Arial" w:hAnsi="Arial" w:cs="Arial"/>
        </w:rPr>
      </w:pPr>
      <w:r w:rsidRPr="00423AB1">
        <w:rPr>
          <w:rFonts w:ascii="Arial" w:hAnsi="Arial" w:cs="Arial"/>
        </w:rPr>
        <w:t xml:space="preserve">Section Two </w:t>
      </w:r>
    </w:p>
    <w:p w14:paraId="47755DA5" w14:textId="77777777"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14:paraId="7C965A87" w14:textId="77777777" w:rsidR="00905AF8" w:rsidRPr="00423AB1" w:rsidRDefault="00905AF8" w:rsidP="00905AF8">
      <w:pPr>
        <w:pStyle w:val="Heading2"/>
        <w:rPr>
          <w:rFonts w:ascii="Arial" w:hAnsi="Arial" w:cs="Arial"/>
        </w:rPr>
      </w:pPr>
      <w:r w:rsidRPr="00423AB1">
        <w:rPr>
          <w:rFonts w:ascii="Arial" w:hAnsi="Arial" w:cs="Arial"/>
        </w:rPr>
        <w:t xml:space="preserve">Section Three </w:t>
      </w:r>
    </w:p>
    <w:p w14:paraId="2F1BFA36" w14:textId="77777777"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14:paraId="5F148B4D" w14:textId="77777777" w:rsidR="002243D9" w:rsidRDefault="002243D9">
      <w:pPr>
        <w:rPr>
          <w:rFonts w:ascii="Arial" w:eastAsiaTheme="majorEastAsia" w:hAnsi="Arial" w:cs="Arial"/>
          <w:b/>
          <w:bCs/>
          <w:color w:val="5B9BD5" w:themeColor="accent1"/>
          <w:sz w:val="26"/>
          <w:szCs w:val="26"/>
        </w:rPr>
      </w:pPr>
      <w:r>
        <w:rPr>
          <w:rFonts w:ascii="Arial" w:hAnsi="Arial" w:cs="Arial"/>
        </w:rPr>
        <w:br w:type="page"/>
      </w:r>
    </w:p>
    <w:p w14:paraId="5F5AA52F" w14:textId="161C8484"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8"/>
        <w:gridCol w:w="7066"/>
      </w:tblGrid>
      <w:tr w:rsidR="00561782" w:rsidRPr="00423AB1" w14:paraId="4C9148E9" w14:textId="77777777" w:rsidTr="00B465A3">
        <w:tc>
          <w:tcPr>
            <w:tcW w:w="10194" w:type="dxa"/>
            <w:gridSpan w:val="2"/>
          </w:tcPr>
          <w:p w14:paraId="337FE56D"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40D0D025" w14:textId="77777777" w:rsidTr="008C5070">
        <w:tc>
          <w:tcPr>
            <w:tcW w:w="10194" w:type="dxa"/>
            <w:gridSpan w:val="2"/>
          </w:tcPr>
          <w:p w14:paraId="7CA6E2F7" w14:textId="77777777" w:rsidR="00561782" w:rsidRPr="00423AB1" w:rsidRDefault="00561782" w:rsidP="00B67202">
            <w:pPr>
              <w:rPr>
                <w:rFonts w:ascii="Arial" w:hAnsi="Arial" w:cs="Arial"/>
                <w:i/>
              </w:rPr>
            </w:pPr>
          </w:p>
          <w:p w14:paraId="295E1325" w14:textId="77777777" w:rsidR="00B465A3" w:rsidRPr="003255CB" w:rsidRDefault="00B465A3" w:rsidP="00B465A3">
            <w:pPr>
              <w:jc w:val="both"/>
              <w:rPr>
                <w:rFonts w:ascii="Arial" w:hAnsi="Arial" w:cs="Arial"/>
              </w:rPr>
            </w:pPr>
            <w:r w:rsidRPr="003255CB">
              <w:rPr>
                <w:rFonts w:ascii="Arial" w:hAnsi="Arial" w:cs="Arial"/>
              </w:rPr>
              <w:t xml:space="preserve">The core aim of the course is to prepare </w:t>
            </w:r>
            <w:r w:rsidR="00C10395">
              <w:rPr>
                <w:rFonts w:ascii="Arial" w:hAnsi="Arial" w:cs="Arial"/>
              </w:rPr>
              <w:t>you</w:t>
            </w:r>
            <w:r w:rsidRPr="003255CB">
              <w:rPr>
                <w:rFonts w:ascii="Arial" w:hAnsi="Arial" w:cs="Arial"/>
              </w:rPr>
              <w:t xml:space="preserve"> to work with clients and professionals in a range of forensic and forensic-related settings. </w:t>
            </w:r>
            <w:r w:rsidR="00BE0CDF" w:rsidRPr="003255CB">
              <w:rPr>
                <w:rFonts w:ascii="Arial" w:hAnsi="Arial" w:cs="Arial"/>
              </w:rPr>
              <w:t>The course integrates psychological theory with the development of practical skills and an understanding of professional practice.</w:t>
            </w:r>
            <w:r w:rsidR="00BE0CDF">
              <w:rPr>
                <w:rFonts w:ascii="Arial" w:hAnsi="Arial" w:cs="Arial"/>
              </w:rPr>
              <w:t xml:space="preserve"> </w:t>
            </w:r>
            <w:r w:rsidRPr="003255CB">
              <w:rPr>
                <w:rFonts w:ascii="Arial" w:hAnsi="Arial" w:cs="Arial"/>
              </w:rPr>
              <w:t xml:space="preserve">Equipped with a sound knowledge of key theoretical and applied issues in forensic psychology, </w:t>
            </w:r>
            <w:r w:rsidR="00C10395">
              <w:rPr>
                <w:rFonts w:ascii="Arial" w:hAnsi="Arial" w:cs="Arial"/>
              </w:rPr>
              <w:t>you</w:t>
            </w:r>
            <w:r w:rsidRPr="003255CB">
              <w:rPr>
                <w:rFonts w:ascii="Arial" w:hAnsi="Arial" w:cs="Arial"/>
              </w:rPr>
              <w:t xml:space="preserve"> will gain not only a critical appreciation of theoretical and factual concepts, but a</w:t>
            </w:r>
            <w:r w:rsidR="00BE0CDF">
              <w:rPr>
                <w:rFonts w:ascii="Arial" w:hAnsi="Arial" w:cs="Arial"/>
              </w:rPr>
              <w:t>lso a</w:t>
            </w:r>
            <w:r w:rsidRPr="003255CB">
              <w:rPr>
                <w:rFonts w:ascii="Arial" w:hAnsi="Arial" w:cs="Arial"/>
              </w:rPr>
              <w:t xml:space="preserve">n awareness of the strengths and limitations of research evidence. </w:t>
            </w:r>
          </w:p>
          <w:p w14:paraId="19113E32" w14:textId="77777777" w:rsidR="00B465A3" w:rsidRPr="00423AB1" w:rsidRDefault="00B465A3" w:rsidP="00B465A3">
            <w:pPr>
              <w:rPr>
                <w:rFonts w:ascii="Arial" w:hAnsi="Arial" w:cs="Arial"/>
                <w:i/>
              </w:rPr>
            </w:pPr>
          </w:p>
          <w:p w14:paraId="458BD024" w14:textId="3230F086" w:rsidR="00561782" w:rsidRDefault="00984BD5" w:rsidP="002B6F02">
            <w:pPr>
              <w:autoSpaceDE w:val="0"/>
              <w:autoSpaceDN w:val="0"/>
              <w:adjustRightInd w:val="0"/>
              <w:rPr>
                <w:rFonts w:ascii="Arial" w:hAnsi="Arial" w:cs="Arial"/>
                <w:i/>
              </w:rPr>
            </w:pPr>
            <w:r>
              <w:rPr>
                <w:rFonts w:ascii="Arial" w:hAnsi="Arial" w:cs="Arial"/>
              </w:rPr>
              <w:t xml:space="preserve">This is in accordance with The Division of Forensic Psychology Training Committee’s (DFPTC) aim to develop forensic psychologists with a core body of knowledge and skills to </w:t>
            </w:r>
            <w:r w:rsidR="001D28F5">
              <w:rPr>
                <w:rFonts w:ascii="Arial" w:hAnsi="Arial" w:cs="Arial"/>
              </w:rPr>
              <w:t xml:space="preserve">ensure the highest of </w:t>
            </w:r>
            <w:r>
              <w:rPr>
                <w:rFonts w:ascii="Arial" w:hAnsi="Arial" w:cs="Arial"/>
              </w:rPr>
              <w:t>standards leading to Chartered Membership (</w:t>
            </w:r>
            <w:proofErr w:type="spellStart"/>
            <w:r>
              <w:rPr>
                <w:rFonts w:ascii="Arial" w:hAnsi="Arial" w:cs="Arial"/>
              </w:rPr>
              <w:t>CPsychol</w:t>
            </w:r>
            <w:proofErr w:type="spellEnd"/>
            <w:r>
              <w:rPr>
                <w:rFonts w:ascii="Arial" w:hAnsi="Arial" w:cs="Arial"/>
              </w:rPr>
              <w:t>) and full membership of the Division of Forensic Psychology</w:t>
            </w:r>
            <w:r w:rsidR="00BE0CDF">
              <w:rPr>
                <w:rFonts w:ascii="Arial" w:hAnsi="Arial" w:cs="Arial"/>
              </w:rPr>
              <w:t xml:space="preserve"> (DFP)</w:t>
            </w:r>
            <w:r>
              <w:rPr>
                <w:rFonts w:ascii="Arial" w:hAnsi="Arial" w:cs="Arial"/>
              </w:rPr>
              <w:t xml:space="preserve">. </w:t>
            </w:r>
            <w:r w:rsidR="00FF57DE">
              <w:rPr>
                <w:rFonts w:ascii="Arial" w:hAnsi="Arial" w:cs="Arial"/>
              </w:rPr>
              <w:t xml:space="preserve">Training in forensic psychology is typically conducted in two stages to achieve the standards for </w:t>
            </w:r>
            <w:proofErr w:type="spellStart"/>
            <w:r w:rsidR="00FF57DE">
              <w:rPr>
                <w:rFonts w:ascii="Arial" w:hAnsi="Arial" w:cs="Arial"/>
              </w:rPr>
              <w:t>CPsychol</w:t>
            </w:r>
            <w:proofErr w:type="spellEnd"/>
            <w:r w:rsidR="00FF57DE">
              <w:rPr>
                <w:rFonts w:ascii="Arial" w:hAnsi="Arial" w:cs="Arial"/>
              </w:rPr>
              <w:t xml:space="preserve"> and full membership of the DFP: Stage 1 and Stage 2. The first stage involves completion of a British Psychological Society (BPS) accredited Master’s degree in forensic psychology. </w:t>
            </w:r>
            <w:r w:rsidR="001D28F5">
              <w:rPr>
                <w:rFonts w:ascii="Arial" w:hAnsi="Arial" w:cs="Arial"/>
              </w:rPr>
              <w:t>BCU’s MSc Forensic Psychology</w:t>
            </w:r>
            <w:r>
              <w:rPr>
                <w:rFonts w:ascii="Arial" w:hAnsi="Arial" w:cs="Arial"/>
              </w:rPr>
              <w:t xml:space="preserve"> programme has been accredited by the BPS DFPTC as </w:t>
            </w:r>
            <w:r w:rsidR="001D28F5">
              <w:rPr>
                <w:rFonts w:ascii="Arial" w:hAnsi="Arial" w:cs="Arial"/>
              </w:rPr>
              <w:t xml:space="preserve">meeting the first </w:t>
            </w:r>
            <w:r>
              <w:rPr>
                <w:rFonts w:ascii="Arial" w:hAnsi="Arial" w:cs="Arial"/>
              </w:rPr>
              <w:t xml:space="preserve">stage </w:t>
            </w:r>
            <w:r w:rsidR="001D28F5">
              <w:rPr>
                <w:rFonts w:ascii="Arial" w:hAnsi="Arial" w:cs="Arial"/>
              </w:rPr>
              <w:t xml:space="preserve">requirements </w:t>
            </w:r>
            <w:r w:rsidR="002B6F02">
              <w:rPr>
                <w:rFonts w:ascii="Arial" w:hAnsi="Arial" w:cs="Arial"/>
              </w:rPr>
              <w:t xml:space="preserve">for an </w:t>
            </w:r>
            <w:r>
              <w:rPr>
                <w:rFonts w:ascii="Arial" w:hAnsi="Arial" w:cs="Arial"/>
              </w:rPr>
              <w:t xml:space="preserve">academic </w:t>
            </w:r>
            <w:r w:rsidR="001D28F5">
              <w:rPr>
                <w:rFonts w:ascii="Arial" w:hAnsi="Arial" w:cs="Arial"/>
              </w:rPr>
              <w:t>course</w:t>
            </w:r>
            <w:r>
              <w:rPr>
                <w:rFonts w:ascii="Arial" w:hAnsi="Arial" w:cs="Arial"/>
              </w:rPr>
              <w:t xml:space="preserve"> </w:t>
            </w:r>
            <w:r w:rsidR="002B6F02">
              <w:rPr>
                <w:rFonts w:ascii="Arial" w:hAnsi="Arial" w:cs="Arial"/>
              </w:rPr>
              <w:t xml:space="preserve">providing </w:t>
            </w:r>
            <w:r>
              <w:rPr>
                <w:rFonts w:ascii="Arial" w:hAnsi="Arial" w:cs="Arial"/>
              </w:rPr>
              <w:t>the highest standard of psychological knowledge and expertise</w:t>
            </w:r>
            <w:r w:rsidR="002B6F02">
              <w:rPr>
                <w:rFonts w:ascii="Arial" w:hAnsi="Arial" w:cs="Arial"/>
              </w:rPr>
              <w:t>, demonstrating</w:t>
            </w:r>
            <w:r>
              <w:rPr>
                <w:rFonts w:ascii="Arial" w:hAnsi="Arial" w:cs="Arial"/>
              </w:rPr>
              <w:t xml:space="preserve"> a</w:t>
            </w:r>
            <w:r w:rsidR="002B6F02">
              <w:rPr>
                <w:rFonts w:ascii="Arial" w:hAnsi="Arial" w:cs="Arial"/>
              </w:rPr>
              <w:t xml:space="preserve"> </w:t>
            </w:r>
            <w:r>
              <w:rPr>
                <w:rFonts w:ascii="Arial" w:hAnsi="Arial" w:cs="Arial"/>
              </w:rPr>
              <w:t xml:space="preserve">commitment to </w:t>
            </w:r>
            <w:r w:rsidR="002B6F02">
              <w:rPr>
                <w:rFonts w:ascii="Arial" w:hAnsi="Arial" w:cs="Arial"/>
              </w:rPr>
              <w:t xml:space="preserve">personal and </w:t>
            </w:r>
            <w:r>
              <w:rPr>
                <w:rFonts w:ascii="Arial" w:hAnsi="Arial" w:cs="Arial"/>
              </w:rPr>
              <w:t>professional development and high ethical standards of practice, teaching and</w:t>
            </w:r>
            <w:r w:rsidR="002B6F02">
              <w:rPr>
                <w:rFonts w:ascii="Arial" w:hAnsi="Arial" w:cs="Arial"/>
              </w:rPr>
              <w:t xml:space="preserve"> </w:t>
            </w:r>
            <w:r>
              <w:rPr>
                <w:rFonts w:ascii="Arial" w:hAnsi="Arial" w:cs="Arial"/>
              </w:rPr>
              <w:t>research.</w:t>
            </w:r>
          </w:p>
          <w:p w14:paraId="1FBCD5F6" w14:textId="77777777" w:rsidR="00984BD5" w:rsidRDefault="00984BD5" w:rsidP="00B67202">
            <w:pPr>
              <w:rPr>
                <w:rFonts w:ascii="Arial" w:hAnsi="Arial" w:cs="Arial"/>
                <w:i/>
              </w:rPr>
            </w:pPr>
          </w:p>
          <w:p w14:paraId="2A6912E3" w14:textId="77777777" w:rsidR="00984BD5" w:rsidRDefault="007A7DE7" w:rsidP="00FF57DE">
            <w:pPr>
              <w:autoSpaceDE w:val="0"/>
              <w:autoSpaceDN w:val="0"/>
              <w:adjustRightInd w:val="0"/>
              <w:rPr>
                <w:rFonts w:ascii="Arial" w:hAnsi="Arial" w:cs="Arial"/>
              </w:rPr>
            </w:pPr>
            <w:r>
              <w:rPr>
                <w:rFonts w:ascii="Arial" w:hAnsi="Arial" w:cs="Arial"/>
              </w:rPr>
              <w:t>Forensic psychologists work empirically and theoretically: that is, they</w:t>
            </w:r>
            <w:r w:rsidR="00FF57DE">
              <w:rPr>
                <w:rFonts w:ascii="Arial" w:hAnsi="Arial" w:cs="Arial"/>
              </w:rPr>
              <w:t xml:space="preserve"> adopt a scientist-practitioner </w:t>
            </w:r>
            <w:r>
              <w:rPr>
                <w:rFonts w:ascii="Arial" w:hAnsi="Arial" w:cs="Arial"/>
              </w:rPr>
              <w:t xml:space="preserve">perspective. UK forensic psychologists have contributed to </w:t>
            </w:r>
            <w:r w:rsidR="00FF57DE">
              <w:rPr>
                <w:rFonts w:ascii="Arial" w:hAnsi="Arial" w:cs="Arial"/>
              </w:rPr>
              <w:t xml:space="preserve">the development of research and </w:t>
            </w:r>
            <w:r>
              <w:rPr>
                <w:rFonts w:ascii="Arial" w:hAnsi="Arial" w:cs="Arial"/>
              </w:rPr>
              <w:t xml:space="preserve">assessment tools, their implementation, and best practice guidance in </w:t>
            </w:r>
            <w:r w:rsidR="00FF57DE">
              <w:rPr>
                <w:rFonts w:ascii="Arial" w:hAnsi="Arial" w:cs="Arial"/>
              </w:rPr>
              <w:t xml:space="preserve">legal contexts, including civil </w:t>
            </w:r>
            <w:r>
              <w:rPr>
                <w:rFonts w:ascii="Arial" w:hAnsi="Arial" w:cs="Arial"/>
              </w:rPr>
              <w:t>and criminal; at home and internationally. This combination</w:t>
            </w:r>
            <w:r w:rsidR="00FF57DE">
              <w:rPr>
                <w:rFonts w:ascii="Arial" w:hAnsi="Arial" w:cs="Arial"/>
              </w:rPr>
              <w:t xml:space="preserve"> of empirical base, theoretical </w:t>
            </w:r>
            <w:r>
              <w:rPr>
                <w:rFonts w:ascii="Arial" w:hAnsi="Arial" w:cs="Arial"/>
              </w:rPr>
              <w:t>understanding, and use of reputable guidelines ensures they deli</w:t>
            </w:r>
            <w:r w:rsidR="00FF57DE">
              <w:rPr>
                <w:rFonts w:ascii="Arial" w:hAnsi="Arial" w:cs="Arial"/>
              </w:rPr>
              <w:t xml:space="preserve">ver research, interventions and </w:t>
            </w:r>
            <w:r>
              <w:rPr>
                <w:rFonts w:ascii="Arial" w:hAnsi="Arial" w:cs="Arial"/>
              </w:rPr>
              <w:t xml:space="preserve">other forensic services of the highest standard. In conjunction </w:t>
            </w:r>
            <w:r w:rsidR="00FF57DE">
              <w:rPr>
                <w:rFonts w:ascii="Arial" w:hAnsi="Arial" w:cs="Arial"/>
              </w:rPr>
              <w:t xml:space="preserve">with being equipped to teach or </w:t>
            </w:r>
            <w:r>
              <w:rPr>
                <w:rFonts w:ascii="Arial" w:hAnsi="Arial" w:cs="Arial"/>
              </w:rPr>
              <w:t>supervise other forensic professionals, forensic psychologists aim to</w:t>
            </w:r>
            <w:r w:rsidR="00FF57DE">
              <w:rPr>
                <w:rFonts w:ascii="Arial" w:hAnsi="Arial" w:cs="Arial"/>
              </w:rPr>
              <w:t xml:space="preserve"> create and sustain inclusivity </w:t>
            </w:r>
            <w:r>
              <w:rPr>
                <w:rFonts w:ascii="Arial" w:hAnsi="Arial" w:cs="Arial"/>
              </w:rPr>
              <w:t>and diversity across the domains in which they work. As with all other profession</w:t>
            </w:r>
            <w:r w:rsidR="00FF57DE">
              <w:rPr>
                <w:rFonts w:ascii="Arial" w:hAnsi="Arial" w:cs="Arial"/>
              </w:rPr>
              <w:t xml:space="preserve">al psychologists </w:t>
            </w:r>
            <w:r>
              <w:rPr>
                <w:rFonts w:ascii="Arial" w:hAnsi="Arial" w:cs="Arial"/>
              </w:rPr>
              <w:t>their work is subject to ethical, cultural and reflective practice in collaborative supervision with other</w:t>
            </w:r>
            <w:r w:rsidR="00FF57DE">
              <w:rPr>
                <w:rFonts w:ascii="Arial" w:hAnsi="Arial" w:cs="Arial"/>
              </w:rPr>
              <w:t xml:space="preserve"> </w:t>
            </w:r>
            <w:r>
              <w:rPr>
                <w:rFonts w:ascii="Arial" w:hAnsi="Arial" w:cs="Arial"/>
              </w:rPr>
              <w:t>psychologists, to achieve service user engagement and goals with particular populations, across</w:t>
            </w:r>
            <w:r w:rsidR="00FF57DE">
              <w:rPr>
                <w:rFonts w:ascii="Arial" w:hAnsi="Arial" w:cs="Arial"/>
              </w:rPr>
              <w:t xml:space="preserve"> </w:t>
            </w:r>
            <w:r>
              <w:rPr>
                <w:rFonts w:ascii="Arial" w:hAnsi="Arial" w:cs="Arial"/>
              </w:rPr>
              <w:t xml:space="preserve">diverse settings in dealing with particular problems. This programme begins this </w:t>
            </w:r>
            <w:r w:rsidR="00327B7F">
              <w:rPr>
                <w:rFonts w:ascii="Arial" w:hAnsi="Arial" w:cs="Arial"/>
              </w:rPr>
              <w:t xml:space="preserve">first formal stage in the </w:t>
            </w:r>
            <w:r>
              <w:rPr>
                <w:rFonts w:ascii="Arial" w:hAnsi="Arial" w:cs="Arial"/>
              </w:rPr>
              <w:t>process for</w:t>
            </w:r>
            <w:r w:rsidR="00FF57DE">
              <w:rPr>
                <w:rFonts w:ascii="Arial" w:hAnsi="Arial" w:cs="Arial"/>
              </w:rPr>
              <w:t xml:space="preserve"> </w:t>
            </w:r>
            <w:r w:rsidR="00963037">
              <w:rPr>
                <w:rFonts w:ascii="Arial" w:hAnsi="Arial" w:cs="Arial"/>
              </w:rPr>
              <w:t>you</w:t>
            </w:r>
            <w:r>
              <w:rPr>
                <w:rFonts w:ascii="Arial" w:hAnsi="Arial" w:cs="Arial"/>
              </w:rPr>
              <w:t xml:space="preserve"> to become Chartered and/or Registered Forensic Psychol</w:t>
            </w:r>
            <w:r w:rsidR="00110D12">
              <w:rPr>
                <w:rFonts w:ascii="Arial" w:hAnsi="Arial" w:cs="Arial"/>
              </w:rPr>
              <w:t>o</w:t>
            </w:r>
            <w:r>
              <w:rPr>
                <w:rFonts w:ascii="Arial" w:hAnsi="Arial" w:cs="Arial"/>
              </w:rPr>
              <w:t>gists.</w:t>
            </w:r>
          </w:p>
          <w:p w14:paraId="1C06641C" w14:textId="77777777" w:rsidR="001B098D" w:rsidRDefault="001B098D" w:rsidP="008D4E70">
            <w:pPr>
              <w:autoSpaceDE w:val="0"/>
              <w:autoSpaceDN w:val="0"/>
              <w:adjustRightInd w:val="0"/>
              <w:rPr>
                <w:rFonts w:ascii="Arial" w:hAnsi="Arial" w:cs="Arial"/>
              </w:rPr>
            </w:pPr>
          </w:p>
          <w:p w14:paraId="3C3B5140" w14:textId="77777777" w:rsidR="00FF57DE" w:rsidRDefault="00BF1543" w:rsidP="008D4E70">
            <w:pPr>
              <w:autoSpaceDE w:val="0"/>
              <w:autoSpaceDN w:val="0"/>
              <w:adjustRightInd w:val="0"/>
              <w:rPr>
                <w:rFonts w:ascii="Arial" w:hAnsi="Arial" w:cs="Arial"/>
              </w:rPr>
            </w:pPr>
            <w:r>
              <w:rPr>
                <w:rFonts w:ascii="Arial" w:hAnsi="Arial" w:cs="Arial"/>
              </w:rPr>
              <w:t>Stage One A</w:t>
            </w:r>
            <w:r w:rsidR="008D4E70">
              <w:rPr>
                <w:rFonts w:ascii="Arial" w:hAnsi="Arial" w:cs="Arial"/>
              </w:rPr>
              <w:t>ccredited Masters’ degree</w:t>
            </w:r>
            <w:r w:rsidR="00EF1AA0">
              <w:rPr>
                <w:rFonts w:ascii="Arial" w:hAnsi="Arial" w:cs="Arial"/>
              </w:rPr>
              <w:t>s</w:t>
            </w:r>
            <w:r w:rsidR="008D4E70">
              <w:rPr>
                <w:rFonts w:ascii="Arial" w:hAnsi="Arial" w:cs="Arial"/>
              </w:rPr>
              <w:t xml:space="preserve"> are designed to map onto the four core competencies required of forensic psychologists:</w:t>
            </w:r>
            <w:r w:rsidR="00BE0CDF">
              <w:rPr>
                <w:rFonts w:ascii="Arial" w:hAnsi="Arial" w:cs="Arial"/>
              </w:rPr>
              <w:t xml:space="preserve"> (1)</w:t>
            </w:r>
            <w:r w:rsidR="008D4E70">
              <w:rPr>
                <w:rFonts w:ascii="Arial" w:hAnsi="Arial" w:cs="Arial"/>
              </w:rPr>
              <w:t xml:space="preserve"> planning and managing psychological interventions; </w:t>
            </w:r>
            <w:r w:rsidR="00BE0CDF">
              <w:rPr>
                <w:rFonts w:ascii="Arial" w:hAnsi="Arial" w:cs="Arial"/>
              </w:rPr>
              <w:t xml:space="preserve">(2) </w:t>
            </w:r>
            <w:r w:rsidR="008D4E70">
              <w:rPr>
                <w:rFonts w:ascii="Arial" w:hAnsi="Arial" w:cs="Arial"/>
              </w:rPr>
              <w:t xml:space="preserve">research; </w:t>
            </w:r>
            <w:r w:rsidR="00BE0CDF">
              <w:rPr>
                <w:rFonts w:ascii="Arial" w:hAnsi="Arial" w:cs="Arial"/>
              </w:rPr>
              <w:t xml:space="preserve">(3) </w:t>
            </w:r>
            <w:r w:rsidR="008D4E70">
              <w:rPr>
                <w:rFonts w:ascii="Arial" w:hAnsi="Arial" w:cs="Arial"/>
              </w:rPr>
              <w:t xml:space="preserve">consultancy, teaching and training, and </w:t>
            </w:r>
            <w:r w:rsidR="00BE0CDF">
              <w:rPr>
                <w:rFonts w:ascii="Arial" w:hAnsi="Arial" w:cs="Arial"/>
              </w:rPr>
              <w:t xml:space="preserve">(4) </w:t>
            </w:r>
            <w:r w:rsidR="008D4E70">
              <w:rPr>
                <w:rFonts w:ascii="Arial" w:hAnsi="Arial" w:cs="Arial"/>
              </w:rPr>
              <w:t>generic professional (psychology) sk</w:t>
            </w:r>
            <w:r w:rsidR="00327B7F">
              <w:rPr>
                <w:rFonts w:ascii="Arial" w:hAnsi="Arial" w:cs="Arial"/>
              </w:rPr>
              <w:t xml:space="preserve">ills. In addition to these core </w:t>
            </w:r>
            <w:r w:rsidR="008D4E70">
              <w:rPr>
                <w:rFonts w:ascii="Arial" w:hAnsi="Arial" w:cs="Arial"/>
              </w:rPr>
              <w:t>competencies, forensic psychologists may acquire a range of other skills such as managing and bringing about change in thinking patterns during behavioural change interventions. Skills acquired during training are theoretically based and highly transferable across a range of contexts. The same behavioural change principles, for example, are applicable in settings as wide ranging as reducing the risk to the public of offending to enhancing investigation processes, and working with individuals and groups to the benefit of self, wider communities and society.</w:t>
            </w:r>
          </w:p>
          <w:p w14:paraId="4AA8DE3D" w14:textId="77777777" w:rsidR="00327B7F" w:rsidRDefault="00327B7F" w:rsidP="008D4E70">
            <w:pPr>
              <w:autoSpaceDE w:val="0"/>
              <w:autoSpaceDN w:val="0"/>
              <w:adjustRightInd w:val="0"/>
              <w:rPr>
                <w:rFonts w:ascii="Arial" w:hAnsi="Arial" w:cs="Arial"/>
              </w:rPr>
            </w:pPr>
          </w:p>
          <w:p w14:paraId="4B62A9C5" w14:textId="77777777" w:rsidR="0071653D" w:rsidRDefault="00327B7F" w:rsidP="00327B7F">
            <w:pPr>
              <w:autoSpaceDE w:val="0"/>
              <w:autoSpaceDN w:val="0"/>
              <w:adjustRightInd w:val="0"/>
              <w:rPr>
                <w:rFonts w:ascii="Arial" w:hAnsi="Arial" w:cs="Arial"/>
              </w:rPr>
            </w:pPr>
            <w:r>
              <w:rPr>
                <w:rFonts w:ascii="Arial" w:hAnsi="Arial" w:cs="Arial"/>
              </w:rPr>
              <w:t>Forensic psychologists work with those who may be imprisoned for long periods, including those serving indeterminate sentences, and can be responsible for accredited treatment programmes</w:t>
            </w:r>
            <w:r w:rsidR="00E6377A">
              <w:rPr>
                <w:rFonts w:ascii="Arial" w:hAnsi="Arial" w:cs="Arial"/>
              </w:rPr>
              <w:t xml:space="preserve"> both in prisons and in the community</w:t>
            </w:r>
            <w:r>
              <w:rPr>
                <w:rFonts w:ascii="Arial" w:hAnsi="Arial" w:cs="Arial"/>
              </w:rPr>
              <w:t>,</w:t>
            </w:r>
            <w:r w:rsidR="00902327">
              <w:rPr>
                <w:rFonts w:ascii="Arial" w:hAnsi="Arial" w:cs="Arial"/>
              </w:rPr>
              <w:t xml:space="preserve"> individual counselling</w:t>
            </w:r>
            <w:r w:rsidR="00BE0CDF">
              <w:rPr>
                <w:rFonts w:ascii="Arial" w:hAnsi="Arial" w:cs="Arial"/>
              </w:rPr>
              <w:t>,</w:t>
            </w:r>
            <w:r>
              <w:rPr>
                <w:rFonts w:ascii="Arial" w:hAnsi="Arial" w:cs="Arial"/>
              </w:rPr>
              <w:t xml:space="preserve"> and writing risk </w:t>
            </w:r>
            <w:r w:rsidR="007D3EC2">
              <w:rPr>
                <w:rFonts w:ascii="Arial" w:hAnsi="Arial" w:cs="Arial"/>
              </w:rPr>
              <w:t xml:space="preserve">assessment </w:t>
            </w:r>
            <w:r>
              <w:rPr>
                <w:rFonts w:ascii="Arial" w:hAnsi="Arial" w:cs="Arial"/>
              </w:rPr>
              <w:t xml:space="preserve">reports for the Parole Board. They also work with </w:t>
            </w:r>
            <w:r w:rsidR="00E6377A">
              <w:rPr>
                <w:rFonts w:ascii="Arial" w:hAnsi="Arial" w:cs="Arial"/>
              </w:rPr>
              <w:t>those who are the vi</w:t>
            </w:r>
            <w:r>
              <w:rPr>
                <w:rFonts w:ascii="Arial" w:hAnsi="Arial" w:cs="Arial"/>
              </w:rPr>
              <w:t>ctims</w:t>
            </w:r>
            <w:r w:rsidR="00E6377A">
              <w:rPr>
                <w:rFonts w:ascii="Arial" w:hAnsi="Arial" w:cs="Arial"/>
              </w:rPr>
              <w:t xml:space="preserve"> of crime</w:t>
            </w:r>
            <w:r>
              <w:rPr>
                <w:rFonts w:ascii="Arial" w:hAnsi="Arial" w:cs="Arial"/>
              </w:rPr>
              <w:t>. Intervention</w:t>
            </w:r>
            <w:r w:rsidR="007D3EC2">
              <w:rPr>
                <w:rFonts w:ascii="Arial" w:hAnsi="Arial" w:cs="Arial"/>
              </w:rPr>
              <w:t xml:space="preserve">s may be undertaken with those </w:t>
            </w:r>
            <w:r w:rsidR="00902327">
              <w:rPr>
                <w:rFonts w:ascii="Arial" w:hAnsi="Arial" w:cs="Arial"/>
              </w:rPr>
              <w:t>who have committed serious offences including murder, grievous bodily harm, domestic violence, rape and arson as well</w:t>
            </w:r>
            <w:r w:rsidR="0071653D">
              <w:rPr>
                <w:rFonts w:ascii="Arial" w:hAnsi="Arial" w:cs="Arial"/>
              </w:rPr>
              <w:t xml:space="preserve"> as with offenders</w:t>
            </w:r>
            <w:r w:rsidR="00902327">
              <w:rPr>
                <w:rFonts w:ascii="Arial" w:hAnsi="Arial" w:cs="Arial"/>
              </w:rPr>
              <w:t xml:space="preserve"> who have mental health difficulties</w:t>
            </w:r>
            <w:r w:rsidR="0071653D">
              <w:rPr>
                <w:rFonts w:ascii="Arial" w:hAnsi="Arial" w:cs="Arial"/>
              </w:rPr>
              <w:t>, personality disorders</w:t>
            </w:r>
            <w:r w:rsidR="00902327">
              <w:rPr>
                <w:rFonts w:ascii="Arial" w:hAnsi="Arial" w:cs="Arial"/>
              </w:rPr>
              <w:t xml:space="preserve"> and those who </w:t>
            </w:r>
            <w:r w:rsidR="0071653D">
              <w:rPr>
                <w:rFonts w:ascii="Arial" w:hAnsi="Arial" w:cs="Arial"/>
              </w:rPr>
              <w:t>have drug addictions or have misused</w:t>
            </w:r>
            <w:r w:rsidR="00902327">
              <w:rPr>
                <w:rFonts w:ascii="Arial" w:hAnsi="Arial" w:cs="Arial"/>
              </w:rPr>
              <w:t xml:space="preserve"> </w:t>
            </w:r>
            <w:r w:rsidR="0071653D">
              <w:rPr>
                <w:rFonts w:ascii="Arial" w:hAnsi="Arial" w:cs="Arial"/>
              </w:rPr>
              <w:t xml:space="preserve">other substances. </w:t>
            </w:r>
          </w:p>
          <w:p w14:paraId="2317BBB7" w14:textId="77777777" w:rsidR="0071653D" w:rsidRDefault="0071653D" w:rsidP="00327B7F">
            <w:pPr>
              <w:autoSpaceDE w:val="0"/>
              <w:autoSpaceDN w:val="0"/>
              <w:adjustRightInd w:val="0"/>
              <w:rPr>
                <w:rFonts w:ascii="Arial" w:hAnsi="Arial" w:cs="Arial"/>
              </w:rPr>
            </w:pPr>
          </w:p>
          <w:p w14:paraId="60892A74" w14:textId="77777777" w:rsidR="00327B7F" w:rsidRDefault="0071653D" w:rsidP="00327B7F">
            <w:pPr>
              <w:autoSpaceDE w:val="0"/>
              <w:autoSpaceDN w:val="0"/>
              <w:adjustRightInd w:val="0"/>
              <w:rPr>
                <w:rFonts w:ascii="Arial" w:hAnsi="Arial" w:cs="Arial"/>
              </w:rPr>
            </w:pPr>
            <w:r>
              <w:rPr>
                <w:rFonts w:ascii="Arial" w:hAnsi="Arial" w:cs="Arial"/>
              </w:rPr>
              <w:t xml:space="preserve">Other criminal justice </w:t>
            </w:r>
            <w:r w:rsidR="007B0934">
              <w:rPr>
                <w:rFonts w:ascii="Arial" w:hAnsi="Arial" w:cs="Arial"/>
              </w:rPr>
              <w:t xml:space="preserve">organisations also </w:t>
            </w:r>
            <w:r>
              <w:rPr>
                <w:rFonts w:ascii="Arial" w:hAnsi="Arial" w:cs="Arial"/>
              </w:rPr>
              <w:t xml:space="preserve">employ forensic psychologists, be </w:t>
            </w:r>
            <w:r w:rsidR="007B0934">
              <w:rPr>
                <w:rFonts w:ascii="Arial" w:hAnsi="Arial" w:cs="Arial"/>
              </w:rPr>
              <w:t xml:space="preserve">it </w:t>
            </w:r>
            <w:r>
              <w:rPr>
                <w:rFonts w:ascii="Arial" w:hAnsi="Arial" w:cs="Arial"/>
              </w:rPr>
              <w:t>to assist victim</w:t>
            </w:r>
            <w:r w:rsidR="007B0934">
              <w:rPr>
                <w:rFonts w:ascii="Arial" w:hAnsi="Arial" w:cs="Arial"/>
              </w:rPr>
              <w:t>s</w:t>
            </w:r>
            <w:r>
              <w:rPr>
                <w:rFonts w:ascii="Arial" w:hAnsi="Arial" w:cs="Arial"/>
              </w:rPr>
              <w:t xml:space="preserve">, </w:t>
            </w:r>
            <w:r w:rsidR="00327B7F">
              <w:rPr>
                <w:rFonts w:ascii="Arial" w:hAnsi="Arial" w:cs="Arial"/>
              </w:rPr>
              <w:t>witnesses in co</w:t>
            </w:r>
            <w:r>
              <w:rPr>
                <w:rFonts w:ascii="Arial" w:hAnsi="Arial" w:cs="Arial"/>
              </w:rPr>
              <w:t>urt p</w:t>
            </w:r>
            <w:r w:rsidR="007B0934">
              <w:rPr>
                <w:rFonts w:ascii="Arial" w:hAnsi="Arial" w:cs="Arial"/>
              </w:rPr>
              <w:t>rocesses or investigations, to act as an ‘expert witness’</w:t>
            </w:r>
            <w:r w:rsidR="00BE0CDF">
              <w:rPr>
                <w:rFonts w:ascii="Arial" w:hAnsi="Arial" w:cs="Arial"/>
              </w:rPr>
              <w:t>,</w:t>
            </w:r>
            <w:r w:rsidR="007B0934">
              <w:rPr>
                <w:rFonts w:ascii="Arial" w:hAnsi="Arial" w:cs="Arial"/>
              </w:rPr>
              <w:t xml:space="preserve"> </w:t>
            </w:r>
            <w:r w:rsidR="00BE0CDF">
              <w:rPr>
                <w:rFonts w:ascii="Arial" w:hAnsi="Arial" w:cs="Arial"/>
              </w:rPr>
              <w:t>and/or</w:t>
            </w:r>
            <w:r w:rsidR="007B0934">
              <w:rPr>
                <w:rFonts w:ascii="Arial" w:hAnsi="Arial" w:cs="Arial"/>
              </w:rPr>
              <w:t xml:space="preserve"> to support the </w:t>
            </w:r>
            <w:r w:rsidR="00327B7F">
              <w:rPr>
                <w:rFonts w:ascii="Arial" w:hAnsi="Arial" w:cs="Arial"/>
              </w:rPr>
              <w:t>police and/or other law enforcement agencies</w:t>
            </w:r>
            <w:r w:rsidR="007B0934">
              <w:rPr>
                <w:rFonts w:ascii="Arial" w:hAnsi="Arial" w:cs="Arial"/>
              </w:rPr>
              <w:t xml:space="preserve">. </w:t>
            </w:r>
            <w:r w:rsidR="00327B7F">
              <w:rPr>
                <w:rFonts w:ascii="Arial" w:hAnsi="Arial" w:cs="Arial"/>
              </w:rPr>
              <w:t>In addition</w:t>
            </w:r>
            <w:r w:rsidR="007B0934">
              <w:rPr>
                <w:rFonts w:ascii="Arial" w:hAnsi="Arial" w:cs="Arial"/>
              </w:rPr>
              <w:t xml:space="preserve">, </w:t>
            </w:r>
            <w:r w:rsidR="00327B7F">
              <w:rPr>
                <w:rFonts w:ascii="Arial" w:hAnsi="Arial" w:cs="Arial"/>
              </w:rPr>
              <w:t>forensic psychologis</w:t>
            </w:r>
            <w:r w:rsidR="007B0934">
              <w:rPr>
                <w:rFonts w:ascii="Arial" w:hAnsi="Arial" w:cs="Arial"/>
              </w:rPr>
              <w:t xml:space="preserve">ts have high level research and </w:t>
            </w:r>
            <w:r w:rsidR="00327B7F">
              <w:rPr>
                <w:rFonts w:ascii="Arial" w:hAnsi="Arial" w:cs="Arial"/>
              </w:rPr>
              <w:t xml:space="preserve">consultancy skills that enable them to develop appropriate and targeted research </w:t>
            </w:r>
            <w:r w:rsidR="00327B7F">
              <w:rPr>
                <w:rFonts w:ascii="Arial" w:hAnsi="Arial" w:cs="Arial"/>
              </w:rPr>
              <w:lastRenderedPageBreak/>
              <w:t>studies. These</w:t>
            </w:r>
            <w:r w:rsidR="007B0934">
              <w:rPr>
                <w:rFonts w:ascii="Arial" w:hAnsi="Arial" w:cs="Arial"/>
              </w:rPr>
              <w:t xml:space="preserve"> </w:t>
            </w:r>
            <w:r w:rsidR="00327B7F">
              <w:rPr>
                <w:rFonts w:ascii="Arial" w:hAnsi="Arial" w:cs="Arial"/>
              </w:rPr>
              <w:t>can range in scope from the analysis of outcomes of a service provision to large scale publishable</w:t>
            </w:r>
            <w:r w:rsidR="007B0934">
              <w:rPr>
                <w:rFonts w:ascii="Arial" w:hAnsi="Arial" w:cs="Arial"/>
              </w:rPr>
              <w:t xml:space="preserve"> </w:t>
            </w:r>
            <w:r w:rsidR="00327B7F">
              <w:rPr>
                <w:rFonts w:ascii="Arial" w:hAnsi="Arial" w:cs="Arial"/>
              </w:rPr>
              <w:t>research.</w:t>
            </w:r>
            <w:r w:rsidR="007B0934">
              <w:rPr>
                <w:rFonts w:ascii="Arial" w:hAnsi="Arial" w:cs="Arial"/>
              </w:rPr>
              <w:t xml:space="preserve"> Indeed, f</w:t>
            </w:r>
            <w:r w:rsidR="00327B7F">
              <w:rPr>
                <w:rFonts w:ascii="Arial" w:hAnsi="Arial" w:cs="Arial"/>
              </w:rPr>
              <w:t>orensic psychologists have made significant contribution</w:t>
            </w:r>
            <w:r w:rsidR="007B0934">
              <w:rPr>
                <w:rFonts w:ascii="Arial" w:hAnsi="Arial" w:cs="Arial"/>
              </w:rPr>
              <w:t>s</w:t>
            </w:r>
            <w:r w:rsidR="00327B7F">
              <w:rPr>
                <w:rFonts w:ascii="Arial" w:hAnsi="Arial" w:cs="Arial"/>
              </w:rPr>
              <w:t xml:space="preserve"> to international research focusing on a</w:t>
            </w:r>
            <w:r w:rsidR="007B0934">
              <w:rPr>
                <w:rFonts w:ascii="Arial" w:hAnsi="Arial" w:cs="Arial"/>
              </w:rPr>
              <w:t xml:space="preserve"> </w:t>
            </w:r>
            <w:r w:rsidR="00327B7F">
              <w:rPr>
                <w:rFonts w:ascii="Arial" w:hAnsi="Arial" w:cs="Arial"/>
              </w:rPr>
              <w:t>range of issues relevant to psychological applications relevant to the criminal justice system using</w:t>
            </w:r>
            <w:r w:rsidR="007B0934">
              <w:rPr>
                <w:rFonts w:ascii="Arial" w:hAnsi="Arial" w:cs="Arial"/>
              </w:rPr>
              <w:t xml:space="preserve"> evidence-</w:t>
            </w:r>
            <w:r w:rsidR="00327B7F">
              <w:rPr>
                <w:rFonts w:ascii="Arial" w:hAnsi="Arial" w:cs="Arial"/>
              </w:rPr>
              <w:t>based practice to guide their approaches as reflective science-practitioners.</w:t>
            </w:r>
          </w:p>
          <w:p w14:paraId="092E8F38" w14:textId="77777777" w:rsidR="00327B7F" w:rsidRDefault="00327B7F" w:rsidP="008D4E70">
            <w:pPr>
              <w:autoSpaceDE w:val="0"/>
              <w:autoSpaceDN w:val="0"/>
              <w:adjustRightInd w:val="0"/>
              <w:rPr>
                <w:rFonts w:ascii="Arial" w:hAnsi="Arial" w:cs="Arial"/>
                <w:i/>
              </w:rPr>
            </w:pPr>
          </w:p>
          <w:p w14:paraId="5A38FA1C" w14:textId="77777777" w:rsidR="003208C5" w:rsidRPr="00EB6490" w:rsidRDefault="003208C5" w:rsidP="003208C5">
            <w:pPr>
              <w:pStyle w:val="Default"/>
              <w:rPr>
                <w:color w:val="auto"/>
                <w:sz w:val="22"/>
              </w:rPr>
            </w:pPr>
            <w:r w:rsidRPr="00EB6490">
              <w:rPr>
                <w:color w:val="auto"/>
                <w:sz w:val="22"/>
              </w:rPr>
              <w:t>The programme upholds Birmingham City University’s four core values of:</w:t>
            </w:r>
          </w:p>
          <w:p w14:paraId="56DFE8CD" w14:textId="77777777" w:rsidR="003208C5" w:rsidRPr="00EB6490" w:rsidRDefault="003208C5" w:rsidP="003208C5">
            <w:pPr>
              <w:pStyle w:val="Default"/>
              <w:rPr>
                <w:color w:val="auto"/>
                <w:sz w:val="22"/>
              </w:rPr>
            </w:pPr>
          </w:p>
          <w:p w14:paraId="66F2D823" w14:textId="77777777" w:rsidR="003208C5" w:rsidRPr="00EB6490" w:rsidRDefault="003208C5" w:rsidP="003208C5">
            <w:pPr>
              <w:pStyle w:val="ListParagraph"/>
              <w:numPr>
                <w:ilvl w:val="0"/>
                <w:numId w:val="10"/>
              </w:numPr>
              <w:autoSpaceDE w:val="0"/>
              <w:autoSpaceDN w:val="0"/>
              <w:adjustRightInd w:val="0"/>
              <w:ind w:left="504"/>
              <w:rPr>
                <w:rFonts w:ascii="Arial" w:hAnsi="Arial"/>
              </w:rPr>
            </w:pPr>
            <w:r w:rsidRPr="00EB6490">
              <w:rPr>
                <w:rFonts w:ascii="Arial" w:hAnsi="Arial"/>
              </w:rPr>
              <w:t>Excellence</w:t>
            </w:r>
            <w:r w:rsidR="00BE0CDF" w:rsidRPr="00EB6490">
              <w:rPr>
                <w:rFonts w:ascii="Arial" w:hAnsi="Arial" w:cs="DIN-Regular"/>
                <w:szCs w:val="21"/>
              </w:rPr>
              <w:t xml:space="preserve"> </w:t>
            </w:r>
            <w:r w:rsidR="00BE0CDF">
              <w:rPr>
                <w:rFonts w:ascii="Arial" w:hAnsi="Arial" w:cs="DIN-Regular"/>
                <w:szCs w:val="21"/>
              </w:rPr>
              <w:t xml:space="preserve">- </w:t>
            </w:r>
            <w:r w:rsidR="00BE0CDF" w:rsidRPr="00EB6490">
              <w:rPr>
                <w:rFonts w:ascii="Arial" w:hAnsi="Arial" w:cs="DIN-Regular"/>
                <w:szCs w:val="21"/>
              </w:rPr>
              <w:t>We take pride in ensuring the highest quality standards of academic achievement and professional service delivery.</w:t>
            </w:r>
          </w:p>
          <w:p w14:paraId="0D5AA47D" w14:textId="77777777" w:rsidR="003208C5" w:rsidRPr="00EB6490" w:rsidRDefault="003208C5" w:rsidP="003208C5">
            <w:pPr>
              <w:pStyle w:val="Default"/>
              <w:numPr>
                <w:ilvl w:val="0"/>
                <w:numId w:val="10"/>
              </w:numPr>
              <w:ind w:left="504"/>
              <w:rPr>
                <w:color w:val="auto"/>
                <w:sz w:val="22"/>
              </w:rPr>
            </w:pPr>
            <w:r w:rsidRPr="00EB6490">
              <w:rPr>
                <w:color w:val="auto"/>
                <w:sz w:val="22"/>
              </w:rPr>
              <w:t xml:space="preserve">People focused </w:t>
            </w:r>
            <w:r w:rsidR="00BE0CDF">
              <w:rPr>
                <w:color w:val="auto"/>
                <w:sz w:val="22"/>
              </w:rPr>
              <w:t xml:space="preserve">- </w:t>
            </w:r>
            <w:r w:rsidR="00BE0CDF" w:rsidRPr="00EB6490">
              <w:rPr>
                <w:rFonts w:cs="DIN-Regular"/>
                <w:color w:val="auto"/>
                <w:sz w:val="22"/>
                <w:szCs w:val="21"/>
              </w:rPr>
              <w:t>We value everyone, recognising that what we do is for the benefit of all those connected with the University.</w:t>
            </w:r>
          </w:p>
          <w:p w14:paraId="696506DB" w14:textId="77777777" w:rsidR="003208C5" w:rsidRPr="00EB6490" w:rsidRDefault="003208C5" w:rsidP="003208C5">
            <w:pPr>
              <w:pStyle w:val="Default"/>
              <w:numPr>
                <w:ilvl w:val="0"/>
                <w:numId w:val="10"/>
              </w:numPr>
              <w:ind w:left="504"/>
              <w:rPr>
                <w:color w:val="auto"/>
                <w:sz w:val="22"/>
              </w:rPr>
            </w:pPr>
            <w:r w:rsidRPr="00EB6490">
              <w:rPr>
                <w:color w:val="auto"/>
                <w:sz w:val="22"/>
              </w:rPr>
              <w:t>Partnership working</w:t>
            </w:r>
            <w:r w:rsidR="00BE0CDF" w:rsidRPr="00EB6490">
              <w:rPr>
                <w:rFonts w:cs="DIN-Regular"/>
                <w:color w:val="auto"/>
                <w:sz w:val="22"/>
                <w:szCs w:val="21"/>
              </w:rPr>
              <w:t xml:space="preserve"> </w:t>
            </w:r>
            <w:r w:rsidR="00BE0CDF">
              <w:rPr>
                <w:rFonts w:cs="DIN-Regular"/>
                <w:color w:val="auto"/>
                <w:sz w:val="22"/>
                <w:szCs w:val="21"/>
              </w:rPr>
              <w:t xml:space="preserve">- </w:t>
            </w:r>
            <w:r w:rsidR="00BE0CDF" w:rsidRPr="00EB6490">
              <w:rPr>
                <w:rFonts w:cs="DIN-Regular"/>
                <w:color w:val="auto"/>
                <w:sz w:val="22"/>
                <w:szCs w:val="21"/>
              </w:rPr>
              <w:t>We work constructively with each other, our students and wider University community to create strong and successful working relationships.</w:t>
            </w:r>
          </w:p>
          <w:p w14:paraId="63C4E948" w14:textId="77777777" w:rsidR="003208C5" w:rsidRPr="00EB6490" w:rsidRDefault="003208C5" w:rsidP="003208C5">
            <w:pPr>
              <w:pStyle w:val="Default"/>
              <w:numPr>
                <w:ilvl w:val="0"/>
                <w:numId w:val="10"/>
              </w:numPr>
              <w:ind w:left="504"/>
              <w:rPr>
                <w:color w:val="auto"/>
                <w:sz w:val="22"/>
              </w:rPr>
            </w:pPr>
            <w:r w:rsidRPr="00EB6490">
              <w:rPr>
                <w:color w:val="auto"/>
                <w:sz w:val="22"/>
              </w:rPr>
              <w:t>Fairness and integrity</w:t>
            </w:r>
            <w:r w:rsidR="00BE0CDF">
              <w:rPr>
                <w:color w:val="auto"/>
                <w:sz w:val="22"/>
              </w:rPr>
              <w:t xml:space="preserve"> </w:t>
            </w:r>
            <w:r w:rsidR="00BE0CDF" w:rsidRPr="00EB6490">
              <w:t xml:space="preserve">- </w:t>
            </w:r>
            <w:r w:rsidR="00BE0CDF" w:rsidRPr="00BE0CDF">
              <w:rPr>
                <w:rFonts w:cs="DIN-Regular"/>
                <w:sz w:val="22"/>
                <w:szCs w:val="21"/>
              </w:rPr>
              <w:t>We take a fair and balanced approach to our activities and are mindful of the impact of our actions.</w:t>
            </w:r>
          </w:p>
          <w:p w14:paraId="14365450" w14:textId="77777777" w:rsidR="003208C5" w:rsidRPr="00773F5C" w:rsidRDefault="003208C5" w:rsidP="00BE0CDF">
            <w:pPr>
              <w:pStyle w:val="Default"/>
              <w:rPr>
                <w:color w:val="auto"/>
              </w:rPr>
            </w:pPr>
          </w:p>
          <w:p w14:paraId="034D3CC9" w14:textId="77777777" w:rsidR="003208C5" w:rsidRPr="00EB6490" w:rsidRDefault="003208C5" w:rsidP="003208C5">
            <w:pPr>
              <w:pStyle w:val="Default"/>
              <w:rPr>
                <w:color w:val="auto"/>
                <w:sz w:val="22"/>
                <w:szCs w:val="22"/>
              </w:rPr>
            </w:pPr>
            <w:r w:rsidRPr="00EB6490">
              <w:rPr>
                <w:color w:val="auto"/>
                <w:sz w:val="22"/>
                <w:szCs w:val="22"/>
              </w:rPr>
              <w:t>Incorporated also are th</w:t>
            </w:r>
            <w:r>
              <w:rPr>
                <w:color w:val="auto"/>
                <w:sz w:val="22"/>
                <w:szCs w:val="22"/>
              </w:rPr>
              <w:t xml:space="preserve">e British Psychological Society </w:t>
            </w:r>
            <w:r w:rsidRPr="00EB6490">
              <w:rPr>
                <w:color w:val="auto"/>
                <w:sz w:val="22"/>
                <w:szCs w:val="22"/>
              </w:rPr>
              <w:t>values of:</w:t>
            </w:r>
          </w:p>
          <w:p w14:paraId="45219594" w14:textId="77777777" w:rsidR="003208C5" w:rsidRPr="00EB6490" w:rsidRDefault="003208C5" w:rsidP="003208C5">
            <w:pPr>
              <w:pStyle w:val="Default"/>
              <w:rPr>
                <w:color w:val="auto"/>
                <w:sz w:val="22"/>
                <w:szCs w:val="22"/>
              </w:rPr>
            </w:pPr>
            <w:r w:rsidRPr="00EB6490">
              <w:rPr>
                <w:color w:val="auto"/>
                <w:sz w:val="22"/>
                <w:szCs w:val="22"/>
              </w:rPr>
              <w:t xml:space="preserve"> </w:t>
            </w:r>
          </w:p>
          <w:p w14:paraId="34742F34" w14:textId="77777777" w:rsidR="003208C5" w:rsidRPr="00EB6490" w:rsidRDefault="003208C5" w:rsidP="003208C5">
            <w:pPr>
              <w:pStyle w:val="Default"/>
              <w:numPr>
                <w:ilvl w:val="0"/>
                <w:numId w:val="11"/>
              </w:numPr>
              <w:ind w:left="504"/>
              <w:rPr>
                <w:color w:val="auto"/>
                <w:sz w:val="22"/>
                <w:szCs w:val="22"/>
              </w:rPr>
            </w:pPr>
            <w:r w:rsidRPr="00EB6490">
              <w:rPr>
                <w:color w:val="auto"/>
                <w:sz w:val="22"/>
                <w:szCs w:val="22"/>
              </w:rPr>
              <w:t>Respect</w:t>
            </w:r>
            <w:r w:rsidR="00BE0CDF">
              <w:rPr>
                <w:color w:val="auto"/>
                <w:sz w:val="22"/>
                <w:szCs w:val="22"/>
              </w:rPr>
              <w:t xml:space="preserve"> </w:t>
            </w:r>
            <w:r w:rsidR="00BE0CDF" w:rsidRPr="00554D7E">
              <w:rPr>
                <w:sz w:val="22"/>
                <w:szCs w:val="22"/>
              </w:rPr>
              <w:t>- Psychologists value the dignity and worth of all persons, with sensitivity to the dynamics of perceived authority or influence over clients, and with particular regard to people’s rights including those of privacy and self-determination.</w:t>
            </w:r>
          </w:p>
          <w:p w14:paraId="68439F9A" w14:textId="77777777" w:rsidR="003208C5" w:rsidRPr="00EB6490" w:rsidRDefault="003208C5" w:rsidP="003208C5">
            <w:pPr>
              <w:pStyle w:val="Default"/>
              <w:numPr>
                <w:ilvl w:val="0"/>
                <w:numId w:val="11"/>
              </w:numPr>
              <w:ind w:left="504"/>
              <w:rPr>
                <w:color w:val="auto"/>
                <w:sz w:val="22"/>
                <w:szCs w:val="22"/>
              </w:rPr>
            </w:pPr>
            <w:r w:rsidRPr="00EB6490">
              <w:rPr>
                <w:color w:val="auto"/>
                <w:sz w:val="22"/>
                <w:szCs w:val="22"/>
              </w:rPr>
              <w:t>Responsibility</w:t>
            </w:r>
            <w:r w:rsidR="00BE0CDF">
              <w:rPr>
                <w:color w:val="auto"/>
                <w:sz w:val="22"/>
                <w:szCs w:val="22"/>
              </w:rPr>
              <w:t xml:space="preserve"> </w:t>
            </w:r>
            <w:r w:rsidR="00BE0CDF" w:rsidRPr="00554D7E">
              <w:rPr>
                <w:sz w:val="22"/>
                <w:szCs w:val="22"/>
              </w:rPr>
              <w:t>- Psychologists value their responsibilities to clients, to the general public, and to the profession and science of Psychology, including the avoidance of harm and the prevention of misuse or abuse of their contributions to society.</w:t>
            </w:r>
          </w:p>
          <w:p w14:paraId="054EBC41" w14:textId="77777777" w:rsidR="003208C5" w:rsidRPr="00EB6490" w:rsidRDefault="003208C5" w:rsidP="003208C5">
            <w:pPr>
              <w:pStyle w:val="Default"/>
              <w:numPr>
                <w:ilvl w:val="0"/>
                <w:numId w:val="11"/>
              </w:numPr>
              <w:ind w:left="504"/>
              <w:rPr>
                <w:color w:val="auto"/>
                <w:sz w:val="22"/>
                <w:szCs w:val="22"/>
              </w:rPr>
            </w:pPr>
            <w:r w:rsidRPr="00EB6490">
              <w:rPr>
                <w:color w:val="auto"/>
                <w:sz w:val="22"/>
                <w:szCs w:val="22"/>
              </w:rPr>
              <w:t xml:space="preserve">Competence </w:t>
            </w:r>
            <w:r w:rsidR="00BE0CDF" w:rsidRPr="00554D7E">
              <w:rPr>
                <w:sz w:val="22"/>
                <w:szCs w:val="22"/>
              </w:rPr>
              <w:t>- Psychologists value the continuing development and maintenance of high standards of competence in their professional work, and the importance of preserving their ability to function optimally within the recognised limits of their knowledge, skill, training, education, and experience.</w:t>
            </w:r>
          </w:p>
          <w:p w14:paraId="3898ACE8" w14:textId="77777777" w:rsidR="003208C5" w:rsidRPr="00EB6490" w:rsidRDefault="003208C5" w:rsidP="003208C5">
            <w:pPr>
              <w:pStyle w:val="Default"/>
              <w:numPr>
                <w:ilvl w:val="0"/>
                <w:numId w:val="11"/>
              </w:numPr>
              <w:ind w:left="504"/>
              <w:rPr>
                <w:color w:val="auto"/>
                <w:sz w:val="22"/>
                <w:szCs w:val="22"/>
              </w:rPr>
            </w:pPr>
            <w:r>
              <w:rPr>
                <w:color w:val="auto"/>
                <w:sz w:val="22"/>
                <w:szCs w:val="22"/>
              </w:rPr>
              <w:t>Integrity</w:t>
            </w:r>
            <w:r w:rsidR="00BE0CDF">
              <w:rPr>
                <w:color w:val="auto"/>
                <w:sz w:val="22"/>
                <w:szCs w:val="22"/>
              </w:rPr>
              <w:t xml:space="preserve"> </w:t>
            </w:r>
            <w:r w:rsidR="00BE0CDF" w:rsidRPr="00554D7E">
              <w:rPr>
                <w:sz w:val="22"/>
                <w:szCs w:val="22"/>
              </w:rPr>
              <w:t>- Psychologists value honesty, accuracy, clarity, and fairness in their interactions with all persons, and seek to promote integrity in all facets of their scientific and professional endeavours</w:t>
            </w:r>
            <w:r w:rsidR="00BE0CDF">
              <w:rPr>
                <w:sz w:val="22"/>
                <w:szCs w:val="22"/>
              </w:rPr>
              <w:t>.</w:t>
            </w:r>
          </w:p>
          <w:p w14:paraId="542E08F6" w14:textId="77777777" w:rsidR="003208C5" w:rsidRDefault="003208C5" w:rsidP="003208C5">
            <w:pPr>
              <w:pStyle w:val="Default"/>
              <w:rPr>
                <w:color w:val="auto"/>
                <w:sz w:val="22"/>
                <w:szCs w:val="22"/>
              </w:rPr>
            </w:pPr>
          </w:p>
          <w:p w14:paraId="051AA68E" w14:textId="77777777" w:rsidR="003208C5" w:rsidRPr="00EB6490" w:rsidRDefault="003208C5" w:rsidP="003208C5">
            <w:pPr>
              <w:pStyle w:val="Default"/>
              <w:rPr>
                <w:color w:val="auto"/>
                <w:sz w:val="22"/>
                <w:szCs w:val="22"/>
              </w:rPr>
            </w:pPr>
            <w:r w:rsidRPr="00EB6490">
              <w:rPr>
                <w:color w:val="auto"/>
                <w:sz w:val="22"/>
                <w:szCs w:val="22"/>
              </w:rPr>
              <w:t>An awareness of current UK legislation applicable to the work of forensic psychology is promoted alongside facilitating an understanding of the complex issues involved when forming professional, particularly therapeutic relationships with clients and the issues and impact of working in highly secure, medium levels of security</w:t>
            </w:r>
            <w:r w:rsidR="00BE0CDF">
              <w:rPr>
                <w:color w:val="auto"/>
                <w:sz w:val="22"/>
                <w:szCs w:val="22"/>
              </w:rPr>
              <w:t>,</w:t>
            </w:r>
            <w:r w:rsidRPr="00EB6490">
              <w:rPr>
                <w:color w:val="auto"/>
                <w:sz w:val="22"/>
                <w:szCs w:val="22"/>
              </w:rPr>
              <w:t xml:space="preserve"> and open or community forensic settings. Integral to this is the need to reflect upon and monitor one’s behaviour.</w:t>
            </w:r>
          </w:p>
          <w:p w14:paraId="6A743940" w14:textId="77777777" w:rsidR="003208C5" w:rsidRDefault="003208C5" w:rsidP="003208C5">
            <w:pPr>
              <w:pStyle w:val="Default"/>
              <w:rPr>
                <w:color w:val="auto"/>
                <w:sz w:val="22"/>
                <w:szCs w:val="22"/>
              </w:rPr>
            </w:pPr>
          </w:p>
          <w:p w14:paraId="07C537C7" w14:textId="77777777" w:rsidR="003208C5" w:rsidRPr="00EB6490" w:rsidRDefault="003208C5" w:rsidP="003208C5">
            <w:pPr>
              <w:pStyle w:val="Default"/>
              <w:rPr>
                <w:color w:val="auto"/>
                <w:sz w:val="22"/>
                <w:szCs w:val="22"/>
              </w:rPr>
            </w:pPr>
            <w:r>
              <w:rPr>
                <w:color w:val="auto"/>
                <w:sz w:val="22"/>
                <w:szCs w:val="22"/>
              </w:rPr>
              <w:t>U</w:t>
            </w:r>
            <w:r w:rsidRPr="00EB6490">
              <w:rPr>
                <w:color w:val="auto"/>
                <w:sz w:val="22"/>
                <w:szCs w:val="22"/>
              </w:rPr>
              <w:t xml:space="preserve">nderpinning the programme is </w:t>
            </w:r>
            <w:r>
              <w:rPr>
                <w:color w:val="auto"/>
                <w:sz w:val="22"/>
                <w:szCs w:val="22"/>
              </w:rPr>
              <w:t xml:space="preserve">therefore </w:t>
            </w:r>
            <w:r w:rsidRPr="00EB6490">
              <w:rPr>
                <w:color w:val="auto"/>
                <w:sz w:val="22"/>
                <w:szCs w:val="22"/>
              </w:rPr>
              <w:t>the upholding of ethical principles, conduct, attitudes</w:t>
            </w:r>
            <w:r w:rsidR="00BE0CDF">
              <w:rPr>
                <w:color w:val="auto"/>
                <w:sz w:val="22"/>
                <w:szCs w:val="22"/>
              </w:rPr>
              <w:t>,</w:t>
            </w:r>
            <w:r w:rsidRPr="00EB6490">
              <w:rPr>
                <w:color w:val="auto"/>
                <w:sz w:val="22"/>
                <w:szCs w:val="22"/>
              </w:rPr>
              <w:t xml:space="preserve"> and judgements through promoting and delivering the highest standards of behaviour, the expression of clear ethical principles and standards and, by providing discussion opportunities on these issues. The dignity and worth of all persons, acting in the interests of others</w:t>
            </w:r>
            <w:r w:rsidR="008446EA">
              <w:rPr>
                <w:color w:val="auto"/>
                <w:sz w:val="22"/>
                <w:szCs w:val="22"/>
              </w:rPr>
              <w:t>,</w:t>
            </w:r>
            <w:r w:rsidRPr="00EB6490">
              <w:rPr>
                <w:color w:val="auto"/>
                <w:sz w:val="22"/>
                <w:szCs w:val="22"/>
              </w:rPr>
              <w:t xml:space="preserve"> and recognising the potential conflict between assisting offenders and protecting the public are emphasised.</w:t>
            </w:r>
          </w:p>
          <w:p w14:paraId="33F97382" w14:textId="77777777" w:rsidR="003208C5" w:rsidRDefault="003208C5" w:rsidP="008D4E70">
            <w:pPr>
              <w:autoSpaceDE w:val="0"/>
              <w:autoSpaceDN w:val="0"/>
              <w:adjustRightInd w:val="0"/>
              <w:rPr>
                <w:rFonts w:ascii="Arial" w:hAnsi="Arial" w:cs="Arial"/>
                <w:i/>
              </w:rPr>
            </w:pPr>
          </w:p>
          <w:p w14:paraId="03D10E22" w14:textId="60212643" w:rsidR="00984BD5" w:rsidRDefault="003208C5" w:rsidP="002B42D8">
            <w:pPr>
              <w:autoSpaceDE w:val="0"/>
              <w:autoSpaceDN w:val="0"/>
              <w:adjustRightInd w:val="0"/>
              <w:rPr>
                <w:rFonts w:ascii="Arial" w:hAnsi="Arial" w:cs="TradeGothicLTStd-Light"/>
                <w:szCs w:val="24"/>
              </w:rPr>
            </w:pPr>
            <w:r w:rsidRPr="00BF73F8">
              <w:rPr>
                <w:rFonts w:ascii="Arial" w:hAnsi="Arial" w:cs="TradeGothicLTStd-Light"/>
                <w:szCs w:val="24"/>
              </w:rPr>
              <w:t xml:space="preserve">In addition to providing teaching on the </w:t>
            </w:r>
            <w:r w:rsidR="00AC5C9F" w:rsidRPr="00BF73F8">
              <w:rPr>
                <w:rFonts w:ascii="Arial" w:hAnsi="Arial" w:cs="TradeGothicLTStd-Light"/>
                <w:szCs w:val="24"/>
              </w:rPr>
              <w:t>BPS’</w:t>
            </w:r>
            <w:r w:rsidRPr="00BF73F8">
              <w:rPr>
                <w:rFonts w:ascii="Arial" w:hAnsi="Arial" w:cs="TradeGothicLTStd-Light"/>
                <w:szCs w:val="24"/>
              </w:rPr>
              <w:t xml:space="preserve"> </w:t>
            </w:r>
            <w:r w:rsidRPr="00BF73F8">
              <w:rPr>
                <w:rFonts w:ascii="Arial" w:hAnsi="Arial" w:cs="TradeGothicLTStd-LightObl"/>
                <w:iCs/>
                <w:szCs w:val="24"/>
              </w:rPr>
              <w:t xml:space="preserve">Code of Ethics and Conduct </w:t>
            </w:r>
            <w:r w:rsidR="00C05512" w:rsidRPr="00BF73F8">
              <w:rPr>
                <w:rFonts w:ascii="Arial" w:hAnsi="Arial" w:cs="TradeGothicLTStd-Light"/>
                <w:szCs w:val="24"/>
              </w:rPr>
              <w:t xml:space="preserve">and relevant </w:t>
            </w:r>
            <w:r w:rsidRPr="00BF73F8">
              <w:rPr>
                <w:rFonts w:ascii="Arial" w:hAnsi="Arial" w:cs="TradeGothicLTStd-Light"/>
                <w:szCs w:val="24"/>
              </w:rPr>
              <w:t xml:space="preserve">supplementary ethical guidelines, </w:t>
            </w:r>
            <w:r w:rsidR="00963037">
              <w:rPr>
                <w:rFonts w:ascii="Arial" w:hAnsi="Arial" w:cs="TradeGothicLTStd-Light"/>
                <w:szCs w:val="24"/>
              </w:rPr>
              <w:t>you</w:t>
            </w:r>
            <w:r w:rsidRPr="00BF73F8">
              <w:rPr>
                <w:rFonts w:ascii="Arial" w:hAnsi="Arial" w:cs="TradeGothicLTStd-Light"/>
                <w:szCs w:val="24"/>
              </w:rPr>
              <w:t xml:space="preserve"> are made aware of </w:t>
            </w:r>
            <w:r w:rsidR="00C05512" w:rsidRPr="00BF73F8">
              <w:rPr>
                <w:rFonts w:ascii="Arial" w:hAnsi="Arial" w:cs="TradeGothicLTStd-Light"/>
                <w:szCs w:val="24"/>
              </w:rPr>
              <w:t xml:space="preserve">the Health and Care Professions </w:t>
            </w:r>
            <w:r w:rsidRPr="00BF73F8">
              <w:rPr>
                <w:rFonts w:ascii="Arial" w:hAnsi="Arial" w:cs="TradeGothicLTStd-Light"/>
                <w:szCs w:val="24"/>
              </w:rPr>
              <w:t xml:space="preserve">Council’s (HCPC) </w:t>
            </w:r>
            <w:r w:rsidRPr="00BF73F8">
              <w:rPr>
                <w:rFonts w:ascii="Arial" w:hAnsi="Arial" w:cs="TradeGothicLTStd-LightObl"/>
                <w:iCs/>
                <w:szCs w:val="24"/>
              </w:rPr>
              <w:t>Guidance on Conduct and Ethics for Students</w:t>
            </w:r>
            <w:r w:rsidRPr="00BF73F8">
              <w:rPr>
                <w:rFonts w:ascii="Arial" w:hAnsi="Arial" w:cs="TradeGothicLTStd-Light"/>
                <w:szCs w:val="24"/>
              </w:rPr>
              <w:t>.</w:t>
            </w:r>
            <w:r w:rsidR="00C05512" w:rsidRPr="00BF73F8">
              <w:rPr>
                <w:rFonts w:ascii="Arial" w:hAnsi="Arial" w:cs="TradeGothicLTStd-Light"/>
                <w:szCs w:val="24"/>
              </w:rPr>
              <w:t xml:space="preserve"> </w:t>
            </w:r>
            <w:r w:rsidR="00AC5C9F" w:rsidRPr="00BF73F8">
              <w:rPr>
                <w:rFonts w:ascii="Arial" w:hAnsi="Arial" w:cs="TradeGothicLTStd-Light"/>
                <w:szCs w:val="24"/>
              </w:rPr>
              <w:t xml:space="preserve">This </w:t>
            </w:r>
            <w:r w:rsidRPr="00BF73F8">
              <w:rPr>
                <w:rFonts w:ascii="Arial" w:hAnsi="Arial" w:cs="TradeGothicLTStd-Light"/>
                <w:szCs w:val="24"/>
              </w:rPr>
              <w:t>include</w:t>
            </w:r>
            <w:r w:rsidR="00AC5C9F" w:rsidRPr="00BF73F8">
              <w:rPr>
                <w:rFonts w:ascii="Arial" w:hAnsi="Arial" w:cs="TradeGothicLTStd-Light"/>
                <w:szCs w:val="24"/>
              </w:rPr>
              <w:t>s</w:t>
            </w:r>
            <w:r w:rsidRPr="00BF73F8">
              <w:rPr>
                <w:rFonts w:ascii="Arial" w:hAnsi="Arial" w:cs="TradeGothicLTStd-Light"/>
                <w:szCs w:val="24"/>
              </w:rPr>
              <w:t xml:space="preserve"> formal teaching on ethics</w:t>
            </w:r>
            <w:r w:rsidR="008446EA">
              <w:rPr>
                <w:rFonts w:ascii="Arial" w:hAnsi="Arial" w:cs="TradeGothicLTStd-Light"/>
                <w:szCs w:val="24"/>
              </w:rPr>
              <w:t>, e</w:t>
            </w:r>
            <w:r w:rsidR="00AC5C9F" w:rsidRPr="00BF73F8">
              <w:rPr>
                <w:rFonts w:ascii="Arial" w:hAnsi="Arial" w:cs="TradeGothicLTStd-Light"/>
                <w:szCs w:val="24"/>
              </w:rPr>
              <w:t xml:space="preserve">mbedding ethical principles within all modules </w:t>
            </w:r>
            <w:r w:rsidRPr="00BF73F8">
              <w:rPr>
                <w:rFonts w:ascii="Arial" w:hAnsi="Arial" w:cs="TradeGothicLTStd-Light"/>
                <w:szCs w:val="24"/>
              </w:rPr>
              <w:t>and</w:t>
            </w:r>
            <w:r w:rsidR="00AC5C9F" w:rsidRPr="00BF73F8">
              <w:rPr>
                <w:rFonts w:ascii="Arial" w:hAnsi="Arial" w:cs="TradeGothicLTStd-Light"/>
                <w:szCs w:val="24"/>
              </w:rPr>
              <w:t xml:space="preserve"> ensuring </w:t>
            </w:r>
            <w:r w:rsidR="00963037">
              <w:rPr>
                <w:rFonts w:ascii="Arial" w:hAnsi="Arial" w:cs="TradeGothicLTStd-Light"/>
                <w:szCs w:val="24"/>
              </w:rPr>
              <w:t>you</w:t>
            </w:r>
            <w:r w:rsidR="00AC5C9F" w:rsidRPr="00BF73F8">
              <w:rPr>
                <w:rFonts w:ascii="Arial" w:hAnsi="Arial" w:cs="TradeGothicLTStd-Light"/>
                <w:szCs w:val="24"/>
              </w:rPr>
              <w:t xml:space="preserve"> </w:t>
            </w:r>
            <w:r w:rsidRPr="00BF73F8">
              <w:rPr>
                <w:rFonts w:ascii="Arial" w:hAnsi="Arial" w:cs="TradeGothicLTStd-Light"/>
                <w:szCs w:val="24"/>
              </w:rPr>
              <w:t xml:space="preserve">understand the ethical frameworks that apply to their research, </w:t>
            </w:r>
            <w:r w:rsidR="00AC5C9F" w:rsidRPr="00BF73F8">
              <w:rPr>
                <w:rFonts w:ascii="Arial" w:hAnsi="Arial" w:cs="TradeGothicLTStd-Light"/>
                <w:szCs w:val="24"/>
              </w:rPr>
              <w:t xml:space="preserve">how </w:t>
            </w:r>
            <w:r w:rsidRPr="00BF73F8">
              <w:rPr>
                <w:rFonts w:ascii="Arial" w:hAnsi="Arial" w:cs="TradeGothicLTStd-Light"/>
                <w:szCs w:val="24"/>
              </w:rPr>
              <w:t xml:space="preserve">to engage with these, as well as </w:t>
            </w:r>
            <w:r w:rsidR="002B42D8" w:rsidRPr="00BF73F8">
              <w:rPr>
                <w:rFonts w:ascii="Arial" w:hAnsi="Arial" w:cs="TradeGothicLTStd-Light"/>
                <w:szCs w:val="24"/>
              </w:rPr>
              <w:t>being aware of</w:t>
            </w:r>
            <w:r w:rsidRPr="00BF73F8">
              <w:rPr>
                <w:rFonts w:ascii="Arial" w:hAnsi="Arial" w:cs="TradeGothicLTStd-Light"/>
                <w:szCs w:val="24"/>
              </w:rPr>
              <w:t xml:space="preserve"> the ethic</w:t>
            </w:r>
            <w:r w:rsidR="002B42D8" w:rsidRPr="00BF73F8">
              <w:rPr>
                <w:rFonts w:ascii="Arial" w:hAnsi="Arial" w:cs="TradeGothicLTStd-Light"/>
                <w:szCs w:val="24"/>
              </w:rPr>
              <w:t xml:space="preserve">al implications of the research </w:t>
            </w:r>
            <w:r w:rsidRPr="00BF73F8">
              <w:rPr>
                <w:rFonts w:ascii="Arial" w:hAnsi="Arial" w:cs="TradeGothicLTStd-Light"/>
                <w:szCs w:val="24"/>
              </w:rPr>
              <w:t>that they encounter and working with people more generally.</w:t>
            </w:r>
            <w:r w:rsidR="002B42D8" w:rsidRPr="00BF73F8">
              <w:rPr>
                <w:rFonts w:ascii="Arial" w:hAnsi="Arial" w:cs="TradeGothicLTStd-Light"/>
                <w:szCs w:val="24"/>
              </w:rPr>
              <w:t xml:space="preserve"> The programme will </w:t>
            </w:r>
            <w:r w:rsidRPr="00BF73F8">
              <w:rPr>
                <w:rFonts w:ascii="Arial" w:hAnsi="Arial" w:cs="TradeGothicLTStd-Light"/>
                <w:szCs w:val="24"/>
              </w:rPr>
              <w:t>also seek to foster appropriate understanding of</w:t>
            </w:r>
            <w:r w:rsidR="008446EA">
              <w:rPr>
                <w:rFonts w:ascii="Arial" w:hAnsi="Arial" w:cs="TradeGothicLTStd-Light"/>
                <w:szCs w:val="24"/>
              </w:rPr>
              <w:t>,</w:t>
            </w:r>
            <w:r w:rsidRPr="00BF73F8">
              <w:rPr>
                <w:rFonts w:ascii="Arial" w:hAnsi="Arial" w:cs="TradeGothicLTStd-Light"/>
                <w:szCs w:val="24"/>
              </w:rPr>
              <w:t xml:space="preserve"> and competencies in</w:t>
            </w:r>
            <w:r w:rsidR="008446EA">
              <w:rPr>
                <w:rFonts w:ascii="Arial" w:hAnsi="Arial" w:cs="TradeGothicLTStd-Light"/>
                <w:szCs w:val="24"/>
              </w:rPr>
              <w:t>,</w:t>
            </w:r>
            <w:r w:rsidR="002B42D8" w:rsidRPr="00BF73F8">
              <w:rPr>
                <w:rFonts w:ascii="Arial" w:hAnsi="Arial" w:cs="TradeGothicLTStd-Light"/>
                <w:szCs w:val="24"/>
              </w:rPr>
              <w:t xml:space="preserve"> </w:t>
            </w:r>
            <w:r w:rsidRPr="00BF73F8">
              <w:rPr>
                <w:rFonts w:ascii="Arial" w:hAnsi="Arial" w:cs="TradeGothicLTStd-Light"/>
                <w:szCs w:val="24"/>
              </w:rPr>
              <w:t>ethical decision-making and practice, both at the general level and specific to the sorts of</w:t>
            </w:r>
            <w:r w:rsidR="002B42D8" w:rsidRPr="00BF73F8">
              <w:rPr>
                <w:rFonts w:ascii="Arial" w:hAnsi="Arial" w:cs="TradeGothicLTStd-Light"/>
                <w:szCs w:val="24"/>
              </w:rPr>
              <w:t xml:space="preserve"> </w:t>
            </w:r>
            <w:r w:rsidRPr="00BF73F8">
              <w:rPr>
                <w:rFonts w:ascii="Arial" w:hAnsi="Arial" w:cs="TradeGothicLTStd-Light"/>
                <w:szCs w:val="24"/>
              </w:rPr>
              <w:t>situations and contexts that applied psychologists face in their work, at the appropriate level.</w:t>
            </w:r>
            <w:r w:rsidR="002B42D8" w:rsidRPr="00BF73F8">
              <w:rPr>
                <w:rFonts w:ascii="Arial" w:hAnsi="Arial" w:cs="TradeGothicLTStd-Light"/>
                <w:szCs w:val="24"/>
              </w:rPr>
              <w:t xml:space="preserve"> </w:t>
            </w:r>
            <w:r w:rsidRPr="00BF73F8">
              <w:rPr>
                <w:rFonts w:ascii="Arial" w:hAnsi="Arial" w:cs="TradeGothicLTStd-Light"/>
                <w:szCs w:val="24"/>
              </w:rPr>
              <w:t>In evaluating</w:t>
            </w:r>
            <w:r w:rsidR="00963037">
              <w:rPr>
                <w:rFonts w:ascii="Arial" w:hAnsi="Arial" w:cs="TradeGothicLTStd-Light"/>
                <w:szCs w:val="24"/>
              </w:rPr>
              <w:t xml:space="preserve"> </w:t>
            </w:r>
            <w:r w:rsidR="008446EA">
              <w:rPr>
                <w:rFonts w:ascii="Arial" w:hAnsi="Arial" w:cs="TradeGothicLTStd-Light"/>
                <w:szCs w:val="24"/>
              </w:rPr>
              <w:t>an</w:t>
            </w:r>
            <w:r w:rsidRPr="00BF73F8">
              <w:rPr>
                <w:rFonts w:ascii="Arial" w:hAnsi="Arial" w:cs="TradeGothicLTStd-Light"/>
                <w:szCs w:val="24"/>
              </w:rPr>
              <w:t xml:space="preserve"> understanding of working ethically, </w:t>
            </w:r>
            <w:r w:rsidR="002B42D8" w:rsidRPr="00BF73F8">
              <w:rPr>
                <w:rFonts w:ascii="Arial" w:hAnsi="Arial" w:cs="TradeGothicLTStd-Light"/>
                <w:szCs w:val="24"/>
              </w:rPr>
              <w:t xml:space="preserve">there </w:t>
            </w:r>
            <w:r w:rsidR="002A0D91">
              <w:rPr>
                <w:rFonts w:ascii="Arial" w:hAnsi="Arial" w:cs="TradeGothicLTStd-Light"/>
                <w:szCs w:val="24"/>
              </w:rPr>
              <w:t>are</w:t>
            </w:r>
            <w:r w:rsidR="002A0D91" w:rsidRPr="00BF73F8">
              <w:rPr>
                <w:rFonts w:ascii="Arial" w:hAnsi="Arial" w:cs="TradeGothicLTStd-Light"/>
                <w:szCs w:val="24"/>
              </w:rPr>
              <w:t xml:space="preserve"> </w:t>
            </w:r>
            <w:r w:rsidR="002B42D8" w:rsidRPr="00BF73F8">
              <w:rPr>
                <w:rFonts w:ascii="Arial" w:hAnsi="Arial" w:cs="TradeGothicLTStd-Light"/>
                <w:szCs w:val="24"/>
              </w:rPr>
              <w:t xml:space="preserve">in </w:t>
            </w:r>
            <w:r w:rsidRPr="00BF73F8">
              <w:rPr>
                <w:rFonts w:ascii="Arial" w:hAnsi="Arial" w:cs="TradeGothicLTStd-Light"/>
                <w:szCs w:val="24"/>
              </w:rPr>
              <w:t>place mechanisms for identifying and dealing with academic and professional</w:t>
            </w:r>
            <w:r w:rsidR="002B42D8" w:rsidRPr="00BF73F8">
              <w:rPr>
                <w:rFonts w:ascii="Arial" w:hAnsi="Arial" w:cs="TradeGothicLTStd-Light"/>
                <w:szCs w:val="24"/>
              </w:rPr>
              <w:t xml:space="preserve"> </w:t>
            </w:r>
            <w:r w:rsidRPr="00BF73F8">
              <w:rPr>
                <w:rFonts w:ascii="Arial" w:hAnsi="Arial" w:cs="TradeGothicLTStd-Light"/>
                <w:szCs w:val="24"/>
              </w:rPr>
              <w:t>misconduct</w:t>
            </w:r>
            <w:r w:rsidR="002B42D8" w:rsidRPr="00BF73F8">
              <w:rPr>
                <w:rFonts w:ascii="Arial" w:hAnsi="Arial" w:cs="TradeGothicLTStd-Light"/>
                <w:szCs w:val="24"/>
              </w:rPr>
              <w:t>.</w:t>
            </w:r>
          </w:p>
          <w:p w14:paraId="0617E1E8" w14:textId="77777777" w:rsidR="00BF73F8" w:rsidRDefault="00BF73F8" w:rsidP="002B42D8">
            <w:pPr>
              <w:autoSpaceDE w:val="0"/>
              <w:autoSpaceDN w:val="0"/>
              <w:adjustRightInd w:val="0"/>
              <w:rPr>
                <w:rFonts w:ascii="Arial" w:hAnsi="Arial" w:cs="TradeGothicLTStd-Light"/>
                <w:szCs w:val="24"/>
              </w:rPr>
            </w:pPr>
          </w:p>
          <w:p w14:paraId="5D42338F" w14:textId="4A169A10" w:rsidR="000067A1" w:rsidRPr="004D17E4" w:rsidRDefault="00BF73F8" w:rsidP="000067A1">
            <w:pPr>
              <w:autoSpaceDE w:val="0"/>
              <w:autoSpaceDN w:val="0"/>
              <w:adjustRightInd w:val="0"/>
              <w:rPr>
                <w:rFonts w:ascii="Arial" w:hAnsi="Arial" w:cs="TradeGothicLTStd-Light"/>
                <w:szCs w:val="24"/>
              </w:rPr>
            </w:pPr>
            <w:r w:rsidRPr="004D17E4">
              <w:rPr>
                <w:rFonts w:ascii="Arial" w:hAnsi="Arial" w:cs="Arial"/>
              </w:rPr>
              <w:lastRenderedPageBreak/>
              <w:t>The programme is delivered by a specialist staff team w</w:t>
            </w:r>
            <w:r w:rsidR="00AF7822">
              <w:rPr>
                <w:rFonts w:ascii="Arial" w:hAnsi="Arial" w:cs="Arial"/>
              </w:rPr>
              <w:t xml:space="preserve">ho have </w:t>
            </w:r>
            <w:r w:rsidRPr="004D17E4">
              <w:rPr>
                <w:rFonts w:ascii="Arial" w:hAnsi="Arial" w:cs="Arial"/>
              </w:rPr>
              <w:t>academic and</w:t>
            </w:r>
            <w:r w:rsidR="00AF7822">
              <w:rPr>
                <w:rFonts w:ascii="Arial" w:hAnsi="Arial" w:cs="Arial"/>
              </w:rPr>
              <w:t>/or</w:t>
            </w:r>
            <w:r w:rsidRPr="004D17E4">
              <w:rPr>
                <w:rFonts w:ascii="Arial" w:hAnsi="Arial" w:cs="Arial"/>
              </w:rPr>
              <w:t xml:space="preserve"> professional backgrounds in forensic psychology. </w:t>
            </w:r>
            <w:r w:rsidR="0022056E" w:rsidRPr="004D17E4">
              <w:rPr>
                <w:rFonts w:ascii="Arial" w:hAnsi="Arial" w:cs="Arial"/>
              </w:rPr>
              <w:t>Their particular strengths help shape the programme with their professional contacts facilitating guest lectures by those currently</w:t>
            </w:r>
            <w:r w:rsidR="00963037" w:rsidRPr="004D17E4">
              <w:rPr>
                <w:rFonts w:ascii="Arial" w:hAnsi="Arial" w:cs="Arial"/>
              </w:rPr>
              <w:t xml:space="preserve"> working in forensic settings. </w:t>
            </w:r>
            <w:r w:rsidR="0022056E" w:rsidRPr="004D17E4">
              <w:rPr>
                <w:rFonts w:ascii="Arial" w:hAnsi="Arial" w:cs="Arial"/>
              </w:rPr>
              <w:t xml:space="preserve">This is an approach encouraged by the British Psychological Society’s </w:t>
            </w:r>
            <w:r w:rsidR="000067A1" w:rsidRPr="004D17E4">
              <w:rPr>
                <w:rFonts w:ascii="Arial" w:hAnsi="Arial" w:cs="Arial"/>
              </w:rPr>
              <w:t>Partnership</w:t>
            </w:r>
            <w:r w:rsidR="0022056E" w:rsidRPr="004D17E4">
              <w:rPr>
                <w:rFonts w:ascii="Arial" w:hAnsi="Arial" w:cs="Arial"/>
              </w:rPr>
              <w:t xml:space="preserve"> and Accreditation Committee who are keen </w:t>
            </w:r>
            <w:r w:rsidR="000067A1" w:rsidRPr="004D17E4">
              <w:rPr>
                <w:rFonts w:ascii="Arial" w:hAnsi="Arial" w:cs="Arial"/>
              </w:rPr>
              <w:t>to create flexibility for programmes to develop distinctive identities, by making the most of</w:t>
            </w:r>
            <w:r w:rsidR="0022056E" w:rsidRPr="004D17E4">
              <w:rPr>
                <w:rFonts w:ascii="Arial" w:hAnsi="Arial" w:cs="Arial"/>
              </w:rPr>
              <w:t xml:space="preserve"> </w:t>
            </w:r>
            <w:r w:rsidR="000067A1" w:rsidRPr="004D17E4">
              <w:rPr>
                <w:rFonts w:ascii="Arial" w:hAnsi="Arial" w:cs="Arial"/>
              </w:rPr>
              <w:t>particular strengths around research and practice shared by their staff team, or those that are</w:t>
            </w:r>
            <w:r w:rsidR="0022056E" w:rsidRPr="004D17E4">
              <w:rPr>
                <w:rFonts w:ascii="Arial" w:hAnsi="Arial" w:cs="Arial"/>
              </w:rPr>
              <w:t xml:space="preserve"> </w:t>
            </w:r>
            <w:r w:rsidR="000067A1" w:rsidRPr="004D17E4">
              <w:rPr>
                <w:rFonts w:ascii="Arial" w:hAnsi="Arial" w:cs="Arial"/>
              </w:rPr>
              <w:t>reflected in the strategic priorities of their Department or University.</w:t>
            </w:r>
            <w:r w:rsidR="0022056E" w:rsidRPr="004D17E4">
              <w:rPr>
                <w:rFonts w:ascii="Arial" w:hAnsi="Arial" w:cs="Arial"/>
              </w:rPr>
              <w:t xml:space="preserve"> Indeed, p</w:t>
            </w:r>
            <w:r w:rsidR="000067A1" w:rsidRPr="004D17E4">
              <w:rPr>
                <w:rFonts w:ascii="Arial" w:hAnsi="Arial" w:cs="Arial"/>
              </w:rPr>
              <w:t>rogrammes are encouraged to develop specific emphasis</w:t>
            </w:r>
            <w:r w:rsidR="0022056E" w:rsidRPr="004D17E4">
              <w:rPr>
                <w:rFonts w:ascii="Arial" w:hAnsi="Arial" w:cs="Arial"/>
              </w:rPr>
              <w:t xml:space="preserve"> </w:t>
            </w:r>
            <w:r w:rsidR="000067A1" w:rsidRPr="004D17E4">
              <w:rPr>
                <w:rFonts w:ascii="Arial" w:hAnsi="Arial" w:cs="Arial"/>
              </w:rPr>
              <w:t>and focus on some areas in more depth than others, to reflect the areas of strength of the staff</w:t>
            </w:r>
            <w:r w:rsidR="0022056E" w:rsidRPr="004D17E4">
              <w:rPr>
                <w:rFonts w:ascii="Arial" w:hAnsi="Arial" w:cs="Arial"/>
              </w:rPr>
              <w:t xml:space="preserve"> </w:t>
            </w:r>
            <w:r w:rsidR="000067A1" w:rsidRPr="004D17E4">
              <w:rPr>
                <w:rFonts w:ascii="Arial" w:hAnsi="Arial" w:cs="Arial"/>
              </w:rPr>
              <w:t>team delivering the programme, or to promote a distinctive identity for the programme as a whole.</w:t>
            </w:r>
            <w:r w:rsidR="00885B8B" w:rsidRPr="004D17E4">
              <w:rPr>
                <w:rFonts w:ascii="Arial" w:hAnsi="Arial" w:cs="Arial"/>
              </w:rPr>
              <w:t xml:space="preserve"> </w:t>
            </w:r>
            <w:r w:rsidR="00963037" w:rsidRPr="004D17E4">
              <w:rPr>
                <w:rFonts w:ascii="Arial" w:hAnsi="Arial" w:cs="Arial"/>
              </w:rPr>
              <w:t>As such, this programme has developed st</w:t>
            </w:r>
            <w:r w:rsidR="004D17E4" w:rsidRPr="004D17E4">
              <w:rPr>
                <w:rFonts w:ascii="Arial" w:hAnsi="Arial" w:cs="Arial"/>
              </w:rPr>
              <w:t>r</w:t>
            </w:r>
            <w:r w:rsidR="00963037" w:rsidRPr="004D17E4">
              <w:rPr>
                <w:rFonts w:ascii="Arial" w:hAnsi="Arial" w:cs="Arial"/>
              </w:rPr>
              <w:t>ong ‘assessment and treatment of offenders, ‘forensic and transferable skill</w:t>
            </w:r>
            <w:r w:rsidR="004D17E4" w:rsidRPr="004D17E4">
              <w:rPr>
                <w:rFonts w:ascii="Arial" w:hAnsi="Arial" w:cs="Arial"/>
              </w:rPr>
              <w:t xml:space="preserve">s’, ‘investigative psychology’, </w:t>
            </w:r>
            <w:r w:rsidR="00963037" w:rsidRPr="004D17E4">
              <w:rPr>
                <w:rFonts w:ascii="Arial" w:hAnsi="Arial" w:cs="Arial"/>
              </w:rPr>
              <w:t>‘psychology of law and justice’</w:t>
            </w:r>
            <w:r w:rsidR="008446EA">
              <w:rPr>
                <w:rFonts w:ascii="Arial" w:hAnsi="Arial" w:cs="Arial"/>
              </w:rPr>
              <w:t>,</w:t>
            </w:r>
            <w:r w:rsidR="00963037" w:rsidRPr="004D17E4">
              <w:rPr>
                <w:rFonts w:ascii="Arial" w:hAnsi="Arial" w:cs="Arial"/>
              </w:rPr>
              <w:t xml:space="preserve"> and ‘victimology’ modules.</w:t>
            </w:r>
            <w:r w:rsidR="004D17E4" w:rsidRPr="004D17E4">
              <w:rPr>
                <w:rFonts w:ascii="Arial" w:hAnsi="Arial" w:cs="Arial"/>
              </w:rPr>
              <w:t xml:space="preserve"> These also build</w:t>
            </w:r>
            <w:r w:rsidR="00885B8B" w:rsidRPr="004D17E4">
              <w:rPr>
                <w:rFonts w:ascii="Arial" w:hAnsi="Arial" w:cs="Arial"/>
              </w:rPr>
              <w:t xml:space="preserve"> on the research undertaken by </w:t>
            </w:r>
            <w:r w:rsidR="004D17E4" w:rsidRPr="004D17E4">
              <w:rPr>
                <w:rFonts w:ascii="Arial" w:hAnsi="Arial" w:cs="Arial"/>
              </w:rPr>
              <w:t>staff team members and emphasise</w:t>
            </w:r>
            <w:r w:rsidR="00885B8B" w:rsidRPr="004D17E4">
              <w:rPr>
                <w:rFonts w:ascii="Arial" w:hAnsi="Arial" w:cs="Arial"/>
              </w:rPr>
              <w:t xml:space="preserve"> the </w:t>
            </w:r>
            <w:r w:rsidR="000067A1" w:rsidRPr="004D17E4">
              <w:rPr>
                <w:rFonts w:ascii="Arial" w:hAnsi="Arial" w:cs="TradeGothicLTStd-Light"/>
                <w:szCs w:val="24"/>
              </w:rPr>
              <w:t>d</w:t>
            </w:r>
            <w:r w:rsidR="00885B8B" w:rsidRPr="004D17E4">
              <w:rPr>
                <w:rFonts w:ascii="Arial" w:hAnsi="Arial" w:cs="TradeGothicLTStd-Light"/>
                <w:szCs w:val="24"/>
              </w:rPr>
              <w:t>emonstrable research culture</w:t>
            </w:r>
            <w:r w:rsidR="004D17E4" w:rsidRPr="004D17E4">
              <w:rPr>
                <w:rFonts w:ascii="Arial" w:hAnsi="Arial" w:cs="TradeGothicLTStd-Light"/>
                <w:szCs w:val="24"/>
              </w:rPr>
              <w:t xml:space="preserve">, </w:t>
            </w:r>
            <w:r w:rsidR="000067A1" w:rsidRPr="004D17E4">
              <w:rPr>
                <w:rFonts w:ascii="Arial" w:hAnsi="Arial" w:cs="TradeGothicLTStd-Light"/>
                <w:szCs w:val="24"/>
              </w:rPr>
              <w:t>evidenced by the active current publication record of members of the programme team and</w:t>
            </w:r>
            <w:r w:rsidR="00885B8B" w:rsidRPr="004D17E4">
              <w:rPr>
                <w:rFonts w:ascii="Arial" w:hAnsi="Arial" w:cs="TradeGothicLTStd-Light"/>
                <w:szCs w:val="24"/>
              </w:rPr>
              <w:t xml:space="preserve"> </w:t>
            </w:r>
            <w:r w:rsidR="000067A1" w:rsidRPr="004D17E4">
              <w:rPr>
                <w:rFonts w:ascii="Arial" w:hAnsi="Arial" w:cs="TradeGothicLTStd-Light"/>
                <w:szCs w:val="24"/>
              </w:rPr>
              <w:t>other staff allied to the delivery of the programme.</w:t>
            </w:r>
          </w:p>
          <w:p w14:paraId="321A94F2" w14:textId="77777777" w:rsidR="000067A1" w:rsidRPr="00423AB1" w:rsidRDefault="000067A1" w:rsidP="000067A1">
            <w:pPr>
              <w:autoSpaceDE w:val="0"/>
              <w:autoSpaceDN w:val="0"/>
              <w:adjustRightInd w:val="0"/>
              <w:rPr>
                <w:rFonts w:ascii="Arial" w:hAnsi="Arial" w:cs="Arial"/>
                <w:i/>
              </w:rPr>
            </w:pPr>
          </w:p>
        </w:tc>
      </w:tr>
      <w:tr w:rsidR="00B868AB" w:rsidRPr="00423AB1" w14:paraId="30AB908D" w14:textId="77777777" w:rsidTr="008C5070">
        <w:tc>
          <w:tcPr>
            <w:tcW w:w="10194" w:type="dxa"/>
            <w:gridSpan w:val="2"/>
          </w:tcPr>
          <w:p w14:paraId="25CDF92E" w14:textId="77777777" w:rsidR="00B868AB" w:rsidRPr="00B868AB" w:rsidRDefault="00B868AB" w:rsidP="00CA7C0E">
            <w:pPr>
              <w:pStyle w:val="Heading2"/>
              <w:outlineLvl w:val="1"/>
              <w:rPr>
                <w:rFonts w:ascii="Arial" w:hAnsi="Arial" w:cs="Arial"/>
              </w:rPr>
            </w:pPr>
            <w:r w:rsidRPr="00B868AB">
              <w:rPr>
                <w:rFonts w:ascii="Arial" w:hAnsi="Arial" w:cs="Arial"/>
              </w:rPr>
              <w:lastRenderedPageBreak/>
              <w:t>Programme Aims</w:t>
            </w:r>
          </w:p>
          <w:p w14:paraId="69DD161A" w14:textId="77777777" w:rsidR="00B868AB" w:rsidRDefault="00B868AB" w:rsidP="00B868AB">
            <w:pPr>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Academic Plan.</w:t>
            </w:r>
          </w:p>
          <w:p w14:paraId="61A5CCB8" w14:textId="77777777" w:rsidR="00B868AB" w:rsidRPr="00B868AB" w:rsidRDefault="00B868AB" w:rsidP="00B868AB"/>
        </w:tc>
      </w:tr>
      <w:tr w:rsidR="00B465A3" w:rsidRPr="00423AB1" w14:paraId="6F5A1E21" w14:textId="77777777" w:rsidTr="008C5070">
        <w:tc>
          <w:tcPr>
            <w:tcW w:w="3128" w:type="dxa"/>
          </w:tcPr>
          <w:p w14:paraId="40D545AB" w14:textId="77777777" w:rsidR="00B465A3" w:rsidRPr="00423AB1" w:rsidRDefault="00B465A3" w:rsidP="00B465A3">
            <w:pPr>
              <w:pStyle w:val="ListParagraph"/>
              <w:numPr>
                <w:ilvl w:val="0"/>
                <w:numId w:val="3"/>
              </w:numPr>
              <w:rPr>
                <w:rFonts w:ascii="Arial" w:hAnsi="Arial" w:cs="Arial"/>
              </w:rPr>
            </w:pPr>
            <w:r w:rsidRPr="00423AB1">
              <w:rPr>
                <w:rFonts w:ascii="Arial" w:hAnsi="Arial" w:cs="Arial"/>
              </w:rPr>
              <w:t xml:space="preserve">Pursuing Excellence </w:t>
            </w:r>
          </w:p>
        </w:tc>
        <w:tc>
          <w:tcPr>
            <w:tcW w:w="7066" w:type="dxa"/>
          </w:tcPr>
          <w:p w14:paraId="50DE7FCC" w14:textId="77777777" w:rsidR="00B465A3" w:rsidRPr="000E3111" w:rsidRDefault="000E3111" w:rsidP="000E3111">
            <w:pPr>
              <w:autoSpaceDE w:val="0"/>
              <w:autoSpaceDN w:val="0"/>
              <w:adjustRightInd w:val="0"/>
              <w:jc w:val="both"/>
              <w:rPr>
                <w:rFonts w:ascii="Arial" w:hAnsi="Arial" w:cs="Arial"/>
              </w:rPr>
            </w:pPr>
            <w:r w:rsidRPr="000E3111">
              <w:rPr>
                <w:rFonts w:ascii="Arial" w:hAnsi="Arial" w:cs="Arial"/>
              </w:rPr>
              <w:t>As a</w:t>
            </w:r>
            <w:r w:rsidR="003A0A85" w:rsidRPr="000E3111">
              <w:rPr>
                <w:rFonts w:ascii="Arial" w:hAnsi="Arial" w:cs="Arial"/>
              </w:rPr>
              <w:t xml:space="preserve"> BPS accredited </w:t>
            </w:r>
            <w:r w:rsidRPr="000E3111">
              <w:rPr>
                <w:rFonts w:ascii="Arial" w:hAnsi="Arial" w:cs="Arial"/>
              </w:rPr>
              <w:t xml:space="preserve">Masters’ </w:t>
            </w:r>
            <w:r w:rsidR="003A0A85" w:rsidRPr="000E3111">
              <w:rPr>
                <w:rFonts w:ascii="Arial" w:hAnsi="Arial" w:cs="Arial"/>
              </w:rPr>
              <w:t xml:space="preserve">programme </w:t>
            </w:r>
            <w:r w:rsidR="00963037">
              <w:rPr>
                <w:rFonts w:ascii="Arial" w:hAnsi="Arial" w:cs="Arial"/>
              </w:rPr>
              <w:t>you</w:t>
            </w:r>
            <w:r w:rsidR="003A0A85" w:rsidRPr="000E3111">
              <w:rPr>
                <w:rFonts w:ascii="Arial" w:hAnsi="Arial" w:cs="Arial"/>
              </w:rPr>
              <w:t xml:space="preserve"> are supported to develop a range of core and transferable skills that are </w:t>
            </w:r>
            <w:r w:rsidRPr="000E3111">
              <w:rPr>
                <w:rFonts w:ascii="Arial" w:hAnsi="Arial" w:cs="Arial"/>
              </w:rPr>
              <w:t>central to forensic psychology practice and to a range of other areas of employment. These are</w:t>
            </w:r>
            <w:r w:rsidR="00E45924">
              <w:rPr>
                <w:rFonts w:ascii="Arial" w:hAnsi="Arial" w:cs="Arial"/>
              </w:rPr>
              <w:t xml:space="preserve"> outcome based and </w:t>
            </w:r>
            <w:r w:rsidR="00027DC0">
              <w:rPr>
                <w:rFonts w:ascii="Arial" w:hAnsi="Arial" w:cs="Arial"/>
              </w:rPr>
              <w:t>cover</w:t>
            </w:r>
            <w:r w:rsidRPr="000E3111">
              <w:rPr>
                <w:rFonts w:ascii="Arial" w:hAnsi="Arial" w:cs="Arial"/>
              </w:rPr>
              <w:t>:</w:t>
            </w:r>
          </w:p>
          <w:p w14:paraId="02D98450" w14:textId="77777777" w:rsidR="000E3111" w:rsidRPr="000E3111" w:rsidRDefault="000E3111" w:rsidP="000E3111">
            <w:pPr>
              <w:autoSpaceDE w:val="0"/>
              <w:autoSpaceDN w:val="0"/>
              <w:adjustRightInd w:val="0"/>
              <w:jc w:val="both"/>
              <w:rPr>
                <w:rFonts w:ascii="Arial" w:hAnsi="Arial" w:cs="Arial"/>
              </w:rPr>
            </w:pPr>
          </w:p>
          <w:p w14:paraId="6DB5A450" w14:textId="77777777" w:rsidR="000E3111" w:rsidRPr="000E3111" w:rsidRDefault="000E3111" w:rsidP="000E3111">
            <w:pPr>
              <w:rPr>
                <w:rFonts w:ascii="Arial" w:hAnsi="Arial" w:cs="Arial"/>
                <w:b/>
              </w:rPr>
            </w:pPr>
            <w:r w:rsidRPr="000E3111">
              <w:rPr>
                <w:rFonts w:ascii="Arial" w:hAnsi="Arial" w:cs="Arial"/>
                <w:b/>
              </w:rPr>
              <w:t>Critical evaluation</w:t>
            </w:r>
          </w:p>
          <w:p w14:paraId="6C6D7431"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Critically evaluating the current knowledge, theory</w:t>
            </w:r>
            <w:r w:rsidR="008446EA">
              <w:rPr>
                <w:rFonts w:ascii="Arial" w:hAnsi="Arial" w:cs="Arial"/>
              </w:rPr>
              <w:t>,</w:t>
            </w:r>
            <w:r w:rsidRPr="000E3111">
              <w:rPr>
                <w:rFonts w:ascii="Arial" w:hAnsi="Arial" w:cs="Arial"/>
              </w:rPr>
              <w:t xml:space="preserve"> and evidence base relevant to the discipline (note: this may comprise both psychological theory and knowledge from other disciplines), and understand that this is an important first-step for all work/activities.</w:t>
            </w:r>
          </w:p>
          <w:p w14:paraId="3E0F788F" w14:textId="77777777" w:rsidR="000E3111" w:rsidRPr="000E3111" w:rsidRDefault="000E3111" w:rsidP="000E3111">
            <w:pPr>
              <w:autoSpaceDE w:val="0"/>
              <w:autoSpaceDN w:val="0"/>
              <w:adjustRightInd w:val="0"/>
              <w:jc w:val="both"/>
              <w:rPr>
                <w:rFonts w:ascii="Arial" w:hAnsi="Arial" w:cs="Arial"/>
              </w:rPr>
            </w:pPr>
          </w:p>
          <w:p w14:paraId="7290CA0E" w14:textId="77777777" w:rsidR="000E3111" w:rsidRPr="000E3111" w:rsidRDefault="000E3111" w:rsidP="000E3111">
            <w:pPr>
              <w:rPr>
                <w:rFonts w:ascii="Arial" w:hAnsi="Arial" w:cs="Arial"/>
                <w:b/>
              </w:rPr>
            </w:pPr>
            <w:r w:rsidRPr="000E3111">
              <w:rPr>
                <w:rFonts w:ascii="Arial" w:hAnsi="Arial" w:cs="Arial"/>
                <w:b/>
              </w:rPr>
              <w:t>Skills</w:t>
            </w:r>
          </w:p>
          <w:p w14:paraId="37A47F8F"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Identifying and developing skills and capabilities relevant to progression to forensic psychology practice.</w:t>
            </w:r>
          </w:p>
          <w:p w14:paraId="3CBE702F" w14:textId="77777777" w:rsidR="000E3111" w:rsidRPr="000E3111" w:rsidRDefault="000E3111" w:rsidP="000E3111">
            <w:pPr>
              <w:autoSpaceDE w:val="0"/>
              <w:autoSpaceDN w:val="0"/>
              <w:adjustRightInd w:val="0"/>
              <w:jc w:val="both"/>
              <w:rPr>
                <w:rFonts w:ascii="Arial" w:hAnsi="Arial" w:cs="Arial"/>
              </w:rPr>
            </w:pPr>
          </w:p>
          <w:p w14:paraId="70E28FBE" w14:textId="77777777" w:rsidR="000E3111" w:rsidRPr="000E3111" w:rsidRDefault="000E3111" w:rsidP="000E3111">
            <w:pPr>
              <w:rPr>
                <w:rFonts w:ascii="Arial" w:hAnsi="Arial" w:cs="Arial"/>
                <w:b/>
              </w:rPr>
            </w:pPr>
            <w:r w:rsidRPr="000E3111">
              <w:rPr>
                <w:rFonts w:ascii="Arial" w:hAnsi="Arial" w:cs="Arial"/>
                <w:b/>
              </w:rPr>
              <w:t>Psychological enquiry</w:t>
            </w:r>
          </w:p>
          <w:p w14:paraId="3EB14F9B"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Using a range of techniques and research methods applicable to psychological enquiry</w:t>
            </w:r>
            <w:r w:rsidR="00EF1AA0">
              <w:rPr>
                <w:rFonts w:ascii="Arial" w:hAnsi="Arial" w:cs="Arial"/>
              </w:rPr>
              <w:t>.</w:t>
            </w:r>
          </w:p>
          <w:p w14:paraId="3347B038" w14:textId="77777777" w:rsidR="006E3E3E" w:rsidRDefault="006E3E3E" w:rsidP="000E3111">
            <w:pPr>
              <w:rPr>
                <w:rFonts w:ascii="Arial" w:hAnsi="Arial" w:cs="Arial"/>
                <w:b/>
              </w:rPr>
            </w:pPr>
          </w:p>
          <w:p w14:paraId="6040360C" w14:textId="77777777" w:rsidR="000E3111" w:rsidRPr="000E3111" w:rsidRDefault="000E3111" w:rsidP="000E3111">
            <w:pPr>
              <w:rPr>
                <w:rFonts w:ascii="Arial" w:hAnsi="Arial" w:cs="Arial"/>
                <w:b/>
              </w:rPr>
            </w:pPr>
            <w:r w:rsidRPr="000E3111">
              <w:rPr>
                <w:rFonts w:ascii="Arial" w:hAnsi="Arial" w:cs="Arial"/>
                <w:b/>
              </w:rPr>
              <w:t>Application</w:t>
            </w:r>
          </w:p>
          <w:p w14:paraId="1A66652B"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Applying</w:t>
            </w:r>
            <w:r w:rsidRPr="000E3111">
              <w:rPr>
                <w:rFonts w:ascii="Arial" w:hAnsi="Arial" w:cs="Arial"/>
                <w:i/>
              </w:rPr>
              <w:t xml:space="preserve"> </w:t>
            </w:r>
            <w:r w:rsidRPr="000E3111">
              <w:rPr>
                <w:rFonts w:ascii="Arial" w:hAnsi="Arial" w:cs="Arial"/>
              </w:rPr>
              <w:t>relevant ethical, legal</w:t>
            </w:r>
            <w:r w:rsidR="008446EA">
              <w:rPr>
                <w:rFonts w:ascii="Arial" w:hAnsi="Arial" w:cs="Arial"/>
              </w:rPr>
              <w:t>,</w:t>
            </w:r>
            <w:r w:rsidRPr="000E3111">
              <w:rPr>
                <w:rFonts w:ascii="Arial" w:hAnsi="Arial" w:cs="Arial"/>
              </w:rPr>
              <w:t xml:space="preserve"> and professional practice frameworks (e.g. BPS, HCPC), and maintaining appropriate professional boundaries.</w:t>
            </w:r>
          </w:p>
          <w:p w14:paraId="6543F14B" w14:textId="77777777" w:rsidR="000E3111" w:rsidRPr="000E3111" w:rsidRDefault="000E3111" w:rsidP="000E3111">
            <w:pPr>
              <w:autoSpaceDE w:val="0"/>
              <w:autoSpaceDN w:val="0"/>
              <w:adjustRightInd w:val="0"/>
              <w:jc w:val="both"/>
              <w:rPr>
                <w:rFonts w:ascii="Arial" w:hAnsi="Arial" w:cs="Arial"/>
              </w:rPr>
            </w:pPr>
          </w:p>
          <w:p w14:paraId="7A8CBFCE" w14:textId="77777777" w:rsidR="000E3111" w:rsidRPr="000E3111" w:rsidRDefault="000E3111" w:rsidP="000E3111">
            <w:pPr>
              <w:rPr>
                <w:rFonts w:ascii="Arial" w:hAnsi="Arial" w:cs="Arial"/>
                <w:b/>
              </w:rPr>
            </w:pPr>
            <w:r w:rsidRPr="000E3111">
              <w:rPr>
                <w:rFonts w:ascii="Arial" w:hAnsi="Arial" w:cs="Arial"/>
                <w:b/>
              </w:rPr>
              <w:t>Communication</w:t>
            </w:r>
          </w:p>
          <w:p w14:paraId="04A741D1"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Communicating effectively (verbal</w:t>
            </w:r>
            <w:r w:rsidR="006B4F19">
              <w:rPr>
                <w:rFonts w:ascii="Arial" w:hAnsi="Arial" w:cs="Arial"/>
              </w:rPr>
              <w:t>ly</w:t>
            </w:r>
            <w:r w:rsidRPr="000E3111">
              <w:rPr>
                <w:rFonts w:ascii="Arial" w:hAnsi="Arial" w:cs="Arial"/>
              </w:rPr>
              <w:t xml:space="preserve"> and non-verbal</w:t>
            </w:r>
            <w:r w:rsidR="006B4F19">
              <w:rPr>
                <w:rFonts w:ascii="Arial" w:hAnsi="Arial" w:cs="Arial"/>
              </w:rPr>
              <w:t>ly</w:t>
            </w:r>
            <w:r w:rsidRPr="000E3111">
              <w:rPr>
                <w:rFonts w:ascii="Arial" w:hAnsi="Arial" w:cs="Arial"/>
              </w:rPr>
              <w:t>) with colleagues, research supervisors, and a wider audience.</w:t>
            </w:r>
          </w:p>
          <w:p w14:paraId="1F94ABB2" w14:textId="77777777" w:rsidR="000E3111" w:rsidRPr="000E3111" w:rsidRDefault="000E3111" w:rsidP="000E3111">
            <w:pPr>
              <w:autoSpaceDE w:val="0"/>
              <w:autoSpaceDN w:val="0"/>
              <w:adjustRightInd w:val="0"/>
              <w:jc w:val="both"/>
              <w:rPr>
                <w:rFonts w:ascii="Arial" w:hAnsi="Arial" w:cs="Arial"/>
              </w:rPr>
            </w:pPr>
          </w:p>
          <w:p w14:paraId="258B8B0E" w14:textId="77777777" w:rsidR="000E3111" w:rsidRPr="000E3111" w:rsidRDefault="000E3111" w:rsidP="000E3111">
            <w:pPr>
              <w:rPr>
                <w:rFonts w:ascii="Arial" w:hAnsi="Arial" w:cs="Arial"/>
                <w:b/>
              </w:rPr>
            </w:pPr>
            <w:r w:rsidRPr="000E3111">
              <w:rPr>
                <w:rFonts w:ascii="Arial" w:hAnsi="Arial" w:cs="Arial"/>
                <w:b/>
              </w:rPr>
              <w:t>Reflection and synthesis</w:t>
            </w:r>
          </w:p>
          <w:p w14:paraId="7562652F" w14:textId="77777777" w:rsidR="000E3111" w:rsidRPr="000E3111" w:rsidRDefault="000E3111" w:rsidP="000E3111">
            <w:pPr>
              <w:autoSpaceDE w:val="0"/>
              <w:autoSpaceDN w:val="0"/>
              <w:adjustRightInd w:val="0"/>
              <w:jc w:val="both"/>
              <w:rPr>
                <w:rFonts w:ascii="Arial" w:hAnsi="Arial" w:cs="Arial"/>
              </w:rPr>
            </w:pPr>
            <w:r w:rsidRPr="000E3111">
              <w:rPr>
                <w:rFonts w:ascii="Arial" w:hAnsi="Arial" w:cs="Arial"/>
              </w:rPr>
              <w:t xml:space="preserve">Critically reflecting on and synthesising all of the above to inform </w:t>
            </w:r>
            <w:r w:rsidR="00BC38E8">
              <w:rPr>
                <w:rFonts w:ascii="Arial" w:hAnsi="Arial" w:cs="Arial"/>
              </w:rPr>
              <w:t xml:space="preserve">your </w:t>
            </w:r>
            <w:r w:rsidR="00BC38E8" w:rsidRPr="000E3111">
              <w:rPr>
                <w:rFonts w:ascii="Arial" w:hAnsi="Arial" w:cs="Arial"/>
              </w:rPr>
              <w:t>developing</w:t>
            </w:r>
            <w:r w:rsidR="00BC38E8">
              <w:rPr>
                <w:rFonts w:ascii="Arial" w:hAnsi="Arial" w:cs="Arial"/>
              </w:rPr>
              <w:t xml:space="preserve"> </w:t>
            </w:r>
            <w:r w:rsidRPr="000E3111">
              <w:rPr>
                <w:rFonts w:ascii="Arial" w:hAnsi="Arial" w:cs="Arial"/>
              </w:rPr>
              <w:t xml:space="preserve">identity as a </w:t>
            </w:r>
            <w:r w:rsidR="00BC38E8">
              <w:rPr>
                <w:rFonts w:ascii="Arial" w:hAnsi="Arial" w:cs="Arial"/>
              </w:rPr>
              <w:t>forensic psychology Masters’ student</w:t>
            </w:r>
            <w:r w:rsidRPr="000E3111">
              <w:rPr>
                <w:rFonts w:ascii="Arial" w:hAnsi="Arial" w:cs="Arial"/>
              </w:rPr>
              <w:t>.</w:t>
            </w:r>
          </w:p>
          <w:p w14:paraId="5AD0B8C1" w14:textId="77777777" w:rsidR="000E3111" w:rsidRPr="000E3111" w:rsidRDefault="000E3111" w:rsidP="000E3111">
            <w:pPr>
              <w:autoSpaceDE w:val="0"/>
              <w:autoSpaceDN w:val="0"/>
              <w:adjustRightInd w:val="0"/>
              <w:jc w:val="both"/>
              <w:rPr>
                <w:rFonts w:ascii="Arial" w:hAnsi="Arial" w:cs="Arial"/>
              </w:rPr>
            </w:pPr>
          </w:p>
          <w:p w14:paraId="144CA78C" w14:textId="77777777" w:rsidR="000E3111" w:rsidRPr="000E3111" w:rsidRDefault="000E3111" w:rsidP="000E3111">
            <w:pPr>
              <w:rPr>
                <w:rFonts w:ascii="Arial" w:hAnsi="Arial" w:cs="Arial"/>
                <w:b/>
              </w:rPr>
            </w:pPr>
            <w:r w:rsidRPr="000E3111">
              <w:rPr>
                <w:rFonts w:ascii="Arial" w:hAnsi="Arial" w:cs="Arial"/>
                <w:b/>
              </w:rPr>
              <w:t>Dissemination</w:t>
            </w:r>
          </w:p>
          <w:p w14:paraId="5BC45AC2" w14:textId="77777777" w:rsidR="000E3111" w:rsidRPr="000E3111" w:rsidRDefault="00963037" w:rsidP="000E3111">
            <w:pPr>
              <w:autoSpaceDE w:val="0"/>
              <w:autoSpaceDN w:val="0"/>
              <w:adjustRightInd w:val="0"/>
              <w:jc w:val="both"/>
              <w:rPr>
                <w:rFonts w:ascii="Arial" w:hAnsi="Arial" w:cs="Arial"/>
              </w:rPr>
            </w:pPr>
            <w:r>
              <w:rPr>
                <w:rFonts w:ascii="Arial" w:hAnsi="Arial" w:cs="Arial"/>
              </w:rPr>
              <w:t>You</w:t>
            </w:r>
            <w:r w:rsidR="000E3111" w:rsidRPr="000E3111">
              <w:rPr>
                <w:rFonts w:ascii="Arial" w:hAnsi="Arial" w:cs="Arial"/>
              </w:rPr>
              <w:t xml:space="preserve"> should be able to communicate and report </w:t>
            </w:r>
            <w:r w:rsidR="008446EA">
              <w:rPr>
                <w:rFonts w:ascii="Arial" w:hAnsi="Arial" w:cs="Arial"/>
              </w:rPr>
              <w:t>you</w:t>
            </w:r>
            <w:r w:rsidR="000E3111" w:rsidRPr="000E3111">
              <w:rPr>
                <w:rFonts w:ascii="Arial" w:hAnsi="Arial" w:cs="Arial"/>
              </w:rPr>
              <w:t>r work in a range of appropriate written (e.g. professional reports, journal papers, conference posters) and oral (e.g. presentations, one-to-one feedback) formats.</w:t>
            </w:r>
          </w:p>
          <w:p w14:paraId="5D570B52" w14:textId="77777777" w:rsidR="003A0A85" w:rsidRPr="000E3111" w:rsidRDefault="003A0A85" w:rsidP="000E3111">
            <w:pPr>
              <w:autoSpaceDE w:val="0"/>
              <w:autoSpaceDN w:val="0"/>
              <w:adjustRightInd w:val="0"/>
              <w:jc w:val="both"/>
              <w:rPr>
                <w:rFonts w:ascii="Arial" w:hAnsi="Arial" w:cs="Arial"/>
              </w:rPr>
            </w:pPr>
          </w:p>
        </w:tc>
      </w:tr>
      <w:tr w:rsidR="00B465A3" w:rsidRPr="00423AB1" w14:paraId="0C947BD7" w14:textId="77777777" w:rsidTr="008C5070">
        <w:tc>
          <w:tcPr>
            <w:tcW w:w="3128" w:type="dxa"/>
          </w:tcPr>
          <w:p w14:paraId="6F42D3EB" w14:textId="77777777" w:rsidR="00B465A3" w:rsidRPr="00423AB1" w:rsidRDefault="00B465A3" w:rsidP="00B465A3">
            <w:pPr>
              <w:pStyle w:val="ListParagraph"/>
              <w:numPr>
                <w:ilvl w:val="0"/>
                <w:numId w:val="3"/>
              </w:numPr>
              <w:rPr>
                <w:rFonts w:ascii="Arial" w:hAnsi="Arial" w:cs="Arial"/>
              </w:rPr>
            </w:pPr>
            <w:r w:rsidRPr="00423AB1">
              <w:rPr>
                <w:rFonts w:ascii="Arial" w:hAnsi="Arial" w:cs="Arial"/>
              </w:rPr>
              <w:lastRenderedPageBreak/>
              <w:t>Practice-led, knowledge-applied</w:t>
            </w:r>
          </w:p>
        </w:tc>
        <w:tc>
          <w:tcPr>
            <w:tcW w:w="7066" w:type="dxa"/>
          </w:tcPr>
          <w:p w14:paraId="71C8C8FE" w14:textId="77777777" w:rsidR="00027DC0" w:rsidRPr="00027DC0" w:rsidRDefault="00027DC0" w:rsidP="00027DC0">
            <w:pPr>
              <w:autoSpaceDE w:val="0"/>
              <w:autoSpaceDN w:val="0"/>
              <w:adjustRightInd w:val="0"/>
              <w:rPr>
                <w:rFonts w:ascii="Arial" w:hAnsi="Arial" w:cs="Arial"/>
                <w:lang w:eastAsia="en-GB"/>
              </w:rPr>
            </w:pPr>
            <w:r w:rsidRPr="00027DC0">
              <w:rPr>
                <w:rFonts w:ascii="Arial" w:hAnsi="Arial" w:cs="Arial"/>
                <w:bCs/>
              </w:rPr>
              <w:t>This programme reflects contemporary learning, research</w:t>
            </w:r>
            <w:r w:rsidR="008446EA">
              <w:rPr>
                <w:rFonts w:ascii="Arial" w:hAnsi="Arial" w:cs="Arial"/>
                <w:bCs/>
              </w:rPr>
              <w:t>,</w:t>
            </w:r>
            <w:r w:rsidRPr="00027DC0">
              <w:rPr>
                <w:rFonts w:ascii="Arial" w:hAnsi="Arial" w:cs="Arial"/>
                <w:bCs/>
              </w:rPr>
              <w:t xml:space="preserve"> and practice in psychology as </w:t>
            </w:r>
            <w:r w:rsidRPr="00027DC0">
              <w:rPr>
                <w:rFonts w:ascii="Arial" w:hAnsi="Arial" w:cs="Arial"/>
              </w:rPr>
              <w:t>the purpose of this Stage 1 training provision is to build upon undergraduate knowledge and skills to provide an in depth knowledge and understanding of the discipline</w:t>
            </w:r>
            <w:r w:rsidR="008446EA">
              <w:rPr>
                <w:rFonts w:ascii="Arial" w:hAnsi="Arial" w:cs="Arial"/>
              </w:rPr>
              <w:t>. This is</w:t>
            </w:r>
            <w:r w:rsidRPr="00027DC0">
              <w:rPr>
                <w:rFonts w:ascii="Arial" w:hAnsi="Arial" w:cs="Arial"/>
              </w:rPr>
              <w:t xml:space="preserve"> informed by current scholarship and research, including a critical awareness of current issues and developments in forensic psychology. This knowledge and understanding, and the associated co</w:t>
            </w:r>
            <w:r w:rsidR="00963037">
              <w:rPr>
                <w:rFonts w:ascii="Arial" w:hAnsi="Arial" w:cs="Arial"/>
              </w:rPr>
              <w:t>re skills, will support you in your</w:t>
            </w:r>
            <w:r w:rsidRPr="00027DC0">
              <w:rPr>
                <w:rFonts w:ascii="Arial" w:hAnsi="Arial" w:cs="Arial"/>
              </w:rPr>
              <w:t xml:space="preserve"> progression to Stage 2 training, where </w:t>
            </w:r>
            <w:r w:rsidR="008446EA">
              <w:rPr>
                <w:rFonts w:ascii="Arial" w:hAnsi="Arial" w:cs="Arial"/>
              </w:rPr>
              <w:t>you</w:t>
            </w:r>
            <w:r w:rsidRPr="00027DC0">
              <w:rPr>
                <w:rFonts w:ascii="Arial" w:hAnsi="Arial" w:cs="Arial"/>
              </w:rPr>
              <w:t xml:space="preserve"> can begin to develop </w:t>
            </w:r>
            <w:r w:rsidR="008446EA">
              <w:rPr>
                <w:rFonts w:ascii="Arial" w:hAnsi="Arial" w:cs="Arial"/>
              </w:rPr>
              <w:t>your</w:t>
            </w:r>
            <w:r w:rsidRPr="00027DC0">
              <w:rPr>
                <w:rFonts w:ascii="Arial" w:hAnsi="Arial" w:cs="Arial"/>
              </w:rPr>
              <w:t xml:space="preserve"> practice under supervision.</w:t>
            </w:r>
          </w:p>
          <w:p w14:paraId="585694BA" w14:textId="77777777" w:rsidR="004D279A" w:rsidRPr="00913E72" w:rsidRDefault="004D279A" w:rsidP="00B908FE">
            <w:pPr>
              <w:autoSpaceDE w:val="0"/>
              <w:autoSpaceDN w:val="0"/>
              <w:adjustRightInd w:val="0"/>
              <w:ind w:right="288"/>
              <w:jc w:val="both"/>
              <w:rPr>
                <w:rFonts w:ascii="Arial" w:hAnsi="Arial" w:cs="Arial"/>
              </w:rPr>
            </w:pPr>
          </w:p>
        </w:tc>
      </w:tr>
      <w:tr w:rsidR="00B465A3" w:rsidRPr="00423AB1" w14:paraId="2BA3AF48" w14:textId="77777777" w:rsidTr="008C5070">
        <w:tc>
          <w:tcPr>
            <w:tcW w:w="3128" w:type="dxa"/>
          </w:tcPr>
          <w:p w14:paraId="375F9988" w14:textId="77777777" w:rsidR="00B465A3" w:rsidRPr="00423AB1" w:rsidRDefault="00B465A3" w:rsidP="00B465A3">
            <w:pPr>
              <w:pStyle w:val="ListParagraph"/>
              <w:numPr>
                <w:ilvl w:val="0"/>
                <w:numId w:val="3"/>
              </w:numPr>
              <w:rPr>
                <w:rFonts w:ascii="Arial" w:hAnsi="Arial" w:cs="Arial"/>
              </w:rPr>
            </w:pPr>
            <w:proofErr w:type="spellStart"/>
            <w:r w:rsidRPr="00423AB1">
              <w:rPr>
                <w:rFonts w:ascii="Arial" w:hAnsi="Arial" w:cs="Arial"/>
              </w:rPr>
              <w:t>Interdisciplinarity</w:t>
            </w:r>
            <w:proofErr w:type="spellEnd"/>
          </w:p>
        </w:tc>
        <w:tc>
          <w:tcPr>
            <w:tcW w:w="7066" w:type="dxa"/>
          </w:tcPr>
          <w:p w14:paraId="6991D99C" w14:textId="77777777" w:rsidR="008C245F" w:rsidRDefault="00BC38E8" w:rsidP="008C245F">
            <w:pPr>
              <w:autoSpaceDE w:val="0"/>
              <w:autoSpaceDN w:val="0"/>
              <w:adjustRightInd w:val="0"/>
              <w:ind w:right="288"/>
              <w:jc w:val="both"/>
              <w:rPr>
                <w:rFonts w:ascii="Arial" w:hAnsi="Arial" w:cs="Arial"/>
                <w:lang w:eastAsia="en-GB"/>
              </w:rPr>
            </w:pPr>
            <w:r>
              <w:rPr>
                <w:rFonts w:ascii="Arial" w:hAnsi="Arial" w:cs="Arial"/>
                <w:lang w:eastAsia="en-GB"/>
              </w:rPr>
              <w:t xml:space="preserve">While you will be provided with </w:t>
            </w:r>
            <w:r w:rsidR="00B465A3" w:rsidRPr="00913E72">
              <w:rPr>
                <w:rFonts w:ascii="Arial" w:hAnsi="Arial" w:cs="Arial"/>
                <w:lang w:eastAsia="en-GB"/>
              </w:rPr>
              <w:t xml:space="preserve">training in forensic methods primarily from a psychological standpoint, </w:t>
            </w:r>
            <w:r w:rsidR="008142D0">
              <w:rPr>
                <w:rFonts w:ascii="Arial" w:hAnsi="Arial" w:cs="Arial"/>
                <w:lang w:eastAsia="en-GB"/>
              </w:rPr>
              <w:t xml:space="preserve">we will also </w:t>
            </w:r>
            <w:r w:rsidR="00B465A3" w:rsidRPr="00913E72">
              <w:rPr>
                <w:rFonts w:ascii="Arial" w:hAnsi="Arial" w:cs="Arial"/>
                <w:lang w:eastAsia="en-GB"/>
              </w:rPr>
              <w:t xml:space="preserve">familiarise </w:t>
            </w:r>
            <w:r w:rsidR="00963037">
              <w:rPr>
                <w:rFonts w:ascii="Arial" w:hAnsi="Arial" w:cs="Arial"/>
                <w:lang w:eastAsia="en-GB"/>
              </w:rPr>
              <w:t>you</w:t>
            </w:r>
            <w:r w:rsidR="00B465A3" w:rsidRPr="00913E72">
              <w:rPr>
                <w:rFonts w:ascii="Arial" w:hAnsi="Arial" w:cs="Arial"/>
                <w:lang w:eastAsia="en-GB"/>
              </w:rPr>
              <w:t xml:space="preserve"> with the perspectives of a range of professions involved </w:t>
            </w:r>
            <w:r w:rsidR="008142D0">
              <w:rPr>
                <w:rFonts w:ascii="Arial" w:hAnsi="Arial" w:cs="Arial"/>
                <w:lang w:eastAsia="en-GB"/>
              </w:rPr>
              <w:t xml:space="preserve">in the criminal justice system. In this the programme </w:t>
            </w:r>
            <w:r w:rsidR="00094E17">
              <w:rPr>
                <w:rFonts w:ascii="Arial" w:hAnsi="Arial" w:cs="Arial"/>
                <w:lang w:eastAsia="en-GB"/>
              </w:rPr>
              <w:t xml:space="preserve">takes </w:t>
            </w:r>
            <w:r w:rsidR="008142D0">
              <w:rPr>
                <w:rFonts w:ascii="Arial" w:hAnsi="Arial" w:cs="Arial"/>
                <w:lang w:eastAsia="en-GB"/>
              </w:rPr>
              <w:t xml:space="preserve">into </w:t>
            </w:r>
            <w:r w:rsidR="00094E17">
              <w:rPr>
                <w:rFonts w:ascii="Arial" w:hAnsi="Arial" w:cs="Arial"/>
                <w:lang w:eastAsia="en-GB"/>
              </w:rPr>
              <w:t>account the Health and Care Council’s (HCPC) Standards of Proficiency (profession-specific knowledge)</w:t>
            </w:r>
            <w:r w:rsidR="008446EA">
              <w:rPr>
                <w:rFonts w:ascii="Arial" w:hAnsi="Arial" w:cs="Arial"/>
                <w:lang w:eastAsia="en-GB"/>
              </w:rPr>
              <w:t xml:space="preserve"> including</w:t>
            </w:r>
            <w:r w:rsidR="00094E17">
              <w:rPr>
                <w:rFonts w:ascii="Arial" w:hAnsi="Arial" w:cs="Arial"/>
                <w:lang w:eastAsia="en-GB"/>
              </w:rPr>
              <w:t>:</w:t>
            </w:r>
          </w:p>
          <w:p w14:paraId="1B562265" w14:textId="77777777" w:rsidR="009F4CC2" w:rsidRDefault="009F4CC2" w:rsidP="008C245F">
            <w:pPr>
              <w:autoSpaceDE w:val="0"/>
              <w:autoSpaceDN w:val="0"/>
              <w:adjustRightInd w:val="0"/>
              <w:ind w:right="288"/>
              <w:jc w:val="both"/>
              <w:rPr>
                <w:rFonts w:ascii="Arial" w:hAnsi="Arial" w:cs="Arial"/>
                <w:lang w:eastAsia="en-GB"/>
              </w:rPr>
            </w:pPr>
          </w:p>
          <w:p w14:paraId="527245AC"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structure and function of t</w:t>
            </w:r>
            <w:r w:rsidR="008142D0">
              <w:rPr>
                <w:rFonts w:ascii="Arial" w:hAnsi="Arial" w:cs="TradeGothicLTStd-Light"/>
                <w:szCs w:val="24"/>
              </w:rPr>
              <w:t>he human body, relevant to forensic</w:t>
            </w:r>
            <w:r w:rsidRPr="008C245F">
              <w:rPr>
                <w:rFonts w:ascii="Arial" w:hAnsi="Arial" w:cs="TradeGothicLTStd-Light"/>
                <w:szCs w:val="24"/>
              </w:rPr>
              <w:t xml:space="preserve"> practice, together</w:t>
            </w:r>
            <w:r w:rsidR="008C245F">
              <w:rPr>
                <w:rFonts w:ascii="Arial" w:hAnsi="Arial" w:cs="TradeGothicLTStd-Light"/>
                <w:szCs w:val="24"/>
              </w:rPr>
              <w:t xml:space="preserve"> </w:t>
            </w:r>
            <w:r w:rsidRPr="008C245F">
              <w:rPr>
                <w:rFonts w:ascii="Arial" w:hAnsi="Arial" w:cs="TradeGothicLTStd-Light"/>
                <w:szCs w:val="24"/>
              </w:rPr>
              <w:t>with a knowledge of health, disease, disorder</w:t>
            </w:r>
            <w:r w:rsidR="008446EA">
              <w:rPr>
                <w:rFonts w:ascii="Arial" w:hAnsi="Arial" w:cs="TradeGothicLTStd-Light"/>
                <w:szCs w:val="24"/>
              </w:rPr>
              <w:t>,</w:t>
            </w:r>
            <w:r w:rsidRPr="008C245F">
              <w:rPr>
                <w:rFonts w:ascii="Arial" w:hAnsi="Arial" w:cs="TradeGothicLTStd-Light"/>
                <w:szCs w:val="24"/>
              </w:rPr>
              <w:t xml:space="preserve"> and dysfunction</w:t>
            </w:r>
          </w:p>
          <w:p w14:paraId="04E7AE2E"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be</w:t>
            </w:r>
            <w:r w:rsidR="008142D0">
              <w:rPr>
                <w:rFonts w:ascii="Arial" w:hAnsi="Arial" w:cs="TradeGothicLTStd-Light"/>
                <w:szCs w:val="24"/>
              </w:rPr>
              <w:t>ing</w:t>
            </w:r>
            <w:r w:rsidRPr="008C245F">
              <w:rPr>
                <w:rFonts w:ascii="Arial" w:hAnsi="Arial" w:cs="TradeGothicLTStd-Light"/>
                <w:szCs w:val="24"/>
              </w:rPr>
              <w:t xml:space="preserve"> aware of the principles and applications of scientific enquiry, including the evaluation of</w:t>
            </w:r>
            <w:r w:rsidR="008C245F">
              <w:rPr>
                <w:rFonts w:ascii="Arial" w:hAnsi="Arial" w:cs="TradeGothicLTStd-Light"/>
                <w:szCs w:val="24"/>
              </w:rPr>
              <w:t xml:space="preserve"> </w:t>
            </w:r>
            <w:r w:rsidRPr="008C245F">
              <w:rPr>
                <w:rFonts w:ascii="Arial" w:hAnsi="Arial" w:cs="TradeGothicLTStd-Light"/>
                <w:szCs w:val="24"/>
              </w:rPr>
              <w:t>treatment efficacy and the research process</w:t>
            </w:r>
          </w:p>
          <w:p w14:paraId="4711D441" w14:textId="77777777" w:rsidR="008C245F" w:rsidRPr="008C245F" w:rsidRDefault="008142D0" w:rsidP="00250833">
            <w:pPr>
              <w:pStyle w:val="ListParagraph"/>
              <w:numPr>
                <w:ilvl w:val="0"/>
                <w:numId w:val="13"/>
              </w:numPr>
              <w:autoSpaceDE w:val="0"/>
              <w:autoSpaceDN w:val="0"/>
              <w:adjustRightInd w:val="0"/>
              <w:ind w:left="504"/>
              <w:jc w:val="both"/>
              <w:rPr>
                <w:rFonts w:ascii="Arial" w:hAnsi="Arial" w:cs="Arial"/>
                <w:lang w:eastAsia="en-GB"/>
              </w:rPr>
            </w:pPr>
            <w:r>
              <w:rPr>
                <w:rFonts w:ascii="Arial" w:hAnsi="Arial" w:cs="TradeGothicLTStd-Light"/>
                <w:szCs w:val="24"/>
              </w:rPr>
              <w:t>recognising</w:t>
            </w:r>
            <w:r w:rsidR="00250833" w:rsidRPr="008C245F">
              <w:rPr>
                <w:rFonts w:ascii="Arial" w:hAnsi="Arial" w:cs="TradeGothicLTStd-Light"/>
                <w:szCs w:val="24"/>
              </w:rPr>
              <w:t xml:space="preserve"> the role of other professions in health and social care</w:t>
            </w:r>
          </w:p>
          <w:p w14:paraId="1208AEA3"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theoretical basis of, and the variety of approaches to, assessment and</w:t>
            </w:r>
            <w:r w:rsidR="008C245F">
              <w:rPr>
                <w:rFonts w:ascii="Arial" w:hAnsi="Arial" w:cs="TradeGothicLTStd-Light"/>
                <w:szCs w:val="24"/>
              </w:rPr>
              <w:t xml:space="preserve"> </w:t>
            </w:r>
            <w:r w:rsidRPr="008C245F">
              <w:rPr>
                <w:rFonts w:ascii="Arial" w:hAnsi="Arial" w:cs="TradeGothicLTStd-Light"/>
                <w:szCs w:val="24"/>
              </w:rPr>
              <w:t>intervention</w:t>
            </w:r>
          </w:p>
          <w:p w14:paraId="722061B4"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impact of differences such as gender, sexuality, ethnicity, culture, religion and</w:t>
            </w:r>
            <w:r w:rsidR="008C245F">
              <w:rPr>
                <w:rFonts w:ascii="Arial" w:hAnsi="Arial" w:cs="TradeGothicLTStd-Light"/>
                <w:szCs w:val="24"/>
              </w:rPr>
              <w:t xml:space="preserve"> </w:t>
            </w:r>
            <w:r w:rsidRPr="008C245F">
              <w:rPr>
                <w:rFonts w:ascii="Arial" w:hAnsi="Arial" w:cs="TradeGothicLTStd-Light"/>
                <w:szCs w:val="24"/>
              </w:rPr>
              <w:t>age on psychological well-being or behaviour</w:t>
            </w:r>
          </w:p>
          <w:p w14:paraId="5F5122F6"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application of psychology in the legal system</w:t>
            </w:r>
          </w:p>
          <w:p w14:paraId="46B718D9"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application and integration of a range of theoretical perspectives on socially</w:t>
            </w:r>
            <w:r w:rsidR="008C245F">
              <w:rPr>
                <w:rFonts w:ascii="Arial" w:hAnsi="Arial" w:cs="TradeGothicLTStd-Light"/>
                <w:szCs w:val="24"/>
              </w:rPr>
              <w:t xml:space="preserve"> </w:t>
            </w:r>
            <w:r w:rsidRPr="008C245F">
              <w:rPr>
                <w:rFonts w:ascii="Arial" w:hAnsi="Arial" w:cs="TradeGothicLTStd-Light"/>
                <w:szCs w:val="24"/>
              </w:rPr>
              <w:t>and individually damaging behaviours, including psychological, social, and biological</w:t>
            </w:r>
            <w:r w:rsidR="008C245F">
              <w:rPr>
                <w:rFonts w:ascii="Arial" w:hAnsi="Arial" w:cs="TradeGothicLTStd-Light"/>
                <w:szCs w:val="24"/>
              </w:rPr>
              <w:t xml:space="preserve"> </w:t>
            </w:r>
            <w:r w:rsidRPr="008C245F">
              <w:rPr>
                <w:rFonts w:ascii="Arial" w:hAnsi="Arial" w:cs="TradeGothicLTStd-Light"/>
                <w:szCs w:val="24"/>
              </w:rPr>
              <w:t>perspectives</w:t>
            </w:r>
          </w:p>
          <w:p w14:paraId="794122BB"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theory and its application to the provision of psychological therapies that focus on</w:t>
            </w:r>
            <w:r w:rsidR="008C245F">
              <w:rPr>
                <w:rFonts w:ascii="Arial" w:hAnsi="Arial" w:cs="TradeGothicLTStd-Light"/>
                <w:szCs w:val="24"/>
              </w:rPr>
              <w:t xml:space="preserve"> </w:t>
            </w:r>
            <w:r w:rsidRPr="008C245F">
              <w:rPr>
                <w:rFonts w:ascii="Arial" w:hAnsi="Arial" w:cs="TradeGothicLTStd-Light"/>
                <w:szCs w:val="24"/>
              </w:rPr>
              <w:t>offenders and victims of offences</w:t>
            </w:r>
          </w:p>
          <w:p w14:paraId="52DE6155"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effective assessment approaches with individuals presenting with individual and /</w:t>
            </w:r>
            <w:r w:rsidR="008C245F">
              <w:rPr>
                <w:rFonts w:ascii="Arial" w:hAnsi="Arial" w:cs="TradeGothicLTStd-Light"/>
                <w:szCs w:val="24"/>
              </w:rPr>
              <w:t xml:space="preserve"> </w:t>
            </w:r>
            <w:r w:rsidRPr="008C245F">
              <w:rPr>
                <w:rFonts w:ascii="Arial" w:hAnsi="Arial" w:cs="TradeGothicLTStd-Light"/>
                <w:szCs w:val="24"/>
              </w:rPr>
              <w:t>or socially damaging behaviour</w:t>
            </w:r>
          </w:p>
          <w:p w14:paraId="3848EE65"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application of consultation models to service-delivery and practice, including</w:t>
            </w:r>
            <w:r w:rsidR="008C245F">
              <w:rPr>
                <w:rFonts w:ascii="Arial" w:hAnsi="Arial" w:cs="TradeGothicLTStd-Light"/>
                <w:szCs w:val="24"/>
              </w:rPr>
              <w:t xml:space="preserve"> </w:t>
            </w:r>
            <w:r w:rsidRPr="008C245F">
              <w:rPr>
                <w:rFonts w:ascii="Arial" w:hAnsi="Arial" w:cs="TradeGothicLTStd-Light"/>
                <w:szCs w:val="24"/>
              </w:rPr>
              <w:t>the role of leadership and group processes</w:t>
            </w:r>
          </w:p>
          <w:p w14:paraId="60EE5D79" w14:textId="77777777" w:rsidR="008C245F" w:rsidRPr="008C245F" w:rsidRDefault="00250833" w:rsidP="00250833">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development of criminal and antisocial behaviour</w:t>
            </w:r>
          </w:p>
          <w:p w14:paraId="3384E16B" w14:textId="77777777" w:rsidR="00094E17" w:rsidRPr="008C245F" w:rsidRDefault="00250833" w:rsidP="008C245F">
            <w:pPr>
              <w:pStyle w:val="ListParagraph"/>
              <w:numPr>
                <w:ilvl w:val="0"/>
                <w:numId w:val="13"/>
              </w:numPr>
              <w:autoSpaceDE w:val="0"/>
              <w:autoSpaceDN w:val="0"/>
              <w:adjustRightInd w:val="0"/>
              <w:ind w:left="504"/>
              <w:jc w:val="both"/>
              <w:rPr>
                <w:rFonts w:ascii="Arial" w:hAnsi="Arial" w:cs="Arial"/>
                <w:lang w:eastAsia="en-GB"/>
              </w:rPr>
            </w:pPr>
            <w:r w:rsidRPr="008C245F">
              <w:rPr>
                <w:rFonts w:ascii="Arial" w:hAnsi="Arial" w:cs="TradeGothicLTStd-Light"/>
                <w:szCs w:val="24"/>
              </w:rPr>
              <w:t>understand</w:t>
            </w:r>
            <w:r w:rsidR="008142D0">
              <w:rPr>
                <w:rFonts w:ascii="Arial" w:hAnsi="Arial" w:cs="TradeGothicLTStd-Light"/>
                <w:szCs w:val="24"/>
              </w:rPr>
              <w:t>ing</w:t>
            </w:r>
            <w:r w:rsidRPr="008C245F">
              <w:rPr>
                <w:rFonts w:ascii="Arial" w:hAnsi="Arial" w:cs="TradeGothicLTStd-Light"/>
                <w:szCs w:val="24"/>
              </w:rPr>
              <w:t xml:space="preserve"> the psychological interventions related to different client groups including victims</w:t>
            </w:r>
            <w:r w:rsidR="008C245F">
              <w:rPr>
                <w:rFonts w:ascii="Arial" w:hAnsi="Arial" w:cs="TradeGothicLTStd-Light"/>
                <w:szCs w:val="24"/>
              </w:rPr>
              <w:t xml:space="preserve"> </w:t>
            </w:r>
            <w:r w:rsidRPr="008C245F">
              <w:rPr>
                <w:rFonts w:ascii="Arial" w:hAnsi="Arial" w:cs="TradeGothicLTStd-Light"/>
                <w:szCs w:val="24"/>
              </w:rPr>
              <w:t>of offences, offenders, litigants, appellants and individuals seeking arbitration and mediation</w:t>
            </w:r>
          </w:p>
          <w:p w14:paraId="0BC8A662" w14:textId="77777777" w:rsidR="004D279A" w:rsidRPr="00913E72" w:rsidRDefault="004D279A" w:rsidP="00B465A3">
            <w:pPr>
              <w:rPr>
                <w:rFonts w:ascii="Arial" w:hAnsi="Arial" w:cs="Arial"/>
              </w:rPr>
            </w:pPr>
          </w:p>
        </w:tc>
      </w:tr>
      <w:tr w:rsidR="00B465A3" w:rsidRPr="00423AB1" w14:paraId="54218F7E" w14:textId="77777777" w:rsidTr="008C5070">
        <w:tc>
          <w:tcPr>
            <w:tcW w:w="3128" w:type="dxa"/>
          </w:tcPr>
          <w:p w14:paraId="4188210B" w14:textId="77777777" w:rsidR="00B465A3" w:rsidRPr="00423AB1" w:rsidRDefault="00B465A3" w:rsidP="00B465A3">
            <w:pPr>
              <w:pStyle w:val="ListParagraph"/>
              <w:numPr>
                <w:ilvl w:val="0"/>
                <w:numId w:val="3"/>
              </w:numPr>
              <w:rPr>
                <w:rFonts w:ascii="Arial" w:hAnsi="Arial" w:cs="Arial"/>
              </w:rPr>
            </w:pPr>
            <w:r w:rsidRPr="00423AB1">
              <w:rPr>
                <w:rFonts w:ascii="Arial" w:hAnsi="Arial" w:cs="Arial"/>
              </w:rPr>
              <w:t>Employability-driven</w:t>
            </w:r>
          </w:p>
        </w:tc>
        <w:tc>
          <w:tcPr>
            <w:tcW w:w="7066" w:type="dxa"/>
          </w:tcPr>
          <w:p w14:paraId="1E686C34" w14:textId="2656F49E" w:rsidR="009345F6" w:rsidRDefault="00B465A3" w:rsidP="00B465A3">
            <w:pPr>
              <w:ind w:right="144"/>
              <w:jc w:val="both"/>
              <w:rPr>
                <w:rFonts w:ascii="Arial" w:hAnsi="Arial" w:cs="Arial"/>
              </w:rPr>
            </w:pPr>
            <w:r w:rsidRPr="00913E72">
              <w:rPr>
                <w:rFonts w:ascii="Arial" w:hAnsi="Arial" w:cs="Arial"/>
              </w:rPr>
              <w:t xml:space="preserve">This programme is accredited by the British Psychological Society. BPS accredited Masters level courses in Forensic Psychology are a Stage </w:t>
            </w:r>
            <w:r w:rsidR="00E97696">
              <w:rPr>
                <w:rFonts w:ascii="Arial" w:hAnsi="Arial" w:cs="Arial"/>
              </w:rPr>
              <w:t>1</w:t>
            </w:r>
            <w:r w:rsidR="00E97696" w:rsidRPr="00913E72">
              <w:rPr>
                <w:rFonts w:ascii="Arial" w:hAnsi="Arial" w:cs="Arial"/>
              </w:rPr>
              <w:t xml:space="preserve"> </w:t>
            </w:r>
            <w:r w:rsidRPr="00913E72">
              <w:rPr>
                <w:rFonts w:ascii="Arial" w:hAnsi="Arial" w:cs="Arial"/>
              </w:rPr>
              <w:t xml:space="preserve">Qualification and enables access to the BPS Stage </w:t>
            </w:r>
            <w:r w:rsidR="00E97696">
              <w:rPr>
                <w:rFonts w:ascii="Arial" w:hAnsi="Arial" w:cs="Arial"/>
              </w:rPr>
              <w:t>2</w:t>
            </w:r>
            <w:r w:rsidR="00E97696" w:rsidRPr="00913E72">
              <w:rPr>
                <w:rFonts w:ascii="Arial" w:hAnsi="Arial" w:cs="Arial"/>
              </w:rPr>
              <w:t xml:space="preserve"> </w:t>
            </w:r>
            <w:r w:rsidRPr="00913E72">
              <w:rPr>
                <w:rFonts w:ascii="Arial" w:hAnsi="Arial" w:cs="Arial"/>
              </w:rPr>
              <w:t>Qualification in Forensic Psychology. This can then lead to membership of the BPS as a Chartered Psychologist, Full Membership of the BPS Division of Forensic Psychology</w:t>
            </w:r>
            <w:r w:rsidR="008446EA">
              <w:rPr>
                <w:rFonts w:ascii="Arial" w:hAnsi="Arial" w:cs="Arial"/>
              </w:rPr>
              <w:t>,</w:t>
            </w:r>
            <w:r w:rsidRPr="00913E72">
              <w:rPr>
                <w:rFonts w:ascii="Arial" w:hAnsi="Arial" w:cs="Arial"/>
              </w:rPr>
              <w:t xml:space="preserve"> and registration with the Health and Care Professions Council (HCPC) as a Forensic Psychologist.</w:t>
            </w:r>
            <w:r w:rsidR="00BF1543">
              <w:rPr>
                <w:rFonts w:ascii="Arial" w:hAnsi="Arial" w:cs="Arial"/>
              </w:rPr>
              <w:t xml:space="preserve"> </w:t>
            </w:r>
          </w:p>
          <w:p w14:paraId="270BCC20" w14:textId="77777777" w:rsidR="009345F6" w:rsidRDefault="009345F6" w:rsidP="00B465A3">
            <w:pPr>
              <w:ind w:right="144"/>
              <w:jc w:val="both"/>
              <w:rPr>
                <w:rFonts w:ascii="Arial" w:hAnsi="Arial" w:cs="Arial"/>
              </w:rPr>
            </w:pPr>
          </w:p>
          <w:p w14:paraId="0AA2BB2C" w14:textId="2C284FA1" w:rsidR="00B465A3" w:rsidRDefault="009345F6" w:rsidP="004D279A">
            <w:pPr>
              <w:ind w:right="144"/>
              <w:jc w:val="both"/>
              <w:rPr>
                <w:rFonts w:ascii="Arial" w:hAnsi="Arial" w:cs="Arial"/>
              </w:rPr>
            </w:pPr>
            <w:r>
              <w:rPr>
                <w:rFonts w:ascii="Arial" w:hAnsi="Arial" w:cs="Arial"/>
              </w:rPr>
              <w:t xml:space="preserve">In addition to providing a route to becoming a Practitioner (Forensic) Psychologist, this Masters’ degree enables you to have the core required knowledge </w:t>
            </w:r>
            <w:r w:rsidR="007910FA">
              <w:rPr>
                <w:rFonts w:ascii="Arial" w:hAnsi="Arial" w:cs="Arial"/>
              </w:rPr>
              <w:t xml:space="preserve">to undertake </w:t>
            </w:r>
            <w:r>
              <w:rPr>
                <w:rFonts w:ascii="Arial" w:hAnsi="Arial" w:cs="Arial"/>
              </w:rPr>
              <w:t>a forensic based PhD</w:t>
            </w:r>
            <w:r w:rsidR="007910FA">
              <w:rPr>
                <w:rFonts w:ascii="Arial" w:hAnsi="Arial" w:cs="Arial"/>
              </w:rPr>
              <w:t xml:space="preserve"> or to engage in further forensic orientated research projects. It also offers the opportunity of enhancing employment prospects with other criminal justice agencies and health</w:t>
            </w:r>
            <w:r>
              <w:rPr>
                <w:rFonts w:ascii="Arial" w:hAnsi="Arial" w:cs="Arial"/>
              </w:rPr>
              <w:t xml:space="preserve"> </w:t>
            </w:r>
            <w:r w:rsidR="007910FA">
              <w:rPr>
                <w:rFonts w:ascii="Arial" w:hAnsi="Arial" w:cs="Arial"/>
              </w:rPr>
              <w:t>care providers in both secure and community settings working with offenders</w:t>
            </w:r>
            <w:r w:rsidR="00D612CF">
              <w:rPr>
                <w:rFonts w:ascii="Arial" w:hAnsi="Arial" w:cs="Arial"/>
              </w:rPr>
              <w:t>, victims,</w:t>
            </w:r>
            <w:r w:rsidR="007910FA">
              <w:rPr>
                <w:rFonts w:ascii="Arial" w:hAnsi="Arial" w:cs="Arial"/>
              </w:rPr>
              <w:t xml:space="preserve"> or those with specific psychological vulnerabilities</w:t>
            </w:r>
            <w:r w:rsidR="00AF7822">
              <w:rPr>
                <w:rFonts w:ascii="Arial" w:hAnsi="Arial" w:cs="Arial"/>
              </w:rPr>
              <w:t xml:space="preserve"> as well as within academia</w:t>
            </w:r>
            <w:r w:rsidR="007910FA">
              <w:rPr>
                <w:rFonts w:ascii="Arial" w:hAnsi="Arial" w:cs="Arial"/>
              </w:rPr>
              <w:t>.</w:t>
            </w:r>
          </w:p>
          <w:p w14:paraId="1FF34EC5" w14:textId="77777777" w:rsidR="004D279A" w:rsidRPr="00913E72" w:rsidRDefault="004D279A" w:rsidP="004D279A">
            <w:pPr>
              <w:ind w:right="144"/>
              <w:jc w:val="both"/>
              <w:rPr>
                <w:rFonts w:ascii="Arial" w:hAnsi="Arial" w:cs="Arial"/>
              </w:rPr>
            </w:pPr>
          </w:p>
        </w:tc>
      </w:tr>
      <w:tr w:rsidR="00B465A3" w:rsidRPr="00423AB1" w14:paraId="674F7FE6" w14:textId="77777777" w:rsidTr="008C5070">
        <w:tc>
          <w:tcPr>
            <w:tcW w:w="3128" w:type="dxa"/>
          </w:tcPr>
          <w:p w14:paraId="268AA9E5" w14:textId="77777777" w:rsidR="00B465A3" w:rsidRPr="00423AB1" w:rsidRDefault="00B465A3" w:rsidP="00B465A3">
            <w:pPr>
              <w:pStyle w:val="ListParagraph"/>
              <w:numPr>
                <w:ilvl w:val="0"/>
                <w:numId w:val="3"/>
              </w:numPr>
              <w:rPr>
                <w:rFonts w:ascii="Arial" w:hAnsi="Arial" w:cs="Arial"/>
              </w:rPr>
            </w:pPr>
            <w:r w:rsidRPr="00423AB1">
              <w:rPr>
                <w:rFonts w:ascii="Arial" w:hAnsi="Arial" w:cs="Arial"/>
              </w:rPr>
              <w:lastRenderedPageBreak/>
              <w:t>Internationalisation</w:t>
            </w:r>
          </w:p>
        </w:tc>
        <w:tc>
          <w:tcPr>
            <w:tcW w:w="7066" w:type="dxa"/>
          </w:tcPr>
          <w:p w14:paraId="30A476DB" w14:textId="77777777" w:rsidR="002E2554" w:rsidRPr="004D279A" w:rsidRDefault="002E2554" w:rsidP="00B465A3">
            <w:pPr>
              <w:rPr>
                <w:rFonts w:ascii="Arial" w:hAnsi="Arial" w:cs="Arial"/>
              </w:rPr>
            </w:pPr>
            <w:r w:rsidRPr="004D279A">
              <w:rPr>
                <w:rFonts w:ascii="Arial" w:hAnsi="Arial" w:cs="Arial"/>
                <w:szCs w:val="24"/>
              </w:rPr>
              <w:t xml:space="preserve">Based on our </w:t>
            </w:r>
            <w:r w:rsidR="004D279A" w:rsidRPr="004D279A">
              <w:rPr>
                <w:rFonts w:ascii="Arial" w:hAnsi="Arial" w:cs="Arial"/>
                <w:szCs w:val="24"/>
              </w:rPr>
              <w:t>BPS forensic psychology standards, that have applicability world-wide</w:t>
            </w:r>
            <w:r w:rsidR="008446EA">
              <w:rPr>
                <w:rFonts w:ascii="Arial" w:hAnsi="Arial" w:cs="Arial"/>
                <w:szCs w:val="24"/>
              </w:rPr>
              <w:t>,</w:t>
            </w:r>
            <w:r w:rsidR="004D279A" w:rsidRPr="004D279A">
              <w:rPr>
                <w:rFonts w:ascii="Arial" w:hAnsi="Arial" w:cs="Arial"/>
                <w:szCs w:val="24"/>
              </w:rPr>
              <w:t xml:space="preserve"> </w:t>
            </w:r>
            <w:r w:rsidRPr="004D279A">
              <w:rPr>
                <w:rFonts w:ascii="Arial" w:hAnsi="Arial" w:cs="Arial"/>
                <w:szCs w:val="24"/>
              </w:rPr>
              <w:t xml:space="preserve">and the applicability of our degree content to different contexts, our programme is suited towards internationalisation. With interdisciplinary perspectives and technological </w:t>
            </w:r>
            <w:r w:rsidR="004D279A" w:rsidRPr="004D279A">
              <w:rPr>
                <w:rFonts w:ascii="Arial" w:hAnsi="Arial" w:cs="Arial"/>
                <w:szCs w:val="24"/>
              </w:rPr>
              <w:t>considerations</w:t>
            </w:r>
            <w:r w:rsidRPr="004D279A">
              <w:rPr>
                <w:rFonts w:ascii="Arial" w:hAnsi="Arial" w:cs="Arial"/>
                <w:szCs w:val="24"/>
              </w:rPr>
              <w:t xml:space="preserve"> underpinning both course content and assessment, many of the skills needed for </w:t>
            </w:r>
            <w:r w:rsidR="004D279A" w:rsidRPr="004D279A">
              <w:rPr>
                <w:rFonts w:ascii="Arial" w:hAnsi="Arial" w:cs="Arial"/>
                <w:szCs w:val="24"/>
              </w:rPr>
              <w:t>post</w:t>
            </w:r>
            <w:r w:rsidRPr="004D279A">
              <w:rPr>
                <w:rFonts w:ascii="Arial" w:hAnsi="Arial" w:cs="Arial"/>
                <w:szCs w:val="24"/>
              </w:rPr>
              <w:t xml:space="preserve">graduates to work </w:t>
            </w:r>
            <w:r w:rsidR="004D279A" w:rsidRPr="004D279A">
              <w:rPr>
                <w:rFonts w:ascii="Arial" w:hAnsi="Arial" w:cs="Arial"/>
                <w:szCs w:val="24"/>
              </w:rPr>
              <w:t xml:space="preserve">in a forensically based </w:t>
            </w:r>
            <w:r w:rsidRPr="004D279A">
              <w:rPr>
                <w:rFonts w:ascii="Arial" w:hAnsi="Arial" w:cs="Arial"/>
                <w:szCs w:val="24"/>
              </w:rPr>
              <w:t xml:space="preserve">international </w:t>
            </w:r>
            <w:r w:rsidR="004D279A" w:rsidRPr="004D279A">
              <w:rPr>
                <w:rFonts w:ascii="Arial" w:hAnsi="Arial" w:cs="Arial"/>
                <w:szCs w:val="24"/>
              </w:rPr>
              <w:t xml:space="preserve">setting </w:t>
            </w:r>
            <w:r w:rsidRPr="004D279A">
              <w:rPr>
                <w:rFonts w:ascii="Arial" w:hAnsi="Arial" w:cs="Arial"/>
                <w:szCs w:val="24"/>
              </w:rPr>
              <w:t xml:space="preserve">are incorporated into the degree. Communication of knowledge and the understanding of culture are also covered in detail on the course, ensuring our </w:t>
            </w:r>
            <w:r w:rsidR="004D279A" w:rsidRPr="004D279A">
              <w:rPr>
                <w:rFonts w:ascii="Arial" w:hAnsi="Arial" w:cs="Arial"/>
                <w:szCs w:val="24"/>
              </w:rPr>
              <w:t>post</w:t>
            </w:r>
            <w:r w:rsidRPr="004D279A">
              <w:rPr>
                <w:rFonts w:ascii="Arial" w:hAnsi="Arial" w:cs="Arial"/>
                <w:szCs w:val="24"/>
              </w:rPr>
              <w:t>graduates are ready to work in a global context.</w:t>
            </w:r>
          </w:p>
          <w:p w14:paraId="30708008" w14:textId="77777777" w:rsidR="002E2554" w:rsidRDefault="002E2554" w:rsidP="00B465A3">
            <w:pPr>
              <w:rPr>
                <w:rFonts w:ascii="Arial" w:hAnsi="Arial" w:cs="Arial"/>
              </w:rPr>
            </w:pPr>
          </w:p>
          <w:p w14:paraId="66EC8FE4" w14:textId="77777777" w:rsidR="000B738E" w:rsidRDefault="000B738E" w:rsidP="00B465A3">
            <w:pPr>
              <w:rPr>
                <w:rFonts w:ascii="Arial" w:hAnsi="Arial" w:cs="Arial"/>
              </w:rPr>
            </w:pPr>
            <w:r>
              <w:rPr>
                <w:rFonts w:ascii="Arial" w:hAnsi="Arial" w:cs="Arial"/>
              </w:rPr>
              <w:t>For both national and international students this programme will also:</w:t>
            </w:r>
          </w:p>
          <w:p w14:paraId="1C5907A1" w14:textId="77777777" w:rsidR="000B738E" w:rsidRDefault="000B738E" w:rsidP="00B465A3">
            <w:pPr>
              <w:rPr>
                <w:rFonts w:ascii="Arial" w:hAnsi="Arial" w:cs="Arial"/>
              </w:rPr>
            </w:pPr>
          </w:p>
          <w:p w14:paraId="1E867140" w14:textId="77777777" w:rsidR="000B738E" w:rsidRDefault="004B462A" w:rsidP="000B738E">
            <w:pPr>
              <w:pStyle w:val="ListParagraph"/>
              <w:numPr>
                <w:ilvl w:val="0"/>
                <w:numId w:val="16"/>
              </w:numPr>
              <w:ind w:left="504"/>
              <w:rPr>
                <w:rFonts w:ascii="Arial" w:hAnsi="Arial" w:cs="Arial"/>
              </w:rPr>
            </w:pPr>
            <w:r w:rsidRPr="000B738E">
              <w:rPr>
                <w:rFonts w:ascii="Arial" w:hAnsi="Arial" w:cs="Arial"/>
                <w:lang w:eastAsia="en-GB"/>
              </w:rPr>
              <w:t xml:space="preserve">Equip </w:t>
            </w:r>
            <w:r w:rsidR="00963037" w:rsidRPr="000B738E">
              <w:rPr>
                <w:rFonts w:ascii="Arial" w:hAnsi="Arial" w:cs="Arial"/>
                <w:lang w:eastAsia="en-GB"/>
              </w:rPr>
              <w:t>you</w:t>
            </w:r>
            <w:r w:rsidRPr="000B738E">
              <w:rPr>
                <w:rFonts w:ascii="Arial" w:hAnsi="Arial" w:cs="Arial"/>
                <w:lang w:eastAsia="en-GB"/>
              </w:rPr>
              <w:t xml:space="preserve"> with a detailed critical understanding of the key theoretical and applied issues in forensic psychology, including the development of offending behaviour, re-offending, the effects of offending on victims, and the assessment and treatment of offenders. In this ethical principles and thinking ar</w:t>
            </w:r>
            <w:r w:rsidR="000B738E">
              <w:rPr>
                <w:rFonts w:ascii="Arial" w:hAnsi="Arial" w:cs="Arial"/>
                <w:lang w:eastAsia="en-GB"/>
              </w:rPr>
              <w:t>e key and underpin all modules</w:t>
            </w:r>
            <w:r w:rsidR="009F1E29">
              <w:rPr>
                <w:rFonts w:ascii="Arial" w:hAnsi="Arial" w:cs="Arial"/>
                <w:lang w:eastAsia="en-GB"/>
              </w:rPr>
              <w:t>.</w:t>
            </w:r>
          </w:p>
          <w:p w14:paraId="26B35BD9" w14:textId="77777777" w:rsidR="000B738E" w:rsidRDefault="004B462A" w:rsidP="000B738E">
            <w:pPr>
              <w:pStyle w:val="ListParagraph"/>
              <w:numPr>
                <w:ilvl w:val="0"/>
                <w:numId w:val="16"/>
              </w:numPr>
              <w:ind w:left="504"/>
              <w:rPr>
                <w:rFonts w:ascii="Arial" w:hAnsi="Arial" w:cs="Arial"/>
              </w:rPr>
            </w:pPr>
            <w:r w:rsidRPr="000B738E">
              <w:rPr>
                <w:rFonts w:ascii="Arial" w:hAnsi="Arial" w:cs="Arial"/>
                <w:lang w:eastAsia="en-GB"/>
              </w:rPr>
              <w:t xml:space="preserve">Enable </w:t>
            </w:r>
            <w:r w:rsidR="00963037" w:rsidRPr="000B738E">
              <w:rPr>
                <w:rFonts w:ascii="Arial" w:hAnsi="Arial" w:cs="Arial"/>
                <w:lang w:eastAsia="en-GB"/>
              </w:rPr>
              <w:t>you</w:t>
            </w:r>
            <w:r w:rsidRPr="000B738E">
              <w:rPr>
                <w:rFonts w:ascii="Arial" w:hAnsi="Arial" w:cs="Arial"/>
                <w:lang w:eastAsia="en-GB"/>
              </w:rPr>
              <w:t xml:space="preserve"> to acquire an advanced ability to design research, conduct statistical analysis, evaluate</w:t>
            </w:r>
            <w:r w:rsidR="00D03C27">
              <w:rPr>
                <w:rFonts w:ascii="Arial" w:hAnsi="Arial" w:cs="Arial"/>
                <w:lang w:eastAsia="en-GB"/>
              </w:rPr>
              <w:t>,</w:t>
            </w:r>
            <w:r w:rsidRPr="000B738E">
              <w:rPr>
                <w:rFonts w:ascii="Arial" w:hAnsi="Arial" w:cs="Arial"/>
                <w:lang w:eastAsia="en-GB"/>
              </w:rPr>
              <w:t xml:space="preserve"> and scientifically report </w:t>
            </w:r>
            <w:r w:rsidR="000B738E">
              <w:rPr>
                <w:rFonts w:ascii="Arial" w:hAnsi="Arial" w:cs="Arial"/>
                <w:lang w:eastAsia="en-GB"/>
              </w:rPr>
              <w:t>research in forensic psychology</w:t>
            </w:r>
            <w:r w:rsidR="009F1E29">
              <w:rPr>
                <w:rFonts w:ascii="Arial" w:hAnsi="Arial" w:cs="Arial"/>
                <w:lang w:eastAsia="en-GB"/>
              </w:rPr>
              <w:t>.</w:t>
            </w:r>
          </w:p>
          <w:p w14:paraId="1A881F92" w14:textId="77777777" w:rsidR="00B465A3" w:rsidRDefault="000B738E" w:rsidP="007B2B25">
            <w:pPr>
              <w:pStyle w:val="ListParagraph"/>
              <w:numPr>
                <w:ilvl w:val="0"/>
                <w:numId w:val="16"/>
              </w:numPr>
              <w:ind w:left="504"/>
              <w:rPr>
                <w:rFonts w:ascii="Arial" w:hAnsi="Arial" w:cs="Arial"/>
              </w:rPr>
            </w:pPr>
            <w:r>
              <w:rPr>
                <w:rFonts w:ascii="Arial" w:hAnsi="Arial" w:cs="Arial"/>
                <w:lang w:eastAsia="en-GB"/>
              </w:rPr>
              <w:t>E</w:t>
            </w:r>
            <w:r w:rsidR="004B462A" w:rsidRPr="000B738E">
              <w:rPr>
                <w:rFonts w:ascii="Arial" w:hAnsi="Arial" w:cs="Arial"/>
                <w:lang w:eastAsia="en-GB"/>
              </w:rPr>
              <w:t xml:space="preserve">nhance </w:t>
            </w:r>
            <w:r w:rsidR="00963037" w:rsidRPr="000B738E">
              <w:rPr>
                <w:rFonts w:ascii="Arial" w:hAnsi="Arial" w:cs="Arial"/>
                <w:lang w:eastAsia="en-GB"/>
              </w:rPr>
              <w:t>your</w:t>
            </w:r>
            <w:r w:rsidR="004B462A" w:rsidRPr="000B738E">
              <w:rPr>
                <w:rFonts w:ascii="Arial" w:hAnsi="Arial" w:cs="Arial"/>
                <w:lang w:eastAsia="en-GB"/>
              </w:rPr>
              <w:t xml:space="preserve"> skills in communication, group work, professionalism and ICT so that </w:t>
            </w:r>
            <w:r w:rsidR="007B2B25">
              <w:rPr>
                <w:rFonts w:ascii="Arial" w:hAnsi="Arial" w:cs="Arial"/>
                <w:lang w:eastAsia="en-GB"/>
              </w:rPr>
              <w:t>you</w:t>
            </w:r>
            <w:r w:rsidR="007B2B25" w:rsidRPr="000B738E">
              <w:rPr>
                <w:rFonts w:ascii="Arial" w:hAnsi="Arial" w:cs="Arial"/>
                <w:lang w:eastAsia="en-GB"/>
              </w:rPr>
              <w:t xml:space="preserve"> </w:t>
            </w:r>
            <w:r w:rsidR="004B462A" w:rsidRPr="000B738E">
              <w:rPr>
                <w:rFonts w:ascii="Arial" w:hAnsi="Arial" w:cs="Arial"/>
                <w:lang w:eastAsia="en-GB"/>
              </w:rPr>
              <w:t>can perform at a high level of competence in these respects</w:t>
            </w:r>
            <w:r w:rsidR="009F1E29">
              <w:rPr>
                <w:rFonts w:ascii="Arial" w:hAnsi="Arial" w:cs="Arial"/>
                <w:lang w:eastAsia="en-GB"/>
              </w:rPr>
              <w:t>.</w:t>
            </w:r>
          </w:p>
          <w:p w14:paraId="49D76521" w14:textId="70F30D1D" w:rsidR="002243D9" w:rsidRPr="006E3E3E" w:rsidRDefault="002243D9" w:rsidP="002243D9">
            <w:pPr>
              <w:pStyle w:val="ListParagraph"/>
              <w:ind w:left="504"/>
              <w:rPr>
                <w:rFonts w:ascii="Arial" w:hAnsi="Arial" w:cs="Arial"/>
              </w:rPr>
            </w:pPr>
          </w:p>
        </w:tc>
      </w:tr>
    </w:tbl>
    <w:p w14:paraId="6FEA7D62" w14:textId="77777777" w:rsidR="00B009B0" w:rsidRPr="00423AB1" w:rsidRDefault="00B009B0" w:rsidP="00B009B0">
      <w:pPr>
        <w:pStyle w:val="Heading2"/>
        <w:rPr>
          <w:rFonts w:ascii="Arial" w:hAnsi="Arial" w:cs="Arial"/>
        </w:rPr>
      </w:pPr>
    </w:p>
    <w:tbl>
      <w:tblPr>
        <w:tblStyle w:val="TableGrid"/>
        <w:tblW w:w="0" w:type="auto"/>
        <w:tblLook w:val="04A0" w:firstRow="1" w:lastRow="0" w:firstColumn="1" w:lastColumn="0" w:noHBand="0" w:noVBand="1"/>
      </w:tblPr>
      <w:tblGrid>
        <w:gridCol w:w="10075"/>
      </w:tblGrid>
      <w:tr w:rsidR="00561782" w:rsidRPr="00423AB1" w14:paraId="4E352434" w14:textId="77777777" w:rsidTr="00CA288F">
        <w:tc>
          <w:tcPr>
            <w:tcW w:w="10075" w:type="dxa"/>
          </w:tcPr>
          <w:p w14:paraId="11D908D9" w14:textId="77777777" w:rsidR="00561782" w:rsidRPr="00CA7C0E" w:rsidRDefault="00561782" w:rsidP="00561782">
            <w:pPr>
              <w:pStyle w:val="Heading2"/>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4632DB70" w14:textId="77777777" w:rsidTr="00CA288F">
        <w:tc>
          <w:tcPr>
            <w:tcW w:w="10075" w:type="dxa"/>
          </w:tcPr>
          <w:p w14:paraId="67BAC1A5" w14:textId="5BFBFC61" w:rsidR="00B465A3" w:rsidRPr="00D03C27" w:rsidRDefault="00B465A3" w:rsidP="00CA7C0E">
            <w:pPr>
              <w:rPr>
                <w:rFonts w:ascii="Arial" w:hAnsi="Arial" w:cs="Arial"/>
                <w:iCs/>
                <w:sz w:val="20"/>
                <w:szCs w:val="20"/>
              </w:rPr>
            </w:pPr>
          </w:p>
          <w:p w14:paraId="02A3C038" w14:textId="77777777" w:rsidR="007B4819" w:rsidRPr="007B4819" w:rsidRDefault="007B4819" w:rsidP="009345F6">
            <w:pPr>
              <w:ind w:right="144"/>
              <w:jc w:val="both"/>
              <w:rPr>
                <w:rFonts w:ascii="Arial" w:hAnsi="Arial" w:cs="Arial"/>
                <w:b/>
              </w:rPr>
            </w:pPr>
            <w:r w:rsidRPr="007B4819">
              <w:rPr>
                <w:rFonts w:ascii="Arial" w:hAnsi="Arial" w:cs="Arial"/>
                <w:b/>
              </w:rPr>
              <w:t>Programme Learning Outcomes</w:t>
            </w:r>
          </w:p>
          <w:p w14:paraId="5F11DFAF" w14:textId="77777777" w:rsidR="00D03C27" w:rsidRDefault="00D03C27" w:rsidP="009345F6">
            <w:pPr>
              <w:ind w:right="144"/>
              <w:jc w:val="both"/>
              <w:rPr>
                <w:rFonts w:ascii="Arial" w:hAnsi="Arial" w:cs="Arial"/>
              </w:rPr>
            </w:pPr>
          </w:p>
          <w:p w14:paraId="4BBF3762" w14:textId="77777777" w:rsidR="009345F6" w:rsidRDefault="00A60089" w:rsidP="009345F6">
            <w:pPr>
              <w:ind w:right="144"/>
              <w:jc w:val="both"/>
              <w:rPr>
                <w:rFonts w:ascii="Arial" w:hAnsi="Arial" w:cs="Arial"/>
              </w:rPr>
            </w:pPr>
            <w:r>
              <w:rPr>
                <w:rFonts w:ascii="Arial" w:hAnsi="Arial" w:cs="Arial"/>
              </w:rPr>
              <w:t>I</w:t>
            </w:r>
            <w:r w:rsidR="009345F6">
              <w:rPr>
                <w:rFonts w:ascii="Arial" w:hAnsi="Arial" w:cs="Arial"/>
              </w:rPr>
              <w:t>n accordance with BPS requirements,</w:t>
            </w:r>
            <w:r>
              <w:rPr>
                <w:rFonts w:ascii="Arial" w:hAnsi="Arial" w:cs="Arial"/>
              </w:rPr>
              <w:t xml:space="preserve"> with successful completion of this programme</w:t>
            </w:r>
            <w:r w:rsidR="00ED7F2D">
              <w:rPr>
                <w:rFonts w:ascii="Arial" w:hAnsi="Arial" w:cs="Arial"/>
              </w:rPr>
              <w:t xml:space="preserve"> you will attain the following outcomes</w:t>
            </w:r>
            <w:r w:rsidR="007B4819">
              <w:rPr>
                <w:rFonts w:ascii="Arial" w:hAnsi="Arial" w:cs="Arial"/>
              </w:rPr>
              <w:t xml:space="preserve">: </w:t>
            </w:r>
          </w:p>
          <w:p w14:paraId="01BC9049" w14:textId="77777777" w:rsidR="009345F6" w:rsidRDefault="009345F6" w:rsidP="009345F6">
            <w:pPr>
              <w:autoSpaceDE w:val="0"/>
              <w:autoSpaceDN w:val="0"/>
              <w:adjustRightInd w:val="0"/>
              <w:rPr>
                <w:rFonts w:ascii="Arial" w:hAnsi="Arial" w:cs="TradeGothicLTStd-Bd2"/>
                <w:bCs/>
                <w:szCs w:val="24"/>
              </w:rPr>
            </w:pPr>
          </w:p>
          <w:p w14:paraId="39F7E04A" w14:textId="77777777" w:rsidR="009345F6" w:rsidRPr="00356A7B" w:rsidRDefault="009345F6" w:rsidP="009345F6">
            <w:pPr>
              <w:autoSpaceDE w:val="0"/>
              <w:autoSpaceDN w:val="0"/>
              <w:adjustRightInd w:val="0"/>
              <w:rPr>
                <w:rFonts w:ascii="Arial" w:hAnsi="Arial" w:cs="TradeGothicLTStd-Bd2"/>
                <w:b/>
                <w:bCs/>
                <w:szCs w:val="24"/>
              </w:rPr>
            </w:pPr>
            <w:r w:rsidRPr="00356A7B">
              <w:rPr>
                <w:rFonts w:ascii="Arial" w:hAnsi="Arial" w:cs="TradeGothicLTStd-Bd2"/>
                <w:b/>
                <w:bCs/>
                <w:szCs w:val="24"/>
              </w:rPr>
              <w:t>Research and research methods</w:t>
            </w:r>
          </w:p>
          <w:p w14:paraId="75645152" w14:textId="77777777" w:rsidR="009345F6"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00A60089">
              <w:rPr>
                <w:rFonts w:ascii="Arial" w:hAnsi="Arial" w:cs="TradeGothicLTStd-Light"/>
                <w:szCs w:val="24"/>
              </w:rPr>
              <w:t xml:space="preserve"> will have </w:t>
            </w:r>
            <w:r w:rsidRPr="00356A7B">
              <w:rPr>
                <w:rFonts w:ascii="Arial" w:hAnsi="Arial" w:cs="TradeGothicLTStd-Light"/>
                <w:szCs w:val="24"/>
              </w:rPr>
              <w:t xml:space="preserve">the ability to use a range of </w:t>
            </w:r>
            <w:r>
              <w:rPr>
                <w:rFonts w:ascii="Arial" w:hAnsi="Arial" w:cs="TradeGothicLTStd-Light"/>
                <w:szCs w:val="24"/>
              </w:rPr>
              <w:t xml:space="preserve">techniques and research methods </w:t>
            </w:r>
            <w:r w:rsidRPr="00356A7B">
              <w:rPr>
                <w:rFonts w:ascii="Arial" w:hAnsi="Arial" w:cs="TradeGothicLTStd-Light"/>
                <w:szCs w:val="24"/>
              </w:rPr>
              <w:t xml:space="preserve">applicable to advanced scholarship in the discipline. </w:t>
            </w: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learn how to</w:t>
            </w:r>
            <w:r>
              <w:rPr>
                <w:rFonts w:ascii="Arial" w:hAnsi="Arial" w:cs="TradeGothicLTStd-Light"/>
                <w:szCs w:val="24"/>
              </w:rPr>
              <w:t xml:space="preserve"> conduct </w:t>
            </w:r>
            <w:r w:rsidRPr="00356A7B">
              <w:rPr>
                <w:rFonts w:ascii="Arial" w:hAnsi="Arial" w:cs="TradeGothicLTStd-Light"/>
                <w:szCs w:val="24"/>
              </w:rPr>
              <w:t>qualitative and quantitative research of relevance to forensic psyc</w:t>
            </w:r>
            <w:r>
              <w:rPr>
                <w:rFonts w:ascii="Arial" w:hAnsi="Arial" w:cs="TradeGothicLTStd-Light"/>
                <w:szCs w:val="24"/>
              </w:rPr>
              <w:t xml:space="preserve">hology, and </w:t>
            </w:r>
            <w:r w:rsidR="00A60089">
              <w:rPr>
                <w:rFonts w:ascii="Arial" w:hAnsi="Arial" w:cs="TradeGothicLTStd-Light"/>
                <w:szCs w:val="24"/>
              </w:rPr>
              <w:t>you will</w:t>
            </w:r>
            <w:r>
              <w:rPr>
                <w:rFonts w:ascii="Arial" w:hAnsi="Arial" w:cs="TradeGothicLTStd-Light"/>
                <w:szCs w:val="24"/>
              </w:rPr>
              <w:t xml:space="preserve"> </w:t>
            </w:r>
            <w:r w:rsidRPr="00356A7B">
              <w:rPr>
                <w:rFonts w:ascii="Arial" w:hAnsi="Arial" w:cs="TradeGothicLTStd-Light"/>
                <w:szCs w:val="24"/>
              </w:rPr>
              <w:t xml:space="preserve">conduct at least one empirical study. </w:t>
            </w: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have the appr</w:t>
            </w:r>
            <w:r>
              <w:rPr>
                <w:rFonts w:ascii="Arial" w:hAnsi="Arial" w:cs="TradeGothicLTStd-Light"/>
                <w:szCs w:val="24"/>
              </w:rPr>
              <w:t xml:space="preserve">opriate skills and capabilities </w:t>
            </w:r>
            <w:r w:rsidRPr="00356A7B">
              <w:rPr>
                <w:rFonts w:ascii="Arial" w:hAnsi="Arial" w:cs="TradeGothicLTStd-Light"/>
                <w:szCs w:val="24"/>
              </w:rPr>
              <w:t xml:space="preserve">to collect and analyse data relevant to forensic psychology. </w:t>
            </w:r>
          </w:p>
          <w:p w14:paraId="2490B0D9" w14:textId="77777777" w:rsidR="009345F6" w:rsidRPr="00356A7B" w:rsidRDefault="009345F6" w:rsidP="009345F6">
            <w:pPr>
              <w:autoSpaceDE w:val="0"/>
              <w:autoSpaceDN w:val="0"/>
              <w:adjustRightInd w:val="0"/>
              <w:rPr>
                <w:rFonts w:ascii="Arial" w:hAnsi="Arial" w:cs="TradeGothicLTStd-Light"/>
                <w:szCs w:val="24"/>
              </w:rPr>
            </w:pPr>
          </w:p>
          <w:p w14:paraId="5DDD4AA0" w14:textId="77777777" w:rsidR="009345F6" w:rsidRPr="00356A7B" w:rsidRDefault="009345F6" w:rsidP="009345F6">
            <w:pPr>
              <w:autoSpaceDE w:val="0"/>
              <w:autoSpaceDN w:val="0"/>
              <w:adjustRightInd w:val="0"/>
              <w:rPr>
                <w:rFonts w:ascii="Arial" w:hAnsi="Arial" w:cs="TradeGothicLTStd-Bd2"/>
                <w:b/>
                <w:bCs/>
                <w:szCs w:val="24"/>
              </w:rPr>
            </w:pPr>
            <w:r w:rsidRPr="00356A7B">
              <w:rPr>
                <w:rFonts w:ascii="Arial" w:hAnsi="Arial" w:cs="TradeGothicLTStd-Bd2"/>
                <w:b/>
                <w:bCs/>
                <w:szCs w:val="24"/>
              </w:rPr>
              <w:t>The legal and criminal justice context for forensic psychology</w:t>
            </w:r>
          </w:p>
          <w:p w14:paraId="0D84B525" w14:textId="77777777" w:rsidR="009345F6" w:rsidRPr="00356A7B"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 be able to</w:t>
            </w:r>
            <w:r w:rsidRPr="00356A7B">
              <w:rPr>
                <w:rFonts w:ascii="Arial" w:hAnsi="Arial" w:cs="TradeGothicLTStd-Light"/>
                <w:szCs w:val="24"/>
              </w:rPr>
              <w:t xml:space="preserve"> demonstrate </w:t>
            </w:r>
            <w:r>
              <w:rPr>
                <w:rFonts w:ascii="Arial" w:hAnsi="Arial" w:cs="TradeGothicLTStd-Light"/>
                <w:szCs w:val="24"/>
              </w:rPr>
              <w:t xml:space="preserve">a critical understanding of the </w:t>
            </w:r>
            <w:r w:rsidRPr="00356A7B">
              <w:rPr>
                <w:rFonts w:ascii="Arial" w:hAnsi="Arial" w:cs="TradeGothicLTStd-Light"/>
                <w:szCs w:val="24"/>
              </w:rPr>
              <w:t>psyc</w:t>
            </w:r>
            <w:r>
              <w:rPr>
                <w:rFonts w:ascii="Arial" w:hAnsi="Arial" w:cs="TradeGothicLTStd-Light"/>
                <w:szCs w:val="24"/>
              </w:rPr>
              <w:t xml:space="preserve">hological theories and evidence </w:t>
            </w:r>
            <w:r w:rsidRPr="00356A7B">
              <w:rPr>
                <w:rFonts w:ascii="Arial" w:hAnsi="Arial" w:cs="TradeGothicLTStd-Light"/>
                <w:szCs w:val="24"/>
              </w:rPr>
              <w:t>of relevance to processes in the justice system, including: the l</w:t>
            </w:r>
            <w:r>
              <w:rPr>
                <w:rFonts w:ascii="Arial" w:hAnsi="Arial" w:cs="TradeGothicLTStd-Light"/>
                <w:szCs w:val="24"/>
              </w:rPr>
              <w:t xml:space="preserve">egal framework of the civil and </w:t>
            </w:r>
            <w:r w:rsidRPr="00356A7B">
              <w:rPr>
                <w:rFonts w:ascii="Arial" w:hAnsi="Arial" w:cs="TradeGothicLTStd-Light"/>
                <w:szCs w:val="24"/>
              </w:rPr>
              <w:t>criminal justice systems; processes of investigation; the legal process; the process of detention;</w:t>
            </w:r>
            <w:r>
              <w:rPr>
                <w:rFonts w:ascii="Arial" w:hAnsi="Arial" w:cs="TradeGothicLTStd-Light"/>
                <w:szCs w:val="24"/>
              </w:rPr>
              <w:t xml:space="preserve"> </w:t>
            </w:r>
            <w:r w:rsidRPr="00356A7B">
              <w:rPr>
                <w:rFonts w:ascii="Arial" w:hAnsi="Arial" w:cs="TradeGothicLTStd-Light"/>
                <w:szCs w:val="24"/>
              </w:rPr>
              <w:t xml:space="preserve">working with </w:t>
            </w:r>
            <w:r w:rsidRPr="00356A7B">
              <w:rPr>
                <w:rFonts w:ascii="Arial" w:hAnsi="Arial" w:cs="TradeGothicLTStd-Light"/>
                <w:szCs w:val="24"/>
              </w:rPr>
              <w:lastRenderedPageBreak/>
              <w:t>litigants, appellants, and individuals seeking</w:t>
            </w:r>
            <w:r>
              <w:rPr>
                <w:rFonts w:ascii="Arial" w:hAnsi="Arial" w:cs="TradeGothicLTStd-Light"/>
                <w:szCs w:val="24"/>
              </w:rPr>
              <w:t xml:space="preserve"> arbitration and mediation; and </w:t>
            </w:r>
            <w:r w:rsidRPr="00356A7B">
              <w:rPr>
                <w:rFonts w:ascii="Arial" w:hAnsi="Arial" w:cs="TradeGothicLTStd-Light"/>
                <w:szCs w:val="24"/>
              </w:rPr>
              <w:t>interdisciplinary and multi-agency working.</w:t>
            </w:r>
          </w:p>
          <w:p w14:paraId="3725F7D3" w14:textId="77777777" w:rsidR="009345F6" w:rsidRDefault="009345F6" w:rsidP="009345F6">
            <w:pPr>
              <w:autoSpaceDE w:val="0"/>
              <w:autoSpaceDN w:val="0"/>
              <w:adjustRightInd w:val="0"/>
              <w:rPr>
                <w:rFonts w:ascii="Arial" w:hAnsi="Arial" w:cs="TradeGothicLTStd-Bd2"/>
                <w:bCs/>
                <w:szCs w:val="24"/>
              </w:rPr>
            </w:pPr>
          </w:p>
          <w:p w14:paraId="46A13A03"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Assessment and formulation</w:t>
            </w:r>
          </w:p>
          <w:p w14:paraId="323B4F32" w14:textId="77777777" w:rsidR="009345F6" w:rsidRPr="00356A7B" w:rsidRDefault="009345F6" w:rsidP="009345F6">
            <w:pPr>
              <w:autoSpaceDE w:val="0"/>
              <w:autoSpaceDN w:val="0"/>
              <w:adjustRightInd w:val="0"/>
              <w:rPr>
                <w:rFonts w:ascii="Arial" w:hAnsi="Arial" w:cs="Arial"/>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 be able to</w:t>
            </w:r>
            <w:r w:rsidRPr="00356A7B">
              <w:rPr>
                <w:rFonts w:ascii="Arial" w:hAnsi="Arial" w:cs="TradeGothicLTStd-Light"/>
                <w:szCs w:val="24"/>
              </w:rPr>
              <w:t xml:space="preserve"> demonstrate a critical understanding of differe</w:t>
            </w:r>
            <w:r>
              <w:rPr>
                <w:rFonts w:ascii="Arial" w:hAnsi="Arial" w:cs="TradeGothicLTStd-Light"/>
                <w:szCs w:val="24"/>
              </w:rPr>
              <w:t xml:space="preserve">nt approaches to assessment and </w:t>
            </w:r>
            <w:r w:rsidRPr="00356A7B">
              <w:rPr>
                <w:rFonts w:ascii="Arial" w:hAnsi="Arial" w:cs="TradeGothicLTStd-Light"/>
                <w:szCs w:val="24"/>
              </w:rPr>
              <w:t>formulation in relation to assessing individuals, groups and / or</w:t>
            </w:r>
            <w:r>
              <w:rPr>
                <w:rFonts w:ascii="Arial" w:hAnsi="Arial" w:cs="TradeGothicLTStd-Light"/>
                <w:szCs w:val="24"/>
              </w:rPr>
              <w:t xml:space="preserve"> organisations. You </w:t>
            </w:r>
            <w:r w:rsidR="00A60089">
              <w:rPr>
                <w:rFonts w:ascii="Arial" w:hAnsi="Arial" w:cs="TradeGothicLTStd-Light"/>
                <w:szCs w:val="24"/>
              </w:rPr>
              <w:t>will</w:t>
            </w:r>
            <w:r>
              <w:rPr>
                <w:rFonts w:ascii="Arial" w:hAnsi="Arial" w:cs="TradeGothicLTStd-Light"/>
                <w:szCs w:val="24"/>
              </w:rPr>
              <w:t xml:space="preserve"> </w:t>
            </w:r>
            <w:r w:rsidRPr="00356A7B">
              <w:rPr>
                <w:rFonts w:ascii="Arial" w:hAnsi="Arial" w:cs="TradeGothicLTStd-Light"/>
                <w:szCs w:val="24"/>
              </w:rPr>
              <w:t>also</w:t>
            </w:r>
            <w:r w:rsidR="00A60089">
              <w:rPr>
                <w:rFonts w:ascii="Arial" w:hAnsi="Arial" w:cs="TradeGothicLTStd-Light"/>
                <w:szCs w:val="24"/>
              </w:rPr>
              <w:t xml:space="preserve"> be able to</w:t>
            </w:r>
            <w:r w:rsidRPr="00356A7B">
              <w:rPr>
                <w:rFonts w:ascii="Arial" w:hAnsi="Arial" w:cs="TradeGothicLTStd-Light"/>
                <w:szCs w:val="24"/>
              </w:rPr>
              <w:t xml:space="preserve"> demonstrate a familiarity with the processes and tools of assessment in line with the</w:t>
            </w:r>
            <w:r>
              <w:rPr>
                <w:rFonts w:ascii="Arial" w:hAnsi="Arial" w:cs="TradeGothicLTStd-Light"/>
                <w:szCs w:val="24"/>
              </w:rPr>
              <w:t xml:space="preserve"> </w:t>
            </w:r>
            <w:r w:rsidRPr="00356A7B">
              <w:rPr>
                <w:rFonts w:ascii="Arial" w:hAnsi="Arial" w:cs="TradeGothicLTStd-Light"/>
                <w:szCs w:val="24"/>
              </w:rPr>
              <w:t xml:space="preserve">particular focus offered </w:t>
            </w:r>
            <w:r w:rsidR="00A60089">
              <w:rPr>
                <w:rFonts w:ascii="Arial" w:hAnsi="Arial" w:cs="TradeGothicLTStd-Light"/>
                <w:szCs w:val="24"/>
              </w:rPr>
              <w:t>within this</w:t>
            </w:r>
            <w:r w:rsidRPr="00356A7B">
              <w:rPr>
                <w:rFonts w:ascii="Arial" w:hAnsi="Arial" w:cs="TradeGothicLTStd-Light"/>
                <w:szCs w:val="24"/>
              </w:rPr>
              <w:t xml:space="preserve"> programme.</w:t>
            </w:r>
          </w:p>
          <w:p w14:paraId="2859FD4B" w14:textId="77777777" w:rsidR="009345F6" w:rsidRDefault="009345F6" w:rsidP="009345F6">
            <w:pPr>
              <w:autoSpaceDE w:val="0"/>
              <w:autoSpaceDN w:val="0"/>
              <w:adjustRightInd w:val="0"/>
              <w:rPr>
                <w:rFonts w:ascii="Arial" w:hAnsi="Arial" w:cs="TradeGothicLTStd-Bd2"/>
                <w:bCs/>
                <w:szCs w:val="24"/>
              </w:rPr>
            </w:pPr>
          </w:p>
          <w:p w14:paraId="1F56EEB4"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Interventions</w:t>
            </w:r>
          </w:p>
          <w:p w14:paraId="65103BAA" w14:textId="77777777" w:rsidR="009345F6"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demonstrate a critical understanding of the range of interventions available for</w:t>
            </w:r>
            <w:r>
              <w:rPr>
                <w:rFonts w:ascii="Arial" w:hAnsi="Arial" w:cs="TradeGothicLTStd-Light"/>
                <w:szCs w:val="24"/>
              </w:rPr>
              <w:t xml:space="preserve"> </w:t>
            </w:r>
            <w:r w:rsidRPr="00356A7B">
              <w:rPr>
                <w:rFonts w:ascii="Arial" w:hAnsi="Arial" w:cs="TradeGothicLTStd-Light"/>
                <w:szCs w:val="24"/>
              </w:rPr>
              <w:t>offenders, patients and at risk individuals, victims / survivors, professionals, groups and</w:t>
            </w:r>
            <w:r>
              <w:rPr>
                <w:rFonts w:ascii="Arial" w:hAnsi="Arial" w:cs="TradeGothicLTStd-Light"/>
                <w:szCs w:val="24"/>
              </w:rPr>
              <w:t xml:space="preserve"> </w:t>
            </w:r>
            <w:r w:rsidRPr="00356A7B">
              <w:rPr>
                <w:rFonts w:ascii="Arial" w:hAnsi="Arial" w:cs="TradeGothicLTStd-Light"/>
                <w:szCs w:val="24"/>
              </w:rPr>
              <w:t xml:space="preserve">organisations. </w:t>
            </w:r>
            <w:r w:rsidR="00A60089">
              <w:rPr>
                <w:rFonts w:ascii="Arial" w:hAnsi="Arial" w:cs="TradeGothicLTStd-Light"/>
                <w:szCs w:val="24"/>
              </w:rPr>
              <w:t>You will</w:t>
            </w:r>
            <w:r w:rsidRPr="00356A7B">
              <w:rPr>
                <w:rFonts w:ascii="Arial" w:hAnsi="Arial" w:cs="TradeGothicLTStd-Light"/>
                <w:szCs w:val="24"/>
              </w:rPr>
              <w:t xml:space="preserve"> understand different approaches, and be able to identify strengths</w:t>
            </w:r>
            <w:r>
              <w:rPr>
                <w:rFonts w:ascii="Arial" w:hAnsi="Arial" w:cs="TradeGothicLTStd-Light"/>
                <w:szCs w:val="24"/>
              </w:rPr>
              <w:t xml:space="preserve"> </w:t>
            </w:r>
            <w:r w:rsidR="00A60089">
              <w:rPr>
                <w:rFonts w:ascii="Arial" w:hAnsi="Arial" w:cs="TradeGothicLTStd-Light"/>
                <w:szCs w:val="24"/>
              </w:rPr>
              <w:t>and weaknesses of the</w:t>
            </w:r>
            <w:r w:rsidRPr="00356A7B">
              <w:rPr>
                <w:rFonts w:ascii="Arial" w:hAnsi="Arial" w:cs="TradeGothicLTStd-Light"/>
                <w:szCs w:val="24"/>
              </w:rPr>
              <w:t xml:space="preserve">se approaches to inform the selection of </w:t>
            </w:r>
            <w:r>
              <w:rPr>
                <w:rFonts w:ascii="Arial" w:hAnsi="Arial" w:cs="TradeGothicLTStd-Light"/>
                <w:szCs w:val="24"/>
              </w:rPr>
              <w:t xml:space="preserve">appropriate interventions. </w:t>
            </w:r>
            <w:r w:rsidR="00A60089">
              <w:rPr>
                <w:rFonts w:ascii="Arial" w:hAnsi="Arial" w:cs="TradeGothicLTStd-Light"/>
                <w:szCs w:val="24"/>
              </w:rPr>
              <w:t>You will</w:t>
            </w:r>
            <w:r w:rsidRPr="00356A7B">
              <w:rPr>
                <w:rFonts w:ascii="Arial" w:hAnsi="Arial" w:cs="TradeGothicLTStd-Light"/>
                <w:szCs w:val="24"/>
              </w:rPr>
              <w:t xml:space="preserve"> be able to evaluate the effectiveness of interventions.</w:t>
            </w:r>
          </w:p>
          <w:p w14:paraId="3ACDE584" w14:textId="77777777" w:rsidR="009345F6" w:rsidRPr="00356A7B" w:rsidRDefault="009345F6" w:rsidP="009345F6">
            <w:pPr>
              <w:autoSpaceDE w:val="0"/>
              <w:autoSpaceDN w:val="0"/>
              <w:adjustRightInd w:val="0"/>
              <w:rPr>
                <w:rFonts w:ascii="Arial" w:hAnsi="Arial" w:cs="TradeGothicLTStd-Light"/>
                <w:szCs w:val="24"/>
              </w:rPr>
            </w:pPr>
          </w:p>
          <w:p w14:paraId="07EABCFE"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Client groups</w:t>
            </w:r>
          </w:p>
          <w:p w14:paraId="53610D0D" w14:textId="77777777" w:rsidR="001B098D" w:rsidRPr="00D03C27"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have the knowledge and skills to enable </w:t>
            </w:r>
            <w:r w:rsidR="00A60089">
              <w:rPr>
                <w:rFonts w:ascii="Arial" w:hAnsi="Arial" w:cs="TradeGothicLTStd-Light"/>
                <w:szCs w:val="24"/>
              </w:rPr>
              <w:t>you</w:t>
            </w:r>
            <w:r w:rsidRPr="00356A7B">
              <w:rPr>
                <w:rFonts w:ascii="Arial" w:hAnsi="Arial" w:cs="TradeGothicLTStd-Light"/>
                <w:szCs w:val="24"/>
              </w:rPr>
              <w:t xml:space="preserve"> to progress to working with a</w:t>
            </w:r>
            <w:r>
              <w:rPr>
                <w:rFonts w:ascii="Arial" w:hAnsi="Arial" w:cs="TradeGothicLTStd-Light"/>
                <w:szCs w:val="24"/>
              </w:rPr>
              <w:t xml:space="preserve"> </w:t>
            </w:r>
            <w:r w:rsidRPr="00356A7B">
              <w:rPr>
                <w:rFonts w:ascii="Arial" w:hAnsi="Arial" w:cs="TradeGothicLTStd-Light"/>
                <w:szCs w:val="24"/>
              </w:rPr>
              <w:t>range of client groups including: different types of offenders, patients and at risk individuals;</w:t>
            </w:r>
            <w:r>
              <w:rPr>
                <w:rFonts w:ascii="Arial" w:hAnsi="Arial" w:cs="TradeGothicLTStd-Light"/>
                <w:szCs w:val="24"/>
              </w:rPr>
              <w:t xml:space="preserve"> </w:t>
            </w:r>
            <w:r w:rsidRPr="00356A7B">
              <w:rPr>
                <w:rFonts w:ascii="Arial" w:hAnsi="Arial" w:cs="TradeGothicLTStd-Light"/>
                <w:szCs w:val="24"/>
              </w:rPr>
              <w:t>victims / survivors; individuals across the lifespan (including children and young people in conflict</w:t>
            </w:r>
            <w:r>
              <w:rPr>
                <w:rFonts w:ascii="Arial" w:hAnsi="Arial" w:cs="TradeGothicLTStd-Light"/>
                <w:szCs w:val="24"/>
              </w:rPr>
              <w:t xml:space="preserve"> </w:t>
            </w:r>
            <w:r w:rsidRPr="00356A7B">
              <w:rPr>
                <w:rFonts w:ascii="Arial" w:hAnsi="Arial" w:cs="TradeGothicLTStd-Light"/>
                <w:szCs w:val="24"/>
              </w:rPr>
              <w:t>with the law); males and females; professionals, groups</w:t>
            </w:r>
            <w:r w:rsidR="00D03C27">
              <w:rPr>
                <w:rFonts w:ascii="Arial" w:hAnsi="Arial" w:cs="TradeGothicLTStd-Light"/>
                <w:szCs w:val="24"/>
              </w:rPr>
              <w:t>,</w:t>
            </w:r>
            <w:r w:rsidRPr="00356A7B">
              <w:rPr>
                <w:rFonts w:ascii="Arial" w:hAnsi="Arial" w:cs="TradeGothicLTStd-Light"/>
                <w:szCs w:val="24"/>
              </w:rPr>
              <w:t xml:space="preserve"> and organisations.</w:t>
            </w:r>
          </w:p>
          <w:p w14:paraId="4D3E8F14" w14:textId="77777777" w:rsidR="001B098D" w:rsidRDefault="001B098D" w:rsidP="009345F6">
            <w:pPr>
              <w:autoSpaceDE w:val="0"/>
              <w:autoSpaceDN w:val="0"/>
              <w:adjustRightInd w:val="0"/>
              <w:rPr>
                <w:rFonts w:ascii="Arial" w:hAnsi="Arial" w:cs="TradeGothicLTStd-Bd2"/>
                <w:b/>
                <w:bCs/>
                <w:szCs w:val="24"/>
              </w:rPr>
            </w:pPr>
          </w:p>
          <w:p w14:paraId="7403C68F"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Forensic settings</w:t>
            </w:r>
          </w:p>
          <w:p w14:paraId="4FE5430D" w14:textId="77777777" w:rsidR="009345F6"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have the knowledge and skills to enable </w:t>
            </w:r>
            <w:r w:rsidR="00A60089">
              <w:rPr>
                <w:rFonts w:ascii="Arial" w:hAnsi="Arial" w:cs="TradeGothicLTStd-Light"/>
                <w:szCs w:val="24"/>
              </w:rPr>
              <w:t>you</w:t>
            </w:r>
            <w:r w:rsidRPr="00356A7B">
              <w:rPr>
                <w:rFonts w:ascii="Arial" w:hAnsi="Arial" w:cs="TradeGothicLTStd-Light"/>
                <w:szCs w:val="24"/>
              </w:rPr>
              <w:t xml:space="preserve"> to progress to working within a</w:t>
            </w:r>
            <w:r>
              <w:rPr>
                <w:rFonts w:ascii="Arial" w:hAnsi="Arial" w:cs="TradeGothicLTStd-Light"/>
                <w:szCs w:val="24"/>
              </w:rPr>
              <w:t xml:space="preserve"> </w:t>
            </w:r>
            <w:r w:rsidRPr="00356A7B">
              <w:rPr>
                <w:rFonts w:ascii="Arial" w:hAnsi="Arial" w:cs="TradeGothicLTStd-Light"/>
                <w:szCs w:val="24"/>
              </w:rPr>
              <w:t>range of settings and contexts relevant to forensic psychology, including: prisons; secure units;</w:t>
            </w:r>
            <w:r>
              <w:rPr>
                <w:rFonts w:ascii="Arial" w:hAnsi="Arial" w:cs="TradeGothicLTStd-Light"/>
                <w:szCs w:val="24"/>
              </w:rPr>
              <w:t xml:space="preserve"> </w:t>
            </w:r>
            <w:r w:rsidRPr="00356A7B">
              <w:rPr>
                <w:rFonts w:ascii="Arial" w:hAnsi="Arial" w:cs="TradeGothicLTStd-Light"/>
                <w:szCs w:val="24"/>
              </w:rPr>
              <w:t>hospitals; mental health; police; courts (including criminal, family and civil); community settings;</w:t>
            </w:r>
            <w:r>
              <w:rPr>
                <w:rFonts w:ascii="Arial" w:hAnsi="Arial" w:cs="TradeGothicLTStd-Light"/>
                <w:szCs w:val="24"/>
              </w:rPr>
              <w:t xml:space="preserve"> </w:t>
            </w:r>
            <w:r w:rsidRPr="00356A7B">
              <w:rPr>
                <w:rFonts w:ascii="Arial" w:hAnsi="Arial" w:cs="TradeGothicLTStd-Light"/>
                <w:szCs w:val="24"/>
              </w:rPr>
              <w:t xml:space="preserve">charities and social enterprise. </w:t>
            </w:r>
            <w:r w:rsidR="00A60089">
              <w:rPr>
                <w:rFonts w:ascii="Arial" w:hAnsi="Arial" w:cs="TradeGothicLTStd-Light"/>
                <w:szCs w:val="24"/>
              </w:rPr>
              <w:t>You will</w:t>
            </w:r>
            <w:r w:rsidRPr="00356A7B">
              <w:rPr>
                <w:rFonts w:ascii="Arial" w:hAnsi="Arial" w:cs="TradeGothicLTStd-Light"/>
                <w:szCs w:val="24"/>
              </w:rPr>
              <w:t xml:space="preserve"> understand issues of organisational culture and</w:t>
            </w:r>
            <w:r>
              <w:rPr>
                <w:rFonts w:ascii="Arial" w:hAnsi="Arial" w:cs="TradeGothicLTStd-Light"/>
                <w:szCs w:val="24"/>
              </w:rPr>
              <w:t xml:space="preserve"> </w:t>
            </w:r>
            <w:r w:rsidRPr="00356A7B">
              <w:rPr>
                <w:rFonts w:ascii="Arial" w:hAnsi="Arial" w:cs="TradeGothicLTStd-Light"/>
                <w:szCs w:val="24"/>
              </w:rPr>
              <w:t>systems, and the ways in which these impact on the practice of forensic psychologists and other</w:t>
            </w:r>
            <w:r>
              <w:rPr>
                <w:rFonts w:ascii="Arial" w:hAnsi="Arial" w:cs="TradeGothicLTStd-Light"/>
                <w:szCs w:val="24"/>
              </w:rPr>
              <w:t xml:space="preserve"> </w:t>
            </w:r>
            <w:r w:rsidRPr="00356A7B">
              <w:rPr>
                <w:rFonts w:ascii="Arial" w:hAnsi="Arial" w:cs="TradeGothicLTStd-Light"/>
                <w:szCs w:val="24"/>
              </w:rPr>
              <w:t xml:space="preserve">professionals. </w:t>
            </w:r>
            <w:r w:rsidR="00A60089">
              <w:rPr>
                <w:rFonts w:ascii="Arial" w:hAnsi="Arial" w:cs="TradeGothicLTStd-Light"/>
                <w:szCs w:val="24"/>
              </w:rPr>
              <w:t>Your</w:t>
            </w:r>
            <w:r w:rsidRPr="00356A7B">
              <w:rPr>
                <w:rFonts w:ascii="Arial" w:hAnsi="Arial" w:cs="TradeGothicLTStd-Light"/>
                <w:szCs w:val="24"/>
              </w:rPr>
              <w:t xml:space="preserve"> understanding of legal and professional practice frameworks, though relevant</w:t>
            </w:r>
            <w:r>
              <w:rPr>
                <w:rFonts w:ascii="Arial" w:hAnsi="Arial" w:cs="TradeGothicLTStd-Light"/>
                <w:szCs w:val="24"/>
              </w:rPr>
              <w:t xml:space="preserve"> </w:t>
            </w:r>
            <w:r w:rsidRPr="00356A7B">
              <w:rPr>
                <w:rFonts w:ascii="Arial" w:hAnsi="Arial" w:cs="TradeGothicLTStd-Light"/>
                <w:szCs w:val="24"/>
              </w:rPr>
              <w:t xml:space="preserve">to the full Stage 1 curriculum, will be particularly relevant to </w:t>
            </w:r>
            <w:r w:rsidR="00A60089">
              <w:rPr>
                <w:rFonts w:ascii="Arial" w:hAnsi="Arial" w:cs="TradeGothicLTStd-Light"/>
                <w:szCs w:val="24"/>
              </w:rPr>
              <w:t>your</w:t>
            </w:r>
            <w:r w:rsidRPr="00356A7B">
              <w:rPr>
                <w:rFonts w:ascii="Arial" w:hAnsi="Arial" w:cs="TradeGothicLTStd-Light"/>
                <w:szCs w:val="24"/>
              </w:rPr>
              <w:t xml:space="preserve"> developing understanding of the</w:t>
            </w:r>
            <w:r>
              <w:rPr>
                <w:rFonts w:ascii="Arial" w:hAnsi="Arial" w:cs="TradeGothicLTStd-Light"/>
                <w:szCs w:val="24"/>
              </w:rPr>
              <w:t xml:space="preserve"> </w:t>
            </w:r>
            <w:r w:rsidRPr="00356A7B">
              <w:rPr>
                <w:rFonts w:ascii="Arial" w:hAnsi="Arial" w:cs="TradeGothicLTStd-Light"/>
                <w:szCs w:val="24"/>
              </w:rPr>
              <w:t>work of forensic psychologists in different settings.</w:t>
            </w:r>
          </w:p>
          <w:p w14:paraId="294A212A" w14:textId="77777777" w:rsidR="009345F6" w:rsidRPr="00356A7B" w:rsidRDefault="009345F6" w:rsidP="009345F6">
            <w:pPr>
              <w:autoSpaceDE w:val="0"/>
              <w:autoSpaceDN w:val="0"/>
              <w:adjustRightInd w:val="0"/>
              <w:rPr>
                <w:rFonts w:ascii="Arial" w:hAnsi="Arial" w:cs="TradeGothicLTStd-Light"/>
                <w:szCs w:val="24"/>
              </w:rPr>
            </w:pPr>
          </w:p>
          <w:p w14:paraId="1BE72120"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Development and training</w:t>
            </w:r>
          </w:p>
          <w:p w14:paraId="0CEE8C70" w14:textId="77777777" w:rsidR="009345F6" w:rsidRDefault="009345F6" w:rsidP="009345F6">
            <w:pPr>
              <w:autoSpaceDE w:val="0"/>
              <w:autoSpaceDN w:val="0"/>
              <w:adjustRightInd w:val="0"/>
              <w:rPr>
                <w:rFonts w:ascii="Arial" w:hAnsi="Arial" w:cs="TradeGothicLTStd-Light"/>
                <w:szCs w:val="24"/>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 be able to</w:t>
            </w:r>
            <w:r w:rsidRPr="00356A7B">
              <w:rPr>
                <w:rFonts w:ascii="Arial" w:hAnsi="Arial" w:cs="TradeGothicLTStd-Light"/>
                <w:szCs w:val="24"/>
              </w:rPr>
              <w:t xml:space="preserve"> recognise the need to take responsibility for </w:t>
            </w:r>
            <w:r w:rsidR="00A60089">
              <w:rPr>
                <w:rFonts w:ascii="Arial" w:hAnsi="Arial" w:cs="TradeGothicLTStd-Light"/>
                <w:szCs w:val="24"/>
              </w:rPr>
              <w:t>your</w:t>
            </w:r>
            <w:r w:rsidRPr="00356A7B">
              <w:rPr>
                <w:rFonts w:ascii="Arial" w:hAnsi="Arial" w:cs="TradeGothicLTStd-Light"/>
                <w:szCs w:val="24"/>
              </w:rPr>
              <w:t xml:space="preserve"> own professional development,</w:t>
            </w:r>
            <w:r>
              <w:rPr>
                <w:rFonts w:ascii="Arial" w:hAnsi="Arial" w:cs="TradeGothicLTStd-Light"/>
                <w:szCs w:val="24"/>
              </w:rPr>
              <w:t xml:space="preserve"> </w:t>
            </w:r>
            <w:r w:rsidRPr="00356A7B">
              <w:rPr>
                <w:rFonts w:ascii="Arial" w:hAnsi="Arial" w:cs="TradeGothicLTStd-Light"/>
                <w:szCs w:val="24"/>
              </w:rPr>
              <w:t xml:space="preserve">and </w:t>
            </w:r>
            <w:r w:rsidR="00A60089">
              <w:rPr>
                <w:rFonts w:ascii="Arial" w:hAnsi="Arial" w:cs="TradeGothicLTStd-Light"/>
                <w:szCs w:val="24"/>
              </w:rPr>
              <w:t>you will</w:t>
            </w:r>
            <w:r w:rsidRPr="00356A7B">
              <w:rPr>
                <w:rFonts w:ascii="Arial" w:hAnsi="Arial" w:cs="TradeGothicLTStd-Light"/>
                <w:szCs w:val="24"/>
              </w:rPr>
              <w:t xml:space="preserve"> therefore understand the principles and utility of reflective practice for </w:t>
            </w:r>
            <w:r w:rsidR="00A60089">
              <w:rPr>
                <w:rFonts w:ascii="Arial" w:hAnsi="Arial" w:cs="TradeGothicLTStd-Light"/>
                <w:szCs w:val="24"/>
              </w:rPr>
              <w:t>your current and future</w:t>
            </w:r>
            <w:r>
              <w:rPr>
                <w:rFonts w:ascii="Arial" w:hAnsi="Arial" w:cs="TradeGothicLTStd-Light"/>
                <w:szCs w:val="24"/>
              </w:rPr>
              <w:t xml:space="preserve"> </w:t>
            </w:r>
            <w:r w:rsidRPr="00356A7B">
              <w:rPr>
                <w:rFonts w:ascii="Arial" w:hAnsi="Arial" w:cs="TradeGothicLTStd-Light"/>
                <w:szCs w:val="24"/>
              </w:rPr>
              <w:t xml:space="preserve">development as </w:t>
            </w:r>
            <w:r w:rsidR="00A60089">
              <w:rPr>
                <w:rFonts w:ascii="Arial" w:hAnsi="Arial" w:cs="TradeGothicLTStd-Light"/>
                <w:szCs w:val="24"/>
              </w:rPr>
              <w:t>a forensic psychology student, practitioner</w:t>
            </w:r>
            <w:r w:rsidR="00D03C27">
              <w:rPr>
                <w:rFonts w:ascii="Arial" w:hAnsi="Arial" w:cs="TradeGothicLTStd-Light"/>
                <w:szCs w:val="24"/>
              </w:rPr>
              <w:t>,</w:t>
            </w:r>
            <w:r w:rsidR="00A60089">
              <w:rPr>
                <w:rFonts w:ascii="Arial" w:hAnsi="Arial" w:cs="TradeGothicLTStd-Light"/>
                <w:szCs w:val="24"/>
              </w:rPr>
              <w:t xml:space="preserve"> or academic.</w:t>
            </w:r>
            <w:r w:rsidRPr="00356A7B">
              <w:rPr>
                <w:rFonts w:ascii="Arial" w:hAnsi="Arial" w:cs="TradeGothicLTStd-Light"/>
                <w:szCs w:val="24"/>
              </w:rPr>
              <w:t xml:space="preserve"> </w:t>
            </w:r>
            <w:r w:rsidR="00A60089">
              <w:rPr>
                <w:rFonts w:ascii="Arial" w:hAnsi="Arial" w:cs="TradeGothicLTStd-Light"/>
                <w:szCs w:val="24"/>
              </w:rPr>
              <w:t>You will</w:t>
            </w:r>
            <w:r w:rsidRPr="00356A7B">
              <w:rPr>
                <w:rFonts w:ascii="Arial" w:hAnsi="Arial" w:cs="TradeGothicLTStd-Light"/>
                <w:szCs w:val="24"/>
              </w:rPr>
              <w:t xml:space="preserve"> also understand the forensic</w:t>
            </w:r>
            <w:r>
              <w:rPr>
                <w:rFonts w:ascii="Arial" w:hAnsi="Arial" w:cs="TradeGothicLTStd-Light"/>
                <w:szCs w:val="24"/>
              </w:rPr>
              <w:t xml:space="preserve"> </w:t>
            </w:r>
            <w:r w:rsidRPr="00356A7B">
              <w:rPr>
                <w:rFonts w:ascii="Arial" w:hAnsi="Arial" w:cs="TradeGothicLTStd-Light"/>
                <w:szCs w:val="24"/>
              </w:rPr>
              <w:t>psychological theories and evidence underpinning the development and training of others.</w:t>
            </w:r>
          </w:p>
          <w:p w14:paraId="368E66ED" w14:textId="77777777" w:rsidR="009345F6" w:rsidRPr="00356A7B" w:rsidRDefault="009345F6" w:rsidP="009345F6">
            <w:pPr>
              <w:autoSpaceDE w:val="0"/>
              <w:autoSpaceDN w:val="0"/>
              <w:adjustRightInd w:val="0"/>
              <w:rPr>
                <w:rFonts w:ascii="Arial" w:hAnsi="Arial" w:cs="TradeGothicLTStd-Light"/>
                <w:szCs w:val="24"/>
              </w:rPr>
            </w:pPr>
          </w:p>
          <w:p w14:paraId="100F5B75" w14:textId="77777777" w:rsidR="009345F6" w:rsidRPr="00BB5107" w:rsidRDefault="009345F6" w:rsidP="009345F6">
            <w:pPr>
              <w:autoSpaceDE w:val="0"/>
              <w:autoSpaceDN w:val="0"/>
              <w:adjustRightInd w:val="0"/>
              <w:rPr>
                <w:rFonts w:ascii="Arial" w:hAnsi="Arial" w:cs="TradeGothicLTStd-Bd2"/>
                <w:b/>
                <w:bCs/>
                <w:szCs w:val="24"/>
              </w:rPr>
            </w:pPr>
            <w:r w:rsidRPr="00BB5107">
              <w:rPr>
                <w:rFonts w:ascii="Arial" w:hAnsi="Arial" w:cs="TradeGothicLTStd-Bd2"/>
                <w:b/>
                <w:bCs/>
                <w:szCs w:val="24"/>
              </w:rPr>
              <w:t>Advice and consultancy</w:t>
            </w:r>
          </w:p>
          <w:p w14:paraId="38344450" w14:textId="77777777" w:rsidR="009345F6" w:rsidRDefault="009345F6" w:rsidP="009345F6">
            <w:pPr>
              <w:rPr>
                <w:rFonts w:ascii="Arial" w:hAnsi="Arial" w:cs="Arial"/>
                <w:i/>
              </w:rPr>
            </w:pPr>
            <w:r>
              <w:rPr>
                <w:rFonts w:ascii="Arial" w:hAnsi="Arial" w:cs="TradeGothicLTStd-Light"/>
                <w:szCs w:val="24"/>
              </w:rPr>
              <w:t>You</w:t>
            </w:r>
            <w:r w:rsidRPr="00356A7B">
              <w:rPr>
                <w:rFonts w:ascii="Arial" w:hAnsi="Arial" w:cs="TradeGothicLTStd-Light"/>
                <w:szCs w:val="24"/>
              </w:rPr>
              <w:t xml:space="preserve"> </w:t>
            </w:r>
            <w:r w:rsidR="00A60089">
              <w:rPr>
                <w:rFonts w:ascii="Arial" w:hAnsi="Arial" w:cs="TradeGothicLTStd-Light"/>
                <w:szCs w:val="24"/>
              </w:rPr>
              <w:t>will</w:t>
            </w:r>
            <w:r w:rsidRPr="00356A7B">
              <w:rPr>
                <w:rFonts w:ascii="Arial" w:hAnsi="Arial" w:cs="TradeGothicLTStd-Light"/>
                <w:szCs w:val="24"/>
              </w:rPr>
              <w:t xml:space="preserve"> demonstrate a critical understanding of the forensic psychological theories and</w:t>
            </w:r>
            <w:r>
              <w:rPr>
                <w:rFonts w:ascii="Arial" w:hAnsi="Arial" w:cs="TradeGothicLTStd-Light"/>
                <w:szCs w:val="24"/>
              </w:rPr>
              <w:t xml:space="preserve"> </w:t>
            </w:r>
            <w:r w:rsidRPr="00356A7B">
              <w:rPr>
                <w:rFonts w:ascii="Arial" w:hAnsi="Arial" w:cs="TradeGothicLTStd-Light"/>
                <w:szCs w:val="24"/>
              </w:rPr>
              <w:t>evidence relevant to working with organisations to contribute to the development of practice,</w:t>
            </w:r>
            <w:r>
              <w:rPr>
                <w:rFonts w:ascii="Arial" w:hAnsi="Arial" w:cs="TradeGothicLTStd-Light"/>
                <w:szCs w:val="24"/>
              </w:rPr>
              <w:t xml:space="preserve"> </w:t>
            </w:r>
            <w:r w:rsidRPr="00356A7B">
              <w:rPr>
                <w:rFonts w:ascii="Arial" w:hAnsi="Arial" w:cs="TradeGothicLTStd-Light"/>
                <w:szCs w:val="24"/>
              </w:rPr>
              <w:t xml:space="preserve">guidance and / or policy. </w:t>
            </w:r>
            <w:r w:rsidR="00A60089">
              <w:rPr>
                <w:rFonts w:ascii="Arial" w:hAnsi="Arial" w:cs="TradeGothicLTStd-Light"/>
                <w:szCs w:val="24"/>
              </w:rPr>
              <w:t xml:space="preserve">You will </w:t>
            </w:r>
            <w:r w:rsidRPr="00356A7B">
              <w:rPr>
                <w:rFonts w:ascii="Arial" w:hAnsi="Arial" w:cs="TradeGothicLTStd-Light"/>
                <w:szCs w:val="24"/>
              </w:rPr>
              <w:t>also understand the principles and procedures that forensic</w:t>
            </w:r>
            <w:r>
              <w:rPr>
                <w:rFonts w:ascii="Arial" w:hAnsi="Arial" w:cs="TradeGothicLTStd-Light"/>
                <w:szCs w:val="24"/>
              </w:rPr>
              <w:t xml:space="preserve"> </w:t>
            </w:r>
            <w:r w:rsidRPr="00356A7B">
              <w:rPr>
                <w:rFonts w:ascii="Arial" w:hAnsi="Arial" w:cs="TradeGothicLTStd-Light"/>
                <w:szCs w:val="24"/>
              </w:rPr>
              <w:t>psychologists use when evaluating the practice of organisations and conducting consultancy</w:t>
            </w:r>
            <w:r w:rsidR="00D03C27">
              <w:rPr>
                <w:rFonts w:ascii="Arial" w:hAnsi="Arial" w:cs="TradeGothicLTStd-Light"/>
                <w:szCs w:val="24"/>
              </w:rPr>
              <w:t>.</w:t>
            </w:r>
          </w:p>
          <w:p w14:paraId="1408EAAF" w14:textId="77777777" w:rsidR="000029E7" w:rsidRPr="00EB6490" w:rsidRDefault="007B4819" w:rsidP="007B4819">
            <w:pPr>
              <w:tabs>
                <w:tab w:val="left" w:pos="709"/>
              </w:tabs>
              <w:ind w:left="709" w:hanging="709"/>
              <w:rPr>
                <w:rFonts w:ascii="Arial" w:hAnsi="Arial" w:cs="Arial"/>
                <w:i/>
              </w:rPr>
            </w:pPr>
            <w:r w:rsidRPr="00432DD2">
              <w:rPr>
                <w:rFonts w:ascii="Arial" w:hAnsi="Arial" w:cs="Arial"/>
                <w:iCs/>
              </w:rPr>
              <w:t xml:space="preserve"> </w:t>
            </w:r>
          </w:p>
          <w:p w14:paraId="732FE42D" w14:textId="77777777" w:rsidR="002243D9" w:rsidRDefault="002243D9" w:rsidP="00364A58">
            <w:pPr>
              <w:rPr>
                <w:rFonts w:ascii="Arial" w:hAnsi="Arial" w:cs="Arial"/>
                <w:b/>
              </w:rPr>
            </w:pPr>
          </w:p>
          <w:p w14:paraId="351FE875" w14:textId="77777777" w:rsidR="00364A58" w:rsidRDefault="007B4819" w:rsidP="00364A58">
            <w:pPr>
              <w:rPr>
                <w:rFonts w:ascii="Arial" w:hAnsi="Arial" w:cs="Arial"/>
                <w:b/>
              </w:rPr>
            </w:pPr>
            <w:r>
              <w:rPr>
                <w:rFonts w:ascii="Arial" w:hAnsi="Arial" w:cs="Arial"/>
                <w:b/>
              </w:rPr>
              <w:t>Programme T</w:t>
            </w:r>
            <w:r w:rsidR="00B465A3" w:rsidRPr="00EB6490">
              <w:rPr>
                <w:rFonts w:ascii="Arial" w:hAnsi="Arial" w:cs="Arial"/>
                <w:b/>
              </w:rPr>
              <w:t>eaching</w:t>
            </w:r>
          </w:p>
          <w:p w14:paraId="2425A2C7" w14:textId="77777777" w:rsidR="008A4C86" w:rsidRPr="0002343E" w:rsidRDefault="008A4C86" w:rsidP="00364A58">
            <w:pPr>
              <w:rPr>
                <w:rFonts w:ascii="Arial" w:hAnsi="Arial" w:cs="Arial"/>
                <w:b/>
              </w:rPr>
            </w:pPr>
          </w:p>
          <w:p w14:paraId="52E270B4" w14:textId="77777777" w:rsidR="005154BF" w:rsidRDefault="005154BF" w:rsidP="00364A58">
            <w:pPr>
              <w:rPr>
                <w:rFonts w:ascii="Arial" w:hAnsi="Arial" w:cs="Arial"/>
              </w:rPr>
            </w:pPr>
            <w:r w:rsidRPr="00364A58">
              <w:rPr>
                <w:rFonts w:ascii="Arial" w:hAnsi="Arial" w:cs="Arial"/>
              </w:rPr>
              <w:t xml:space="preserve">Our learning and teaching principles are underpinned by practice-based and enquiry-led approaches. Both approaches will expose you to a range of learning activities that offer you opportunities to apply </w:t>
            </w:r>
            <w:r w:rsidR="007B4819" w:rsidRPr="00364A58">
              <w:rPr>
                <w:rFonts w:ascii="Arial" w:hAnsi="Arial" w:cs="Arial"/>
              </w:rPr>
              <w:t xml:space="preserve">psychological </w:t>
            </w:r>
            <w:r w:rsidRPr="00364A58">
              <w:rPr>
                <w:rFonts w:ascii="Arial" w:hAnsi="Arial" w:cs="Arial"/>
              </w:rPr>
              <w:t xml:space="preserve">theory and research to contemporary </w:t>
            </w:r>
            <w:r w:rsidR="007B4819" w:rsidRPr="00364A58">
              <w:rPr>
                <w:rFonts w:ascii="Arial" w:hAnsi="Arial" w:cs="Arial"/>
              </w:rPr>
              <w:t xml:space="preserve">forensic </w:t>
            </w:r>
            <w:r w:rsidRPr="00364A58">
              <w:rPr>
                <w:rFonts w:ascii="Arial" w:hAnsi="Arial" w:cs="Arial"/>
              </w:rPr>
              <w:t xml:space="preserve">phenomena. This will not only enable you to understand how people respond in varying </w:t>
            </w:r>
            <w:r w:rsidR="009F645A" w:rsidRPr="00364A58">
              <w:rPr>
                <w:rFonts w:ascii="Arial" w:hAnsi="Arial" w:cs="Arial"/>
              </w:rPr>
              <w:t xml:space="preserve">forensic </w:t>
            </w:r>
            <w:r w:rsidRPr="00364A58">
              <w:rPr>
                <w:rFonts w:ascii="Arial" w:hAnsi="Arial" w:cs="Arial"/>
              </w:rPr>
              <w:t>situations, but will also encourage you to challenge misconceptions about human behaviour and society</w:t>
            </w:r>
            <w:r w:rsidR="009F645A" w:rsidRPr="00364A58">
              <w:rPr>
                <w:rFonts w:ascii="Arial" w:hAnsi="Arial" w:cs="Arial"/>
              </w:rPr>
              <w:t xml:space="preserve"> as they relate to forensic psychology</w:t>
            </w:r>
            <w:r w:rsidRPr="00364A58">
              <w:rPr>
                <w:rFonts w:ascii="Arial" w:hAnsi="Arial" w:cs="Arial"/>
              </w:rPr>
              <w:t xml:space="preserve">. A unique aspect of our programme is </w:t>
            </w:r>
            <w:r w:rsidR="009F645A" w:rsidRPr="00364A58">
              <w:rPr>
                <w:rFonts w:ascii="Arial" w:hAnsi="Arial" w:cs="Arial"/>
              </w:rPr>
              <w:t xml:space="preserve">the on-going development </w:t>
            </w:r>
            <w:r w:rsidRPr="00364A58">
              <w:rPr>
                <w:rFonts w:ascii="Arial" w:hAnsi="Arial" w:cs="Arial"/>
              </w:rPr>
              <w:t xml:space="preserve">of our modules, combining core </w:t>
            </w:r>
            <w:r w:rsidR="009F645A" w:rsidRPr="00364A58">
              <w:rPr>
                <w:rFonts w:ascii="Arial" w:hAnsi="Arial" w:cs="Arial"/>
              </w:rPr>
              <w:t xml:space="preserve">forensic </w:t>
            </w:r>
            <w:r w:rsidRPr="00364A58">
              <w:rPr>
                <w:rFonts w:ascii="Arial" w:hAnsi="Arial" w:cs="Arial"/>
              </w:rPr>
              <w:t>psycholog</w:t>
            </w:r>
            <w:r w:rsidR="009F645A" w:rsidRPr="00364A58">
              <w:rPr>
                <w:rFonts w:ascii="Arial" w:hAnsi="Arial" w:cs="Arial"/>
              </w:rPr>
              <w:t>y in applied contexts supported by visiting practitioners. These a</w:t>
            </w:r>
            <w:r w:rsidRPr="00364A58">
              <w:rPr>
                <w:rFonts w:ascii="Arial" w:hAnsi="Arial" w:cs="Arial"/>
              </w:rPr>
              <w:t xml:space="preserve">pplied modules reflect real world </w:t>
            </w:r>
            <w:r w:rsidR="009F645A" w:rsidRPr="00364A58">
              <w:rPr>
                <w:rFonts w:ascii="Arial" w:hAnsi="Arial" w:cs="Arial"/>
              </w:rPr>
              <w:t xml:space="preserve">forensic </w:t>
            </w:r>
            <w:r w:rsidRPr="00364A58">
              <w:rPr>
                <w:rFonts w:ascii="Arial" w:hAnsi="Arial" w:cs="Arial"/>
              </w:rPr>
              <w:t xml:space="preserve">contexts. This will give you a more interdisciplinary and holistic perspective of </w:t>
            </w:r>
            <w:r w:rsidR="009F645A" w:rsidRPr="00364A58">
              <w:rPr>
                <w:rFonts w:ascii="Arial" w:hAnsi="Arial" w:cs="Arial"/>
              </w:rPr>
              <w:t xml:space="preserve">Forensic </w:t>
            </w:r>
            <w:r w:rsidRPr="00364A58">
              <w:rPr>
                <w:rFonts w:ascii="Arial" w:hAnsi="Arial" w:cs="Arial"/>
              </w:rPr>
              <w:t xml:space="preserve">Psychology. </w:t>
            </w:r>
            <w:r w:rsidR="009F645A" w:rsidRPr="00364A58">
              <w:rPr>
                <w:rFonts w:ascii="Arial" w:hAnsi="Arial" w:cs="Arial"/>
              </w:rPr>
              <w:t>You will</w:t>
            </w:r>
            <w:r w:rsidRPr="00364A58">
              <w:rPr>
                <w:rFonts w:ascii="Arial" w:hAnsi="Arial" w:cs="Arial"/>
              </w:rPr>
              <w:t xml:space="preserve"> explore why people commit crimes, how the society we live in </w:t>
            </w:r>
            <w:r w:rsidRPr="00364A58">
              <w:rPr>
                <w:rFonts w:ascii="Arial" w:hAnsi="Arial" w:cs="Arial"/>
              </w:rPr>
              <w:lastRenderedPageBreak/>
              <w:t xml:space="preserve">perceives and treats </w:t>
            </w:r>
            <w:r w:rsidR="009F645A" w:rsidRPr="00364A58">
              <w:rPr>
                <w:rFonts w:ascii="Arial" w:hAnsi="Arial" w:cs="Arial"/>
              </w:rPr>
              <w:t>offenders</w:t>
            </w:r>
            <w:r w:rsidRPr="00364A58">
              <w:rPr>
                <w:rFonts w:ascii="Arial" w:hAnsi="Arial" w:cs="Arial"/>
              </w:rPr>
              <w:t xml:space="preserve"> and victims of crime, the </w:t>
            </w:r>
            <w:r w:rsidR="009F645A" w:rsidRPr="00364A58">
              <w:rPr>
                <w:rFonts w:ascii="Arial" w:hAnsi="Arial" w:cs="Arial"/>
              </w:rPr>
              <w:t xml:space="preserve">legal and </w:t>
            </w:r>
            <w:r w:rsidRPr="00364A58">
              <w:rPr>
                <w:rFonts w:ascii="Arial" w:hAnsi="Arial" w:cs="Arial"/>
              </w:rPr>
              <w:t xml:space="preserve">criminal justice system </w:t>
            </w:r>
            <w:r w:rsidR="009F645A" w:rsidRPr="00364A58">
              <w:rPr>
                <w:rFonts w:ascii="Arial" w:hAnsi="Arial" w:cs="Arial"/>
              </w:rPr>
              <w:t xml:space="preserve">and innovative, ‘cutting-edge’ investigative psychological techniques. </w:t>
            </w:r>
            <w:r w:rsidRPr="00364A58">
              <w:rPr>
                <w:rFonts w:ascii="Arial" w:hAnsi="Arial" w:cs="Arial"/>
              </w:rPr>
              <w:t xml:space="preserve"> </w:t>
            </w:r>
          </w:p>
          <w:p w14:paraId="540A7D02" w14:textId="77777777" w:rsidR="00364A58" w:rsidRPr="00364A58" w:rsidRDefault="00364A58" w:rsidP="00364A58">
            <w:pPr>
              <w:rPr>
                <w:rFonts w:ascii="Arial" w:hAnsi="Arial" w:cs="Arial"/>
              </w:rPr>
            </w:pPr>
          </w:p>
          <w:p w14:paraId="316AAAD7" w14:textId="77777777" w:rsidR="00ED7F2D" w:rsidRDefault="005154BF" w:rsidP="00ED7F2D">
            <w:pPr>
              <w:rPr>
                <w:rFonts w:ascii="Arial" w:hAnsi="Arial" w:cs="Arial"/>
              </w:rPr>
            </w:pPr>
            <w:r w:rsidRPr="00364A58">
              <w:rPr>
                <w:rFonts w:ascii="Arial" w:hAnsi="Arial" w:cs="Arial"/>
              </w:rPr>
              <w:t xml:space="preserve">You will be taught by academics </w:t>
            </w:r>
            <w:r w:rsidR="00364A58" w:rsidRPr="00364A58">
              <w:rPr>
                <w:rFonts w:ascii="Arial" w:hAnsi="Arial" w:cs="Arial"/>
              </w:rPr>
              <w:t xml:space="preserve">and professionals </w:t>
            </w:r>
            <w:r w:rsidRPr="00364A58">
              <w:rPr>
                <w:rFonts w:ascii="Arial" w:hAnsi="Arial" w:cs="Arial"/>
              </w:rPr>
              <w:t xml:space="preserve">who are active researchers with </w:t>
            </w:r>
            <w:r w:rsidR="00364A58" w:rsidRPr="00364A58">
              <w:rPr>
                <w:rFonts w:ascii="Arial" w:hAnsi="Arial" w:cs="Arial"/>
              </w:rPr>
              <w:t xml:space="preserve">relevant </w:t>
            </w:r>
            <w:r w:rsidRPr="00364A58">
              <w:rPr>
                <w:rFonts w:ascii="Arial" w:hAnsi="Arial" w:cs="Arial"/>
              </w:rPr>
              <w:t xml:space="preserve">qualifications (e.g. Chartered Psychologists, </w:t>
            </w:r>
            <w:r w:rsidR="00364A58" w:rsidRPr="00364A58">
              <w:rPr>
                <w:rFonts w:ascii="Arial" w:hAnsi="Arial" w:cs="Arial"/>
              </w:rPr>
              <w:t xml:space="preserve">Registered Forensic Psychologists, </w:t>
            </w:r>
            <w:r w:rsidRPr="00364A58">
              <w:rPr>
                <w:rFonts w:ascii="Arial" w:hAnsi="Arial" w:cs="Arial"/>
              </w:rPr>
              <w:t>PhDs in Psychology</w:t>
            </w:r>
            <w:r w:rsidR="00364A58" w:rsidRPr="00364A58">
              <w:rPr>
                <w:rFonts w:ascii="Arial" w:hAnsi="Arial" w:cs="Arial"/>
              </w:rPr>
              <w:t xml:space="preserve"> and </w:t>
            </w:r>
            <w:r w:rsidRPr="00364A58">
              <w:rPr>
                <w:rFonts w:ascii="Arial" w:hAnsi="Arial" w:cs="Arial"/>
              </w:rPr>
              <w:t xml:space="preserve">Post Graduate Certificate in Teaching), ensuring that you will receive a curriculum which is up to date and relevant to </w:t>
            </w:r>
            <w:r w:rsidR="00364A58" w:rsidRPr="00364A58">
              <w:rPr>
                <w:rFonts w:ascii="Arial" w:hAnsi="Arial" w:cs="Arial"/>
              </w:rPr>
              <w:t xml:space="preserve">today’s forensic </w:t>
            </w:r>
            <w:r w:rsidRPr="00364A58">
              <w:rPr>
                <w:rFonts w:ascii="Arial" w:hAnsi="Arial" w:cs="Arial"/>
              </w:rPr>
              <w:t>issues</w:t>
            </w:r>
            <w:r w:rsidR="00364A58" w:rsidRPr="00364A58">
              <w:rPr>
                <w:rFonts w:ascii="Arial" w:hAnsi="Arial" w:cs="Arial"/>
              </w:rPr>
              <w:t xml:space="preserve">. </w:t>
            </w:r>
            <w:r w:rsidRPr="00364A58">
              <w:rPr>
                <w:rFonts w:ascii="Arial" w:hAnsi="Arial" w:cs="Arial"/>
              </w:rPr>
              <w:t xml:space="preserve">We are also continuously updating our teaching methods and on-line technologies to support and provide you with a blended learning experience. We have further ensured that our professionally accredited </w:t>
            </w:r>
            <w:r w:rsidR="00364A58" w:rsidRPr="00364A58">
              <w:rPr>
                <w:rFonts w:ascii="Arial" w:hAnsi="Arial" w:cs="Arial"/>
              </w:rPr>
              <w:t>Master’s</w:t>
            </w:r>
            <w:r w:rsidR="00364A58" w:rsidRPr="00364A58">
              <w:rPr>
                <w:rFonts w:cs="Arial"/>
              </w:rPr>
              <w:t xml:space="preserve"> </w:t>
            </w:r>
            <w:r w:rsidRPr="00364A58">
              <w:rPr>
                <w:rFonts w:ascii="Arial" w:hAnsi="Arial" w:cs="Arial"/>
              </w:rPr>
              <w:t>degree programme is inclusive to all students by taking a global perspective to the content of your degree. We also acknowledge that our teaching and assessment methods should be easily accessible to all students, regardless of race, gender, or disability.</w:t>
            </w:r>
          </w:p>
          <w:p w14:paraId="6428D045" w14:textId="77777777" w:rsidR="00ED7F2D" w:rsidRDefault="00ED7F2D" w:rsidP="00ED7F2D">
            <w:pPr>
              <w:rPr>
                <w:rFonts w:ascii="Arial" w:hAnsi="Arial" w:cs="Arial"/>
              </w:rPr>
            </w:pPr>
          </w:p>
          <w:p w14:paraId="0CCAE2ED" w14:textId="77777777" w:rsidR="005154BF" w:rsidRPr="00ED7F2D" w:rsidRDefault="005154BF" w:rsidP="00ED7F2D">
            <w:pPr>
              <w:rPr>
                <w:rFonts w:ascii="Arial" w:hAnsi="Arial" w:cs="Arial"/>
                <w:b/>
              </w:rPr>
            </w:pPr>
            <w:r w:rsidRPr="00ED7F2D">
              <w:rPr>
                <w:rFonts w:ascii="Arial" w:eastAsia="Times New Roman" w:hAnsi="Arial" w:cs="Arial"/>
                <w:b/>
                <w:iCs/>
                <w:lang w:eastAsia="en-GB"/>
              </w:rPr>
              <w:t>Learning and Teaching content</w:t>
            </w:r>
          </w:p>
          <w:p w14:paraId="5E705B3D" w14:textId="77777777" w:rsidR="00ED7F2D" w:rsidRDefault="00ED7F2D" w:rsidP="00ED7F2D">
            <w:pPr>
              <w:ind w:firstLine="720"/>
              <w:rPr>
                <w:rFonts w:ascii="Arial" w:hAnsi="Arial" w:cs="Arial"/>
              </w:rPr>
            </w:pPr>
          </w:p>
          <w:p w14:paraId="17691565" w14:textId="77777777" w:rsidR="00AF4BBB" w:rsidRDefault="005154BF" w:rsidP="00ED7F2D">
            <w:pPr>
              <w:rPr>
                <w:rFonts w:ascii="Arial" w:eastAsia="Times New Roman" w:hAnsi="Arial" w:cs="Arial"/>
                <w:lang w:eastAsia="en-GB"/>
              </w:rPr>
            </w:pPr>
            <w:r w:rsidRPr="00ED7F2D">
              <w:rPr>
                <w:rFonts w:ascii="Arial" w:hAnsi="Arial" w:cs="Arial"/>
              </w:rPr>
              <w:t xml:space="preserve">To help you achieve the above learning outcomes, </w:t>
            </w:r>
            <w:r w:rsidRPr="00ED7F2D">
              <w:rPr>
                <w:rFonts w:ascii="Arial" w:eastAsia="Times New Roman" w:hAnsi="Arial" w:cs="Arial"/>
                <w:lang w:eastAsia="en-GB"/>
              </w:rPr>
              <w:t xml:space="preserve">we have carefully planned the curriculum </w:t>
            </w:r>
            <w:r w:rsidR="00ED7F2D">
              <w:rPr>
                <w:rFonts w:ascii="Arial" w:eastAsia="Times New Roman" w:hAnsi="Arial" w:cs="Arial"/>
                <w:lang w:eastAsia="en-GB"/>
              </w:rPr>
              <w:t>so that Term 2 modules build on the content of Term 1 modules</w:t>
            </w:r>
            <w:r w:rsidR="00AF4BBB">
              <w:rPr>
                <w:rFonts w:ascii="Arial" w:eastAsia="Times New Roman" w:hAnsi="Arial" w:cs="Arial"/>
                <w:lang w:eastAsia="en-GB"/>
              </w:rPr>
              <w:t xml:space="preserve">. </w:t>
            </w:r>
            <w:r w:rsidR="00464D9B">
              <w:rPr>
                <w:rFonts w:ascii="Arial" w:eastAsia="Times New Roman" w:hAnsi="Arial" w:cs="Arial"/>
                <w:lang w:eastAsia="en-GB"/>
              </w:rPr>
              <w:t>This ensures that your learning is progressive</w:t>
            </w:r>
            <w:r w:rsidR="000B35FE">
              <w:rPr>
                <w:rFonts w:ascii="Arial" w:eastAsia="Times New Roman" w:hAnsi="Arial" w:cs="Arial"/>
                <w:lang w:eastAsia="en-GB"/>
              </w:rPr>
              <w:t>.</w:t>
            </w:r>
            <w:r w:rsidR="00464D9B">
              <w:rPr>
                <w:rFonts w:ascii="Arial" w:eastAsia="Times New Roman" w:hAnsi="Arial" w:cs="Arial"/>
                <w:lang w:eastAsia="en-GB"/>
              </w:rPr>
              <w:t xml:space="preserve"> </w:t>
            </w:r>
            <w:r w:rsidR="00AF4BBB">
              <w:rPr>
                <w:rFonts w:ascii="Arial" w:eastAsia="Times New Roman" w:hAnsi="Arial" w:cs="Arial"/>
                <w:lang w:eastAsia="en-GB"/>
              </w:rPr>
              <w:t xml:space="preserve">During the first term </w:t>
            </w:r>
            <w:r w:rsidR="002828D9">
              <w:rPr>
                <w:rFonts w:ascii="Arial" w:eastAsia="Times New Roman" w:hAnsi="Arial" w:cs="Arial"/>
                <w:lang w:eastAsia="en-GB"/>
              </w:rPr>
              <w:t xml:space="preserve">full-time </w:t>
            </w:r>
            <w:r w:rsidR="00464D9B">
              <w:rPr>
                <w:rFonts w:ascii="Arial" w:eastAsia="Times New Roman" w:hAnsi="Arial" w:cs="Arial"/>
                <w:lang w:eastAsia="en-GB"/>
              </w:rPr>
              <w:t xml:space="preserve">there </w:t>
            </w:r>
            <w:r w:rsidR="00464D9B" w:rsidRPr="003622D7">
              <w:rPr>
                <w:rFonts w:ascii="Arial" w:eastAsia="Times New Roman" w:hAnsi="Arial" w:cs="Arial"/>
                <w:lang w:eastAsia="en-GB"/>
              </w:rPr>
              <w:t xml:space="preserve">are </w:t>
            </w:r>
            <w:r w:rsidR="000B35FE" w:rsidRPr="003622D7">
              <w:rPr>
                <w:rFonts w:ascii="Arial" w:eastAsia="Times New Roman" w:hAnsi="Arial" w:cs="Arial"/>
                <w:lang w:eastAsia="en-GB"/>
              </w:rPr>
              <w:t>the ‘</w:t>
            </w:r>
            <w:r w:rsidR="00464D9B" w:rsidRPr="003622D7">
              <w:rPr>
                <w:rFonts w:ascii="Arial" w:eastAsia="Times New Roman" w:hAnsi="Arial" w:cs="Arial"/>
                <w:lang w:eastAsia="en-GB"/>
              </w:rPr>
              <w:t xml:space="preserve">dissertation project sessions’, </w:t>
            </w:r>
            <w:r w:rsidR="000B35FE" w:rsidRPr="003622D7">
              <w:rPr>
                <w:rFonts w:ascii="Arial" w:eastAsia="Times New Roman" w:hAnsi="Arial" w:cs="Arial"/>
                <w:lang w:eastAsia="en-GB"/>
              </w:rPr>
              <w:t>along with</w:t>
            </w:r>
            <w:r w:rsidR="004C139B" w:rsidRPr="003622D7">
              <w:rPr>
                <w:rFonts w:ascii="Arial" w:eastAsia="Times New Roman" w:hAnsi="Arial" w:cs="Arial"/>
                <w:lang w:eastAsia="en-GB"/>
              </w:rPr>
              <w:t xml:space="preserve"> </w:t>
            </w:r>
            <w:r w:rsidR="002828D9" w:rsidRPr="003622D7">
              <w:rPr>
                <w:rFonts w:ascii="Arial" w:eastAsia="Times New Roman" w:hAnsi="Arial" w:cs="Arial"/>
                <w:lang w:eastAsia="en-GB"/>
              </w:rPr>
              <w:t>‘</w:t>
            </w:r>
            <w:r w:rsidR="00D03C27" w:rsidRPr="003622D7">
              <w:rPr>
                <w:rFonts w:ascii="Arial" w:eastAsia="Times New Roman" w:hAnsi="Arial" w:cs="Arial"/>
                <w:lang w:eastAsia="en-GB"/>
              </w:rPr>
              <w:t>psychology of law and justice’,</w:t>
            </w:r>
            <w:r w:rsidR="00AF4BBB" w:rsidRPr="003622D7">
              <w:rPr>
                <w:rFonts w:ascii="Arial" w:eastAsia="Times New Roman" w:hAnsi="Arial" w:cs="Arial"/>
                <w:lang w:eastAsia="en-GB"/>
              </w:rPr>
              <w:t xml:space="preserve"> </w:t>
            </w:r>
            <w:r w:rsidR="002828D9" w:rsidRPr="003622D7">
              <w:rPr>
                <w:rFonts w:ascii="Arial" w:eastAsia="Times New Roman" w:hAnsi="Arial" w:cs="Arial"/>
                <w:lang w:eastAsia="en-GB"/>
              </w:rPr>
              <w:t>‘r</w:t>
            </w:r>
            <w:r w:rsidR="00AF4BBB" w:rsidRPr="003622D7">
              <w:rPr>
                <w:rFonts w:ascii="Arial" w:eastAsia="Times New Roman" w:hAnsi="Arial" w:cs="Arial"/>
                <w:lang w:eastAsia="en-GB"/>
              </w:rPr>
              <w:t xml:space="preserve">esearch </w:t>
            </w:r>
            <w:r w:rsidR="002828D9" w:rsidRPr="003622D7">
              <w:rPr>
                <w:rFonts w:ascii="Arial" w:eastAsia="Times New Roman" w:hAnsi="Arial" w:cs="Arial"/>
                <w:lang w:eastAsia="en-GB"/>
              </w:rPr>
              <w:t>methods</w:t>
            </w:r>
            <w:r w:rsidR="00D03C27" w:rsidRPr="003622D7">
              <w:rPr>
                <w:rFonts w:ascii="Arial" w:eastAsia="Times New Roman" w:hAnsi="Arial" w:cs="Arial"/>
                <w:lang w:eastAsia="en-GB"/>
              </w:rPr>
              <w:t>’,</w:t>
            </w:r>
            <w:r w:rsidR="00654718" w:rsidRPr="003622D7">
              <w:rPr>
                <w:rFonts w:ascii="Arial" w:eastAsia="Times New Roman" w:hAnsi="Arial" w:cs="Arial"/>
                <w:lang w:eastAsia="en-GB"/>
              </w:rPr>
              <w:t xml:space="preserve"> and ‘victimology’</w:t>
            </w:r>
            <w:r w:rsidR="000B35FE" w:rsidRPr="003622D7">
              <w:rPr>
                <w:rFonts w:ascii="Arial" w:eastAsia="Times New Roman" w:hAnsi="Arial" w:cs="Arial"/>
                <w:lang w:eastAsia="en-GB"/>
              </w:rPr>
              <w:t xml:space="preserve"> modules</w:t>
            </w:r>
            <w:r w:rsidR="00654718" w:rsidRPr="003622D7">
              <w:rPr>
                <w:rFonts w:ascii="Arial" w:eastAsia="Times New Roman" w:hAnsi="Arial" w:cs="Arial"/>
                <w:lang w:eastAsia="en-GB"/>
              </w:rPr>
              <w:t>;</w:t>
            </w:r>
            <w:r w:rsidR="004C139B" w:rsidRPr="003622D7">
              <w:rPr>
                <w:rFonts w:ascii="Arial" w:eastAsia="Times New Roman" w:hAnsi="Arial" w:cs="Arial"/>
                <w:lang w:eastAsia="en-GB"/>
              </w:rPr>
              <w:t xml:space="preserve"> </w:t>
            </w:r>
            <w:r w:rsidR="002828D9" w:rsidRPr="003622D7">
              <w:rPr>
                <w:rFonts w:ascii="Arial" w:eastAsia="Times New Roman" w:hAnsi="Arial" w:cs="Arial"/>
                <w:lang w:eastAsia="en-GB"/>
              </w:rPr>
              <w:t>with</w:t>
            </w:r>
            <w:r w:rsidR="004C139B" w:rsidRPr="003622D7">
              <w:rPr>
                <w:rFonts w:ascii="Arial" w:eastAsia="Times New Roman" w:hAnsi="Arial" w:cs="Arial"/>
                <w:lang w:eastAsia="en-GB"/>
              </w:rPr>
              <w:t xml:space="preserve"> </w:t>
            </w:r>
            <w:r w:rsidR="00822CA2" w:rsidRPr="003622D7">
              <w:rPr>
                <w:rFonts w:ascii="Arial" w:eastAsia="Times New Roman" w:hAnsi="Arial" w:cs="Arial"/>
                <w:lang w:eastAsia="en-GB"/>
              </w:rPr>
              <w:t xml:space="preserve">second </w:t>
            </w:r>
            <w:r w:rsidR="002828D9" w:rsidRPr="003622D7">
              <w:rPr>
                <w:rFonts w:ascii="Arial" w:eastAsia="Times New Roman" w:hAnsi="Arial" w:cs="Arial"/>
                <w:lang w:eastAsia="en-GB"/>
              </w:rPr>
              <w:t>term modules being ‘advanced research methods’,</w:t>
            </w:r>
            <w:r w:rsidR="004C139B" w:rsidRPr="003622D7">
              <w:rPr>
                <w:rFonts w:ascii="Arial" w:eastAsia="Times New Roman" w:hAnsi="Arial" w:cs="Arial"/>
                <w:lang w:eastAsia="en-GB"/>
              </w:rPr>
              <w:t xml:space="preserve"> ‘assessment and treatment of offenders’</w:t>
            </w:r>
            <w:r w:rsidR="00D03C27" w:rsidRPr="003622D7">
              <w:rPr>
                <w:rFonts w:ascii="Arial" w:eastAsia="Times New Roman" w:hAnsi="Arial" w:cs="Arial"/>
                <w:lang w:eastAsia="en-GB"/>
              </w:rPr>
              <w:t>,</w:t>
            </w:r>
            <w:r w:rsidR="002828D9" w:rsidRPr="003622D7">
              <w:rPr>
                <w:rFonts w:ascii="Arial" w:eastAsia="Times New Roman" w:hAnsi="Arial" w:cs="Arial"/>
                <w:lang w:eastAsia="en-GB"/>
              </w:rPr>
              <w:t xml:space="preserve"> ‘fo</w:t>
            </w:r>
            <w:r w:rsidR="00464D9B" w:rsidRPr="003622D7">
              <w:rPr>
                <w:rFonts w:ascii="Arial" w:eastAsia="Times New Roman" w:hAnsi="Arial" w:cs="Arial"/>
                <w:lang w:eastAsia="en-GB"/>
              </w:rPr>
              <w:t>rensic and transferable skills’</w:t>
            </w:r>
            <w:r w:rsidR="00D03C27" w:rsidRPr="003622D7">
              <w:rPr>
                <w:rFonts w:ascii="Arial" w:eastAsia="Times New Roman" w:hAnsi="Arial" w:cs="Arial"/>
                <w:lang w:eastAsia="en-GB"/>
              </w:rPr>
              <w:t>,</w:t>
            </w:r>
            <w:r w:rsidR="004C139B" w:rsidRPr="003622D7">
              <w:rPr>
                <w:rFonts w:ascii="Arial" w:eastAsia="Times New Roman" w:hAnsi="Arial" w:cs="Arial"/>
                <w:lang w:eastAsia="en-GB"/>
              </w:rPr>
              <w:t xml:space="preserve"> and</w:t>
            </w:r>
            <w:r w:rsidR="002828D9" w:rsidRPr="003622D7">
              <w:rPr>
                <w:rFonts w:ascii="Arial" w:eastAsia="Times New Roman" w:hAnsi="Arial" w:cs="Arial"/>
                <w:lang w:eastAsia="en-GB"/>
              </w:rPr>
              <w:t xml:space="preserve"> ‘investigative psychology’.</w:t>
            </w:r>
            <w:r w:rsidR="004C139B" w:rsidRPr="003622D7">
              <w:rPr>
                <w:rFonts w:ascii="Arial" w:eastAsia="Times New Roman" w:hAnsi="Arial" w:cs="Arial"/>
                <w:lang w:eastAsia="en-GB"/>
              </w:rPr>
              <w:t xml:space="preserve"> </w:t>
            </w:r>
            <w:r w:rsidR="00654718" w:rsidRPr="003622D7">
              <w:rPr>
                <w:rFonts w:ascii="Arial" w:eastAsia="Times New Roman" w:hAnsi="Arial" w:cs="Arial"/>
                <w:lang w:eastAsia="en-GB"/>
              </w:rPr>
              <w:t>The dissertation is submitted in September</w:t>
            </w:r>
            <w:r w:rsidR="00D03C27" w:rsidRPr="003622D7">
              <w:rPr>
                <w:rFonts w:ascii="Arial" w:eastAsia="Times New Roman" w:hAnsi="Arial" w:cs="Arial"/>
                <w:lang w:eastAsia="en-GB"/>
              </w:rPr>
              <w:t xml:space="preserve"> at the end of the academic year</w:t>
            </w:r>
            <w:r w:rsidR="00654718" w:rsidRPr="003622D7">
              <w:rPr>
                <w:rFonts w:ascii="Arial" w:eastAsia="Times New Roman" w:hAnsi="Arial" w:cs="Arial"/>
                <w:lang w:eastAsia="en-GB"/>
              </w:rPr>
              <w:t>.</w:t>
            </w:r>
          </w:p>
          <w:p w14:paraId="35667C30" w14:textId="77777777" w:rsidR="00AF4BBB" w:rsidRDefault="00AF4BBB" w:rsidP="00ED7F2D">
            <w:pPr>
              <w:rPr>
                <w:rFonts w:ascii="Arial" w:eastAsia="Times New Roman" w:hAnsi="Arial" w:cs="Arial"/>
                <w:lang w:eastAsia="en-GB"/>
              </w:rPr>
            </w:pPr>
          </w:p>
          <w:p w14:paraId="37B715A1" w14:textId="77777777" w:rsidR="00654718" w:rsidRDefault="00654718" w:rsidP="00ED7F2D">
            <w:pPr>
              <w:rPr>
                <w:rFonts w:ascii="Arial" w:eastAsia="Times New Roman" w:hAnsi="Arial" w:cs="Arial"/>
                <w:lang w:eastAsia="en-GB"/>
              </w:rPr>
            </w:pPr>
            <w:r>
              <w:rPr>
                <w:rFonts w:ascii="Arial" w:eastAsia="Times New Roman" w:hAnsi="Arial" w:cs="Arial"/>
                <w:lang w:eastAsia="en-GB"/>
              </w:rPr>
              <w:t>Part-time students study ‘research methods’ and ‘victimology’ in the first term of their first year and ‘assessment and treatment of offenders’ and ‘investigative psychology in the se</w:t>
            </w:r>
            <w:r w:rsidR="00464D9B">
              <w:rPr>
                <w:rFonts w:ascii="Arial" w:eastAsia="Times New Roman" w:hAnsi="Arial" w:cs="Arial"/>
                <w:lang w:eastAsia="en-GB"/>
              </w:rPr>
              <w:t>cond term. In their second year</w:t>
            </w:r>
            <w:r>
              <w:rPr>
                <w:rFonts w:ascii="Arial" w:eastAsia="Times New Roman" w:hAnsi="Arial" w:cs="Arial"/>
                <w:lang w:eastAsia="en-GB"/>
              </w:rPr>
              <w:t xml:space="preserve"> they study ‘psychology of law and justice’ and </w:t>
            </w:r>
            <w:r w:rsidR="00464D9B">
              <w:rPr>
                <w:rFonts w:ascii="Arial" w:eastAsia="Times New Roman" w:hAnsi="Arial" w:cs="Arial"/>
                <w:lang w:eastAsia="en-GB"/>
              </w:rPr>
              <w:t xml:space="preserve">have </w:t>
            </w:r>
            <w:r>
              <w:rPr>
                <w:rFonts w:ascii="Arial" w:eastAsia="Times New Roman" w:hAnsi="Arial" w:cs="Arial"/>
                <w:lang w:eastAsia="en-GB"/>
              </w:rPr>
              <w:t>‘</w:t>
            </w:r>
            <w:r w:rsidR="00464D9B">
              <w:rPr>
                <w:rFonts w:ascii="Arial" w:eastAsia="Times New Roman" w:hAnsi="Arial" w:cs="Arial"/>
                <w:lang w:eastAsia="en-GB"/>
              </w:rPr>
              <w:t>dissertation project sessions</w:t>
            </w:r>
            <w:r>
              <w:rPr>
                <w:rFonts w:ascii="Arial" w:eastAsia="Times New Roman" w:hAnsi="Arial" w:cs="Arial"/>
                <w:lang w:eastAsia="en-GB"/>
              </w:rPr>
              <w:t>’ in the first</w:t>
            </w:r>
            <w:r w:rsidR="000B35FE">
              <w:rPr>
                <w:rFonts w:ascii="Arial" w:eastAsia="Times New Roman" w:hAnsi="Arial" w:cs="Arial"/>
                <w:lang w:eastAsia="en-GB"/>
              </w:rPr>
              <w:t xml:space="preserve"> term with</w:t>
            </w:r>
            <w:r>
              <w:rPr>
                <w:rFonts w:ascii="Arial" w:eastAsia="Times New Roman" w:hAnsi="Arial" w:cs="Arial"/>
                <w:lang w:eastAsia="en-GB"/>
              </w:rPr>
              <w:t xml:space="preserve"> ‘advanced research methods’ and ‘forensic and transferable skills’</w:t>
            </w:r>
            <w:r w:rsidR="000B35FE">
              <w:rPr>
                <w:rFonts w:ascii="Arial" w:eastAsia="Times New Roman" w:hAnsi="Arial" w:cs="Arial"/>
                <w:lang w:eastAsia="en-GB"/>
              </w:rPr>
              <w:t xml:space="preserve"> modules</w:t>
            </w:r>
            <w:r>
              <w:rPr>
                <w:rFonts w:ascii="Arial" w:eastAsia="Times New Roman" w:hAnsi="Arial" w:cs="Arial"/>
                <w:lang w:eastAsia="en-GB"/>
              </w:rPr>
              <w:t xml:space="preserve"> in the second term. The dissertation in </w:t>
            </w:r>
            <w:r w:rsidR="00464D9B">
              <w:rPr>
                <w:rFonts w:ascii="Arial" w:eastAsia="Times New Roman" w:hAnsi="Arial" w:cs="Arial"/>
                <w:lang w:eastAsia="en-GB"/>
              </w:rPr>
              <w:t xml:space="preserve">submitted in </w:t>
            </w:r>
            <w:r>
              <w:rPr>
                <w:rFonts w:ascii="Arial" w:eastAsia="Times New Roman" w:hAnsi="Arial" w:cs="Arial"/>
                <w:lang w:eastAsia="en-GB"/>
              </w:rPr>
              <w:t>September</w:t>
            </w:r>
            <w:r w:rsidR="00D03C27">
              <w:rPr>
                <w:rFonts w:ascii="Arial" w:eastAsia="Times New Roman" w:hAnsi="Arial" w:cs="Arial"/>
                <w:lang w:eastAsia="en-GB"/>
              </w:rPr>
              <w:t xml:space="preserve"> at the end of the second</w:t>
            </w:r>
            <w:r>
              <w:rPr>
                <w:rFonts w:ascii="Arial" w:eastAsia="Times New Roman" w:hAnsi="Arial" w:cs="Arial"/>
                <w:lang w:eastAsia="en-GB"/>
              </w:rPr>
              <w:t xml:space="preserve"> academic year.</w:t>
            </w:r>
          </w:p>
          <w:p w14:paraId="05C59350" w14:textId="77777777" w:rsidR="00654718" w:rsidRDefault="00654718" w:rsidP="00ED7F2D">
            <w:pPr>
              <w:rPr>
                <w:rFonts w:ascii="Arial" w:eastAsia="Times New Roman" w:hAnsi="Arial" w:cs="Arial"/>
                <w:lang w:eastAsia="en-GB"/>
              </w:rPr>
            </w:pPr>
          </w:p>
          <w:p w14:paraId="07B12507" w14:textId="77777777" w:rsidR="00921054" w:rsidRDefault="005154BF" w:rsidP="00921054">
            <w:pPr>
              <w:rPr>
                <w:rFonts w:ascii="Arial" w:eastAsia="Times New Roman" w:hAnsi="Arial" w:cs="Arial"/>
                <w:lang w:eastAsia="en-GB"/>
              </w:rPr>
            </w:pPr>
            <w:r w:rsidRPr="00ED7F2D">
              <w:rPr>
                <w:rFonts w:ascii="Arial" w:eastAsia="Times New Roman" w:hAnsi="Arial" w:cs="Arial"/>
                <w:lang w:eastAsia="en-GB"/>
              </w:rPr>
              <w:t xml:space="preserve">At the start of your </w:t>
            </w:r>
            <w:r w:rsidR="000B35FE">
              <w:rPr>
                <w:rFonts w:ascii="Arial" w:eastAsia="Times New Roman" w:hAnsi="Arial" w:cs="Arial"/>
                <w:lang w:eastAsia="en-GB"/>
              </w:rPr>
              <w:t xml:space="preserve">Masters’ </w:t>
            </w:r>
            <w:r w:rsidRPr="00ED7F2D">
              <w:rPr>
                <w:rFonts w:ascii="Arial" w:eastAsia="Times New Roman" w:hAnsi="Arial" w:cs="Arial"/>
                <w:lang w:eastAsia="en-GB"/>
              </w:rPr>
              <w:t>learning journey, w</w:t>
            </w:r>
            <w:r w:rsidR="000B35FE">
              <w:rPr>
                <w:rFonts w:ascii="Arial" w:eastAsia="Times New Roman" w:hAnsi="Arial" w:cs="Arial"/>
                <w:lang w:eastAsia="en-GB"/>
              </w:rPr>
              <w:t xml:space="preserve">e will manage your transition </w:t>
            </w:r>
            <w:r w:rsidRPr="00ED7F2D">
              <w:rPr>
                <w:rFonts w:ascii="Arial" w:eastAsia="Times New Roman" w:hAnsi="Arial" w:cs="Arial"/>
                <w:lang w:eastAsia="en-GB"/>
              </w:rPr>
              <w:t xml:space="preserve">to </w:t>
            </w:r>
            <w:r w:rsidR="000B35FE">
              <w:rPr>
                <w:rFonts w:ascii="Arial" w:eastAsia="Times New Roman" w:hAnsi="Arial" w:cs="Arial"/>
                <w:lang w:eastAsia="en-GB"/>
              </w:rPr>
              <w:t xml:space="preserve">Level 7 teaching by clarifying the core elements and structure of each module and </w:t>
            </w:r>
            <w:r w:rsidR="000C003B">
              <w:rPr>
                <w:rFonts w:ascii="Arial" w:eastAsia="Times New Roman" w:hAnsi="Arial" w:cs="Arial"/>
                <w:lang w:eastAsia="en-GB"/>
              </w:rPr>
              <w:t>emphasising</w:t>
            </w:r>
            <w:r w:rsidR="000B35FE">
              <w:rPr>
                <w:rFonts w:ascii="Arial" w:eastAsia="Times New Roman" w:hAnsi="Arial" w:cs="Arial"/>
                <w:lang w:eastAsia="en-GB"/>
              </w:rPr>
              <w:t xml:space="preserve"> the need for you to be more critically aware and to evaluate</w:t>
            </w:r>
            <w:r w:rsidR="004E1D74">
              <w:rPr>
                <w:rFonts w:ascii="Arial" w:eastAsia="Times New Roman" w:hAnsi="Arial" w:cs="Arial"/>
                <w:lang w:eastAsia="en-GB"/>
              </w:rPr>
              <w:t xml:space="preserve"> </w:t>
            </w:r>
            <w:r w:rsidR="0046057F">
              <w:rPr>
                <w:rFonts w:ascii="Arial" w:eastAsia="Times New Roman" w:hAnsi="Arial" w:cs="Arial"/>
                <w:lang w:eastAsia="en-GB"/>
              </w:rPr>
              <w:t xml:space="preserve">more </w:t>
            </w:r>
            <w:r w:rsidR="004E1D74">
              <w:rPr>
                <w:rFonts w:ascii="Arial" w:eastAsia="Times New Roman" w:hAnsi="Arial" w:cs="Arial"/>
                <w:lang w:eastAsia="en-GB"/>
              </w:rPr>
              <w:t>critically research findings and current, sometimes conflicting, theories</w:t>
            </w:r>
            <w:r w:rsidR="00921054">
              <w:rPr>
                <w:rFonts w:ascii="Arial" w:eastAsia="Times New Roman" w:hAnsi="Arial" w:cs="Arial"/>
                <w:lang w:eastAsia="en-GB"/>
              </w:rPr>
              <w:t xml:space="preserve"> than was the case with your undergraduate studies</w:t>
            </w:r>
            <w:r w:rsidR="004E1D74">
              <w:rPr>
                <w:rFonts w:ascii="Arial" w:eastAsia="Times New Roman" w:hAnsi="Arial" w:cs="Arial"/>
                <w:lang w:eastAsia="en-GB"/>
              </w:rPr>
              <w:t xml:space="preserve">. </w:t>
            </w:r>
            <w:r w:rsidR="00921054">
              <w:rPr>
                <w:rFonts w:ascii="Arial" w:eastAsia="Times New Roman" w:hAnsi="Arial" w:cs="Arial"/>
                <w:lang w:eastAsia="en-GB"/>
              </w:rPr>
              <w:t>The dissertation, which is empirically focused, will enable you to undertake real-world quantitative or qualitative based research that will assist your understanding of individual behaviour, group functioning</w:t>
            </w:r>
            <w:r w:rsidR="00D03C27">
              <w:rPr>
                <w:rFonts w:ascii="Arial" w:eastAsia="Times New Roman" w:hAnsi="Arial" w:cs="Arial"/>
                <w:lang w:eastAsia="en-GB"/>
              </w:rPr>
              <w:t>,</w:t>
            </w:r>
            <w:r w:rsidR="00921054">
              <w:rPr>
                <w:rFonts w:ascii="Arial" w:eastAsia="Times New Roman" w:hAnsi="Arial" w:cs="Arial"/>
                <w:lang w:eastAsia="en-GB"/>
              </w:rPr>
              <w:t xml:space="preserve"> or organisational performance and enhance your employment opportunities with a wide range of criminal justice agencies or, for some,</w:t>
            </w:r>
            <w:r w:rsidR="008C2C44">
              <w:rPr>
                <w:rFonts w:ascii="Arial" w:eastAsia="Times New Roman" w:hAnsi="Arial" w:cs="Arial"/>
                <w:lang w:eastAsia="en-GB"/>
              </w:rPr>
              <w:t xml:space="preserve"> in</w:t>
            </w:r>
            <w:r w:rsidR="00921054">
              <w:rPr>
                <w:rFonts w:ascii="Arial" w:eastAsia="Times New Roman" w:hAnsi="Arial" w:cs="Arial"/>
                <w:lang w:eastAsia="en-GB"/>
              </w:rPr>
              <w:t xml:space="preserve"> non-forensic settings.</w:t>
            </w:r>
          </w:p>
          <w:p w14:paraId="31E64387" w14:textId="77777777" w:rsidR="00921054" w:rsidRDefault="00921054" w:rsidP="00921054">
            <w:pPr>
              <w:rPr>
                <w:rFonts w:ascii="Arial" w:eastAsia="Times New Roman" w:hAnsi="Arial" w:cs="Arial"/>
                <w:lang w:eastAsia="en-GB"/>
              </w:rPr>
            </w:pPr>
          </w:p>
          <w:p w14:paraId="69B95E8B" w14:textId="77777777" w:rsidR="005154BF" w:rsidRDefault="0046057F" w:rsidP="0046057F">
            <w:pPr>
              <w:rPr>
                <w:rFonts w:ascii="Arial" w:hAnsi="Arial" w:cs="Arial"/>
              </w:rPr>
            </w:pPr>
            <w:r>
              <w:rPr>
                <w:rFonts w:ascii="Arial" w:eastAsia="Times New Roman" w:hAnsi="Arial" w:cs="Arial"/>
                <w:lang w:eastAsia="en-GB"/>
              </w:rPr>
              <w:t xml:space="preserve">You will also </w:t>
            </w:r>
            <w:r w:rsidR="00D03C27">
              <w:rPr>
                <w:rFonts w:ascii="Arial" w:hAnsi="Arial" w:cs="Arial"/>
              </w:rPr>
              <w:t xml:space="preserve">further </w:t>
            </w:r>
            <w:r w:rsidR="005154BF" w:rsidRPr="00ED7F2D">
              <w:rPr>
                <w:rFonts w:ascii="Arial" w:hAnsi="Arial" w:cs="Arial"/>
              </w:rPr>
              <w:t xml:space="preserve">develop </w:t>
            </w:r>
            <w:r>
              <w:rPr>
                <w:rFonts w:ascii="Arial" w:hAnsi="Arial" w:cs="Arial"/>
              </w:rPr>
              <w:t xml:space="preserve">your </w:t>
            </w:r>
            <w:r w:rsidR="005154BF" w:rsidRPr="00ED7F2D">
              <w:rPr>
                <w:rFonts w:ascii="Arial" w:hAnsi="Arial" w:cs="Arial"/>
              </w:rPr>
              <w:t>psychological literacy skills, particularly your writing and presentation skills. This will i</w:t>
            </w:r>
            <w:r>
              <w:rPr>
                <w:rFonts w:ascii="Arial" w:hAnsi="Arial" w:cs="Arial"/>
              </w:rPr>
              <w:t>nclude writing research reports and</w:t>
            </w:r>
            <w:r w:rsidR="005154BF" w:rsidRPr="00ED7F2D">
              <w:rPr>
                <w:rFonts w:ascii="Arial" w:hAnsi="Arial" w:cs="Arial"/>
              </w:rPr>
              <w:t xml:space="preserve"> essays</w:t>
            </w:r>
            <w:r>
              <w:rPr>
                <w:rFonts w:ascii="Arial" w:hAnsi="Arial" w:cs="Arial"/>
              </w:rPr>
              <w:t xml:space="preserve"> </w:t>
            </w:r>
            <w:r w:rsidR="005154BF" w:rsidRPr="00ED7F2D">
              <w:rPr>
                <w:rFonts w:ascii="Arial" w:hAnsi="Arial" w:cs="Arial"/>
              </w:rPr>
              <w:t xml:space="preserve">according to APA </w:t>
            </w:r>
            <w:r>
              <w:rPr>
                <w:rFonts w:ascii="Arial" w:hAnsi="Arial" w:cs="Arial"/>
              </w:rPr>
              <w:t>(6</w:t>
            </w:r>
            <w:r w:rsidRPr="0046057F">
              <w:rPr>
                <w:rFonts w:ascii="Arial" w:hAnsi="Arial" w:cs="Arial"/>
                <w:vertAlign w:val="superscript"/>
              </w:rPr>
              <w:t>th</w:t>
            </w:r>
            <w:r>
              <w:rPr>
                <w:rFonts w:ascii="Arial" w:hAnsi="Arial" w:cs="Arial"/>
              </w:rPr>
              <w:t xml:space="preserve"> ed.) </w:t>
            </w:r>
            <w:r w:rsidR="005154BF" w:rsidRPr="00ED7F2D">
              <w:rPr>
                <w:rFonts w:ascii="Arial" w:hAnsi="Arial" w:cs="Arial"/>
              </w:rPr>
              <w:t>style. You will also learn how to retrieve and organise effectively</w:t>
            </w:r>
            <w:r>
              <w:rPr>
                <w:rFonts w:ascii="Arial" w:hAnsi="Arial" w:cs="Arial"/>
              </w:rPr>
              <w:t xml:space="preserve"> more sophisticated information than was the case at undergraduate level</w:t>
            </w:r>
            <w:r w:rsidR="005154BF" w:rsidRPr="00ED7F2D">
              <w:rPr>
                <w:rFonts w:ascii="Arial" w:hAnsi="Arial" w:cs="Arial"/>
              </w:rPr>
              <w:t>, handle primary source material</w:t>
            </w:r>
            <w:r w:rsidR="005154BF" w:rsidRPr="00ED7F2D">
              <w:rPr>
                <w:rFonts w:ascii="Arial" w:hAnsi="Arial" w:cs="Arial"/>
                <w:spacing w:val="-1"/>
              </w:rPr>
              <w:t xml:space="preserve"> </w:t>
            </w:r>
            <w:r w:rsidR="00F50BF4">
              <w:rPr>
                <w:rFonts w:ascii="Arial" w:hAnsi="Arial" w:cs="Arial"/>
              </w:rPr>
              <w:t>critically</w:t>
            </w:r>
            <w:r w:rsidR="005154BF" w:rsidRPr="00ED7F2D">
              <w:rPr>
                <w:rFonts w:ascii="Arial" w:hAnsi="Arial" w:cs="Arial"/>
              </w:rPr>
              <w:t xml:space="preserve"> and </w:t>
            </w:r>
            <w:r>
              <w:rPr>
                <w:rFonts w:ascii="Arial" w:hAnsi="Arial" w:cs="Arial"/>
              </w:rPr>
              <w:t xml:space="preserve">enhance your capacity to </w:t>
            </w:r>
            <w:r w:rsidR="005154BF" w:rsidRPr="00ED7F2D">
              <w:rPr>
                <w:rFonts w:ascii="Arial" w:hAnsi="Arial" w:cs="Arial"/>
              </w:rPr>
              <w:t xml:space="preserve">make </w:t>
            </w:r>
            <w:r>
              <w:rPr>
                <w:rFonts w:ascii="Arial" w:hAnsi="Arial" w:cs="Arial"/>
              </w:rPr>
              <w:t xml:space="preserve">defensible, well-argued, </w:t>
            </w:r>
            <w:r w:rsidR="005154BF" w:rsidRPr="00ED7F2D">
              <w:rPr>
                <w:rFonts w:ascii="Arial" w:hAnsi="Arial" w:cs="Arial"/>
              </w:rPr>
              <w:t xml:space="preserve">judgements. </w:t>
            </w:r>
          </w:p>
          <w:p w14:paraId="076CE5CC" w14:textId="77777777" w:rsidR="00F50BF4" w:rsidRPr="00ED7F2D" w:rsidRDefault="00F50BF4" w:rsidP="0046057F">
            <w:pPr>
              <w:rPr>
                <w:rFonts w:ascii="Arial" w:hAnsi="Arial" w:cs="Arial"/>
              </w:rPr>
            </w:pPr>
          </w:p>
          <w:p w14:paraId="36EA77A0" w14:textId="77777777" w:rsidR="00390E62" w:rsidRPr="00390E62" w:rsidRDefault="00F50BF4" w:rsidP="00390E62">
            <w:pPr>
              <w:rPr>
                <w:rFonts w:ascii="Arial" w:hAnsi="Arial" w:cs="Arial"/>
              </w:rPr>
            </w:pPr>
            <w:r w:rsidRPr="00390E62">
              <w:rPr>
                <w:rFonts w:ascii="Arial" w:hAnsi="Arial" w:cs="Arial"/>
              </w:rPr>
              <w:t>T</w:t>
            </w:r>
            <w:r w:rsidR="005154BF" w:rsidRPr="00390E62">
              <w:rPr>
                <w:rFonts w:ascii="Arial" w:hAnsi="Arial" w:cs="Arial"/>
              </w:rPr>
              <w:t xml:space="preserve">here will </w:t>
            </w:r>
            <w:r w:rsidRPr="00390E62">
              <w:rPr>
                <w:rFonts w:ascii="Arial" w:hAnsi="Arial" w:cs="Arial"/>
              </w:rPr>
              <w:t xml:space="preserve">also </w:t>
            </w:r>
            <w:r w:rsidR="005154BF" w:rsidRPr="00390E62">
              <w:rPr>
                <w:rFonts w:ascii="Arial" w:hAnsi="Arial" w:cs="Arial"/>
              </w:rPr>
              <w:t xml:space="preserve">be </w:t>
            </w:r>
            <w:r w:rsidRPr="00390E62">
              <w:rPr>
                <w:rFonts w:ascii="Arial" w:hAnsi="Arial" w:cs="Arial"/>
              </w:rPr>
              <w:t xml:space="preserve">an </w:t>
            </w:r>
            <w:r w:rsidR="005154BF" w:rsidRPr="00390E62">
              <w:rPr>
                <w:rFonts w:ascii="Arial" w:hAnsi="Arial" w:cs="Arial"/>
              </w:rPr>
              <w:t>increased emphasis on practical and transferrable skills.</w:t>
            </w:r>
            <w:r w:rsidR="005154BF" w:rsidRPr="00390E62">
              <w:rPr>
                <w:rFonts w:ascii="Arial" w:eastAsia="Times New Roman" w:hAnsi="Arial" w:cs="Arial"/>
                <w:lang w:eastAsia="en-GB"/>
              </w:rPr>
              <w:t xml:space="preserve"> You will collect, </w:t>
            </w:r>
            <w:r w:rsidR="005154BF" w:rsidRPr="00390E62">
              <w:rPr>
                <w:rFonts w:ascii="Arial" w:hAnsi="Arial" w:cs="Arial"/>
              </w:rPr>
              <w:t xml:space="preserve">comprehend and examine data effectively, </w:t>
            </w:r>
            <w:r w:rsidR="00AF7822" w:rsidRPr="00390E62">
              <w:rPr>
                <w:rFonts w:ascii="Arial" w:hAnsi="Arial" w:cs="Arial"/>
              </w:rPr>
              <w:t xml:space="preserve">with the opportunity to become </w:t>
            </w:r>
            <w:r w:rsidR="005154BF" w:rsidRPr="00390E62">
              <w:rPr>
                <w:rFonts w:ascii="Arial" w:hAnsi="Arial" w:cs="Arial"/>
              </w:rPr>
              <w:t>increasingly computer</w:t>
            </w:r>
            <w:r w:rsidR="005154BF" w:rsidRPr="00390E62">
              <w:rPr>
                <w:rFonts w:ascii="Arial" w:hAnsi="Arial" w:cs="Arial"/>
                <w:spacing w:val="-1"/>
              </w:rPr>
              <w:t xml:space="preserve"> </w:t>
            </w:r>
            <w:r w:rsidR="005154BF" w:rsidRPr="00390E62">
              <w:rPr>
                <w:rFonts w:ascii="Arial" w:hAnsi="Arial" w:cs="Arial"/>
              </w:rPr>
              <w:t>literate in a number of statistical packages and experimental equipment</w:t>
            </w:r>
            <w:r w:rsidR="00BB01B7" w:rsidRPr="00390E62">
              <w:rPr>
                <w:rFonts w:ascii="Arial" w:hAnsi="Arial" w:cs="Arial"/>
              </w:rPr>
              <w:t>.</w:t>
            </w:r>
            <w:r w:rsidR="00BB01B7" w:rsidRPr="00390E62">
              <w:rPr>
                <w:rFonts w:ascii="Arial" w:eastAsia="Times New Roman" w:hAnsi="Arial" w:cs="Arial"/>
                <w:b/>
              </w:rPr>
              <w:t xml:space="preserve"> </w:t>
            </w:r>
            <w:r w:rsidR="00BB01B7" w:rsidRPr="00390E62">
              <w:rPr>
                <w:rFonts w:ascii="Arial" w:eastAsia="Times New Roman" w:hAnsi="Arial" w:cs="Arial"/>
              </w:rPr>
              <w:t>Specialist hardware and software h</w:t>
            </w:r>
            <w:r w:rsidR="00390E62" w:rsidRPr="00390E62">
              <w:rPr>
                <w:rFonts w:ascii="Arial" w:eastAsia="Times New Roman" w:hAnsi="Arial" w:cs="Arial"/>
              </w:rPr>
              <w:t xml:space="preserve">as been purchased for teaching </w:t>
            </w:r>
            <w:r w:rsidR="00BB01B7" w:rsidRPr="00390E62">
              <w:rPr>
                <w:rFonts w:ascii="Arial" w:eastAsia="Times New Roman" w:hAnsi="Arial" w:cs="Arial"/>
              </w:rPr>
              <w:t xml:space="preserve">and research activities </w:t>
            </w:r>
            <w:r w:rsidR="00390E62" w:rsidRPr="00390E62">
              <w:rPr>
                <w:rFonts w:ascii="Arial" w:eastAsia="Times New Roman" w:hAnsi="Arial" w:cs="Arial"/>
              </w:rPr>
              <w:t>w</w:t>
            </w:r>
            <w:r w:rsidR="00BB01B7" w:rsidRPr="00390E62">
              <w:rPr>
                <w:rFonts w:ascii="Arial" w:eastAsia="Times New Roman" w:hAnsi="Arial" w:cs="Arial"/>
              </w:rPr>
              <w:t xml:space="preserve">ith </w:t>
            </w:r>
            <w:r w:rsidR="00390E62" w:rsidRPr="00390E62">
              <w:rPr>
                <w:rFonts w:ascii="Arial" w:eastAsia="Times New Roman" w:hAnsi="Arial" w:cs="Arial"/>
              </w:rPr>
              <w:t xml:space="preserve">the potential for </w:t>
            </w:r>
            <w:r w:rsidR="00BB01B7" w:rsidRPr="00390E62">
              <w:rPr>
                <w:rFonts w:ascii="Arial" w:eastAsia="Times New Roman" w:hAnsi="Arial" w:cs="Arial"/>
              </w:rPr>
              <w:t xml:space="preserve">students </w:t>
            </w:r>
            <w:r w:rsidR="00390E62" w:rsidRPr="00390E62">
              <w:rPr>
                <w:rFonts w:ascii="Arial" w:eastAsia="Times New Roman" w:hAnsi="Arial" w:cs="Arial"/>
              </w:rPr>
              <w:t xml:space="preserve">being </w:t>
            </w:r>
            <w:r w:rsidR="00BB01B7" w:rsidRPr="00390E62">
              <w:rPr>
                <w:rFonts w:ascii="Arial" w:eastAsia="Times New Roman" w:hAnsi="Arial" w:cs="Arial"/>
              </w:rPr>
              <w:t>taught how to use it,</w:t>
            </w:r>
            <w:r w:rsidR="00390E62" w:rsidRPr="00390E62">
              <w:rPr>
                <w:rFonts w:ascii="Arial" w:eastAsia="Times New Roman" w:hAnsi="Arial" w:cs="Arial"/>
              </w:rPr>
              <w:t xml:space="preserve"> as part of </w:t>
            </w:r>
            <w:r w:rsidR="00BB01B7" w:rsidRPr="00390E62">
              <w:rPr>
                <w:rFonts w:ascii="Arial" w:eastAsia="Times New Roman" w:hAnsi="Arial" w:cs="Arial"/>
              </w:rPr>
              <w:t xml:space="preserve">their own research and learning. Equipment includes a fully functional </w:t>
            </w:r>
            <w:r w:rsidR="00BB01B7" w:rsidRPr="00390E62">
              <w:rPr>
                <w:rFonts w:ascii="Arial" w:hAnsi="Arial" w:cs="Arial"/>
              </w:rPr>
              <w:t xml:space="preserve">EEG kit and dedicated laboratory; two eye-tracker kits; SPSS software; MATLAB software; E-Prime software; </w:t>
            </w:r>
            <w:proofErr w:type="spellStart"/>
            <w:r w:rsidR="00BB01B7" w:rsidRPr="00390E62">
              <w:rPr>
                <w:rFonts w:ascii="Arial" w:hAnsi="Arial" w:cs="Arial"/>
              </w:rPr>
              <w:t>Inquisit</w:t>
            </w:r>
            <w:proofErr w:type="spellEnd"/>
            <w:r w:rsidR="00BB01B7" w:rsidRPr="00390E62">
              <w:rPr>
                <w:rFonts w:ascii="Arial" w:hAnsi="Arial" w:cs="Arial"/>
              </w:rPr>
              <w:t xml:space="preserve"> software; various psychometric assessments and questionnai</w:t>
            </w:r>
            <w:r w:rsidR="00390E62" w:rsidRPr="00390E62">
              <w:rPr>
                <w:rFonts w:ascii="Arial" w:hAnsi="Arial" w:cs="Arial"/>
              </w:rPr>
              <w:t xml:space="preserve">res; video recording equipment and </w:t>
            </w:r>
            <w:r w:rsidR="00BB01B7" w:rsidRPr="00390E62">
              <w:rPr>
                <w:rFonts w:ascii="Arial" w:hAnsi="Arial" w:cs="Arial"/>
              </w:rPr>
              <w:t>portable audio recording equipment</w:t>
            </w:r>
            <w:r w:rsidR="00390E62" w:rsidRPr="00390E62">
              <w:rPr>
                <w:rFonts w:ascii="Arial" w:hAnsi="Arial" w:cs="Arial"/>
              </w:rPr>
              <w:t>.</w:t>
            </w:r>
          </w:p>
          <w:p w14:paraId="6D0E0B79" w14:textId="77777777" w:rsidR="00390E62" w:rsidRPr="00390E62" w:rsidRDefault="00390E62" w:rsidP="00390E62">
            <w:pPr>
              <w:rPr>
                <w:rFonts w:ascii="Arial" w:hAnsi="Arial" w:cs="Arial"/>
              </w:rPr>
            </w:pPr>
          </w:p>
          <w:p w14:paraId="0C8790AD" w14:textId="3D31B49B" w:rsidR="00C97E07" w:rsidRPr="00EB6490" w:rsidRDefault="005154BF" w:rsidP="00390E62">
            <w:pPr>
              <w:rPr>
                <w:rFonts w:ascii="Arial" w:hAnsi="Arial" w:cs="Arial"/>
              </w:rPr>
            </w:pPr>
            <w:r w:rsidRPr="00390E62">
              <w:rPr>
                <w:rFonts w:ascii="Arial" w:hAnsi="Arial" w:cs="Arial"/>
              </w:rPr>
              <w:t xml:space="preserve">In order for you to become an attractive </w:t>
            </w:r>
            <w:r w:rsidR="000A6370" w:rsidRPr="00390E62">
              <w:rPr>
                <w:rFonts w:ascii="Arial" w:hAnsi="Arial" w:cs="Arial"/>
              </w:rPr>
              <w:t>post</w:t>
            </w:r>
            <w:r w:rsidRPr="00390E62">
              <w:rPr>
                <w:rFonts w:ascii="Arial" w:hAnsi="Arial" w:cs="Arial"/>
              </w:rPr>
              <w:t>graduate for employers, we will encoura</w:t>
            </w:r>
            <w:r w:rsidR="00390E62" w:rsidRPr="00390E62">
              <w:rPr>
                <w:rFonts w:ascii="Arial" w:hAnsi="Arial" w:cs="Arial"/>
              </w:rPr>
              <w:t xml:space="preserve">ge you to problem solve, </w:t>
            </w:r>
            <w:r w:rsidRPr="00390E62">
              <w:rPr>
                <w:rFonts w:ascii="Arial" w:hAnsi="Arial" w:cs="Arial"/>
              </w:rPr>
              <w:t>critically evaluate information</w:t>
            </w:r>
            <w:r w:rsidR="00390E62" w:rsidRPr="00390E62">
              <w:rPr>
                <w:rFonts w:ascii="Arial" w:hAnsi="Arial" w:cs="Arial"/>
              </w:rPr>
              <w:t xml:space="preserve"> and will </w:t>
            </w:r>
            <w:r w:rsidR="00390E62" w:rsidRPr="00390E62">
              <w:rPr>
                <w:rFonts w:ascii="Arial" w:eastAsia="Times New Roman" w:hAnsi="Arial" w:cs="Arial"/>
                <w:lang w:eastAsia="en-GB"/>
              </w:rPr>
              <w:t>provide opportunities for developing your emotional intelligence and resilience</w:t>
            </w:r>
            <w:r w:rsidRPr="00390E62">
              <w:rPr>
                <w:rFonts w:ascii="Arial" w:hAnsi="Arial" w:cs="Arial"/>
              </w:rPr>
              <w:t>. You will work in small</w:t>
            </w:r>
            <w:r w:rsidRPr="00390E62">
              <w:rPr>
                <w:rFonts w:ascii="Arial" w:eastAsia="Times New Roman" w:hAnsi="Arial" w:cs="Arial"/>
                <w:lang w:eastAsia="en-GB"/>
              </w:rPr>
              <w:t xml:space="preserve"> group settings that emulate collaboration within a working</w:t>
            </w:r>
            <w:r w:rsidRPr="00ED7F2D">
              <w:rPr>
                <w:rFonts w:ascii="Arial" w:eastAsia="Times New Roman" w:hAnsi="Arial" w:cs="Arial"/>
                <w:lang w:eastAsia="en-GB"/>
              </w:rPr>
              <w:t xml:space="preserve"> environment. Your presentation and communication skills will also be developed through the course as part of </w:t>
            </w:r>
            <w:r w:rsidR="008C2C44">
              <w:rPr>
                <w:rFonts w:ascii="Arial" w:eastAsia="Times New Roman" w:hAnsi="Arial" w:cs="Arial"/>
                <w:lang w:eastAsia="en-GB"/>
              </w:rPr>
              <w:t xml:space="preserve">the assessment process and in </w:t>
            </w:r>
            <w:r w:rsidRPr="00ED7F2D">
              <w:rPr>
                <w:rFonts w:ascii="Arial" w:eastAsia="Times New Roman" w:hAnsi="Arial" w:cs="Arial"/>
                <w:lang w:eastAsia="en-GB"/>
              </w:rPr>
              <w:t xml:space="preserve">group </w:t>
            </w:r>
            <w:r w:rsidR="008C2C44">
              <w:rPr>
                <w:rFonts w:ascii="Arial" w:eastAsia="Times New Roman" w:hAnsi="Arial" w:cs="Arial"/>
                <w:lang w:eastAsia="en-GB"/>
              </w:rPr>
              <w:t>exercises</w:t>
            </w:r>
            <w:r w:rsidRPr="00ED7F2D">
              <w:rPr>
                <w:rFonts w:ascii="Arial" w:eastAsia="Times New Roman" w:hAnsi="Arial" w:cs="Arial"/>
                <w:lang w:eastAsia="en-GB"/>
              </w:rPr>
              <w:t xml:space="preserve">. </w:t>
            </w:r>
            <w:r w:rsidR="00C97E07">
              <w:rPr>
                <w:rFonts w:ascii="Arial" w:eastAsia="Times New Roman" w:hAnsi="Arial" w:cs="Arial"/>
                <w:lang w:eastAsia="en-GB"/>
              </w:rPr>
              <w:t xml:space="preserve">You will also develop </w:t>
            </w:r>
            <w:r w:rsidR="00C97E07">
              <w:rPr>
                <w:rFonts w:ascii="Arial" w:eastAsia="Times New Roman" w:hAnsi="Arial" w:cs="Arial"/>
                <w:lang w:eastAsia="en-GB"/>
              </w:rPr>
              <w:lastRenderedPageBreak/>
              <w:t>the capacity to work independently with the planning of your work, completing your research ethics form</w:t>
            </w:r>
            <w:r w:rsidR="00C90F21">
              <w:rPr>
                <w:rFonts w:ascii="Arial" w:eastAsia="Times New Roman" w:hAnsi="Arial" w:cs="Arial"/>
                <w:lang w:eastAsia="en-GB"/>
              </w:rPr>
              <w:t>,</w:t>
            </w:r>
            <w:r w:rsidR="00C97E07">
              <w:rPr>
                <w:rFonts w:ascii="Arial" w:eastAsia="Times New Roman" w:hAnsi="Arial" w:cs="Arial"/>
                <w:lang w:eastAsia="en-GB"/>
              </w:rPr>
              <w:t xml:space="preserve"> and undertaking your research project being three opportunities to further develop your </w:t>
            </w:r>
            <w:r w:rsidR="00C97E07" w:rsidRPr="00EB6490">
              <w:rPr>
                <w:rFonts w:ascii="Arial" w:hAnsi="Arial" w:cs="Arial"/>
              </w:rPr>
              <w:t>academic, intellectual</w:t>
            </w:r>
            <w:r w:rsidR="00C90F21">
              <w:rPr>
                <w:rFonts w:ascii="Arial" w:hAnsi="Arial" w:cs="Arial"/>
              </w:rPr>
              <w:t>,</w:t>
            </w:r>
            <w:r w:rsidR="00C97E07" w:rsidRPr="00EB6490">
              <w:rPr>
                <w:rFonts w:ascii="Arial" w:hAnsi="Arial" w:cs="Arial"/>
              </w:rPr>
              <w:t xml:space="preserve"> and professional skills</w:t>
            </w:r>
            <w:r w:rsidR="00C97E07">
              <w:rPr>
                <w:rFonts w:ascii="Arial" w:hAnsi="Arial" w:cs="Arial"/>
              </w:rPr>
              <w:t>.</w:t>
            </w:r>
          </w:p>
          <w:p w14:paraId="47C607B3" w14:textId="77777777" w:rsidR="008C2C44" w:rsidRDefault="008C2C44" w:rsidP="00F50BF4">
            <w:pPr>
              <w:rPr>
                <w:rFonts w:ascii="Arial" w:eastAsia="Times New Roman" w:hAnsi="Arial" w:cs="Arial"/>
                <w:lang w:eastAsia="en-GB"/>
              </w:rPr>
            </w:pPr>
          </w:p>
          <w:p w14:paraId="1322497A" w14:textId="77777777" w:rsidR="005154BF" w:rsidRPr="000A6370" w:rsidRDefault="005154BF" w:rsidP="000A6370">
            <w:pPr>
              <w:rPr>
                <w:rFonts w:ascii="Arial" w:eastAsia="Times New Roman" w:hAnsi="Arial" w:cs="Arial"/>
                <w:lang w:eastAsia="en-GB"/>
              </w:rPr>
            </w:pPr>
            <w:r w:rsidRPr="000A6370">
              <w:rPr>
                <w:rFonts w:ascii="Arial" w:eastAsia="Times New Roman" w:hAnsi="Arial" w:cs="Arial"/>
                <w:b/>
                <w:iCs/>
                <w:szCs w:val="24"/>
                <w:lang w:eastAsia="en-GB"/>
              </w:rPr>
              <w:t>Your Learning and Teaching experience</w:t>
            </w:r>
            <w:r w:rsidRPr="000A6370">
              <w:rPr>
                <w:rFonts w:ascii="Arial" w:eastAsia="Times New Roman" w:hAnsi="Arial" w:cs="Arial"/>
                <w:iCs/>
                <w:szCs w:val="24"/>
                <w:lang w:eastAsia="en-GB"/>
              </w:rPr>
              <w:t>.</w:t>
            </w:r>
          </w:p>
          <w:p w14:paraId="256992EE" w14:textId="77777777" w:rsidR="000A6370" w:rsidRDefault="000A6370" w:rsidP="000A6370">
            <w:pPr>
              <w:rPr>
                <w:rFonts w:ascii="Arial" w:hAnsi="Arial" w:cs="Arial"/>
                <w:szCs w:val="24"/>
                <w:shd w:val="clear" w:color="auto" w:fill="FFFFFF"/>
              </w:rPr>
            </w:pPr>
          </w:p>
          <w:p w14:paraId="5E36847C" w14:textId="77777777" w:rsidR="00DD4BB7" w:rsidRDefault="00C97E07" w:rsidP="00C97E07">
            <w:pPr>
              <w:jc w:val="both"/>
              <w:rPr>
                <w:rFonts w:ascii="Arial" w:hAnsi="Arial" w:cs="Arial"/>
              </w:rPr>
            </w:pPr>
            <w:r w:rsidRPr="00EB6490">
              <w:rPr>
                <w:rFonts w:ascii="Arial" w:hAnsi="Arial" w:cs="Arial"/>
              </w:rPr>
              <w:t>The range and depth of skills required from successful postgraduates in forensic psychology requires that a range of learning, teaching, and assessment strategies are employed on this programme. Learning takes place in the University through</w:t>
            </w:r>
            <w:r w:rsidR="008D3847">
              <w:rPr>
                <w:rFonts w:ascii="Arial" w:hAnsi="Arial" w:cs="Arial"/>
              </w:rPr>
              <w:t xml:space="preserve"> face-to-face teaching sessions,</w:t>
            </w:r>
            <w:r w:rsidRPr="00EB6490">
              <w:rPr>
                <w:rFonts w:ascii="Arial" w:hAnsi="Arial" w:cs="Arial"/>
              </w:rPr>
              <w:t xml:space="preserve"> the University’s virtual learning environment, and in criminal justice settings. </w:t>
            </w:r>
          </w:p>
          <w:p w14:paraId="6C856295" w14:textId="77777777" w:rsidR="00DD4BB7" w:rsidRDefault="00DD4BB7" w:rsidP="00C97E07">
            <w:pPr>
              <w:jc w:val="both"/>
              <w:rPr>
                <w:rFonts w:ascii="Arial" w:hAnsi="Arial" w:cs="Arial"/>
              </w:rPr>
            </w:pPr>
          </w:p>
          <w:p w14:paraId="5423F0A7" w14:textId="4C8500AC" w:rsidR="00F84B8D" w:rsidRDefault="00C97E07" w:rsidP="00F84B8D">
            <w:pPr>
              <w:jc w:val="both"/>
              <w:rPr>
                <w:rFonts w:ascii="Arial" w:hAnsi="Arial" w:cs="Arial"/>
                <w:szCs w:val="24"/>
              </w:rPr>
            </w:pPr>
            <w:r w:rsidRPr="00EB6490">
              <w:rPr>
                <w:rFonts w:ascii="Arial" w:hAnsi="Arial" w:cs="Arial"/>
              </w:rPr>
              <w:t>Learning and teaching on the course tak</w:t>
            </w:r>
            <w:r w:rsidR="000C003B">
              <w:rPr>
                <w:rFonts w:ascii="Arial" w:hAnsi="Arial" w:cs="Arial"/>
              </w:rPr>
              <w:t>es varied forms including l</w:t>
            </w:r>
            <w:r w:rsidR="00EF6A3C">
              <w:rPr>
                <w:rFonts w:ascii="Arial" w:hAnsi="Arial" w:cs="Arial"/>
              </w:rPr>
              <w:t>ectures, workshops,</w:t>
            </w:r>
            <w:r w:rsidRPr="00EB6490">
              <w:rPr>
                <w:rFonts w:ascii="Arial" w:hAnsi="Arial" w:cs="Arial"/>
              </w:rPr>
              <w:t xml:space="preserve"> </w:t>
            </w:r>
            <w:r w:rsidR="00DD4BB7">
              <w:rPr>
                <w:rFonts w:ascii="Arial" w:hAnsi="Arial" w:cs="Arial"/>
              </w:rPr>
              <w:t xml:space="preserve">personal </w:t>
            </w:r>
            <w:r w:rsidR="00EF6A3C">
              <w:rPr>
                <w:rFonts w:ascii="Arial" w:hAnsi="Arial" w:cs="Arial"/>
              </w:rPr>
              <w:t>tutorials,</w:t>
            </w:r>
            <w:r w:rsidRPr="00EB6490">
              <w:rPr>
                <w:rFonts w:ascii="Arial" w:hAnsi="Arial" w:cs="Arial"/>
              </w:rPr>
              <w:t xml:space="preserve"> </w:t>
            </w:r>
            <w:r w:rsidR="00EF6A3C">
              <w:rPr>
                <w:rFonts w:ascii="Arial" w:hAnsi="Arial" w:cs="Arial"/>
              </w:rPr>
              <w:t>staff office hours, independent study, electronic learning, reflective thinking,</w:t>
            </w:r>
            <w:r w:rsidRPr="00EB6490">
              <w:rPr>
                <w:rFonts w:ascii="Arial" w:hAnsi="Arial" w:cs="Arial"/>
              </w:rPr>
              <w:t xml:space="preserve"> court visi</w:t>
            </w:r>
            <w:r w:rsidR="00E93A51">
              <w:rPr>
                <w:rFonts w:ascii="Arial" w:hAnsi="Arial" w:cs="Arial"/>
              </w:rPr>
              <w:t>ts, prison visits</w:t>
            </w:r>
            <w:r w:rsidR="00C90F21">
              <w:rPr>
                <w:rFonts w:ascii="Arial" w:hAnsi="Arial" w:cs="Arial"/>
              </w:rPr>
              <w:t>,</w:t>
            </w:r>
            <w:r w:rsidR="00E93A51">
              <w:rPr>
                <w:rFonts w:ascii="Arial" w:hAnsi="Arial" w:cs="Arial"/>
              </w:rPr>
              <w:t xml:space="preserve"> </w:t>
            </w:r>
            <w:r w:rsidR="00DD4BB7">
              <w:rPr>
                <w:rFonts w:ascii="Arial" w:hAnsi="Arial" w:cs="Arial"/>
              </w:rPr>
              <w:t xml:space="preserve">and </w:t>
            </w:r>
            <w:r w:rsidRPr="00EB6490">
              <w:rPr>
                <w:rFonts w:ascii="Arial" w:hAnsi="Arial" w:cs="Arial"/>
              </w:rPr>
              <w:t>discussion groups.</w:t>
            </w:r>
            <w:r w:rsidR="00F84B8D">
              <w:rPr>
                <w:rFonts w:ascii="Arial" w:hAnsi="Arial" w:cs="Arial"/>
              </w:rPr>
              <w:t xml:space="preserve"> </w:t>
            </w:r>
            <w:r w:rsidR="005154BF" w:rsidRPr="000A6370">
              <w:rPr>
                <w:rFonts w:ascii="Arial" w:hAnsi="Arial" w:cs="Arial"/>
                <w:szCs w:val="24"/>
              </w:rPr>
              <w:t>To ensure that you are prepared for face to face teaching you will be expected to engage in pre-sessional tasks which will include reading</w:t>
            </w:r>
            <w:r w:rsidR="00F84B8D">
              <w:rPr>
                <w:rFonts w:ascii="Arial" w:hAnsi="Arial" w:cs="Arial"/>
                <w:szCs w:val="24"/>
              </w:rPr>
              <w:t xml:space="preserve"> recommended book chapters, journal articles</w:t>
            </w:r>
            <w:r w:rsidR="00C90F21">
              <w:rPr>
                <w:rFonts w:ascii="Arial" w:hAnsi="Arial" w:cs="Arial"/>
                <w:szCs w:val="24"/>
              </w:rPr>
              <w:t>,</w:t>
            </w:r>
            <w:r w:rsidR="00F84B8D">
              <w:rPr>
                <w:rFonts w:ascii="Arial" w:hAnsi="Arial" w:cs="Arial"/>
                <w:szCs w:val="24"/>
              </w:rPr>
              <w:t xml:space="preserve"> and pre-prepared </w:t>
            </w:r>
            <w:r w:rsidR="00206813">
              <w:rPr>
                <w:rFonts w:ascii="Arial" w:hAnsi="Arial" w:cs="Arial"/>
                <w:szCs w:val="24"/>
              </w:rPr>
              <w:t>material. Much of your learning will be self-directed, independently lead.</w:t>
            </w:r>
          </w:p>
          <w:p w14:paraId="01D420B2" w14:textId="77777777" w:rsidR="00EF6A3C" w:rsidRDefault="00EF6A3C" w:rsidP="00EF6A3C">
            <w:pPr>
              <w:jc w:val="both"/>
              <w:rPr>
                <w:rFonts w:ascii="Arial" w:eastAsia="Times New Roman" w:hAnsi="Arial" w:cs="Arial"/>
                <w:b/>
                <w:szCs w:val="24"/>
                <w:lang w:eastAsia="en-GB"/>
              </w:rPr>
            </w:pPr>
          </w:p>
          <w:p w14:paraId="41F700F7" w14:textId="77777777" w:rsidR="005154BF" w:rsidRPr="00EF6A3C" w:rsidRDefault="005154BF" w:rsidP="00EF6A3C">
            <w:pPr>
              <w:jc w:val="both"/>
              <w:rPr>
                <w:rFonts w:ascii="Arial" w:eastAsia="Times New Roman" w:hAnsi="Arial" w:cs="Arial"/>
                <w:b/>
                <w:szCs w:val="24"/>
                <w:lang w:eastAsia="en-GB"/>
              </w:rPr>
            </w:pPr>
            <w:r w:rsidRPr="00EF6A3C">
              <w:rPr>
                <w:rFonts w:ascii="Arial" w:eastAsia="Times New Roman" w:hAnsi="Arial" w:cs="Arial"/>
                <w:b/>
                <w:szCs w:val="24"/>
                <w:lang w:eastAsia="en-GB"/>
              </w:rPr>
              <w:t>The assessment of your learning and teaching (formative and summative).</w:t>
            </w:r>
          </w:p>
          <w:p w14:paraId="3BECD555" w14:textId="77777777" w:rsidR="005154BF" w:rsidRPr="00EF6A3C" w:rsidRDefault="005154BF" w:rsidP="00EF6A3C">
            <w:pPr>
              <w:ind w:firstLine="720"/>
              <w:jc w:val="both"/>
              <w:rPr>
                <w:rFonts w:ascii="Arial" w:eastAsia="Times New Roman" w:hAnsi="Arial" w:cs="Arial"/>
                <w:szCs w:val="24"/>
                <w:lang w:eastAsia="en-GB"/>
              </w:rPr>
            </w:pPr>
          </w:p>
          <w:p w14:paraId="449B14F5" w14:textId="6FC11B4F" w:rsidR="00206813" w:rsidRDefault="005154BF" w:rsidP="00EF6A3C">
            <w:pPr>
              <w:jc w:val="both"/>
              <w:rPr>
                <w:rFonts w:ascii="Arial" w:eastAsia="Times New Roman" w:hAnsi="Arial" w:cs="Arial"/>
                <w:szCs w:val="24"/>
                <w:lang w:eastAsia="en-GB"/>
              </w:rPr>
            </w:pPr>
            <w:r w:rsidRPr="00EF6A3C">
              <w:rPr>
                <w:rFonts w:ascii="Arial" w:eastAsia="Times New Roman" w:hAnsi="Arial" w:cs="Arial"/>
                <w:szCs w:val="24"/>
                <w:lang w:eastAsia="en-GB"/>
              </w:rPr>
              <w:t>We have clearly aligned your learning outcomes, teaching content</w:t>
            </w:r>
            <w:r w:rsidR="00C90F21">
              <w:rPr>
                <w:rFonts w:ascii="Arial" w:eastAsia="Times New Roman" w:hAnsi="Arial" w:cs="Arial"/>
                <w:szCs w:val="24"/>
                <w:lang w:eastAsia="en-GB"/>
              </w:rPr>
              <w:t>,</w:t>
            </w:r>
            <w:r w:rsidRPr="00EF6A3C">
              <w:rPr>
                <w:rFonts w:ascii="Arial" w:eastAsia="Times New Roman" w:hAnsi="Arial" w:cs="Arial"/>
                <w:szCs w:val="24"/>
                <w:lang w:eastAsia="en-GB"/>
              </w:rPr>
              <w:t xml:space="preserve"> and teaching approaches to your summative assessments.</w:t>
            </w:r>
            <w:r w:rsidR="00206813">
              <w:rPr>
                <w:rFonts w:ascii="Arial" w:eastAsia="Times New Roman" w:hAnsi="Arial" w:cs="Arial"/>
                <w:szCs w:val="24"/>
                <w:lang w:eastAsia="en-GB"/>
              </w:rPr>
              <w:t xml:space="preserve"> Our lectures though are much broader than this and provide both the context and additional material to enable you to have a fuller understanding of </w:t>
            </w:r>
            <w:r w:rsidR="00520B9B">
              <w:rPr>
                <w:rFonts w:ascii="Arial" w:eastAsia="Times New Roman" w:hAnsi="Arial" w:cs="Arial"/>
                <w:szCs w:val="24"/>
                <w:lang w:eastAsia="en-GB"/>
              </w:rPr>
              <w:t>the module you are studying.</w:t>
            </w:r>
            <w:r w:rsidR="00206813">
              <w:rPr>
                <w:rFonts w:ascii="Arial" w:eastAsia="Times New Roman" w:hAnsi="Arial" w:cs="Arial"/>
                <w:szCs w:val="24"/>
                <w:lang w:eastAsia="en-GB"/>
              </w:rPr>
              <w:t xml:space="preserve"> </w:t>
            </w:r>
          </w:p>
          <w:p w14:paraId="201AC860" w14:textId="77777777" w:rsidR="00206813" w:rsidRDefault="00206813" w:rsidP="00EF6A3C">
            <w:pPr>
              <w:jc w:val="both"/>
              <w:rPr>
                <w:rFonts w:ascii="Arial" w:eastAsia="Times New Roman" w:hAnsi="Arial" w:cs="Arial"/>
                <w:szCs w:val="24"/>
                <w:lang w:eastAsia="en-GB"/>
              </w:rPr>
            </w:pPr>
          </w:p>
          <w:p w14:paraId="07C0E0F2" w14:textId="020A11E7" w:rsidR="005154BF" w:rsidRPr="00EF6A3C" w:rsidRDefault="005154BF" w:rsidP="00EF6A3C">
            <w:pPr>
              <w:jc w:val="both"/>
              <w:rPr>
                <w:rFonts w:ascii="Arial" w:hAnsi="Arial" w:cs="Arial"/>
                <w:szCs w:val="24"/>
              </w:rPr>
            </w:pPr>
            <w:r w:rsidRPr="00EF6A3C">
              <w:rPr>
                <w:rFonts w:ascii="Arial" w:eastAsia="Times New Roman" w:hAnsi="Arial" w:cs="Arial"/>
                <w:szCs w:val="24"/>
                <w:lang w:eastAsia="en-GB"/>
              </w:rPr>
              <w:t xml:space="preserve">A distinct feature of your </w:t>
            </w:r>
            <w:r w:rsidR="00EF6A3C">
              <w:rPr>
                <w:rFonts w:ascii="Arial" w:eastAsia="Times New Roman" w:hAnsi="Arial" w:cs="Arial"/>
                <w:szCs w:val="24"/>
                <w:lang w:eastAsia="en-GB"/>
              </w:rPr>
              <w:t xml:space="preserve">postgraduate </w:t>
            </w:r>
            <w:r w:rsidRPr="00EF6A3C">
              <w:rPr>
                <w:rFonts w:ascii="Arial" w:eastAsia="Times New Roman" w:hAnsi="Arial" w:cs="Arial"/>
                <w:szCs w:val="24"/>
                <w:lang w:eastAsia="en-GB"/>
              </w:rPr>
              <w:t xml:space="preserve">degree programme is the range of formative activities that are offered prior to the submission of your summative (formally assessed) work. </w:t>
            </w:r>
            <w:r w:rsidRPr="00EF6A3C">
              <w:rPr>
                <w:rFonts w:ascii="Arial" w:hAnsi="Arial" w:cs="Arial"/>
                <w:szCs w:val="24"/>
              </w:rPr>
              <w:t xml:space="preserve">Formative opportunities are integral to your learning and understanding as they articulate the requirements for summative assessments. The verbal or written feedback from these </w:t>
            </w:r>
            <w:r w:rsidR="00520B9B">
              <w:rPr>
                <w:rFonts w:ascii="Arial" w:hAnsi="Arial" w:cs="Arial"/>
                <w:szCs w:val="24"/>
              </w:rPr>
              <w:t>learning activities</w:t>
            </w:r>
            <w:r w:rsidRPr="00EF6A3C">
              <w:rPr>
                <w:rFonts w:ascii="Arial" w:hAnsi="Arial" w:cs="Arial"/>
                <w:szCs w:val="24"/>
              </w:rPr>
              <w:t xml:space="preserve"> are also designed to improve and contribute to your learning.  Examples of formative activities include </w:t>
            </w:r>
            <w:r w:rsidR="00E93A51">
              <w:rPr>
                <w:rFonts w:ascii="Arial" w:hAnsi="Arial" w:cs="Arial"/>
                <w:szCs w:val="24"/>
              </w:rPr>
              <w:t xml:space="preserve">comments on </w:t>
            </w:r>
            <w:r w:rsidRPr="00EF6A3C">
              <w:rPr>
                <w:rFonts w:ascii="Arial" w:hAnsi="Arial" w:cs="Arial"/>
                <w:szCs w:val="24"/>
              </w:rPr>
              <w:t>draft</w:t>
            </w:r>
            <w:r w:rsidR="00E93A51">
              <w:rPr>
                <w:rFonts w:ascii="Arial" w:hAnsi="Arial" w:cs="Arial"/>
                <w:szCs w:val="24"/>
              </w:rPr>
              <w:t>s essays, research proposals</w:t>
            </w:r>
            <w:r w:rsidR="00C90F21">
              <w:rPr>
                <w:rFonts w:ascii="Arial" w:hAnsi="Arial" w:cs="Arial"/>
                <w:szCs w:val="24"/>
              </w:rPr>
              <w:t>, ethics applications, dissertation chapters,</w:t>
            </w:r>
            <w:r w:rsidR="00E93A51">
              <w:rPr>
                <w:rFonts w:ascii="Arial" w:hAnsi="Arial" w:cs="Arial"/>
                <w:szCs w:val="24"/>
              </w:rPr>
              <w:t xml:space="preserve"> and</w:t>
            </w:r>
            <w:r w:rsidRPr="00EF6A3C">
              <w:rPr>
                <w:rFonts w:ascii="Arial" w:hAnsi="Arial" w:cs="Arial"/>
                <w:szCs w:val="24"/>
              </w:rPr>
              <w:t xml:space="preserve"> individual presentations</w:t>
            </w:r>
            <w:r w:rsidR="00E93A51">
              <w:rPr>
                <w:rFonts w:ascii="Arial" w:hAnsi="Arial" w:cs="Arial"/>
                <w:szCs w:val="24"/>
              </w:rPr>
              <w:t xml:space="preserve">. </w:t>
            </w:r>
            <w:r w:rsidRPr="00EF6A3C">
              <w:rPr>
                <w:rFonts w:ascii="Arial" w:hAnsi="Arial" w:cs="Arial"/>
                <w:szCs w:val="24"/>
              </w:rPr>
              <w:t xml:space="preserve">We also offer scheduled one to one meetings and office hours for more detailed feedback if required. The formative activities will help you complete your summative assessments with a clear focus and confidently.  </w:t>
            </w:r>
          </w:p>
          <w:p w14:paraId="0D8246D6" w14:textId="77777777" w:rsidR="00E93A51" w:rsidRDefault="00E93A51" w:rsidP="00EF6A3C">
            <w:pPr>
              <w:ind w:firstLine="720"/>
              <w:rPr>
                <w:rFonts w:ascii="Arial" w:hAnsi="Arial" w:cs="Arial"/>
                <w:szCs w:val="24"/>
              </w:rPr>
            </w:pPr>
          </w:p>
          <w:p w14:paraId="59E42594" w14:textId="77777777" w:rsidR="00E93A51" w:rsidRDefault="005154BF" w:rsidP="00E93A51">
            <w:pPr>
              <w:jc w:val="both"/>
              <w:rPr>
                <w:rFonts w:ascii="Arial" w:hAnsi="Arial" w:cs="Arial"/>
                <w:szCs w:val="24"/>
              </w:rPr>
            </w:pPr>
            <w:r w:rsidRPr="00EF6A3C">
              <w:rPr>
                <w:rFonts w:ascii="Arial" w:hAnsi="Arial" w:cs="Arial"/>
                <w:szCs w:val="24"/>
              </w:rPr>
              <w:t>Your formative feedback will feed into a diverse range</w:t>
            </w:r>
            <w:r w:rsidRPr="00EF6A3C">
              <w:rPr>
                <w:rFonts w:ascii="Arial" w:hAnsi="Arial" w:cs="Arial"/>
              </w:rPr>
              <w:t xml:space="preserve"> of practice based</w:t>
            </w:r>
            <w:r w:rsidRPr="00EF6A3C">
              <w:rPr>
                <w:rFonts w:ascii="Arial" w:hAnsi="Arial" w:cs="Arial"/>
                <w:szCs w:val="24"/>
              </w:rPr>
              <w:t xml:space="preserve"> summative assessments which include </w:t>
            </w:r>
            <w:r w:rsidR="00E93A51">
              <w:rPr>
                <w:rFonts w:ascii="Arial" w:hAnsi="Arial" w:cs="Arial"/>
              </w:rPr>
              <w:t>e</w:t>
            </w:r>
            <w:r w:rsidR="00E93A51" w:rsidRPr="00885B8B">
              <w:rPr>
                <w:rFonts w:ascii="Arial" w:hAnsi="Arial" w:cs="Arial"/>
              </w:rPr>
              <w:t>ssay and report writing; data analysis reports; individual and group presentations; reflective practice reports</w:t>
            </w:r>
            <w:r w:rsidR="00C90F21">
              <w:rPr>
                <w:rFonts w:ascii="Arial" w:hAnsi="Arial" w:cs="Arial"/>
              </w:rPr>
              <w:t>,</w:t>
            </w:r>
            <w:r w:rsidR="00E93A51" w:rsidRPr="00885B8B">
              <w:rPr>
                <w:rFonts w:ascii="Arial" w:hAnsi="Arial" w:cs="Arial"/>
              </w:rPr>
              <w:t xml:space="preserve"> and examinations. </w:t>
            </w:r>
            <w:r w:rsidRPr="00EF6A3C">
              <w:rPr>
                <w:rFonts w:ascii="Arial" w:hAnsi="Arial" w:cs="Arial"/>
                <w:szCs w:val="24"/>
              </w:rPr>
              <w:t xml:space="preserve">Once you have completed each module, your formative and summative feedback can be “fed-forward” to enhance future learning. </w:t>
            </w:r>
          </w:p>
          <w:p w14:paraId="2082948E" w14:textId="77777777" w:rsidR="00E93A51" w:rsidRDefault="00E93A51" w:rsidP="00E93A51">
            <w:pPr>
              <w:jc w:val="both"/>
              <w:rPr>
                <w:rFonts w:ascii="Arial" w:hAnsi="Arial" w:cs="Arial"/>
                <w:szCs w:val="24"/>
              </w:rPr>
            </w:pPr>
          </w:p>
          <w:p w14:paraId="4C89D3BE" w14:textId="77777777" w:rsidR="005154BF" w:rsidRPr="00E93A51" w:rsidRDefault="005154BF" w:rsidP="00EF6A3C">
            <w:pPr>
              <w:rPr>
                <w:rFonts w:ascii="Arial" w:eastAsia="Times New Roman" w:hAnsi="Arial" w:cs="Arial"/>
                <w:b/>
                <w:szCs w:val="24"/>
                <w:lang w:eastAsia="en-GB"/>
              </w:rPr>
            </w:pPr>
            <w:r w:rsidRPr="00E93A51">
              <w:rPr>
                <w:rFonts w:ascii="Arial" w:eastAsia="Times New Roman" w:hAnsi="Arial" w:cs="Arial"/>
                <w:b/>
                <w:szCs w:val="24"/>
                <w:lang w:eastAsia="en-GB"/>
              </w:rPr>
              <w:t>Our expectations of you as a student.</w:t>
            </w:r>
          </w:p>
          <w:p w14:paraId="5E8CF6CA" w14:textId="77777777" w:rsidR="00E93A51" w:rsidRDefault="00E93A51" w:rsidP="00EF6A3C">
            <w:pPr>
              <w:rPr>
                <w:rFonts w:ascii="Arial" w:eastAsia="Times New Roman" w:hAnsi="Arial" w:cs="Arial"/>
                <w:szCs w:val="24"/>
                <w:lang w:eastAsia="en-GB"/>
              </w:rPr>
            </w:pPr>
          </w:p>
          <w:p w14:paraId="60E48A42" w14:textId="77777777" w:rsidR="005154BF" w:rsidRDefault="005154BF" w:rsidP="00EF6A3C">
            <w:pPr>
              <w:rPr>
                <w:rFonts w:ascii="Arial" w:hAnsi="Arial" w:cs="Arial"/>
              </w:rPr>
            </w:pPr>
            <w:r w:rsidRPr="00EF6A3C">
              <w:rPr>
                <w:rFonts w:ascii="Arial" w:eastAsia="Times New Roman" w:hAnsi="Arial" w:cs="Arial"/>
                <w:szCs w:val="24"/>
                <w:lang w:eastAsia="en-GB"/>
              </w:rPr>
              <w:t xml:space="preserve">We expect you to take an enquiry-led and practice-based approach to your studies. </w:t>
            </w:r>
            <w:r w:rsidRPr="00EF6A3C">
              <w:rPr>
                <w:rFonts w:ascii="Arial" w:hAnsi="Arial" w:cs="Arial"/>
              </w:rPr>
              <w:t xml:space="preserve">Our students are expected to be the drivers of their own learning experience. We will provide the tools to establish both core </w:t>
            </w:r>
            <w:r w:rsidR="00E93A51">
              <w:rPr>
                <w:rFonts w:ascii="Arial" w:hAnsi="Arial" w:cs="Arial"/>
              </w:rPr>
              <w:t xml:space="preserve">and enhanced </w:t>
            </w:r>
            <w:r w:rsidRPr="00EF6A3C">
              <w:rPr>
                <w:rFonts w:ascii="Arial" w:hAnsi="Arial" w:cs="Arial"/>
              </w:rPr>
              <w:t>academic skills and psychological literacy</w:t>
            </w:r>
            <w:r w:rsidR="00E93A51">
              <w:rPr>
                <w:rFonts w:ascii="Arial" w:hAnsi="Arial" w:cs="Arial"/>
              </w:rPr>
              <w:t xml:space="preserve">. </w:t>
            </w:r>
            <w:r w:rsidRPr="00EF6A3C">
              <w:rPr>
                <w:rFonts w:ascii="Arial" w:hAnsi="Arial" w:cs="Arial"/>
              </w:rPr>
              <w:t xml:space="preserve">This will allow you to become increasingly autonomous, enabling you to supplement your knowledge with independent research and utilise the skills that you gain to solve real life problems. You are encouraged to effectively utilise feedback to improve future work. </w:t>
            </w:r>
          </w:p>
          <w:p w14:paraId="575D84D6" w14:textId="77777777" w:rsidR="00520B9B" w:rsidRDefault="00520B9B" w:rsidP="00EF6A3C">
            <w:pPr>
              <w:rPr>
                <w:rFonts w:ascii="Arial" w:hAnsi="Arial" w:cs="Arial"/>
              </w:rPr>
            </w:pPr>
          </w:p>
          <w:p w14:paraId="44072B82" w14:textId="658784C1" w:rsidR="00BB5C12" w:rsidRPr="00BB5C12" w:rsidRDefault="00520B9B" w:rsidP="00BB5C12">
            <w:pPr>
              <w:rPr>
                <w:rFonts w:ascii="Arial" w:hAnsi="Arial" w:cs="Arial"/>
              </w:rPr>
            </w:pPr>
            <w:r w:rsidRPr="00BB5C12">
              <w:rPr>
                <w:rFonts w:ascii="Arial" w:hAnsi="Arial" w:cs="Arial"/>
              </w:rPr>
              <w:t xml:space="preserve">Our expectation is also that you attend </w:t>
            </w:r>
            <w:r w:rsidR="00BB5C12" w:rsidRPr="00BB5C12">
              <w:rPr>
                <w:rFonts w:ascii="Arial" w:hAnsi="Arial" w:cs="Arial"/>
              </w:rPr>
              <w:t>all the teaching sessions offered.  Merely reading the notes of others won’t give you the insight needed to fully understand subject content or the depth required in your answers.  The teaching session allows the lecturer to explore subject material with you and typically provides you with an opportunity to ask questions</w:t>
            </w:r>
            <w:r w:rsidR="000B4451">
              <w:rPr>
                <w:rFonts w:ascii="Arial" w:hAnsi="Arial" w:cs="Arial"/>
              </w:rPr>
              <w:t>. T</w:t>
            </w:r>
            <w:r w:rsidR="00BB5C12" w:rsidRPr="00BB5C12">
              <w:rPr>
                <w:rFonts w:ascii="Arial" w:hAnsi="Arial" w:cs="Arial"/>
              </w:rPr>
              <w:t xml:space="preserve">hese teaching sessions will be most beneficial if you have done some preparation in advance.  If there is material you do not understand from previous weeks but have done nothing to address the problem then you may find any new material harder to follow.  You need to be active in your learning.  Review previous notes to ensure you understand them, organise material so you can find it and plan you time so you can achieve a balance between work time and other time. </w:t>
            </w:r>
          </w:p>
          <w:p w14:paraId="621CE946" w14:textId="77777777" w:rsidR="00BB5C12" w:rsidRPr="00BB5C12" w:rsidRDefault="00BB5C12" w:rsidP="00BB5C12">
            <w:pPr>
              <w:pStyle w:val="NoSpacing"/>
              <w:jc w:val="both"/>
              <w:rPr>
                <w:rFonts w:ascii="Arial" w:hAnsi="Arial" w:cs="Arial"/>
              </w:rPr>
            </w:pPr>
          </w:p>
          <w:p w14:paraId="64207788" w14:textId="480AACC4" w:rsidR="00BB5C12" w:rsidRPr="00BB5C12" w:rsidRDefault="00BB5C12" w:rsidP="00BB5C12">
            <w:pPr>
              <w:jc w:val="both"/>
              <w:rPr>
                <w:rFonts w:ascii="Arial" w:hAnsi="Arial" w:cs="Arial"/>
                <w:bCs/>
              </w:rPr>
            </w:pPr>
            <w:r w:rsidRPr="00BB5C12">
              <w:rPr>
                <w:rFonts w:ascii="Arial" w:hAnsi="Arial" w:cs="Arial"/>
              </w:rPr>
              <w:lastRenderedPageBreak/>
              <w:t xml:space="preserve">Additionally, academic research across the education sector indicates a strong link between levels of student participation and academic achievement.  As part of our learning community, we expect you to take responsibility for your attendance and active participation in your studies. The University monitors attendance and we undertake to contact students if their failure to participate gives cause for concern.  </w:t>
            </w:r>
            <w:r w:rsidRPr="00BB5C12">
              <w:rPr>
                <w:rFonts w:ascii="Arial" w:hAnsi="Arial" w:cs="Arial"/>
                <w:bCs/>
              </w:rPr>
              <w:t xml:space="preserve">Remember, employers often ask us about attendance when seeking references. </w:t>
            </w:r>
          </w:p>
          <w:p w14:paraId="69645B3C" w14:textId="77777777" w:rsidR="00BB5C12" w:rsidRPr="00BB5C12" w:rsidRDefault="00BB5C12" w:rsidP="00EF6A3C">
            <w:pPr>
              <w:rPr>
                <w:rFonts w:ascii="Arial" w:hAnsi="Arial" w:cs="Arial"/>
                <w:bCs/>
              </w:rPr>
            </w:pPr>
          </w:p>
          <w:p w14:paraId="1810EC9B" w14:textId="77777777" w:rsidR="005154BF" w:rsidRPr="00BB5C12" w:rsidRDefault="005154BF" w:rsidP="00EF6A3C">
            <w:pPr>
              <w:rPr>
                <w:rFonts w:ascii="Arial" w:hAnsi="Arial" w:cs="Arial"/>
              </w:rPr>
            </w:pPr>
            <w:r w:rsidRPr="00BB5C12">
              <w:rPr>
                <w:rFonts w:ascii="Arial" w:hAnsi="Arial" w:cs="Arial"/>
              </w:rPr>
              <w:t xml:space="preserve">Based on the content, assessment, and interactive experiences, you will be able to adapt in varied </w:t>
            </w:r>
            <w:r w:rsidR="007D6ACB" w:rsidRPr="00BB5C12">
              <w:rPr>
                <w:rFonts w:ascii="Arial" w:hAnsi="Arial" w:cs="Arial"/>
              </w:rPr>
              <w:t>forensic and other</w:t>
            </w:r>
            <w:r w:rsidRPr="00BB5C12">
              <w:rPr>
                <w:rFonts w:ascii="Arial" w:hAnsi="Arial" w:cs="Arial"/>
              </w:rPr>
              <w:t xml:space="preserve"> settings, but also have the capability to continue learning. In turn, this will allow you to develop personally and meet future requirements both in the workplace and in further study. Overall, within this </w:t>
            </w:r>
            <w:r w:rsidR="007D6ACB" w:rsidRPr="00BB5C12">
              <w:rPr>
                <w:rFonts w:ascii="Arial" w:hAnsi="Arial" w:cs="Arial"/>
              </w:rPr>
              <w:t xml:space="preserve">postgraduate </w:t>
            </w:r>
            <w:r w:rsidRPr="00BB5C12">
              <w:rPr>
                <w:rFonts w:ascii="Arial" w:hAnsi="Arial" w:cs="Arial"/>
              </w:rPr>
              <w:t xml:space="preserve">degree we expect you to take advantage of the numerous opportunities provided in order to establish your own personal </w:t>
            </w:r>
            <w:r w:rsidR="007D6ACB" w:rsidRPr="00BB5C12">
              <w:rPr>
                <w:rFonts w:ascii="Arial" w:hAnsi="Arial" w:cs="Arial"/>
              </w:rPr>
              <w:t>employment and academic pathway</w:t>
            </w:r>
            <w:r w:rsidRPr="00BB5C12">
              <w:rPr>
                <w:rFonts w:ascii="Arial" w:hAnsi="Arial" w:cs="Arial"/>
              </w:rPr>
              <w:t>.</w:t>
            </w:r>
            <w:r w:rsidR="007D6ACB" w:rsidRPr="00BB5C12">
              <w:rPr>
                <w:rFonts w:ascii="Arial" w:hAnsi="Arial" w:cs="Arial"/>
              </w:rPr>
              <w:t xml:space="preserve"> The completion of your Masters’ degree should not be the end of your learning but the beginning of a continual process of personal and professional development.</w:t>
            </w:r>
          </w:p>
          <w:p w14:paraId="5C51B8FE" w14:textId="77777777" w:rsidR="00885B8B" w:rsidRPr="00423AB1" w:rsidRDefault="00885B8B" w:rsidP="00CA7C0E">
            <w:pPr>
              <w:rPr>
                <w:rFonts w:ascii="Arial" w:hAnsi="Arial" w:cs="Arial"/>
                <w:i/>
              </w:rPr>
            </w:pPr>
          </w:p>
        </w:tc>
      </w:tr>
      <w:tr w:rsidR="004C23E1" w:rsidRPr="00423AB1" w14:paraId="5E0D12A3" w14:textId="77777777" w:rsidTr="00CA288F">
        <w:tc>
          <w:tcPr>
            <w:tcW w:w="10075" w:type="dxa"/>
          </w:tcPr>
          <w:p w14:paraId="2819387F" w14:textId="77777777" w:rsidR="007D6ACB" w:rsidRPr="00423AB1" w:rsidRDefault="007D6ACB" w:rsidP="007D6ACB">
            <w:pPr>
              <w:pStyle w:val="Heading2"/>
              <w:outlineLvl w:val="1"/>
              <w:rPr>
                <w:rFonts w:ascii="Arial" w:hAnsi="Arial" w:cs="Arial"/>
              </w:rPr>
            </w:pPr>
            <w:r w:rsidRPr="00423AB1">
              <w:rPr>
                <w:rFonts w:ascii="Arial" w:hAnsi="Arial" w:cs="Arial"/>
              </w:rPr>
              <w:lastRenderedPageBreak/>
              <w:t xml:space="preserve">The Whole Experience </w:t>
            </w:r>
          </w:p>
          <w:p w14:paraId="6A992DAF" w14:textId="77777777" w:rsidR="007D6ACB" w:rsidRDefault="007D6ACB" w:rsidP="007D6ACB">
            <w:pPr>
              <w:pStyle w:val="Heading2"/>
              <w:spacing w:before="0"/>
              <w:outlineLvl w:val="1"/>
              <w:rPr>
                <w:rFonts w:ascii="Arial" w:hAnsi="Arial" w:cs="Arial"/>
                <w:b w:val="0"/>
                <w:color w:val="auto"/>
                <w:sz w:val="22"/>
                <w:szCs w:val="22"/>
              </w:rPr>
            </w:pPr>
            <w:r w:rsidRPr="007D6ACB">
              <w:rPr>
                <w:rFonts w:ascii="Arial" w:hAnsi="Arial" w:cs="Arial"/>
                <w:b w:val="0"/>
                <w:color w:val="auto"/>
                <w:sz w:val="22"/>
                <w:szCs w:val="22"/>
              </w:rPr>
              <w:t>We recognise that there are key aspects to every programme that need to be addressed to ensure we are inclusive, holistic</w:t>
            </w:r>
            <w:r w:rsidR="00C90F21">
              <w:rPr>
                <w:rFonts w:ascii="Arial" w:hAnsi="Arial" w:cs="Arial"/>
                <w:b w:val="0"/>
                <w:color w:val="auto"/>
                <w:sz w:val="22"/>
                <w:szCs w:val="22"/>
              </w:rPr>
              <w:t>,</w:t>
            </w:r>
            <w:r w:rsidRPr="007D6ACB">
              <w:rPr>
                <w:rFonts w:ascii="Arial" w:hAnsi="Arial" w:cs="Arial"/>
                <w:b w:val="0"/>
                <w:color w:val="auto"/>
                <w:sz w:val="22"/>
                <w:szCs w:val="22"/>
              </w:rPr>
              <w:t xml:space="preserve">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w:t>
            </w:r>
          </w:p>
          <w:p w14:paraId="117A92B4" w14:textId="77777777" w:rsidR="00C3201C" w:rsidRPr="00C3201C" w:rsidRDefault="00C3201C" w:rsidP="00513582">
            <w:pPr>
              <w:pStyle w:val="Heading2"/>
              <w:spacing w:before="0"/>
              <w:outlineLvl w:val="1"/>
              <w:rPr>
                <w:rFonts w:ascii="Arial" w:hAnsi="Arial" w:cs="Arial"/>
                <w:b w:val="0"/>
                <w:sz w:val="22"/>
                <w:szCs w:val="22"/>
              </w:rPr>
            </w:pPr>
          </w:p>
          <w:p w14:paraId="265ACE19" w14:textId="77777777" w:rsidR="009F4CC2" w:rsidRPr="00513582" w:rsidRDefault="009F4CC2" w:rsidP="00513582">
            <w:pPr>
              <w:pStyle w:val="Heading2"/>
              <w:spacing w:before="0"/>
              <w:outlineLvl w:val="1"/>
              <w:rPr>
                <w:rFonts w:ascii="Arial" w:hAnsi="Arial" w:cs="Arial"/>
                <w:color w:val="auto"/>
                <w:sz w:val="22"/>
              </w:rPr>
            </w:pPr>
            <w:r w:rsidRPr="00513582">
              <w:rPr>
                <w:rFonts w:ascii="Arial" w:hAnsi="Arial" w:cs="Arial"/>
                <w:color w:val="auto"/>
                <w:sz w:val="22"/>
              </w:rPr>
              <w:t>Widening Participation</w:t>
            </w:r>
          </w:p>
          <w:p w14:paraId="04A14C3C" w14:textId="77777777" w:rsidR="009F4CC2" w:rsidRDefault="009F4CC2" w:rsidP="00513582">
            <w:pPr>
              <w:pStyle w:val="Heading2"/>
              <w:spacing w:before="0"/>
              <w:outlineLvl w:val="1"/>
              <w:rPr>
                <w:rFonts w:ascii="Arial" w:hAnsi="Arial" w:cs="Arial"/>
                <w:b w:val="0"/>
                <w:color w:val="auto"/>
                <w:sz w:val="22"/>
              </w:rPr>
            </w:pPr>
          </w:p>
          <w:p w14:paraId="3AF64149" w14:textId="77777777" w:rsidR="00513582" w:rsidRDefault="005154BF" w:rsidP="00513582">
            <w:pPr>
              <w:rPr>
                <w:rStyle w:val="SubtleEmphasis"/>
                <w:rFonts w:ascii="Arial" w:hAnsi="Arial" w:cs="Arial"/>
                <w:i w:val="0"/>
                <w:color w:val="auto"/>
              </w:rPr>
            </w:pPr>
            <w:r w:rsidRPr="00513582">
              <w:rPr>
                <w:rStyle w:val="SubtleEmphasis"/>
                <w:rFonts w:ascii="Arial" w:hAnsi="Arial" w:cs="Arial"/>
                <w:i w:val="0"/>
                <w:color w:val="auto"/>
              </w:rPr>
              <w:t>Higher education has a vital role in improving social mobility and BCU’s Strategic Plan highlights the importance of our responsibilities in regards to supporting</w:t>
            </w:r>
            <w:r w:rsidR="00C90F21">
              <w:rPr>
                <w:rStyle w:val="SubtleEmphasis"/>
                <w:rFonts w:ascii="Arial" w:hAnsi="Arial" w:cs="Arial"/>
                <w:i w:val="0"/>
                <w:color w:val="auto"/>
              </w:rPr>
              <w:t xml:space="preserve"> economic, social, and cultural </w:t>
            </w:r>
            <w:r w:rsidRPr="00513582">
              <w:rPr>
                <w:rStyle w:val="SubtleEmphasis"/>
                <w:rFonts w:ascii="Arial" w:hAnsi="Arial" w:cs="Arial"/>
                <w:i w:val="0"/>
                <w:color w:val="auto"/>
              </w:rPr>
              <w:t xml:space="preserve">improvement in the city region. We are committed to providing access, retention, and progression for students from disadvantaged backgrounds and underrepresented groups. </w:t>
            </w:r>
          </w:p>
          <w:p w14:paraId="14335CCC" w14:textId="77777777" w:rsidR="00513582" w:rsidRDefault="00513582" w:rsidP="00513582">
            <w:pPr>
              <w:rPr>
                <w:rStyle w:val="SubtleEmphasis"/>
                <w:rFonts w:ascii="Arial" w:hAnsi="Arial" w:cs="Arial"/>
                <w:i w:val="0"/>
                <w:color w:val="auto"/>
              </w:rPr>
            </w:pPr>
          </w:p>
          <w:p w14:paraId="117BB855" w14:textId="5937182A" w:rsidR="00C00F4E" w:rsidRPr="00C00F4E" w:rsidRDefault="005154BF" w:rsidP="00C90F21">
            <w:pPr>
              <w:rPr>
                <w:rStyle w:val="SubtleEmphasis"/>
                <w:rFonts w:ascii="Arial" w:hAnsi="Arial" w:cs="Arial"/>
                <w:i w:val="0"/>
                <w:color w:val="auto"/>
              </w:rPr>
            </w:pPr>
            <w:r w:rsidRPr="00513582">
              <w:rPr>
                <w:rStyle w:val="SubtleEmphasis"/>
                <w:rFonts w:ascii="Arial" w:hAnsi="Arial" w:cs="Arial"/>
                <w:i w:val="0"/>
                <w:color w:val="auto"/>
              </w:rPr>
              <w:t>In the Faculty of Business, Law and Social Sciences (BLSS), our open days provide plenty of encouragement for applicants from all backgrounds to access the University</w:t>
            </w:r>
            <w:r w:rsidR="00513582">
              <w:rPr>
                <w:rStyle w:val="SubtleEmphasis"/>
                <w:rFonts w:ascii="Arial" w:hAnsi="Arial" w:cs="Arial"/>
                <w:i w:val="0"/>
                <w:color w:val="auto"/>
              </w:rPr>
              <w:t xml:space="preserve">. </w:t>
            </w:r>
            <w:r w:rsidR="009B66C8" w:rsidRPr="00C00F4E">
              <w:rPr>
                <w:rFonts w:ascii="Arial" w:hAnsi="Arial" w:cs="Arial"/>
              </w:rPr>
              <w:t>A key aim of our course is to promote a sense of belonging and inclusivity within the course, reflecting the multicultural diversity of Birmingham</w:t>
            </w:r>
            <w:r w:rsidR="009B66C8">
              <w:rPr>
                <w:rFonts w:ascii="Arial" w:hAnsi="Arial" w:cs="Arial"/>
              </w:rPr>
              <w:t xml:space="preserve"> and the wider West Midlands Conurbation</w:t>
            </w:r>
            <w:r w:rsidR="00C90F21">
              <w:rPr>
                <w:rFonts w:ascii="Arial" w:hAnsi="Arial" w:cs="Arial"/>
              </w:rPr>
              <w:t>.</w:t>
            </w:r>
            <w:r w:rsidR="009B66C8">
              <w:rPr>
                <w:rFonts w:ascii="Arial" w:hAnsi="Arial" w:cs="Arial"/>
              </w:rPr>
              <w:t xml:space="preserve"> </w:t>
            </w:r>
            <w:r w:rsidR="009B66C8" w:rsidRPr="00C00F4E">
              <w:rPr>
                <w:rFonts w:ascii="Arial" w:hAnsi="Arial" w:cs="Arial"/>
              </w:rPr>
              <w:t>Our students are typically at the forefront of this, gaining real world skills and developing networking opportunities, whilst giving back to the local community.</w:t>
            </w:r>
            <w:r w:rsidR="009B66C8">
              <w:rPr>
                <w:rFonts w:ascii="Arial" w:hAnsi="Arial" w:cs="Arial"/>
              </w:rPr>
              <w:t xml:space="preserve"> The programme </w:t>
            </w:r>
            <w:r w:rsidR="00FE4DC6">
              <w:rPr>
                <w:rFonts w:ascii="Arial" w:hAnsi="Arial" w:cs="Arial"/>
              </w:rPr>
              <w:t xml:space="preserve">also </w:t>
            </w:r>
            <w:r w:rsidR="009B66C8">
              <w:rPr>
                <w:rFonts w:ascii="Arial" w:hAnsi="Arial" w:cs="Arial"/>
              </w:rPr>
              <w:t>attract</w:t>
            </w:r>
            <w:r w:rsidR="00FE4DC6">
              <w:rPr>
                <w:rFonts w:ascii="Arial" w:hAnsi="Arial" w:cs="Arial"/>
              </w:rPr>
              <w:t>s</w:t>
            </w:r>
            <w:r w:rsidR="009B66C8">
              <w:rPr>
                <w:rFonts w:ascii="Arial" w:hAnsi="Arial" w:cs="Arial"/>
              </w:rPr>
              <w:t xml:space="preserve"> interest from Psychology graduates </w:t>
            </w:r>
            <w:r w:rsidR="00FE4DC6">
              <w:rPr>
                <w:rFonts w:ascii="Arial" w:hAnsi="Arial" w:cs="Arial"/>
              </w:rPr>
              <w:t xml:space="preserve">from a wider </w:t>
            </w:r>
            <w:r w:rsidR="009B66C8">
              <w:rPr>
                <w:rFonts w:ascii="Arial" w:hAnsi="Arial" w:cs="Arial"/>
              </w:rPr>
              <w:t>area, including from overseas</w:t>
            </w:r>
            <w:r w:rsidR="00FE4DC6">
              <w:rPr>
                <w:rFonts w:ascii="Arial" w:hAnsi="Arial" w:cs="Arial"/>
              </w:rPr>
              <w:t>. This is assisted by t</w:t>
            </w:r>
            <w:r w:rsidR="00513582">
              <w:rPr>
                <w:rStyle w:val="SubtleEmphasis"/>
                <w:rFonts w:ascii="Arial" w:hAnsi="Arial" w:cs="Arial"/>
                <w:i w:val="0"/>
                <w:color w:val="auto"/>
              </w:rPr>
              <w:t>he option of both full-time and part-time study with full-time students attending lectu</w:t>
            </w:r>
            <w:r w:rsidR="00F02B49">
              <w:rPr>
                <w:rStyle w:val="SubtleEmphasis"/>
                <w:rFonts w:ascii="Arial" w:hAnsi="Arial" w:cs="Arial"/>
                <w:i w:val="0"/>
                <w:color w:val="auto"/>
              </w:rPr>
              <w:t>res on 2 days each week, over 24</w:t>
            </w:r>
            <w:r w:rsidR="00513582">
              <w:rPr>
                <w:rStyle w:val="SubtleEmphasis"/>
                <w:rFonts w:ascii="Arial" w:hAnsi="Arial" w:cs="Arial"/>
                <w:i w:val="0"/>
                <w:color w:val="auto"/>
              </w:rPr>
              <w:t xml:space="preserve"> weeks, and part-time students attending </w:t>
            </w:r>
            <w:r w:rsidR="00F02B49">
              <w:rPr>
                <w:rStyle w:val="SubtleEmphasis"/>
                <w:rFonts w:ascii="Arial" w:hAnsi="Arial" w:cs="Arial"/>
                <w:i w:val="0"/>
                <w:color w:val="auto"/>
              </w:rPr>
              <w:t>lecture one day each week for 24</w:t>
            </w:r>
            <w:r w:rsidR="00513582">
              <w:rPr>
                <w:rStyle w:val="SubtleEmphasis"/>
                <w:rFonts w:ascii="Arial" w:hAnsi="Arial" w:cs="Arial"/>
                <w:i w:val="0"/>
                <w:color w:val="auto"/>
              </w:rPr>
              <w:t xml:space="preserve"> weeks</w:t>
            </w:r>
            <w:r w:rsidR="00FE4DC6">
              <w:rPr>
                <w:rStyle w:val="SubtleEmphasis"/>
                <w:rFonts w:ascii="Arial" w:hAnsi="Arial" w:cs="Arial"/>
                <w:i w:val="0"/>
                <w:color w:val="auto"/>
              </w:rPr>
              <w:t>. Consequently, t</w:t>
            </w:r>
            <w:r w:rsidR="00513582">
              <w:rPr>
                <w:rStyle w:val="SubtleEmphasis"/>
                <w:rFonts w:ascii="Arial" w:hAnsi="Arial" w:cs="Arial"/>
                <w:i w:val="0"/>
                <w:color w:val="auto"/>
              </w:rPr>
              <w:t xml:space="preserve">here are opportunities for students to </w:t>
            </w:r>
            <w:r w:rsidR="00FE4DC6">
              <w:rPr>
                <w:rStyle w:val="SubtleEmphasis"/>
                <w:rFonts w:ascii="Arial" w:hAnsi="Arial" w:cs="Arial"/>
                <w:i w:val="0"/>
                <w:color w:val="auto"/>
              </w:rPr>
              <w:t xml:space="preserve">be able to </w:t>
            </w:r>
            <w:r w:rsidR="00513582">
              <w:rPr>
                <w:rStyle w:val="SubtleEmphasis"/>
                <w:rFonts w:ascii="Arial" w:hAnsi="Arial" w:cs="Arial"/>
                <w:i w:val="0"/>
                <w:color w:val="auto"/>
              </w:rPr>
              <w:t xml:space="preserve">meet </w:t>
            </w:r>
            <w:r w:rsidR="00C00F4E">
              <w:rPr>
                <w:rStyle w:val="SubtleEmphasis"/>
                <w:rFonts w:ascii="Arial" w:hAnsi="Arial" w:cs="Arial"/>
                <w:i w:val="0"/>
                <w:color w:val="auto"/>
              </w:rPr>
              <w:t xml:space="preserve">their </w:t>
            </w:r>
            <w:r w:rsidR="00513582">
              <w:rPr>
                <w:rStyle w:val="SubtleEmphasis"/>
                <w:rFonts w:ascii="Arial" w:hAnsi="Arial" w:cs="Arial"/>
                <w:i w:val="0"/>
                <w:color w:val="auto"/>
              </w:rPr>
              <w:t>other domestic, wider family</w:t>
            </w:r>
            <w:r w:rsidR="00C00F4E">
              <w:rPr>
                <w:rStyle w:val="SubtleEmphasis"/>
                <w:rFonts w:ascii="Arial" w:hAnsi="Arial" w:cs="Arial"/>
                <w:i w:val="0"/>
                <w:color w:val="auto"/>
              </w:rPr>
              <w:t>, work</w:t>
            </w:r>
            <w:r w:rsidR="00C90F21">
              <w:rPr>
                <w:rStyle w:val="SubtleEmphasis"/>
                <w:rFonts w:ascii="Arial" w:hAnsi="Arial" w:cs="Arial"/>
                <w:i w:val="0"/>
                <w:color w:val="auto"/>
              </w:rPr>
              <w:t>,</w:t>
            </w:r>
            <w:r w:rsidR="00513582">
              <w:rPr>
                <w:rStyle w:val="SubtleEmphasis"/>
                <w:rFonts w:ascii="Arial" w:hAnsi="Arial" w:cs="Arial"/>
                <w:i w:val="0"/>
                <w:color w:val="auto"/>
              </w:rPr>
              <w:t xml:space="preserve"> and financial commitments. Th</w:t>
            </w:r>
            <w:r w:rsidR="00FE4DC6">
              <w:rPr>
                <w:rStyle w:val="SubtleEmphasis"/>
                <w:rFonts w:ascii="Arial" w:hAnsi="Arial" w:cs="Arial"/>
                <w:i w:val="0"/>
                <w:color w:val="auto"/>
              </w:rPr>
              <w:t xml:space="preserve">e MSc Forensic Psychology </w:t>
            </w:r>
            <w:r w:rsidR="006A4825">
              <w:rPr>
                <w:rStyle w:val="SubtleEmphasis"/>
                <w:rFonts w:ascii="Arial" w:hAnsi="Arial" w:cs="Arial"/>
                <w:i w:val="0"/>
                <w:color w:val="auto"/>
              </w:rPr>
              <w:t xml:space="preserve">programme therefore contributes </w:t>
            </w:r>
            <w:r w:rsidR="006A4825" w:rsidRPr="00C00F4E">
              <w:rPr>
                <w:rStyle w:val="SubtleEmphasis"/>
                <w:rFonts w:ascii="Arial" w:hAnsi="Arial" w:cs="Arial"/>
                <w:i w:val="0"/>
                <w:color w:val="auto"/>
              </w:rPr>
              <w:t xml:space="preserve">to BCU </w:t>
            </w:r>
            <w:r w:rsidR="00513582" w:rsidRPr="00C00F4E">
              <w:rPr>
                <w:rStyle w:val="SubtleEmphasis"/>
                <w:rFonts w:ascii="Arial" w:hAnsi="Arial" w:cs="Arial"/>
                <w:i w:val="0"/>
                <w:color w:val="auto"/>
              </w:rPr>
              <w:t xml:space="preserve">being </w:t>
            </w:r>
            <w:r w:rsidRPr="00C00F4E">
              <w:rPr>
                <w:rStyle w:val="SubtleEmphasis"/>
                <w:rFonts w:ascii="Arial" w:hAnsi="Arial" w:cs="Arial"/>
                <w:i w:val="0"/>
                <w:color w:val="auto"/>
              </w:rPr>
              <w:t>a vibrant academic community, with staff and students from a range of nationalities, ages, and cultures.</w:t>
            </w:r>
            <w:r w:rsidR="00FE4DC6" w:rsidRPr="00C00F4E">
              <w:rPr>
                <w:rStyle w:val="SubtleEmphasis"/>
                <w:rFonts w:ascii="Arial" w:hAnsi="Arial" w:cs="Arial"/>
                <w:i w:val="0"/>
                <w:color w:val="auto"/>
              </w:rPr>
              <w:t xml:space="preserve"> </w:t>
            </w:r>
          </w:p>
          <w:p w14:paraId="525B4D86" w14:textId="77777777" w:rsidR="00C00F4E" w:rsidRPr="00C00F4E" w:rsidRDefault="00C00F4E" w:rsidP="00513582">
            <w:pPr>
              <w:rPr>
                <w:rStyle w:val="SubtleEmphasis"/>
                <w:rFonts w:ascii="Arial" w:hAnsi="Arial" w:cs="Arial"/>
                <w:i w:val="0"/>
                <w:color w:val="auto"/>
              </w:rPr>
            </w:pPr>
          </w:p>
          <w:p w14:paraId="13B9F3CF" w14:textId="77777777" w:rsidR="006D0977" w:rsidRPr="006E3E3E" w:rsidRDefault="006D0977" w:rsidP="00EE6AF0">
            <w:pPr>
              <w:rPr>
                <w:rFonts w:ascii="Arial" w:eastAsia="Times New Roman" w:hAnsi="Arial" w:cs="Arial"/>
                <w:lang w:eastAsia="en-GB"/>
              </w:rPr>
            </w:pPr>
            <w:r w:rsidRPr="00C00F4E">
              <w:rPr>
                <w:rStyle w:val="SubtleEmphasis"/>
                <w:rFonts w:ascii="Arial" w:hAnsi="Arial" w:cs="Arial"/>
                <w:i w:val="0"/>
                <w:color w:val="auto"/>
              </w:rPr>
              <w:t>BCU has in place a number of sources of support to assist students with their studies. For example</w:t>
            </w:r>
            <w:r w:rsidR="00C90F21">
              <w:rPr>
                <w:rStyle w:val="SubtleEmphasis"/>
                <w:rFonts w:ascii="Arial" w:hAnsi="Arial" w:cs="Arial"/>
                <w:i w:val="0"/>
                <w:color w:val="auto"/>
              </w:rPr>
              <w:t>,</w:t>
            </w:r>
            <w:r w:rsidRPr="00C00F4E">
              <w:rPr>
                <w:rStyle w:val="SubtleEmphasis"/>
                <w:rFonts w:ascii="Arial" w:hAnsi="Arial" w:cs="Arial"/>
                <w:i w:val="0"/>
                <w:color w:val="auto"/>
              </w:rPr>
              <w:t xml:space="preserve"> the C</w:t>
            </w:r>
            <w:r w:rsidRPr="00C00F4E">
              <w:rPr>
                <w:rFonts w:ascii="Arial" w:hAnsi="Arial" w:cs="Arial"/>
              </w:rPr>
              <w:t>entre for Academic Success, which is a learner development support service, runs workshops and gives advice in 1-1 and small group tutorials to all University students on a variety of subjects including English (including academic writing), study skills, maths, statistics, ICT</w:t>
            </w:r>
            <w:r w:rsidR="00426B2C">
              <w:rPr>
                <w:rFonts w:ascii="Arial" w:hAnsi="Arial" w:cs="Arial"/>
              </w:rPr>
              <w:t>,</w:t>
            </w:r>
            <w:r w:rsidRPr="00C00F4E">
              <w:rPr>
                <w:rFonts w:ascii="Arial" w:hAnsi="Arial" w:cs="Arial"/>
              </w:rPr>
              <w:t xml:space="preserve"> and Microsoft Office software, particul</w:t>
            </w:r>
            <w:r w:rsidR="00426B2C">
              <w:rPr>
                <w:rFonts w:ascii="Arial" w:hAnsi="Arial" w:cs="Arial"/>
              </w:rPr>
              <w:t>arly MS Word and MS Excel. The C</w:t>
            </w:r>
            <w:r w:rsidRPr="00C00F4E">
              <w:rPr>
                <w:rFonts w:ascii="Arial" w:hAnsi="Arial" w:cs="Arial"/>
              </w:rPr>
              <w:t xml:space="preserve">entre also provides English support in various forms for international students and guidance on </w:t>
            </w:r>
            <w:r w:rsidR="00EE6AF0" w:rsidRPr="00C00F4E">
              <w:rPr>
                <w:rFonts w:ascii="Arial" w:hAnsi="Arial" w:cs="Arial"/>
              </w:rPr>
              <w:t xml:space="preserve">the </w:t>
            </w:r>
            <w:r w:rsidRPr="00C00F4E">
              <w:rPr>
                <w:rFonts w:ascii="Arial" w:hAnsi="Arial" w:cs="Arial"/>
              </w:rPr>
              <w:t>APA (6</w:t>
            </w:r>
            <w:r w:rsidRPr="00C00F4E">
              <w:rPr>
                <w:rFonts w:ascii="Arial" w:hAnsi="Arial" w:cs="Arial"/>
                <w:vertAlign w:val="superscript"/>
              </w:rPr>
              <w:t>th</w:t>
            </w:r>
            <w:r w:rsidRPr="00C00F4E">
              <w:rPr>
                <w:rFonts w:ascii="Arial" w:hAnsi="Arial" w:cs="Arial"/>
              </w:rPr>
              <w:t xml:space="preserve"> edition) writing </w:t>
            </w:r>
            <w:r w:rsidR="00EE6AF0" w:rsidRPr="00C00F4E">
              <w:rPr>
                <w:rFonts w:ascii="Arial" w:hAnsi="Arial" w:cs="Arial"/>
              </w:rPr>
              <w:t xml:space="preserve">style which covers </w:t>
            </w:r>
            <w:r w:rsidRPr="00C00F4E">
              <w:rPr>
                <w:rFonts w:ascii="Arial" w:eastAsia="Times New Roman" w:hAnsi="Arial" w:cs="Arial"/>
                <w:lang w:eastAsia="en-GB"/>
              </w:rPr>
              <w:t>headings, tone, and length;</w:t>
            </w:r>
            <w:r w:rsidR="00EE6AF0" w:rsidRPr="00C00F4E">
              <w:rPr>
                <w:rFonts w:ascii="Arial" w:eastAsia="Times New Roman" w:hAnsi="Arial" w:cs="Arial"/>
                <w:lang w:eastAsia="en-GB"/>
              </w:rPr>
              <w:t xml:space="preserve"> </w:t>
            </w:r>
            <w:r w:rsidRPr="00C00F4E">
              <w:rPr>
                <w:rFonts w:ascii="Arial" w:eastAsia="Times New Roman" w:hAnsi="Arial" w:cs="Arial"/>
                <w:lang w:eastAsia="en-GB"/>
              </w:rPr>
              <w:t>punctuation and abbreviations;</w:t>
            </w:r>
            <w:r w:rsidR="00EE6AF0" w:rsidRPr="00C00F4E">
              <w:rPr>
                <w:rFonts w:ascii="Arial" w:eastAsia="Times New Roman" w:hAnsi="Arial" w:cs="Arial"/>
                <w:lang w:eastAsia="en-GB"/>
              </w:rPr>
              <w:t xml:space="preserve"> </w:t>
            </w:r>
            <w:r w:rsidRPr="00C00F4E">
              <w:rPr>
                <w:rFonts w:ascii="Arial" w:eastAsia="Times New Roman" w:hAnsi="Arial" w:cs="Arial"/>
                <w:lang w:eastAsia="en-GB"/>
              </w:rPr>
              <w:t>presenta</w:t>
            </w:r>
            <w:r w:rsidR="00EE6AF0" w:rsidRPr="00C00F4E">
              <w:rPr>
                <w:rFonts w:ascii="Arial" w:eastAsia="Times New Roman" w:hAnsi="Arial" w:cs="Arial"/>
                <w:lang w:eastAsia="en-GB"/>
              </w:rPr>
              <w:t xml:space="preserve">tion of numbers and statistics; </w:t>
            </w:r>
            <w:r w:rsidRPr="00C00F4E">
              <w:rPr>
                <w:rFonts w:ascii="Arial" w:eastAsia="Times New Roman" w:hAnsi="Arial" w:cs="Arial"/>
                <w:lang w:eastAsia="en-GB"/>
              </w:rPr>
              <w:t>cons</w:t>
            </w:r>
            <w:r w:rsidRPr="006E3E3E">
              <w:rPr>
                <w:rFonts w:ascii="Arial" w:eastAsia="Times New Roman" w:hAnsi="Arial" w:cs="Arial"/>
                <w:lang w:eastAsia="en-GB"/>
              </w:rPr>
              <w:t>truction of tables and figures,</w:t>
            </w:r>
            <w:r w:rsidR="00EE6AF0" w:rsidRPr="006E3E3E">
              <w:rPr>
                <w:rFonts w:ascii="Arial" w:eastAsia="Times New Roman" w:hAnsi="Arial" w:cs="Arial"/>
                <w:lang w:eastAsia="en-GB"/>
              </w:rPr>
              <w:t xml:space="preserve"> </w:t>
            </w:r>
            <w:r w:rsidRPr="006E3E3E">
              <w:rPr>
                <w:rFonts w:ascii="Arial" w:eastAsia="Times New Roman" w:hAnsi="Arial" w:cs="Arial"/>
                <w:lang w:eastAsia="en-GB"/>
              </w:rPr>
              <w:t>citation of refer</w:t>
            </w:r>
            <w:r w:rsidR="00EE6AF0" w:rsidRPr="006E3E3E">
              <w:rPr>
                <w:rFonts w:ascii="Arial" w:eastAsia="Times New Roman" w:hAnsi="Arial" w:cs="Arial"/>
                <w:lang w:eastAsia="en-GB"/>
              </w:rPr>
              <w:t xml:space="preserve">ences; and </w:t>
            </w:r>
            <w:r w:rsidRPr="006E3E3E">
              <w:rPr>
                <w:rFonts w:ascii="Arial" w:eastAsia="Times New Roman" w:hAnsi="Arial" w:cs="Arial"/>
                <w:lang w:eastAsia="en-GB"/>
              </w:rPr>
              <w:t>many other elements that are a part of a manuscript.</w:t>
            </w:r>
          </w:p>
          <w:p w14:paraId="5FCB15C7" w14:textId="77777777" w:rsidR="006D0977" w:rsidRPr="006E3E3E" w:rsidRDefault="006D0977" w:rsidP="00513582">
            <w:pPr>
              <w:rPr>
                <w:rFonts w:ascii="Arial" w:hAnsi="Arial" w:cs="Arial"/>
              </w:rPr>
            </w:pPr>
          </w:p>
          <w:p w14:paraId="0D0F5B5F" w14:textId="77777777" w:rsidR="005154BF" w:rsidRPr="00513582" w:rsidRDefault="005154BF" w:rsidP="00513582">
            <w:pPr>
              <w:rPr>
                <w:rStyle w:val="SubtleEmphasis"/>
                <w:rFonts w:ascii="Arial" w:hAnsi="Arial" w:cs="Arial"/>
                <w:i w:val="0"/>
                <w:color w:val="auto"/>
              </w:rPr>
            </w:pPr>
            <w:r w:rsidRPr="00513582">
              <w:rPr>
                <w:rStyle w:val="SubtleEmphasis"/>
                <w:rFonts w:ascii="Arial" w:hAnsi="Arial" w:cs="Arial"/>
                <w:i w:val="0"/>
                <w:color w:val="auto"/>
              </w:rPr>
              <w:t>Students can also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21310A74" w14:textId="77777777" w:rsidR="00331A18" w:rsidRDefault="005154BF" w:rsidP="00513582">
            <w:pPr>
              <w:rPr>
                <w:rStyle w:val="SubtleEmphasis"/>
                <w:rFonts w:ascii="Arial" w:hAnsi="Arial" w:cs="Arial"/>
                <w:i w:val="0"/>
                <w:color w:val="auto"/>
              </w:rPr>
            </w:pPr>
            <w:r w:rsidRPr="00513582">
              <w:rPr>
                <w:rStyle w:val="SubtleEmphasis"/>
                <w:rFonts w:ascii="Arial" w:hAnsi="Arial" w:cs="Arial"/>
                <w:i w:val="0"/>
                <w:color w:val="auto"/>
              </w:rPr>
              <w:t xml:space="preserve">     </w:t>
            </w:r>
          </w:p>
          <w:p w14:paraId="716ACDCB" w14:textId="77777777" w:rsidR="005154BF" w:rsidRPr="00894F8D" w:rsidRDefault="005154BF" w:rsidP="00894F8D">
            <w:pPr>
              <w:rPr>
                <w:rFonts w:ascii="Arial" w:hAnsi="Arial" w:cs="Arial"/>
              </w:rPr>
            </w:pPr>
            <w:r w:rsidRPr="00513582">
              <w:rPr>
                <w:rStyle w:val="SubtleEmphasis"/>
                <w:rFonts w:ascii="Arial" w:hAnsi="Arial" w:cs="Arial"/>
                <w:i w:val="0"/>
                <w:color w:val="auto"/>
              </w:rPr>
              <w:t>In order to ensure that the programme meet</w:t>
            </w:r>
            <w:r w:rsidR="00426B2C">
              <w:rPr>
                <w:rStyle w:val="SubtleEmphasis"/>
                <w:rFonts w:ascii="Arial" w:hAnsi="Arial" w:cs="Arial"/>
                <w:i w:val="0"/>
                <w:color w:val="auto"/>
              </w:rPr>
              <w:t>s</w:t>
            </w:r>
            <w:r w:rsidRPr="00513582">
              <w:rPr>
                <w:rStyle w:val="SubtleEmphasis"/>
                <w:rFonts w:ascii="Arial" w:hAnsi="Arial" w:cs="Arial"/>
                <w:i w:val="0"/>
                <w:color w:val="auto"/>
              </w:rPr>
              <w:t xml:space="preserve"> the needs of our individual students as the</w:t>
            </w:r>
            <w:r w:rsidR="001D6955">
              <w:rPr>
                <w:rStyle w:val="SubtleEmphasis"/>
                <w:rFonts w:ascii="Arial" w:hAnsi="Arial" w:cs="Arial"/>
                <w:i w:val="0"/>
                <w:color w:val="auto"/>
              </w:rPr>
              <w:t>y progress through the course and</w:t>
            </w:r>
            <w:r w:rsidRPr="00513582">
              <w:rPr>
                <w:rStyle w:val="SubtleEmphasis"/>
                <w:rFonts w:ascii="Arial" w:hAnsi="Arial" w:cs="Arial"/>
                <w:i w:val="0"/>
                <w:color w:val="auto"/>
              </w:rPr>
              <w:t xml:space="preserve"> to ensure progression, e</w:t>
            </w:r>
            <w:r w:rsidRPr="00513582">
              <w:rPr>
                <w:rFonts w:ascii="Arial" w:hAnsi="Arial" w:cs="Arial"/>
              </w:rPr>
              <w:t xml:space="preserve">ach student is </w:t>
            </w:r>
            <w:r w:rsidR="001D6955">
              <w:rPr>
                <w:rFonts w:ascii="Arial" w:hAnsi="Arial" w:cs="Arial"/>
              </w:rPr>
              <w:t>able to discuss module specific concerns with each module coordinator, with their dissertation supervisor and with the Programme Leader, as Personal Tutor, these and all other issues and concerns</w:t>
            </w:r>
            <w:r w:rsidR="00C00F4E">
              <w:rPr>
                <w:rFonts w:ascii="Arial" w:hAnsi="Arial" w:cs="Arial"/>
              </w:rPr>
              <w:t xml:space="preserve">. </w:t>
            </w:r>
            <w:r w:rsidRPr="00513582">
              <w:rPr>
                <w:rFonts w:ascii="Arial" w:hAnsi="Arial" w:cs="Arial"/>
              </w:rPr>
              <w:t>Furthermore, to ensure progression and retention, all modules provide ongoing formative feedback throughout the semester</w:t>
            </w:r>
            <w:r w:rsidR="00FE4DC6">
              <w:rPr>
                <w:rFonts w:ascii="Arial" w:hAnsi="Arial" w:cs="Arial"/>
              </w:rPr>
              <w:t xml:space="preserve"> </w:t>
            </w:r>
            <w:r w:rsidR="00FE4DC6" w:rsidRPr="00894F8D">
              <w:rPr>
                <w:rFonts w:ascii="Arial" w:hAnsi="Arial" w:cs="Arial"/>
              </w:rPr>
              <w:t>prior to the summative assessment which takes account of teaching throughout that module</w:t>
            </w:r>
            <w:r w:rsidR="00C00F4E" w:rsidRPr="00894F8D">
              <w:rPr>
                <w:rFonts w:ascii="Arial" w:hAnsi="Arial" w:cs="Arial"/>
              </w:rPr>
              <w:t>.</w:t>
            </w:r>
            <w:r w:rsidRPr="00894F8D">
              <w:rPr>
                <w:rFonts w:ascii="Arial" w:hAnsi="Arial" w:cs="Arial"/>
              </w:rPr>
              <w:t xml:space="preserve"> </w:t>
            </w:r>
          </w:p>
          <w:p w14:paraId="2965D3CB" w14:textId="77777777" w:rsidR="00C00F4E" w:rsidRPr="00894F8D" w:rsidRDefault="00C00F4E" w:rsidP="00894F8D">
            <w:pPr>
              <w:rPr>
                <w:rFonts w:ascii="Arial" w:hAnsi="Arial" w:cs="Arial"/>
              </w:rPr>
            </w:pPr>
          </w:p>
          <w:p w14:paraId="427ACDB7" w14:textId="77777777" w:rsidR="009F4CC2" w:rsidRPr="009A3731" w:rsidRDefault="009F4CC2" w:rsidP="00894F8D">
            <w:pPr>
              <w:pStyle w:val="Heading2"/>
              <w:spacing w:before="0"/>
              <w:outlineLvl w:val="1"/>
              <w:rPr>
                <w:rFonts w:ascii="Arial" w:hAnsi="Arial" w:cs="Arial"/>
                <w:color w:val="auto"/>
                <w:sz w:val="22"/>
              </w:rPr>
            </w:pPr>
            <w:r w:rsidRPr="009A3731">
              <w:rPr>
                <w:rFonts w:ascii="Arial" w:hAnsi="Arial" w:cs="Arial"/>
                <w:color w:val="auto"/>
                <w:sz w:val="22"/>
              </w:rPr>
              <w:t xml:space="preserve">Inclusivity </w:t>
            </w:r>
          </w:p>
          <w:p w14:paraId="7C32BD71" w14:textId="77777777" w:rsidR="009F4CC2" w:rsidRPr="00894F8D" w:rsidRDefault="009F4CC2" w:rsidP="00894F8D">
            <w:pPr>
              <w:pStyle w:val="Heading2"/>
              <w:spacing w:before="0"/>
              <w:outlineLvl w:val="1"/>
              <w:rPr>
                <w:rFonts w:ascii="Arial" w:hAnsi="Arial" w:cs="Arial"/>
                <w:b w:val="0"/>
                <w:color w:val="auto"/>
                <w:sz w:val="22"/>
              </w:rPr>
            </w:pPr>
          </w:p>
          <w:p w14:paraId="419AA1B2" w14:textId="77777777" w:rsidR="005154BF" w:rsidRPr="00894F8D" w:rsidRDefault="005154BF" w:rsidP="00894F8D">
            <w:pPr>
              <w:rPr>
                <w:rStyle w:val="SubtleEmphasis"/>
                <w:rFonts w:ascii="Arial" w:hAnsi="Arial" w:cs="Arial"/>
                <w:i w:val="0"/>
                <w:color w:val="auto"/>
                <w:szCs w:val="24"/>
              </w:rPr>
            </w:pPr>
            <w:r w:rsidRPr="00894F8D">
              <w:rPr>
                <w:rStyle w:val="SubtleEmphasis"/>
                <w:rFonts w:ascii="Arial" w:hAnsi="Arial" w:cs="Arial"/>
                <w:i w:val="0"/>
                <w:color w:val="auto"/>
                <w:szCs w:val="24"/>
              </w:rPr>
              <w:t>We make every effort to ensure that BCU is an inclusive environment, where explicit consideration is given to the full diversity of our stud</w:t>
            </w:r>
            <w:r w:rsidR="00EF4506">
              <w:rPr>
                <w:rStyle w:val="SubtleEmphasis"/>
                <w:rFonts w:ascii="Arial" w:hAnsi="Arial" w:cs="Arial"/>
                <w:i w:val="0"/>
                <w:color w:val="auto"/>
                <w:szCs w:val="24"/>
              </w:rPr>
              <w:t>ents. We provide an environment</w:t>
            </w:r>
            <w:r w:rsidRPr="00894F8D">
              <w:rPr>
                <w:rStyle w:val="SubtleEmphasis"/>
                <w:rFonts w:ascii="Arial" w:hAnsi="Arial" w:cs="Arial"/>
                <w:i w:val="0"/>
                <w:color w:val="auto"/>
                <w:szCs w:val="24"/>
              </w:rPr>
              <w:t xml:space="preserve"> which is compliant with the requirements of the Equality Act (2010). Our students benefit from learning in an environment where they feel included and where they are taught in ways that recognise their needs as individuals and as part of a learning community. In this respect, the role of the </w:t>
            </w:r>
            <w:r w:rsidR="002D7876">
              <w:rPr>
                <w:rStyle w:val="SubtleEmphasis"/>
                <w:rFonts w:ascii="Arial" w:hAnsi="Arial" w:cs="Arial"/>
                <w:i w:val="0"/>
                <w:color w:val="auto"/>
                <w:szCs w:val="24"/>
              </w:rPr>
              <w:t>module coordinator, dissertation supervisor</w:t>
            </w:r>
            <w:r w:rsidR="00EF4506">
              <w:rPr>
                <w:rStyle w:val="SubtleEmphasis"/>
                <w:rFonts w:ascii="Arial" w:hAnsi="Arial" w:cs="Arial"/>
                <w:i w:val="0"/>
                <w:color w:val="auto"/>
                <w:szCs w:val="24"/>
              </w:rPr>
              <w:t>,</w:t>
            </w:r>
            <w:r w:rsidR="002D7876">
              <w:rPr>
                <w:rStyle w:val="SubtleEmphasis"/>
                <w:rFonts w:ascii="Arial" w:hAnsi="Arial" w:cs="Arial"/>
                <w:i w:val="0"/>
                <w:color w:val="auto"/>
                <w:szCs w:val="24"/>
              </w:rPr>
              <w:t xml:space="preserve"> and personal tutor are</w:t>
            </w:r>
            <w:r w:rsidRPr="00894F8D">
              <w:rPr>
                <w:rStyle w:val="SubtleEmphasis"/>
                <w:rFonts w:ascii="Arial" w:hAnsi="Arial" w:cs="Arial"/>
                <w:i w:val="0"/>
                <w:color w:val="auto"/>
                <w:szCs w:val="24"/>
              </w:rPr>
              <w:t xml:space="preserve"> very important and efficient in facilitating the communication processes that are key to inclusive practice. Indeed, our curriculum is designed to ensure that all </w:t>
            </w:r>
            <w:r w:rsidRPr="00894F8D">
              <w:rPr>
                <w:rStyle w:val="SubtleEmphasis"/>
                <w:rFonts w:ascii="Arial" w:hAnsi="Arial" w:cs="Arial"/>
                <w:i w:val="0"/>
                <w:color w:val="auto"/>
                <w:szCs w:val="24"/>
              </w:rPr>
              <w:lastRenderedPageBreak/>
              <w:t xml:space="preserve">students succeed to their 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Effective relationships with the local and central Information and Technology staff allow us to deliver learning, teaching and assessment materials in a variety of formats. </w:t>
            </w:r>
          </w:p>
          <w:p w14:paraId="6439F710" w14:textId="77777777" w:rsidR="002D7876" w:rsidRDefault="002D7876" w:rsidP="00894F8D">
            <w:pPr>
              <w:rPr>
                <w:rStyle w:val="SubtleEmphasis"/>
                <w:rFonts w:ascii="Arial" w:hAnsi="Arial" w:cs="Arial"/>
                <w:i w:val="0"/>
                <w:color w:val="auto"/>
                <w:szCs w:val="24"/>
              </w:rPr>
            </w:pPr>
          </w:p>
          <w:p w14:paraId="1EC81301" w14:textId="77777777" w:rsidR="00894F8D" w:rsidRPr="00894F8D" w:rsidRDefault="005154BF" w:rsidP="00894F8D">
            <w:pPr>
              <w:rPr>
                <w:rStyle w:val="SubtleEmphasis"/>
                <w:rFonts w:ascii="Arial" w:hAnsi="Arial" w:cs="Arial"/>
                <w:i w:val="0"/>
                <w:color w:val="auto"/>
              </w:rPr>
            </w:pPr>
            <w:r w:rsidRPr="00894F8D">
              <w:rPr>
                <w:rFonts w:ascii="Arial" w:eastAsia="Times New Roman" w:hAnsi="Arial" w:cs="Arial"/>
              </w:rPr>
              <w:t xml:space="preserve">Rather than offering different assessment methods as a bolt-on for any students with a disability or special needs that may require consideration of alternative arrangements, the </w:t>
            </w:r>
            <w:r w:rsidR="002D7876">
              <w:rPr>
                <w:rFonts w:ascii="Arial" w:eastAsia="Times New Roman" w:hAnsi="Arial" w:cs="Arial"/>
              </w:rPr>
              <w:t xml:space="preserve">MSc Forensic </w:t>
            </w:r>
            <w:r w:rsidRPr="00894F8D">
              <w:rPr>
                <w:rFonts w:ascii="Arial" w:eastAsia="Times New Roman" w:hAnsi="Arial" w:cs="Arial"/>
              </w:rPr>
              <w:t xml:space="preserve">Psychology programme uses an inclusive approach which is designed to ensure accessibility for all students and reduces the need for modified assessment provision by empowering students </w:t>
            </w:r>
            <w:r w:rsidRPr="00894F8D">
              <w:rPr>
                <w:rStyle w:val="SubtleEmphasis"/>
                <w:rFonts w:ascii="Arial" w:hAnsi="Arial" w:cs="Arial"/>
                <w:i w:val="0"/>
                <w:color w:val="auto"/>
              </w:rPr>
              <w:t xml:space="preserve">with an element of choice regarding assessment. </w:t>
            </w:r>
          </w:p>
          <w:p w14:paraId="7C8DE04E" w14:textId="77777777" w:rsidR="00894F8D" w:rsidRPr="00894F8D" w:rsidRDefault="00894F8D" w:rsidP="00894F8D">
            <w:pPr>
              <w:rPr>
                <w:rStyle w:val="SubtleEmphasis"/>
                <w:rFonts w:ascii="Arial" w:hAnsi="Arial" w:cs="Arial"/>
                <w:i w:val="0"/>
                <w:color w:val="auto"/>
              </w:rPr>
            </w:pPr>
          </w:p>
          <w:p w14:paraId="69E31375" w14:textId="758E4E6E" w:rsidR="005154BF" w:rsidRPr="00894F8D" w:rsidRDefault="005154BF" w:rsidP="00894F8D">
            <w:pPr>
              <w:rPr>
                <w:rStyle w:val="SubtleEmphasis"/>
                <w:rFonts w:ascii="Arial" w:hAnsi="Arial" w:cs="Arial"/>
                <w:i w:val="0"/>
                <w:color w:val="auto"/>
                <w:szCs w:val="24"/>
              </w:rPr>
            </w:pPr>
            <w:r w:rsidRPr="00894F8D">
              <w:rPr>
                <w:rStyle w:val="SubtleEmphasis"/>
                <w:rFonts w:ascii="Arial" w:hAnsi="Arial" w:cs="Arial"/>
                <w:i w:val="0"/>
                <w:color w:val="auto"/>
                <w:szCs w:val="24"/>
              </w:rPr>
              <w:t xml:space="preserve">The </w:t>
            </w:r>
            <w:r w:rsidR="002D7876">
              <w:rPr>
                <w:rFonts w:ascii="Arial" w:eastAsia="Times New Roman" w:hAnsi="Arial" w:cs="Arial"/>
              </w:rPr>
              <w:t xml:space="preserve">MSc Forensic </w:t>
            </w:r>
            <w:r w:rsidR="002D7876" w:rsidRPr="00894F8D">
              <w:rPr>
                <w:rFonts w:ascii="Arial" w:eastAsia="Times New Roman" w:hAnsi="Arial" w:cs="Arial"/>
              </w:rPr>
              <w:t>Psychology</w:t>
            </w:r>
            <w:r w:rsidR="002D7876" w:rsidRPr="00894F8D">
              <w:rPr>
                <w:rStyle w:val="SubtleEmphasis"/>
                <w:rFonts w:ascii="Arial" w:hAnsi="Arial" w:cs="Arial"/>
                <w:i w:val="0"/>
                <w:color w:val="auto"/>
                <w:szCs w:val="24"/>
              </w:rPr>
              <w:t xml:space="preserve"> </w:t>
            </w:r>
            <w:r w:rsidRPr="00894F8D">
              <w:rPr>
                <w:rStyle w:val="SubtleEmphasis"/>
                <w:rFonts w:ascii="Arial" w:hAnsi="Arial" w:cs="Arial"/>
                <w:i w:val="0"/>
                <w:color w:val="auto"/>
                <w:szCs w:val="24"/>
              </w:rPr>
              <w:t xml:space="preserve">programme facilitates inclusivity with assessments by signposting support for exam technique or writing skill sessions; preparing students with feed-in activities and information, discussion and feed-in with clear assessment and marking criteria. You will be given opportunities to </w:t>
            </w:r>
            <w:r w:rsidR="0097389B">
              <w:rPr>
                <w:rStyle w:val="SubtleEmphasis"/>
                <w:rFonts w:ascii="Arial" w:hAnsi="Arial" w:cs="Arial"/>
                <w:i w:val="0"/>
                <w:color w:val="auto"/>
                <w:szCs w:val="24"/>
              </w:rPr>
              <w:t>participate in a mock exam sessions</w:t>
            </w:r>
            <w:r w:rsidRPr="00894F8D">
              <w:rPr>
                <w:rStyle w:val="SubtleEmphasis"/>
                <w:rFonts w:ascii="Arial" w:hAnsi="Arial" w:cs="Arial"/>
                <w:i w:val="0"/>
                <w:color w:val="auto"/>
                <w:szCs w:val="24"/>
              </w:rPr>
              <w:t xml:space="preserve"> and we will support you to be successful on your programme by ensuring you:</w:t>
            </w:r>
          </w:p>
          <w:p w14:paraId="476E6AE9" w14:textId="77777777" w:rsidR="002D7876" w:rsidRDefault="002D7876" w:rsidP="00894F8D">
            <w:pPr>
              <w:pStyle w:val="ListParagraph"/>
              <w:numPr>
                <w:ilvl w:val="0"/>
                <w:numId w:val="14"/>
              </w:numPr>
              <w:ind w:left="0"/>
              <w:rPr>
                <w:rStyle w:val="SubtleEmphasis"/>
                <w:rFonts w:ascii="Arial" w:hAnsi="Arial" w:cs="Arial"/>
                <w:i w:val="0"/>
                <w:color w:val="auto"/>
                <w:szCs w:val="24"/>
              </w:rPr>
            </w:pPr>
          </w:p>
          <w:p w14:paraId="72084CB3" w14:textId="77777777" w:rsidR="005154BF" w:rsidRPr="002D7876" w:rsidRDefault="005154BF" w:rsidP="002D7876">
            <w:pPr>
              <w:pStyle w:val="ListParagraph"/>
              <w:numPr>
                <w:ilvl w:val="0"/>
                <w:numId w:val="14"/>
              </w:numPr>
              <w:ind w:left="504"/>
              <w:rPr>
                <w:rStyle w:val="SubtleEmphasis"/>
                <w:rFonts w:ascii="Arial" w:hAnsi="Arial" w:cs="Arial"/>
                <w:i w:val="0"/>
                <w:color w:val="auto"/>
                <w:szCs w:val="24"/>
              </w:rPr>
            </w:pPr>
            <w:r w:rsidRPr="002D7876">
              <w:rPr>
                <w:rStyle w:val="SubtleEmphasis"/>
                <w:rFonts w:ascii="Arial" w:hAnsi="Arial" w:cs="Arial"/>
                <w:i w:val="0"/>
                <w:color w:val="auto"/>
                <w:szCs w:val="24"/>
              </w:rPr>
              <w:t>Receive feedback and marks within 20 working days;</w:t>
            </w:r>
          </w:p>
          <w:p w14:paraId="437369FC" w14:textId="77777777" w:rsidR="005154BF" w:rsidRPr="002D7876" w:rsidRDefault="005154BF" w:rsidP="002D7876">
            <w:pPr>
              <w:pStyle w:val="ListParagraph"/>
              <w:numPr>
                <w:ilvl w:val="0"/>
                <w:numId w:val="14"/>
              </w:numPr>
              <w:ind w:left="504"/>
              <w:rPr>
                <w:rStyle w:val="SubtleEmphasis"/>
                <w:rFonts w:ascii="Arial" w:hAnsi="Arial" w:cs="Arial"/>
                <w:i w:val="0"/>
                <w:color w:val="auto"/>
                <w:szCs w:val="24"/>
              </w:rPr>
            </w:pPr>
            <w:r w:rsidRPr="002D7876">
              <w:rPr>
                <w:rStyle w:val="SubtleEmphasis"/>
                <w:rFonts w:ascii="Arial" w:hAnsi="Arial" w:cs="Arial"/>
                <w:i w:val="0"/>
                <w:color w:val="auto"/>
                <w:szCs w:val="24"/>
              </w:rPr>
              <w:t>Access to software for electronic submission and originality checking software;</w:t>
            </w:r>
          </w:p>
          <w:p w14:paraId="3DB5C53C" w14:textId="77777777" w:rsidR="002D7876" w:rsidRDefault="005154BF" w:rsidP="002D7876">
            <w:pPr>
              <w:pStyle w:val="ListParagraph"/>
              <w:numPr>
                <w:ilvl w:val="0"/>
                <w:numId w:val="14"/>
              </w:numPr>
              <w:ind w:left="504"/>
              <w:rPr>
                <w:rStyle w:val="SubtleEmphasis"/>
                <w:rFonts w:ascii="Arial" w:hAnsi="Arial" w:cs="Arial"/>
                <w:i w:val="0"/>
                <w:color w:val="auto"/>
                <w:szCs w:val="24"/>
              </w:rPr>
            </w:pPr>
            <w:r w:rsidRPr="002D7876">
              <w:rPr>
                <w:rStyle w:val="SubtleEmphasis"/>
                <w:rFonts w:ascii="Arial" w:hAnsi="Arial" w:cs="Arial"/>
                <w:i w:val="0"/>
                <w:color w:val="auto"/>
                <w:szCs w:val="24"/>
              </w:rPr>
              <w:t>Have the opportunity to type exams and use assistive software</w:t>
            </w:r>
            <w:r w:rsidR="001B098D">
              <w:rPr>
                <w:rStyle w:val="SubtleEmphasis"/>
                <w:rFonts w:ascii="Arial" w:hAnsi="Arial" w:cs="Arial"/>
                <w:i w:val="0"/>
                <w:color w:val="auto"/>
                <w:szCs w:val="24"/>
              </w:rPr>
              <w:t xml:space="preserve"> if this is included in a Disability Support Statement provided by a Mental Health and Well-Being Advisor</w:t>
            </w:r>
            <w:r w:rsidR="002D7876">
              <w:rPr>
                <w:rStyle w:val="SubtleEmphasis"/>
                <w:rFonts w:ascii="Arial" w:hAnsi="Arial" w:cs="Arial"/>
                <w:i w:val="0"/>
                <w:color w:val="auto"/>
                <w:szCs w:val="24"/>
              </w:rPr>
              <w:t>.</w:t>
            </w:r>
          </w:p>
          <w:p w14:paraId="015C5CBA" w14:textId="77777777" w:rsidR="002D7876" w:rsidRDefault="002D7876" w:rsidP="00894F8D">
            <w:pPr>
              <w:rPr>
                <w:rFonts w:ascii="Arial" w:hAnsi="Arial" w:cs="Arial"/>
                <w:szCs w:val="24"/>
              </w:rPr>
            </w:pPr>
          </w:p>
          <w:p w14:paraId="4F5DFB73" w14:textId="77777777" w:rsidR="009F4CC2" w:rsidRPr="009A3731" w:rsidRDefault="009F4CC2" w:rsidP="009F4CC2">
            <w:pPr>
              <w:pStyle w:val="Heading2"/>
              <w:spacing w:before="0"/>
              <w:outlineLvl w:val="1"/>
              <w:rPr>
                <w:rFonts w:ascii="Arial" w:hAnsi="Arial" w:cs="Arial"/>
                <w:color w:val="auto"/>
                <w:sz w:val="22"/>
              </w:rPr>
            </w:pPr>
            <w:r w:rsidRPr="009A3731">
              <w:rPr>
                <w:rFonts w:ascii="Arial" w:hAnsi="Arial" w:cs="Arial"/>
                <w:color w:val="auto"/>
                <w:sz w:val="22"/>
              </w:rPr>
              <w:t xml:space="preserve">Information &amp; Digital Literacy </w:t>
            </w:r>
          </w:p>
          <w:p w14:paraId="6384473D" w14:textId="77777777" w:rsidR="009F4CC2" w:rsidRDefault="009F4CC2" w:rsidP="009F4CC2">
            <w:pPr>
              <w:pStyle w:val="Heading2"/>
              <w:spacing w:before="0"/>
              <w:outlineLvl w:val="1"/>
              <w:rPr>
                <w:rFonts w:ascii="Arial" w:hAnsi="Arial" w:cs="Arial"/>
                <w:b w:val="0"/>
                <w:color w:val="auto"/>
                <w:sz w:val="22"/>
              </w:rPr>
            </w:pPr>
          </w:p>
          <w:p w14:paraId="64ADDA02" w14:textId="4D0762D2" w:rsidR="005154BF" w:rsidRPr="001B098D" w:rsidRDefault="00DF0573" w:rsidP="001B098D">
            <w:pPr>
              <w:rPr>
                <w:rStyle w:val="SubtleEmphasis"/>
                <w:rFonts w:ascii="Arial" w:hAnsi="Arial" w:cs="Arial"/>
                <w:i w:val="0"/>
                <w:iCs w:val="0"/>
                <w:color w:val="auto"/>
              </w:rPr>
            </w:pPr>
            <w:r>
              <w:rPr>
                <w:rStyle w:val="SubtleEmphasis"/>
                <w:rFonts w:ascii="Arial" w:hAnsi="Arial" w:cs="Arial"/>
                <w:i w:val="0"/>
                <w:color w:val="auto"/>
              </w:rPr>
              <w:t xml:space="preserve">The </w:t>
            </w:r>
            <w:r w:rsidRPr="00DF0573">
              <w:rPr>
                <w:rStyle w:val="SubtleEmphasis"/>
                <w:rFonts w:ascii="Arial" w:hAnsi="Arial" w:cs="Arial"/>
                <w:i w:val="0"/>
                <w:color w:val="auto"/>
              </w:rPr>
              <w:t xml:space="preserve">Joint Information Systems Committee </w:t>
            </w:r>
            <w:r>
              <w:rPr>
                <w:rStyle w:val="SubtleEmphasis"/>
                <w:rFonts w:ascii="Arial" w:hAnsi="Arial" w:cs="Arial"/>
                <w:i w:val="0"/>
                <w:color w:val="auto"/>
              </w:rPr>
              <w:t>(</w:t>
            </w:r>
            <w:r w:rsidR="005154BF" w:rsidRPr="001B098D">
              <w:rPr>
                <w:rStyle w:val="SubtleEmphasis"/>
                <w:rFonts w:ascii="Arial" w:hAnsi="Arial" w:cs="Arial"/>
                <w:i w:val="0"/>
                <w:color w:val="auto"/>
              </w:rPr>
              <w:t>JISC</w:t>
            </w:r>
            <w:r>
              <w:rPr>
                <w:rStyle w:val="SubtleEmphasis"/>
                <w:rFonts w:ascii="Arial" w:hAnsi="Arial" w:cs="Arial"/>
                <w:i w:val="0"/>
                <w:color w:val="auto"/>
              </w:rPr>
              <w:t>)</w:t>
            </w:r>
            <w:r w:rsidR="005154BF" w:rsidRPr="001B098D">
              <w:rPr>
                <w:rStyle w:val="SubtleEmphasis"/>
                <w:rFonts w:ascii="Arial" w:hAnsi="Arial" w:cs="Arial"/>
                <w:i w:val="0"/>
                <w:color w:val="auto"/>
              </w:rPr>
              <w:t xml:space="preserve">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students to access, process</w:t>
            </w:r>
            <w:r w:rsidR="00EF4506">
              <w:rPr>
                <w:rStyle w:val="SubtleEmphasis"/>
                <w:rFonts w:ascii="Arial" w:hAnsi="Arial" w:cs="Arial"/>
                <w:i w:val="0"/>
                <w:color w:val="auto"/>
              </w:rPr>
              <w:t>,</w:t>
            </w:r>
            <w:r w:rsidR="005154BF" w:rsidRPr="001B098D">
              <w:rPr>
                <w:rStyle w:val="SubtleEmphasis"/>
                <w:rFonts w:ascii="Arial" w:hAnsi="Arial" w:cs="Arial"/>
                <w:i w:val="0"/>
                <w:color w:val="auto"/>
              </w:rPr>
              <w:t xml:space="preserve">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these skills. Indeed, within our </w:t>
            </w:r>
            <w:r w:rsidR="00391C89">
              <w:rPr>
                <w:rStyle w:val="SubtleEmphasis"/>
                <w:rFonts w:ascii="Arial" w:hAnsi="Arial" w:cs="Arial"/>
                <w:i w:val="0"/>
                <w:color w:val="auto"/>
              </w:rPr>
              <w:t>MSc</w:t>
            </w:r>
            <w:r w:rsidR="00734531">
              <w:rPr>
                <w:rStyle w:val="SubtleEmphasis"/>
                <w:rFonts w:ascii="Arial" w:hAnsi="Arial" w:cs="Arial"/>
                <w:i w:val="0"/>
                <w:color w:val="auto"/>
              </w:rPr>
              <w:t xml:space="preserve"> Forensic Psychology</w:t>
            </w:r>
            <w:r w:rsidR="005154BF" w:rsidRPr="001B098D">
              <w:rPr>
                <w:rStyle w:val="SubtleEmphasis"/>
                <w:rFonts w:ascii="Arial" w:hAnsi="Arial" w:cs="Arial"/>
                <w:i w:val="0"/>
                <w:color w:val="auto"/>
              </w:rPr>
              <w:t xml:space="preserve"> programme you will be required not only to access </w:t>
            </w:r>
            <w:r w:rsidR="00734531">
              <w:rPr>
                <w:rStyle w:val="SubtleEmphasis"/>
                <w:rFonts w:ascii="Arial" w:hAnsi="Arial" w:cs="Arial"/>
                <w:i w:val="0"/>
                <w:color w:val="auto"/>
              </w:rPr>
              <w:t xml:space="preserve">and extend your knowledge of </w:t>
            </w:r>
            <w:r w:rsidR="005154BF" w:rsidRPr="001B098D">
              <w:rPr>
                <w:rStyle w:val="SubtleEmphasis"/>
                <w:rFonts w:ascii="Arial" w:hAnsi="Arial" w:cs="Arial"/>
                <w:i w:val="0"/>
                <w:color w:val="auto"/>
              </w:rPr>
              <w:t xml:space="preserve">digital information and sources, but also to be able to prepare digital products. For example, in one module within the </w:t>
            </w:r>
            <w:r w:rsidR="00734531">
              <w:rPr>
                <w:rStyle w:val="SubtleEmphasis"/>
                <w:rFonts w:ascii="Arial" w:hAnsi="Arial" w:cs="Arial"/>
                <w:i w:val="0"/>
                <w:color w:val="auto"/>
              </w:rPr>
              <w:t>MSc Forensic Psychology</w:t>
            </w:r>
            <w:r w:rsidR="005154BF" w:rsidRPr="001B098D">
              <w:rPr>
                <w:rStyle w:val="SubtleEmphasis"/>
                <w:rFonts w:ascii="Arial" w:hAnsi="Arial" w:cs="Arial"/>
                <w:i w:val="0"/>
                <w:color w:val="auto"/>
              </w:rPr>
              <w:t xml:space="preserve"> programme, you</w:t>
            </w:r>
            <w:r w:rsidR="00734531">
              <w:rPr>
                <w:rStyle w:val="SubtleEmphasis"/>
                <w:rFonts w:ascii="Arial" w:hAnsi="Arial" w:cs="Arial"/>
                <w:i w:val="0"/>
                <w:color w:val="auto"/>
              </w:rPr>
              <w:t>r assessment</w:t>
            </w:r>
            <w:r w:rsidR="005154BF" w:rsidRPr="001B098D">
              <w:rPr>
                <w:rStyle w:val="SubtleEmphasis"/>
                <w:rFonts w:ascii="Arial" w:hAnsi="Arial" w:cs="Arial"/>
                <w:i w:val="0"/>
                <w:color w:val="auto"/>
              </w:rPr>
              <w:t xml:space="preserve"> will </w:t>
            </w:r>
            <w:r w:rsidR="00734531">
              <w:rPr>
                <w:rStyle w:val="SubtleEmphasis"/>
                <w:rFonts w:ascii="Arial" w:hAnsi="Arial" w:cs="Arial"/>
                <w:i w:val="0"/>
                <w:color w:val="auto"/>
              </w:rPr>
              <w:t>involve creating</w:t>
            </w:r>
            <w:r w:rsidR="005154BF" w:rsidRPr="001B098D">
              <w:rPr>
                <w:rStyle w:val="SubtleEmphasis"/>
                <w:rFonts w:ascii="Arial" w:hAnsi="Arial" w:cs="Arial"/>
                <w:i w:val="0"/>
                <w:color w:val="auto"/>
              </w:rPr>
              <w:t xml:space="preserve"> a digital presentation</w:t>
            </w:r>
            <w:r w:rsidR="00734531">
              <w:rPr>
                <w:rStyle w:val="SubtleEmphasis"/>
                <w:rFonts w:ascii="Arial" w:hAnsi="Arial" w:cs="Arial"/>
                <w:i w:val="0"/>
                <w:color w:val="auto"/>
              </w:rPr>
              <w:t xml:space="preserve"> for a </w:t>
            </w:r>
            <w:r w:rsidR="00391C89">
              <w:rPr>
                <w:rStyle w:val="SubtleEmphasis"/>
                <w:rFonts w:ascii="Arial" w:hAnsi="Arial" w:cs="Arial"/>
                <w:i w:val="0"/>
                <w:color w:val="auto"/>
              </w:rPr>
              <w:t xml:space="preserve">non-specialist, though informed, </w:t>
            </w:r>
            <w:r w:rsidR="00734531">
              <w:rPr>
                <w:rStyle w:val="SubtleEmphasis"/>
                <w:rFonts w:ascii="Arial" w:hAnsi="Arial" w:cs="Arial"/>
                <w:i w:val="0"/>
                <w:color w:val="auto"/>
              </w:rPr>
              <w:t>staff team</w:t>
            </w:r>
            <w:r w:rsidR="005154BF" w:rsidRPr="001B098D">
              <w:rPr>
                <w:rStyle w:val="SubtleEmphasis"/>
                <w:rFonts w:ascii="Arial" w:hAnsi="Arial" w:cs="Arial"/>
                <w:i w:val="0"/>
                <w:color w:val="auto"/>
              </w:rPr>
              <w:t xml:space="preserve">. In order to aid and support you, the module teaching team will provide </w:t>
            </w:r>
            <w:r w:rsidR="00734531">
              <w:rPr>
                <w:rStyle w:val="SubtleEmphasis"/>
                <w:rFonts w:ascii="Arial" w:hAnsi="Arial" w:cs="Arial"/>
                <w:i w:val="0"/>
                <w:color w:val="auto"/>
              </w:rPr>
              <w:t>guidance about</w:t>
            </w:r>
            <w:r w:rsidR="005154BF" w:rsidRPr="001B098D">
              <w:rPr>
                <w:rStyle w:val="SubtleEmphasis"/>
                <w:rFonts w:ascii="Arial" w:hAnsi="Arial" w:cs="Arial"/>
                <w:i w:val="0"/>
                <w:color w:val="auto"/>
              </w:rPr>
              <w:t xml:space="preserve"> the digital platform that you will need to use, </w:t>
            </w:r>
            <w:r w:rsidR="00734531">
              <w:rPr>
                <w:rStyle w:val="SubtleEmphasis"/>
                <w:rFonts w:ascii="Arial" w:hAnsi="Arial" w:cs="Arial"/>
                <w:i w:val="0"/>
                <w:color w:val="auto"/>
              </w:rPr>
              <w:t xml:space="preserve">with further support available for the Centre For Academic Success, </w:t>
            </w:r>
            <w:r w:rsidR="005154BF" w:rsidRPr="001B098D">
              <w:rPr>
                <w:rStyle w:val="SubtleEmphasis"/>
                <w:rFonts w:ascii="Arial" w:hAnsi="Arial" w:cs="Arial"/>
                <w:i w:val="0"/>
                <w:color w:val="auto"/>
              </w:rPr>
              <w:t xml:space="preserve">thus allowing you to actively participate and learn regardless of your initial digital fluency. Indeed, through our programme, you will be guided and supported throughout the programme in understanding and engaging in digital practices, finding and critically evaluating information, managing and communicating information, and collaborating and sharing digital content. </w:t>
            </w:r>
            <w:r w:rsidR="005154BF" w:rsidRPr="001B098D">
              <w:rPr>
                <w:rStyle w:val="SubtleEmphasis"/>
                <w:rFonts w:ascii="Arial" w:hAnsi="Arial" w:cs="Arial"/>
                <w:i w:val="0"/>
                <w:iCs w:val="0"/>
                <w:color w:val="auto"/>
              </w:rPr>
              <w:t xml:space="preserve">Thus, e-learning tools such as Moodle have been integrated in the learning and teaching activities as the programme will offer online and blended learning elements. </w:t>
            </w:r>
            <w:r w:rsidR="005154BF" w:rsidRPr="001B098D">
              <w:rPr>
                <w:rStyle w:val="SubtleEmphasis"/>
                <w:rFonts w:ascii="Arial" w:hAnsi="Arial" w:cs="Arial"/>
                <w:i w:val="0"/>
                <w:color w:val="auto"/>
              </w:rPr>
              <w:t>Staff will provide continuous and tailored support according to their expertise</w:t>
            </w:r>
            <w:r w:rsidR="0097389B">
              <w:rPr>
                <w:rStyle w:val="SubtleEmphasis"/>
                <w:rFonts w:ascii="Arial" w:hAnsi="Arial" w:cs="Arial"/>
                <w:i w:val="0"/>
                <w:color w:val="auto"/>
              </w:rPr>
              <w:t xml:space="preserve"> especially for your dissertation is you wish to use, </w:t>
            </w:r>
            <w:r w:rsidR="005154BF" w:rsidRPr="001B098D">
              <w:rPr>
                <w:rStyle w:val="SubtleEmphasis"/>
                <w:rFonts w:ascii="Arial" w:hAnsi="Arial" w:cs="Arial"/>
                <w:i w:val="0"/>
                <w:color w:val="auto"/>
              </w:rPr>
              <w:t xml:space="preserve">for example, </w:t>
            </w:r>
            <w:r w:rsidR="0097389B">
              <w:rPr>
                <w:rStyle w:val="SubtleEmphasis"/>
                <w:rFonts w:ascii="Arial" w:hAnsi="Arial" w:cs="Arial"/>
                <w:i w:val="0"/>
                <w:color w:val="auto"/>
              </w:rPr>
              <w:t xml:space="preserve">MATLAB, </w:t>
            </w:r>
            <w:r w:rsidR="005154BF" w:rsidRPr="001B098D">
              <w:rPr>
                <w:rStyle w:val="SubtleEmphasis"/>
                <w:rFonts w:ascii="Arial" w:hAnsi="Arial" w:cs="Arial"/>
                <w:i w:val="0"/>
                <w:color w:val="auto"/>
              </w:rPr>
              <w:t xml:space="preserve">E-prime, </w:t>
            </w:r>
            <w:r w:rsidR="0097389B">
              <w:rPr>
                <w:rStyle w:val="SubtleEmphasis"/>
                <w:rFonts w:ascii="Arial" w:hAnsi="Arial" w:cs="Arial"/>
                <w:i w:val="0"/>
                <w:color w:val="auto"/>
              </w:rPr>
              <w:t>SPSS</w:t>
            </w:r>
            <w:r w:rsidR="00EF4506">
              <w:rPr>
                <w:rStyle w:val="SubtleEmphasis"/>
                <w:rFonts w:ascii="Arial" w:hAnsi="Arial" w:cs="Arial"/>
                <w:i w:val="0"/>
                <w:color w:val="auto"/>
              </w:rPr>
              <w:t xml:space="preserve"> and N-Vivo</w:t>
            </w:r>
            <w:r w:rsidR="005154BF" w:rsidRPr="001B098D">
              <w:rPr>
                <w:rStyle w:val="SubtleEmphasis"/>
                <w:rFonts w:ascii="Arial" w:hAnsi="Arial" w:cs="Arial"/>
                <w:i w:val="0"/>
                <w:color w:val="auto"/>
              </w:rPr>
              <w:t>. Recently, the Department of Psychology has secured new equipment, such as the electroencephalogram (EE</w:t>
            </w:r>
            <w:r w:rsidR="00EF4506">
              <w:rPr>
                <w:rStyle w:val="SubtleEmphasis"/>
                <w:rFonts w:ascii="Arial" w:hAnsi="Arial" w:cs="Arial"/>
                <w:i w:val="0"/>
                <w:color w:val="auto"/>
              </w:rPr>
              <w:t xml:space="preserve">G) and an eye-tracking device, </w:t>
            </w:r>
            <w:r w:rsidR="00EF4506" w:rsidRPr="001B098D">
              <w:rPr>
                <w:rStyle w:val="SubtleEmphasis"/>
                <w:rFonts w:ascii="Arial" w:hAnsi="Arial" w:cs="Arial"/>
                <w:i w:val="0"/>
                <w:color w:val="auto"/>
              </w:rPr>
              <w:t>which</w:t>
            </w:r>
            <w:r w:rsidR="005154BF" w:rsidRPr="001B098D">
              <w:rPr>
                <w:rStyle w:val="SubtleEmphasis"/>
                <w:rFonts w:ascii="Arial" w:hAnsi="Arial" w:cs="Arial"/>
                <w:i w:val="0"/>
                <w:color w:val="auto"/>
              </w:rPr>
              <w:t xml:space="preserve"> will be fundamental </w:t>
            </w:r>
            <w:r w:rsidR="00F40343">
              <w:rPr>
                <w:rStyle w:val="SubtleEmphasis"/>
                <w:rFonts w:ascii="Arial" w:hAnsi="Arial" w:cs="Arial"/>
                <w:i w:val="0"/>
                <w:color w:val="auto"/>
              </w:rPr>
              <w:t xml:space="preserve">in delivering hands-on research opportunities </w:t>
            </w:r>
            <w:r w:rsidR="005154BF" w:rsidRPr="001B098D">
              <w:rPr>
                <w:rStyle w:val="SubtleEmphasis"/>
                <w:rFonts w:ascii="Arial" w:hAnsi="Arial" w:cs="Arial"/>
                <w:i w:val="0"/>
                <w:color w:val="auto"/>
              </w:rPr>
              <w:t xml:space="preserve">whilst enhancing your digital literacy. </w:t>
            </w:r>
          </w:p>
          <w:p w14:paraId="7C915950" w14:textId="77777777" w:rsidR="005154BF" w:rsidRPr="001B098D" w:rsidRDefault="005154BF" w:rsidP="001B098D">
            <w:pPr>
              <w:rPr>
                <w:rStyle w:val="SubtleEmphasis"/>
                <w:rFonts w:ascii="Arial" w:hAnsi="Arial" w:cs="Arial"/>
                <w:i w:val="0"/>
                <w:color w:val="auto"/>
              </w:rPr>
            </w:pPr>
          </w:p>
          <w:p w14:paraId="6F1C430D" w14:textId="77777777" w:rsidR="005154BF" w:rsidRPr="001B098D" w:rsidRDefault="005154BF" w:rsidP="001B098D">
            <w:pPr>
              <w:rPr>
                <w:rStyle w:val="SubtleEmphasis"/>
                <w:rFonts w:ascii="Arial" w:hAnsi="Arial" w:cs="Arial"/>
                <w:i w:val="0"/>
                <w:color w:val="auto"/>
              </w:rPr>
            </w:pPr>
            <w:r w:rsidRPr="001B098D">
              <w:rPr>
                <w:rStyle w:val="SubtleEmphasis"/>
                <w:rFonts w:ascii="Arial" w:hAnsi="Arial" w:cs="Arial"/>
                <w:i w:val="0"/>
                <w:color w:val="auto"/>
              </w:rPr>
              <w:lastRenderedPageBreak/>
              <w:t>In terms of acquisition of information, you will benefit from the availability of an electronic Psychology dat</w:t>
            </w:r>
            <w:r w:rsidRPr="001B098D">
              <w:rPr>
                <w:rFonts w:ascii="Arial" w:hAnsi="Arial" w:cs="Arial"/>
              </w:rPr>
              <w:t xml:space="preserve">abase which houses all of the Psychology inventories that, for example, are available to students to use for their </w:t>
            </w:r>
            <w:r w:rsidR="00F40343">
              <w:rPr>
                <w:rFonts w:ascii="Arial" w:hAnsi="Arial" w:cs="Arial"/>
              </w:rPr>
              <w:t>10,000 word dissertation</w:t>
            </w:r>
            <w:r w:rsidR="000C003B">
              <w:rPr>
                <w:rFonts w:ascii="Arial" w:hAnsi="Arial" w:cs="Arial"/>
              </w:rPr>
              <w:t>. Recently,</w:t>
            </w:r>
            <w:r w:rsidRPr="001B098D">
              <w:rPr>
                <w:rFonts w:ascii="Arial" w:hAnsi="Arial" w:cs="Arial"/>
              </w:rPr>
              <w:t xml:space="preserve"> there has been a move towards the purchase of e-books which has been encouraged at a university level for all programmes. </w:t>
            </w:r>
            <w:r w:rsidRPr="001B098D">
              <w:rPr>
                <w:rStyle w:val="SubtleEmphasis"/>
                <w:rFonts w:ascii="Arial" w:hAnsi="Arial" w:cs="Arial"/>
                <w:i w:val="0"/>
                <w:color w:val="auto"/>
              </w:rPr>
              <w:t xml:space="preserve">Finally, the ability to articulate that information and to construct new understanding is also critical to </w:t>
            </w:r>
            <w:r w:rsidR="00F40343">
              <w:rPr>
                <w:rStyle w:val="SubtleEmphasis"/>
                <w:rFonts w:ascii="Arial" w:hAnsi="Arial" w:cs="Arial"/>
                <w:i w:val="0"/>
                <w:color w:val="auto"/>
              </w:rPr>
              <w:t>post</w:t>
            </w:r>
            <w:r w:rsidRPr="001B098D">
              <w:rPr>
                <w:rStyle w:val="SubtleEmphasis"/>
                <w:rFonts w:ascii="Arial" w:hAnsi="Arial" w:cs="Arial"/>
                <w:i w:val="0"/>
                <w:color w:val="auto"/>
              </w:rPr>
              <w:t xml:space="preserve">graduate success. Through the </w:t>
            </w:r>
            <w:r w:rsidR="00F40343">
              <w:rPr>
                <w:rStyle w:val="SubtleEmphasis"/>
                <w:rFonts w:ascii="Arial" w:hAnsi="Arial" w:cs="Arial"/>
                <w:i w:val="0"/>
                <w:color w:val="auto"/>
              </w:rPr>
              <w:t>MSc Forensic Psychology</w:t>
            </w:r>
            <w:r w:rsidRPr="001B098D">
              <w:rPr>
                <w:rStyle w:val="SubtleEmphasis"/>
                <w:rFonts w:ascii="Arial" w:hAnsi="Arial" w:cs="Arial"/>
                <w:i w:val="0"/>
                <w:color w:val="auto"/>
              </w:rPr>
              <w:t xml:space="preserve">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 You will also have the chance to sharpen your ability to think critically and creatively, for example about the inter-relationships and integration of theoretical and empirical work in </w:t>
            </w:r>
            <w:r w:rsidR="00F40343">
              <w:rPr>
                <w:rStyle w:val="SubtleEmphasis"/>
                <w:rFonts w:ascii="Arial" w:hAnsi="Arial" w:cs="Arial"/>
                <w:i w:val="0"/>
                <w:color w:val="auto"/>
              </w:rPr>
              <w:t xml:space="preserve">Forensic </w:t>
            </w:r>
            <w:r w:rsidRPr="001B098D">
              <w:rPr>
                <w:rStyle w:val="SubtleEmphasis"/>
                <w:rFonts w:ascii="Arial" w:hAnsi="Arial" w:cs="Arial"/>
                <w:i w:val="0"/>
                <w:color w:val="auto"/>
              </w:rPr>
              <w:t xml:space="preserve">Psychology, your inter-relationships across multiple perspectives, research methodologies and applications to contemporary society. </w:t>
            </w:r>
          </w:p>
          <w:p w14:paraId="2A4546A1" w14:textId="77777777" w:rsidR="005154BF" w:rsidRPr="005154BF" w:rsidRDefault="005154BF" w:rsidP="005154BF"/>
          <w:p w14:paraId="3EB36089" w14:textId="77777777" w:rsidR="009F4CC2" w:rsidRPr="009A3731" w:rsidRDefault="009F4CC2" w:rsidP="00F40343">
            <w:pPr>
              <w:pStyle w:val="Heading2"/>
              <w:spacing w:before="0"/>
              <w:outlineLvl w:val="1"/>
              <w:rPr>
                <w:rFonts w:ascii="Arial" w:hAnsi="Arial" w:cs="Arial"/>
                <w:color w:val="auto"/>
                <w:sz w:val="22"/>
              </w:rPr>
            </w:pPr>
            <w:r w:rsidRPr="009A3731">
              <w:rPr>
                <w:rFonts w:ascii="Arial" w:hAnsi="Arial" w:cs="Arial"/>
                <w:color w:val="auto"/>
                <w:sz w:val="22"/>
              </w:rPr>
              <w:t xml:space="preserve">Sustainability &amp; Global Citizenship </w:t>
            </w:r>
          </w:p>
          <w:p w14:paraId="028B3DA4" w14:textId="77777777" w:rsidR="009F4CC2" w:rsidRPr="00F40343" w:rsidRDefault="009F4CC2" w:rsidP="00F40343">
            <w:pPr>
              <w:pStyle w:val="Heading2"/>
              <w:spacing w:before="0"/>
              <w:outlineLvl w:val="1"/>
              <w:rPr>
                <w:rFonts w:ascii="Arial" w:hAnsi="Arial" w:cs="Arial"/>
                <w:b w:val="0"/>
                <w:color w:val="auto"/>
                <w:sz w:val="22"/>
              </w:rPr>
            </w:pPr>
          </w:p>
          <w:p w14:paraId="32C87633" w14:textId="7844F215" w:rsidR="005154BF" w:rsidRPr="000662C7" w:rsidRDefault="005154BF" w:rsidP="00F40343">
            <w:pPr>
              <w:rPr>
                <w:rStyle w:val="SubtleEmphasis"/>
                <w:rFonts w:ascii="Arial" w:hAnsi="Arial" w:cs="Arial"/>
                <w:i w:val="0"/>
                <w:color w:val="auto"/>
                <w:szCs w:val="24"/>
              </w:rPr>
            </w:pPr>
            <w:r w:rsidRPr="00F40343">
              <w:rPr>
                <w:rStyle w:val="SubtleEmphasis"/>
                <w:rFonts w:ascii="Arial" w:hAnsi="Arial" w:cs="Arial"/>
                <w:i w:val="0"/>
                <w:color w:val="auto"/>
                <w:szCs w:val="24"/>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w:t>
            </w:r>
            <w:r w:rsidR="000662C7">
              <w:rPr>
                <w:rStyle w:val="SubtleEmphasis"/>
                <w:rFonts w:ascii="Arial" w:hAnsi="Arial" w:cs="Arial"/>
                <w:i w:val="0"/>
                <w:color w:val="auto"/>
                <w:szCs w:val="24"/>
              </w:rPr>
              <w:t>post</w:t>
            </w:r>
            <w:r w:rsidRPr="00F40343">
              <w:rPr>
                <w:rStyle w:val="SubtleEmphasis"/>
                <w:rFonts w:ascii="Arial" w:hAnsi="Arial" w:cs="Arial"/>
                <w:i w:val="0"/>
                <w:color w:val="auto"/>
                <w:szCs w:val="24"/>
              </w:rPr>
              <w:t xml:space="preserve">graduates </w:t>
            </w:r>
            <w:r w:rsidR="000662C7">
              <w:rPr>
                <w:rStyle w:val="SubtleEmphasis"/>
                <w:rFonts w:ascii="Arial" w:hAnsi="Arial" w:cs="Arial"/>
                <w:i w:val="0"/>
                <w:color w:val="auto"/>
                <w:szCs w:val="24"/>
              </w:rPr>
              <w:t xml:space="preserve">and graduates </w:t>
            </w:r>
            <w:r w:rsidRPr="00F40343">
              <w:rPr>
                <w:rStyle w:val="SubtleEmphasis"/>
                <w:rFonts w:ascii="Arial" w:hAnsi="Arial" w:cs="Arial"/>
                <w:i w:val="0"/>
                <w:color w:val="auto"/>
                <w:szCs w:val="24"/>
              </w:rPr>
              <w:t>with a global outlook (Graduate Attributes) and each of our programmes now include</w:t>
            </w:r>
            <w:r w:rsidR="000662C7">
              <w:rPr>
                <w:rStyle w:val="SubtleEmphasis"/>
                <w:rFonts w:ascii="Arial" w:hAnsi="Arial" w:cs="Arial"/>
                <w:i w:val="0"/>
                <w:color w:val="auto"/>
                <w:szCs w:val="24"/>
              </w:rPr>
              <w:t>s</w:t>
            </w:r>
            <w:r w:rsidRPr="00F40343">
              <w:rPr>
                <w:rStyle w:val="SubtleEmphasis"/>
                <w:rFonts w:ascii="Arial" w:hAnsi="Arial" w:cs="Arial"/>
                <w:i w:val="0"/>
                <w:color w:val="auto"/>
                <w:szCs w:val="24"/>
              </w:rPr>
              <w:t xml:space="preserve"> an internationalised programme aim - the inclusion of sustaina</w:t>
            </w:r>
            <w:r w:rsidR="00673A68">
              <w:rPr>
                <w:rStyle w:val="SubtleEmphasis"/>
                <w:rFonts w:ascii="Arial" w:hAnsi="Arial" w:cs="Arial"/>
                <w:i w:val="0"/>
                <w:color w:val="auto"/>
                <w:szCs w:val="24"/>
              </w:rPr>
              <w:t xml:space="preserve">bility within that is a logical </w:t>
            </w:r>
            <w:r w:rsidRPr="00F40343">
              <w:rPr>
                <w:rStyle w:val="SubtleEmphasis"/>
                <w:rFonts w:ascii="Arial" w:hAnsi="Arial" w:cs="Arial"/>
                <w:i w:val="0"/>
                <w:color w:val="auto"/>
                <w:szCs w:val="24"/>
              </w:rPr>
              <w:t>connection. </w:t>
            </w:r>
            <w:r w:rsidRPr="000662C7">
              <w:rPr>
                <w:rStyle w:val="SubtleEmphasis"/>
                <w:rFonts w:ascii="Arial" w:hAnsi="Arial" w:cs="Arial"/>
                <w:i w:val="0"/>
                <w:color w:val="auto"/>
                <w:szCs w:val="24"/>
              </w:rPr>
              <w:t xml:space="preserve">The BLSS Faculty and </w:t>
            </w:r>
            <w:r w:rsidR="000662C7" w:rsidRPr="000662C7">
              <w:rPr>
                <w:rFonts w:ascii="Arial" w:eastAsia="Times New Roman" w:hAnsi="Arial" w:cs="Arial"/>
              </w:rPr>
              <w:t>MSc Forensic Psychology</w:t>
            </w:r>
            <w:r w:rsidRPr="000662C7">
              <w:rPr>
                <w:rFonts w:ascii="Arial" w:eastAsia="Times New Roman" w:hAnsi="Arial" w:cs="Arial"/>
                <w:szCs w:val="24"/>
              </w:rPr>
              <w:t xml:space="preserve"> </w:t>
            </w:r>
            <w:r w:rsidRPr="000662C7">
              <w:rPr>
                <w:rStyle w:val="SubtleEmphasis"/>
                <w:rFonts w:ascii="Arial" w:hAnsi="Arial" w:cs="Arial"/>
                <w:i w:val="0"/>
                <w:color w:val="auto"/>
                <w:szCs w:val="24"/>
              </w:rPr>
              <w:t xml:space="preserve">programme demonstrate internationalisation by: </w:t>
            </w:r>
          </w:p>
          <w:p w14:paraId="4F6B5028" w14:textId="77777777" w:rsidR="005154BF" w:rsidRPr="00F40343" w:rsidRDefault="005154BF" w:rsidP="00F40343">
            <w:pPr>
              <w:rPr>
                <w:rStyle w:val="SubtleEmphasis"/>
                <w:rFonts w:ascii="Arial" w:hAnsi="Arial" w:cs="Arial"/>
                <w:i w:val="0"/>
                <w:color w:val="auto"/>
                <w:szCs w:val="24"/>
              </w:rPr>
            </w:pPr>
          </w:p>
          <w:p w14:paraId="62EEDFE7"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 xml:space="preserve">Encouraging students to reflect on and analyse global phenomena. For example, some of the </w:t>
            </w:r>
            <w:r w:rsidR="00F210DE">
              <w:rPr>
                <w:rFonts w:eastAsia="Times New Roman"/>
              </w:rPr>
              <w:t>MSc Forensic Psychology</w:t>
            </w:r>
            <w:r w:rsidRPr="00F40343">
              <w:rPr>
                <w:rFonts w:eastAsia="Times New Roman" w:cs="Arial"/>
                <w:szCs w:val="24"/>
              </w:rPr>
              <w:t xml:space="preserve"> </w:t>
            </w:r>
            <w:r w:rsidRPr="00F40343">
              <w:rPr>
                <w:rStyle w:val="SubtleEmphasis"/>
                <w:rFonts w:cs="Arial"/>
                <w:i w:val="0"/>
                <w:color w:val="auto"/>
                <w:szCs w:val="24"/>
              </w:rPr>
              <w:t>modules offer a global perspective by discussing issues and problems that we face in our contemporary society</w:t>
            </w:r>
          </w:p>
          <w:p w14:paraId="011084CD"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Using cultural and international experiences or knowledge as a learning resource</w:t>
            </w:r>
          </w:p>
          <w:p w14:paraId="71C364D1"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Encouraging intercultural experiences, partnerships and collaborations</w:t>
            </w:r>
          </w:p>
          <w:p w14:paraId="6FFF968B"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 xml:space="preserve">Contributing to international scholarly activity and knowledge exchange  </w:t>
            </w:r>
          </w:p>
          <w:p w14:paraId="3B3F382D"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Embedding and debating global exemplars and perspectives in the curriculum</w:t>
            </w:r>
          </w:p>
          <w:p w14:paraId="035ADC8F"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Providing and promoting a range of accessible opportunities for the international and intercultural learning</w:t>
            </w:r>
          </w:p>
          <w:p w14:paraId="4FCC14FE"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Facilitating ongoing intercultural and international dialogue and partnerships</w:t>
            </w:r>
          </w:p>
          <w:p w14:paraId="634E3335"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Proactively developing inclusive learning outcomes, practices, skills, and/or attitudes appropriate for diverse societies, culture, and individuals</w:t>
            </w:r>
          </w:p>
          <w:p w14:paraId="4A0F576A"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 xml:space="preserve">Viewing and utilising the diversity of the academic community (whether differences in cultural and educational backgrounds, country of origin or languages spoken) as a key learning resource </w:t>
            </w:r>
          </w:p>
          <w:p w14:paraId="49994B35" w14:textId="77777777" w:rsidR="005154BF" w:rsidRPr="00F40343" w:rsidRDefault="005154BF" w:rsidP="00F210DE">
            <w:pPr>
              <w:pStyle w:val="ListBullet"/>
              <w:numPr>
                <w:ilvl w:val="0"/>
                <w:numId w:val="19"/>
              </w:numPr>
              <w:spacing w:line="240" w:lineRule="auto"/>
              <w:ind w:left="504"/>
              <w:rPr>
                <w:rStyle w:val="SubtleEmphasis"/>
                <w:rFonts w:cs="Arial"/>
                <w:i w:val="0"/>
                <w:color w:val="auto"/>
                <w:szCs w:val="24"/>
              </w:rPr>
            </w:pPr>
            <w:r w:rsidRPr="00F40343">
              <w:rPr>
                <w:rStyle w:val="SubtleEmphasis"/>
                <w:rFonts w:cs="Arial"/>
                <w:i w:val="0"/>
                <w:color w:val="auto"/>
                <w:szCs w:val="24"/>
              </w:rPr>
              <w:t>Using flexible and inclusive approaches that appreciate and respect individual differences in kno</w:t>
            </w:r>
            <w:r w:rsidR="00F210DE">
              <w:rPr>
                <w:rStyle w:val="SubtleEmphasis"/>
                <w:rFonts w:cs="Arial"/>
                <w:i w:val="0"/>
                <w:color w:val="auto"/>
                <w:szCs w:val="24"/>
              </w:rPr>
              <w:t>wledge, education, and culture</w:t>
            </w:r>
          </w:p>
          <w:p w14:paraId="18E717F5" w14:textId="77777777" w:rsidR="009A3731" w:rsidRDefault="009A3731" w:rsidP="009F4CC2">
            <w:pPr>
              <w:pStyle w:val="Heading2"/>
              <w:spacing w:before="0"/>
              <w:outlineLvl w:val="1"/>
              <w:rPr>
                <w:rFonts w:ascii="Arial" w:hAnsi="Arial" w:cs="Arial"/>
                <w:b w:val="0"/>
                <w:color w:val="auto"/>
                <w:sz w:val="22"/>
              </w:rPr>
            </w:pPr>
          </w:p>
          <w:p w14:paraId="748ED476" w14:textId="77777777" w:rsidR="0088608C" w:rsidRPr="00894F8D" w:rsidRDefault="0088608C" w:rsidP="0088608C">
            <w:r w:rsidRPr="00894F8D">
              <w:rPr>
                <w:rFonts w:ascii="Arial" w:hAnsi="Arial" w:cs="Arial"/>
                <w:szCs w:val="24"/>
              </w:rPr>
              <w:t>Our programme specialises in enquiry-based learning that closely adheres to quality standards of the British Psychological Society and the international academic community. We aim to facilitate students’ ability to evaluate, synthesise, and apply information in order to contribute to contemporary knowledge. The transferability of these skills is also a key programme element, enabling learners to solve significant real world problems.</w:t>
            </w:r>
          </w:p>
          <w:p w14:paraId="2679B77E" w14:textId="77777777" w:rsidR="0088608C" w:rsidRPr="00894F8D" w:rsidRDefault="0088608C" w:rsidP="0088608C"/>
          <w:p w14:paraId="396D1AB2" w14:textId="77777777" w:rsidR="009F4CC2" w:rsidRPr="009A3731" w:rsidRDefault="009F4CC2" w:rsidP="009F4CC2">
            <w:pPr>
              <w:pStyle w:val="Heading2"/>
              <w:spacing w:before="0"/>
              <w:outlineLvl w:val="1"/>
              <w:rPr>
                <w:rFonts w:ascii="Arial" w:hAnsi="Arial" w:cs="Arial"/>
                <w:color w:val="auto"/>
                <w:sz w:val="22"/>
              </w:rPr>
            </w:pPr>
            <w:r w:rsidRPr="009A3731">
              <w:rPr>
                <w:rFonts w:ascii="Arial" w:hAnsi="Arial" w:cs="Arial"/>
                <w:color w:val="auto"/>
                <w:sz w:val="22"/>
              </w:rPr>
              <w:t xml:space="preserve">Student Engagement </w:t>
            </w:r>
          </w:p>
          <w:p w14:paraId="29A60192" w14:textId="77777777" w:rsidR="009F4CC2" w:rsidRDefault="009F4CC2" w:rsidP="009F4CC2">
            <w:pPr>
              <w:pStyle w:val="Heading2"/>
              <w:spacing w:before="0"/>
              <w:outlineLvl w:val="1"/>
              <w:rPr>
                <w:rFonts w:ascii="Arial" w:hAnsi="Arial" w:cs="Arial"/>
                <w:b w:val="0"/>
                <w:color w:val="auto"/>
                <w:sz w:val="22"/>
              </w:rPr>
            </w:pPr>
          </w:p>
          <w:p w14:paraId="60970EE3" w14:textId="77777777" w:rsidR="005154BF" w:rsidRDefault="005154BF" w:rsidP="009A3731">
            <w:pPr>
              <w:rPr>
                <w:rStyle w:val="SubtleEmphasis"/>
                <w:rFonts w:ascii="Arial" w:hAnsi="Arial" w:cs="Arial"/>
                <w:i w:val="0"/>
                <w:color w:val="auto"/>
              </w:rPr>
            </w:pPr>
            <w:r w:rsidRPr="009A3731">
              <w:rPr>
                <w:rStyle w:val="SubtleEmphasis"/>
                <w:rFonts w:ascii="Arial" w:hAnsi="Arial" w:cs="Arial"/>
                <w:i w:val="0"/>
                <w:color w:val="auto"/>
              </w:rPr>
              <w:t xml:space="preserve">BCU is renowned across the sector for its commitment and approach to Student Engagement, which aligns with Aim 5 of BCU’s Strategic Plan </w:t>
            </w:r>
            <w:r w:rsidR="00F64DEB">
              <w:rPr>
                <w:rStyle w:val="SubtleEmphasis"/>
                <w:rFonts w:ascii="Arial" w:hAnsi="Arial" w:cs="Arial"/>
                <w:i w:val="0"/>
                <w:color w:val="auto"/>
              </w:rPr>
              <w:t xml:space="preserve">(namely </w:t>
            </w:r>
            <w:r w:rsidRPr="009A3731">
              <w:rPr>
                <w:rStyle w:val="SubtleEmphasis"/>
                <w:rFonts w:ascii="Arial" w:hAnsi="Arial" w:cs="Arial"/>
                <w:i w:val="0"/>
                <w:color w:val="auto"/>
              </w:rPr>
              <w:t xml:space="preserve">‘we will become recognised as the sector leader </w:t>
            </w:r>
            <w:r w:rsidRPr="009A3731">
              <w:rPr>
                <w:rStyle w:val="SubtleEmphasis"/>
                <w:rFonts w:ascii="Arial" w:hAnsi="Arial" w:cs="Arial"/>
                <w:i w:val="0"/>
                <w:color w:val="auto"/>
              </w:rPr>
              <w:lastRenderedPageBreak/>
              <w:t>for student engagement’</w:t>
            </w:r>
            <w:r w:rsidR="00F64DEB">
              <w:rPr>
                <w:rStyle w:val="SubtleEmphasis"/>
                <w:rFonts w:ascii="Arial" w:hAnsi="Arial" w:cs="Arial"/>
                <w:i w:val="0"/>
                <w:color w:val="auto"/>
              </w:rPr>
              <w:t>)</w:t>
            </w:r>
            <w:r w:rsidRPr="009A3731">
              <w:rPr>
                <w:rStyle w:val="SubtleEmphasis"/>
                <w:rFonts w:ascii="Arial" w:hAnsi="Arial" w:cs="Arial"/>
                <w:i w:val="0"/>
                <w:color w:val="auto"/>
              </w:rPr>
              <w:t>. We are committed to the notion that students’ full participation in all aspects of university life facilitates a more coherent, active</w:t>
            </w:r>
            <w:r w:rsidR="00F64DEB">
              <w:rPr>
                <w:rStyle w:val="SubtleEmphasis"/>
                <w:rFonts w:ascii="Arial" w:hAnsi="Arial" w:cs="Arial"/>
                <w:i w:val="0"/>
                <w:color w:val="auto"/>
              </w:rPr>
              <w:t>,</w:t>
            </w:r>
            <w:r w:rsidRPr="009A3731">
              <w:rPr>
                <w:rStyle w:val="SubtleEmphasis"/>
                <w:rFonts w:ascii="Arial" w:hAnsi="Arial" w:cs="Arial"/>
                <w:i w:val="0"/>
                <w:color w:val="auto"/>
              </w:rPr>
              <w:t xml:space="preserve"> and vibrant learning community, which increases their sense of ownership of their learning experience (both at programme and institutional level) which in simple terms, leads to better student satisfaction levels. For example, there are significant opportunities for students to participate in </w:t>
            </w:r>
            <w:proofErr w:type="spellStart"/>
            <w:r w:rsidRPr="009A3731">
              <w:rPr>
                <w:rStyle w:val="SubtleEmphasis"/>
                <w:rFonts w:ascii="Arial" w:hAnsi="Arial" w:cs="Arial"/>
                <w:i w:val="0"/>
                <w:color w:val="auto"/>
              </w:rPr>
              <w:t>OpportUNIty</w:t>
            </w:r>
            <w:proofErr w:type="spellEnd"/>
            <w:r w:rsidRPr="009A3731">
              <w:rPr>
                <w:rStyle w:val="SubtleEmphasis"/>
                <w:rFonts w:ascii="Arial" w:hAnsi="Arial" w:cs="Arial"/>
                <w:i w:val="0"/>
                <w:color w:val="auto"/>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3" w:history="1">
              <w:r w:rsidRPr="009A3731">
                <w:rPr>
                  <w:rStyle w:val="SubtleEmphasis"/>
                  <w:rFonts w:ascii="Arial" w:hAnsi="Arial" w:cs="Arial"/>
                  <w:i w:val="0"/>
                  <w:color w:val="auto"/>
                </w:rPr>
                <w:t>(SAP)</w:t>
              </w:r>
            </w:hyperlink>
            <w:r w:rsidRPr="009A3731">
              <w:rPr>
                <w:rStyle w:val="SubtleEmphasis"/>
                <w:rFonts w:ascii="Arial" w:hAnsi="Arial" w:cs="Arial"/>
                <w:i w:val="0"/>
                <w:color w:val="auto"/>
              </w:rPr>
              <w:t> projects</w:t>
            </w:r>
            <w:r w:rsidR="00191B4A">
              <w:rPr>
                <w:rStyle w:val="SubtleEmphasis"/>
                <w:rFonts w:ascii="Arial" w:hAnsi="Arial" w:cs="Arial"/>
                <w:i w:val="0"/>
                <w:color w:val="auto"/>
              </w:rPr>
              <w:t>. O</w:t>
            </w:r>
            <w:r w:rsidRPr="009A3731">
              <w:rPr>
                <w:rStyle w:val="SubtleEmphasis"/>
                <w:rFonts w:ascii="Arial" w:hAnsi="Arial" w:cs="Arial"/>
                <w:i w:val="0"/>
                <w:color w:val="auto"/>
              </w:rPr>
              <w:t xml:space="preserve">ur </w:t>
            </w:r>
            <w:hyperlink r:id="rId14" w:history="1">
              <w:r w:rsidRPr="009A3731">
                <w:rPr>
                  <w:rStyle w:val="SubtleEmphasis"/>
                  <w:rFonts w:ascii="Arial" w:hAnsi="Arial" w:cs="Arial"/>
                  <w:i w:val="0"/>
                  <w:color w:val="auto"/>
                </w:rPr>
                <w:t>Student Engagement Policy</w:t>
              </w:r>
            </w:hyperlink>
            <w:r w:rsidRPr="009A3731">
              <w:rPr>
                <w:rStyle w:val="SubtleEmphasis"/>
                <w:rFonts w:ascii="Arial" w:hAnsi="Arial" w:cs="Arial"/>
                <w:i w:val="0"/>
                <w:color w:val="auto"/>
              </w:rPr>
              <w:t xml:space="preserve"> gives further insights to the University's expectation of what engagement should like and feel like for students at both undergraduate and postgraduate level. </w:t>
            </w:r>
          </w:p>
          <w:p w14:paraId="1E22F3EE" w14:textId="77777777" w:rsidR="00191B4A" w:rsidRPr="009A3731" w:rsidRDefault="00191B4A" w:rsidP="009A3731">
            <w:pPr>
              <w:rPr>
                <w:rStyle w:val="SubtleEmphasis"/>
                <w:rFonts w:ascii="Arial" w:hAnsi="Arial" w:cs="Arial"/>
                <w:i w:val="0"/>
                <w:color w:val="auto"/>
              </w:rPr>
            </w:pPr>
          </w:p>
          <w:p w14:paraId="3DF4C6A8" w14:textId="77777777" w:rsidR="005154BF" w:rsidRDefault="005154BF" w:rsidP="009A3731">
            <w:pPr>
              <w:rPr>
                <w:rFonts w:ascii="Arial" w:hAnsi="Arial" w:cs="Arial"/>
              </w:rPr>
            </w:pPr>
            <w:r w:rsidRPr="009A3731">
              <w:rPr>
                <w:rStyle w:val="SubtleEmphasis"/>
                <w:rFonts w:ascii="Arial" w:hAnsi="Arial" w:cs="Arial"/>
                <w:i w:val="0"/>
                <w:color w:val="auto"/>
              </w:rPr>
              <w:t>T</w:t>
            </w:r>
            <w:r w:rsidRPr="00191B4A">
              <w:rPr>
                <w:rStyle w:val="SubtleEmphasis"/>
                <w:rFonts w:ascii="Arial" w:hAnsi="Arial" w:cs="Arial"/>
                <w:i w:val="0"/>
                <w:color w:val="auto"/>
              </w:rPr>
              <w:t xml:space="preserve">he </w:t>
            </w:r>
            <w:r w:rsidR="00191B4A" w:rsidRPr="00191B4A">
              <w:rPr>
                <w:rFonts w:ascii="Arial" w:eastAsia="Times New Roman" w:hAnsi="Arial" w:cs="Arial"/>
              </w:rPr>
              <w:t>MSc Forensic Psychology</w:t>
            </w:r>
            <w:r w:rsidRPr="00191B4A">
              <w:rPr>
                <w:rFonts w:ascii="Arial" w:eastAsia="Times New Roman" w:hAnsi="Arial" w:cs="Arial"/>
              </w:rPr>
              <w:t xml:space="preserve"> </w:t>
            </w:r>
            <w:r w:rsidRPr="00191B4A">
              <w:rPr>
                <w:rStyle w:val="SubtleEmphasis"/>
                <w:rFonts w:ascii="Arial" w:hAnsi="Arial" w:cs="Arial"/>
                <w:i w:val="0"/>
                <w:color w:val="auto"/>
              </w:rPr>
              <w:t>programm</w:t>
            </w:r>
            <w:r w:rsidRPr="009A3731">
              <w:rPr>
                <w:rStyle w:val="SubtleEmphasis"/>
                <w:rFonts w:ascii="Arial" w:hAnsi="Arial" w:cs="Arial"/>
                <w:i w:val="0"/>
                <w:color w:val="auto"/>
              </w:rPr>
              <w:t>e is designed to foster a sense of belonging so that s</w:t>
            </w:r>
            <w:r w:rsidRPr="009A3731">
              <w:rPr>
                <w:rFonts w:ascii="Arial" w:hAnsi="Arial" w:cs="Arial"/>
              </w:rPr>
              <w:t xml:space="preserve">tudents feel part of the learning process. For example, you will have an element of choice in </w:t>
            </w:r>
            <w:r w:rsidR="00412027">
              <w:rPr>
                <w:rFonts w:ascii="Arial" w:hAnsi="Arial" w:cs="Arial"/>
              </w:rPr>
              <w:t xml:space="preserve">some of the </w:t>
            </w:r>
            <w:r w:rsidRPr="009A3731">
              <w:rPr>
                <w:rFonts w:ascii="Arial" w:hAnsi="Arial" w:cs="Arial"/>
              </w:rPr>
              <w:t xml:space="preserve">assessments and </w:t>
            </w:r>
            <w:r w:rsidR="00191B4A">
              <w:rPr>
                <w:rFonts w:ascii="Arial" w:hAnsi="Arial" w:cs="Arial"/>
              </w:rPr>
              <w:t xml:space="preserve">with your dissertation project. </w:t>
            </w:r>
            <w:r w:rsidRPr="009A3731">
              <w:rPr>
                <w:rFonts w:ascii="Arial" w:hAnsi="Arial" w:cs="Arial"/>
              </w:rPr>
              <w:t xml:space="preserve">Furthermore, mid-module feedback and ongoing Student Academic Leader feedback will enable you to influence the design and delivery of the programme, within limits, in an effort to increase the quality of the learning experience. </w:t>
            </w:r>
          </w:p>
          <w:p w14:paraId="7275E2A9" w14:textId="77777777" w:rsidR="00191B4A" w:rsidRPr="009A3731" w:rsidRDefault="00191B4A" w:rsidP="009A3731">
            <w:pPr>
              <w:rPr>
                <w:rFonts w:ascii="Arial" w:hAnsi="Arial" w:cs="Arial"/>
              </w:rPr>
            </w:pPr>
          </w:p>
          <w:p w14:paraId="2F85601C" w14:textId="77777777" w:rsidR="00191B4A" w:rsidRDefault="00191B4A" w:rsidP="009A3731">
            <w:pPr>
              <w:rPr>
                <w:rFonts w:ascii="Arial" w:hAnsi="Arial" w:cs="Arial"/>
              </w:rPr>
            </w:pPr>
            <w:r w:rsidRPr="009A3731">
              <w:rPr>
                <w:rStyle w:val="SubtleEmphasis"/>
                <w:rFonts w:ascii="Arial" w:hAnsi="Arial" w:cs="Arial"/>
                <w:i w:val="0"/>
                <w:color w:val="auto"/>
              </w:rPr>
              <w:t>T</w:t>
            </w:r>
            <w:r w:rsidRPr="00191B4A">
              <w:rPr>
                <w:rStyle w:val="SubtleEmphasis"/>
                <w:rFonts w:ascii="Arial" w:hAnsi="Arial" w:cs="Arial"/>
                <w:i w:val="0"/>
                <w:color w:val="auto"/>
              </w:rPr>
              <w:t xml:space="preserve">he </w:t>
            </w:r>
            <w:r w:rsidRPr="00191B4A">
              <w:rPr>
                <w:rFonts w:ascii="Arial" w:eastAsia="Times New Roman" w:hAnsi="Arial" w:cs="Arial"/>
              </w:rPr>
              <w:t xml:space="preserve">MSc Forensic Psychology </w:t>
            </w:r>
            <w:r w:rsidRPr="00191B4A">
              <w:rPr>
                <w:rStyle w:val="SubtleEmphasis"/>
                <w:rFonts w:ascii="Arial" w:hAnsi="Arial" w:cs="Arial"/>
                <w:i w:val="0"/>
                <w:color w:val="auto"/>
              </w:rPr>
              <w:t>programm</w:t>
            </w:r>
            <w:r w:rsidRPr="009A3731">
              <w:rPr>
                <w:rStyle w:val="SubtleEmphasis"/>
                <w:rFonts w:ascii="Arial" w:hAnsi="Arial" w:cs="Arial"/>
                <w:i w:val="0"/>
                <w:color w:val="auto"/>
              </w:rPr>
              <w:t xml:space="preserve">e </w:t>
            </w:r>
            <w:r w:rsidR="005154BF" w:rsidRPr="009A3731">
              <w:rPr>
                <w:rFonts w:ascii="Arial" w:hAnsi="Arial" w:cs="Arial"/>
              </w:rPr>
              <w:t xml:space="preserve">has a range of schemes to engage students in research activities and teaching assistant positions beyond those scheduled in the curriculum. For example, the Volunteer Research Assistantship scheme enables you to apply for research posts, which will allow you to work with an academic member of staff on a current research project. This scheme enables you to understand the work involved at the various stages of a research project, from the design of the study to the analysis and implications of the findings. Relatedly, students will have the chance to participate in the selection process that will allow the successful candidates to be assigned to a pool of student research assistants, who will be remunerated for any research activities that they participate in. </w:t>
            </w:r>
          </w:p>
          <w:p w14:paraId="2AC4EF9C" w14:textId="77777777" w:rsidR="00191B4A" w:rsidRDefault="00191B4A" w:rsidP="009A3731">
            <w:pPr>
              <w:rPr>
                <w:rFonts w:ascii="Arial" w:hAnsi="Arial" w:cs="Arial"/>
              </w:rPr>
            </w:pPr>
          </w:p>
          <w:p w14:paraId="6028FA8D" w14:textId="77777777" w:rsidR="009A3731" w:rsidRPr="00191B4A" w:rsidRDefault="009A3731" w:rsidP="009D7A64">
            <w:pPr>
              <w:rPr>
                <w:rFonts w:ascii="Arial" w:hAnsi="Arial" w:cs="Arial"/>
              </w:rPr>
            </w:pPr>
            <w:r w:rsidRPr="00191B4A">
              <w:rPr>
                <w:rFonts w:ascii="Arial" w:hAnsi="Arial" w:cs="Arial"/>
              </w:rPr>
              <w:t xml:space="preserve">At the heart of your programme is the collaboration and development of professional relationships between staff and students. A key attribute emphasised within the programme is transferability of professional skills to real world contexts. This involves acknowledging one’s own developed skills, communicating them to prospective employers and then applying them within employment. Our focus on contemporary and innovative learning practices, such as virtual learning environments and </w:t>
            </w:r>
            <w:r w:rsidR="009D7A64">
              <w:rPr>
                <w:rFonts w:ascii="Arial" w:hAnsi="Arial" w:cs="Arial"/>
              </w:rPr>
              <w:t xml:space="preserve">visits, </w:t>
            </w:r>
            <w:r w:rsidRPr="00191B4A">
              <w:rPr>
                <w:rFonts w:ascii="Arial" w:hAnsi="Arial" w:cs="Arial"/>
              </w:rPr>
              <w:t>further contributes to employability</w:t>
            </w:r>
            <w:r w:rsidR="009D7A64">
              <w:rPr>
                <w:rFonts w:ascii="Arial" w:hAnsi="Arial" w:cs="Arial"/>
              </w:rPr>
              <w:t>. W</w:t>
            </w:r>
            <w:r w:rsidRPr="00191B4A">
              <w:rPr>
                <w:rFonts w:ascii="Arial" w:hAnsi="Arial" w:cs="Arial"/>
              </w:rPr>
              <w:t xml:space="preserve">e also acknowledge that our students come from a wider range of backgrounds. Flexible and innovative content delivery is just one way in which we cater for different needs.  </w:t>
            </w:r>
          </w:p>
          <w:p w14:paraId="1F20ECFC" w14:textId="77777777" w:rsidR="00405134" w:rsidRPr="00191B4A" w:rsidRDefault="00405134" w:rsidP="00405134"/>
          <w:p w14:paraId="4D303964" w14:textId="77777777" w:rsidR="009F4CC2" w:rsidRPr="00423B4E" w:rsidRDefault="009F4CC2" w:rsidP="009F4CC2">
            <w:pPr>
              <w:pStyle w:val="Heading2"/>
              <w:spacing w:before="0"/>
              <w:outlineLvl w:val="1"/>
              <w:rPr>
                <w:rFonts w:ascii="Arial" w:hAnsi="Arial" w:cs="Arial"/>
                <w:color w:val="auto"/>
                <w:sz w:val="22"/>
              </w:rPr>
            </w:pPr>
            <w:r w:rsidRPr="00423B4E">
              <w:rPr>
                <w:rFonts w:ascii="Arial" w:hAnsi="Arial" w:cs="Arial"/>
                <w:color w:val="auto"/>
                <w:sz w:val="22"/>
              </w:rPr>
              <w:t xml:space="preserve">Partnership Engagement  </w:t>
            </w:r>
          </w:p>
          <w:p w14:paraId="4E1693DC" w14:textId="77777777" w:rsidR="009F4CC2" w:rsidRDefault="009F4CC2" w:rsidP="009F4CC2">
            <w:pPr>
              <w:pStyle w:val="Heading2"/>
              <w:spacing w:before="0"/>
              <w:outlineLvl w:val="1"/>
              <w:rPr>
                <w:rFonts w:ascii="Arial" w:hAnsi="Arial" w:cs="Arial"/>
                <w:b w:val="0"/>
                <w:color w:val="auto"/>
                <w:sz w:val="22"/>
              </w:rPr>
            </w:pPr>
          </w:p>
          <w:p w14:paraId="5333334A" w14:textId="39B8A017" w:rsidR="00405134" w:rsidRPr="00E231CB" w:rsidRDefault="00E231CB" w:rsidP="00E231CB">
            <w:r>
              <w:rPr>
                <w:rFonts w:ascii="Arial" w:hAnsi="Arial" w:cs="Arial"/>
                <w:szCs w:val="24"/>
              </w:rPr>
              <w:t>Successfully completing the MSc Forensic Psychology programme</w:t>
            </w:r>
            <w:r w:rsidR="00405134" w:rsidRPr="00E231CB">
              <w:rPr>
                <w:rFonts w:ascii="Arial" w:hAnsi="Arial" w:cs="Arial"/>
                <w:szCs w:val="24"/>
              </w:rPr>
              <w:t xml:space="preserve"> will enable you to become a </w:t>
            </w:r>
            <w:r>
              <w:rPr>
                <w:rFonts w:ascii="Arial" w:hAnsi="Arial" w:cs="Arial"/>
                <w:szCs w:val="24"/>
              </w:rPr>
              <w:t>post</w:t>
            </w:r>
            <w:r w:rsidR="00405134" w:rsidRPr="00E231CB">
              <w:rPr>
                <w:rFonts w:ascii="Arial" w:hAnsi="Arial" w:cs="Arial"/>
                <w:szCs w:val="24"/>
              </w:rPr>
              <w:t>graduate who is</w:t>
            </w:r>
            <w:r w:rsidR="00B032F0">
              <w:rPr>
                <w:rFonts w:ascii="Arial" w:hAnsi="Arial" w:cs="Arial"/>
                <w:szCs w:val="24"/>
              </w:rPr>
              <w:t xml:space="preserve"> particularly adept when applying </w:t>
            </w:r>
            <w:r w:rsidR="00673A68">
              <w:rPr>
                <w:rFonts w:ascii="Arial" w:hAnsi="Arial" w:cs="Arial"/>
                <w:szCs w:val="24"/>
              </w:rPr>
              <w:t>for Stage 2 ‘forensic psychologist</w:t>
            </w:r>
            <w:r w:rsidR="00B032F0">
              <w:rPr>
                <w:rFonts w:ascii="Arial" w:hAnsi="Arial" w:cs="Arial"/>
                <w:szCs w:val="24"/>
              </w:rPr>
              <w:t xml:space="preserve"> in training’ positions or other support and programme roles </w:t>
            </w:r>
            <w:r w:rsidR="00C75816">
              <w:rPr>
                <w:rFonts w:ascii="Arial" w:hAnsi="Arial" w:cs="Arial"/>
                <w:szCs w:val="24"/>
              </w:rPr>
              <w:t>advertised by</w:t>
            </w:r>
            <w:r w:rsidR="00B032F0">
              <w:rPr>
                <w:rFonts w:ascii="Arial" w:hAnsi="Arial" w:cs="Arial"/>
                <w:szCs w:val="24"/>
              </w:rPr>
              <w:t xml:space="preserve"> HM Prison Service, NHS (both secure and non-secure facilities), p</w:t>
            </w:r>
            <w:r w:rsidR="00C75816">
              <w:rPr>
                <w:rFonts w:ascii="Arial" w:hAnsi="Arial" w:cs="Arial"/>
                <w:szCs w:val="24"/>
              </w:rPr>
              <w:t>olice forces</w:t>
            </w:r>
            <w:r w:rsidR="00405134" w:rsidRPr="00E231CB">
              <w:rPr>
                <w:rFonts w:ascii="Arial" w:hAnsi="Arial" w:cs="Arial"/>
                <w:szCs w:val="24"/>
              </w:rPr>
              <w:t>, restorative justice</w:t>
            </w:r>
            <w:r w:rsidR="00C75816">
              <w:rPr>
                <w:rFonts w:ascii="Arial" w:hAnsi="Arial" w:cs="Arial"/>
                <w:szCs w:val="24"/>
              </w:rPr>
              <w:t xml:space="preserve"> providers</w:t>
            </w:r>
            <w:r w:rsidR="00405134" w:rsidRPr="00E231CB">
              <w:rPr>
                <w:rFonts w:ascii="Arial" w:hAnsi="Arial" w:cs="Arial"/>
                <w:szCs w:val="24"/>
              </w:rPr>
              <w:t xml:space="preserve">, </w:t>
            </w:r>
            <w:r w:rsidR="00B032F0">
              <w:rPr>
                <w:rFonts w:ascii="Arial" w:hAnsi="Arial" w:cs="Arial"/>
                <w:szCs w:val="24"/>
              </w:rPr>
              <w:t xml:space="preserve">other </w:t>
            </w:r>
            <w:r w:rsidR="00405134" w:rsidRPr="00E231CB">
              <w:rPr>
                <w:rFonts w:ascii="Arial" w:hAnsi="Arial" w:cs="Arial"/>
                <w:szCs w:val="24"/>
              </w:rPr>
              <w:t>criminal justice system</w:t>
            </w:r>
            <w:r w:rsidR="00B032F0">
              <w:rPr>
                <w:rFonts w:ascii="Arial" w:hAnsi="Arial" w:cs="Arial"/>
                <w:szCs w:val="24"/>
              </w:rPr>
              <w:t xml:space="preserve"> </w:t>
            </w:r>
            <w:r w:rsidR="00C75816">
              <w:rPr>
                <w:rFonts w:ascii="Arial" w:hAnsi="Arial" w:cs="Arial"/>
                <w:szCs w:val="24"/>
              </w:rPr>
              <w:t>agencies</w:t>
            </w:r>
            <w:r w:rsidR="00405134" w:rsidRPr="00E231CB">
              <w:rPr>
                <w:rFonts w:ascii="Arial" w:hAnsi="Arial" w:cs="Arial"/>
                <w:szCs w:val="24"/>
              </w:rPr>
              <w:t xml:space="preserve">, </w:t>
            </w:r>
            <w:r w:rsidR="00B032F0">
              <w:rPr>
                <w:rFonts w:ascii="Arial" w:hAnsi="Arial" w:cs="Arial"/>
                <w:szCs w:val="24"/>
              </w:rPr>
              <w:t xml:space="preserve">the </w:t>
            </w:r>
            <w:r w:rsidR="00405134" w:rsidRPr="00E231CB">
              <w:rPr>
                <w:rFonts w:ascii="Arial" w:hAnsi="Arial" w:cs="Arial"/>
                <w:szCs w:val="24"/>
              </w:rPr>
              <w:t>civil service</w:t>
            </w:r>
            <w:r w:rsidR="00F64DEB">
              <w:rPr>
                <w:rFonts w:ascii="Arial" w:hAnsi="Arial" w:cs="Arial"/>
                <w:szCs w:val="24"/>
              </w:rPr>
              <w:t>,</w:t>
            </w:r>
            <w:r w:rsidR="00B032F0">
              <w:rPr>
                <w:rFonts w:ascii="Arial" w:hAnsi="Arial" w:cs="Arial"/>
                <w:szCs w:val="24"/>
              </w:rPr>
              <w:t xml:space="preserve"> </w:t>
            </w:r>
            <w:r w:rsidR="00405134" w:rsidRPr="00E231CB">
              <w:rPr>
                <w:rFonts w:ascii="Arial" w:hAnsi="Arial" w:cs="Arial"/>
                <w:szCs w:val="24"/>
              </w:rPr>
              <w:t>and the third sector</w:t>
            </w:r>
            <w:r w:rsidR="00F64DEB">
              <w:rPr>
                <w:rFonts w:ascii="Arial" w:hAnsi="Arial" w:cs="Arial"/>
                <w:szCs w:val="24"/>
              </w:rPr>
              <w:t xml:space="preserve"> (amongst others)</w:t>
            </w:r>
            <w:r w:rsidR="00405134" w:rsidRPr="00E231CB">
              <w:rPr>
                <w:rFonts w:ascii="Arial" w:hAnsi="Arial" w:cs="Arial"/>
                <w:szCs w:val="24"/>
              </w:rPr>
              <w:t xml:space="preserve">. </w:t>
            </w:r>
          </w:p>
          <w:p w14:paraId="6E438BF3" w14:textId="77777777" w:rsidR="00405134" w:rsidRPr="00E231CB" w:rsidRDefault="00405134" w:rsidP="00E231CB"/>
          <w:p w14:paraId="305CE2F6" w14:textId="77777777" w:rsidR="005154BF" w:rsidRPr="00E231CB" w:rsidRDefault="005154BF" w:rsidP="00E231CB">
            <w:pPr>
              <w:autoSpaceDE w:val="0"/>
              <w:autoSpaceDN w:val="0"/>
              <w:adjustRightInd w:val="0"/>
              <w:rPr>
                <w:rFonts w:ascii="Arial" w:hAnsi="Arial" w:cs="Arial"/>
                <w:szCs w:val="24"/>
              </w:rPr>
            </w:pPr>
            <w:r w:rsidRPr="00E231CB">
              <w:rPr>
                <w:rFonts w:ascii="Arial" w:hAnsi="Arial" w:cs="Arial"/>
                <w:szCs w:val="24"/>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w:t>
            </w:r>
            <w:r w:rsidR="00C75816" w:rsidRPr="00E231CB">
              <w:rPr>
                <w:rFonts w:ascii="Arial" w:hAnsi="Arial" w:cs="Arial"/>
                <w:szCs w:val="24"/>
              </w:rPr>
              <w:t>so we</w:t>
            </w:r>
            <w:r w:rsidRPr="00E231CB">
              <w:rPr>
                <w:rFonts w:ascii="Arial" w:hAnsi="Arial" w:cs="Arial"/>
                <w:szCs w:val="24"/>
              </w:rPr>
              <w:t xml:space="preserve"> try to involve you in every level of decision making within the University. Employers are particularly valued partners, advising us on our curriculum developments, providing </w:t>
            </w:r>
            <w:r w:rsidR="00C75816">
              <w:rPr>
                <w:rFonts w:ascii="Arial" w:hAnsi="Arial" w:cs="Arial"/>
                <w:szCs w:val="24"/>
              </w:rPr>
              <w:t>dissertation</w:t>
            </w:r>
            <w:r w:rsidRPr="00E231CB">
              <w:rPr>
                <w:rFonts w:ascii="Arial" w:hAnsi="Arial" w:cs="Arial"/>
                <w:szCs w:val="24"/>
              </w:rPr>
              <w:t xml:space="preserve"> opportunities for students, contributing to their learning, and teaching activities. </w:t>
            </w:r>
            <w:r w:rsidR="002116C6">
              <w:rPr>
                <w:rFonts w:ascii="Arial" w:hAnsi="Arial" w:cs="Arial"/>
                <w:szCs w:val="24"/>
              </w:rPr>
              <w:t xml:space="preserve">Visits are also arranged to local and national criminal justice establishments and facilities. </w:t>
            </w:r>
          </w:p>
          <w:p w14:paraId="767BD09B" w14:textId="77777777" w:rsidR="00C75816" w:rsidRDefault="00C75816" w:rsidP="00E231CB">
            <w:pPr>
              <w:autoSpaceDE w:val="0"/>
              <w:autoSpaceDN w:val="0"/>
              <w:adjustRightInd w:val="0"/>
              <w:rPr>
                <w:rFonts w:ascii="Arial" w:hAnsi="Arial" w:cs="Arial"/>
                <w:szCs w:val="24"/>
              </w:rPr>
            </w:pPr>
          </w:p>
          <w:p w14:paraId="06FEB0F7" w14:textId="77777777" w:rsidR="009F4CC2" w:rsidRPr="0088608C" w:rsidRDefault="009F4CC2" w:rsidP="0088608C">
            <w:pPr>
              <w:tabs>
                <w:tab w:val="num" w:pos="720"/>
              </w:tabs>
              <w:autoSpaceDE w:val="0"/>
              <w:autoSpaceDN w:val="0"/>
              <w:adjustRightInd w:val="0"/>
              <w:rPr>
                <w:rFonts w:ascii="Arial" w:hAnsi="Arial" w:cs="Arial"/>
                <w:b/>
              </w:rPr>
            </w:pPr>
            <w:r w:rsidRPr="0088608C">
              <w:rPr>
                <w:rFonts w:ascii="Arial" w:hAnsi="Arial" w:cs="Arial"/>
                <w:b/>
              </w:rPr>
              <w:t xml:space="preserve">Induction &amp; Transition </w:t>
            </w:r>
          </w:p>
          <w:p w14:paraId="73D7A182" w14:textId="77777777" w:rsidR="009F4CC2" w:rsidRPr="007B43C8" w:rsidRDefault="009F4CC2" w:rsidP="007B43C8">
            <w:pPr>
              <w:pStyle w:val="Heading2"/>
              <w:spacing w:before="0"/>
              <w:outlineLvl w:val="1"/>
              <w:rPr>
                <w:rFonts w:ascii="Arial" w:hAnsi="Arial" w:cs="Arial"/>
                <w:b w:val="0"/>
                <w:color w:val="auto"/>
                <w:sz w:val="22"/>
              </w:rPr>
            </w:pPr>
          </w:p>
          <w:p w14:paraId="325BF7C1" w14:textId="77777777" w:rsidR="00E63336" w:rsidRDefault="007B43C8" w:rsidP="00E63336">
            <w:pPr>
              <w:rPr>
                <w:rFonts w:ascii="Arial" w:hAnsi="Arial" w:cs="Arial"/>
              </w:rPr>
            </w:pPr>
            <w:r>
              <w:rPr>
                <w:rFonts w:ascii="Arial" w:hAnsi="Arial" w:cs="Arial"/>
              </w:rPr>
              <w:t>As postgraduate</w:t>
            </w:r>
            <w:r w:rsidR="005B1D5D">
              <w:rPr>
                <w:rFonts w:ascii="Arial" w:hAnsi="Arial" w:cs="Arial"/>
              </w:rPr>
              <w:t xml:space="preserve"> student</w:t>
            </w:r>
            <w:r w:rsidR="00820F10">
              <w:rPr>
                <w:rFonts w:ascii="Arial" w:hAnsi="Arial" w:cs="Arial"/>
              </w:rPr>
              <w:t>s</w:t>
            </w:r>
            <w:r>
              <w:rPr>
                <w:rFonts w:ascii="Arial" w:hAnsi="Arial" w:cs="Arial"/>
              </w:rPr>
              <w:t xml:space="preserve"> you have experience of university study (be at a specific institution in the UK or abroad, or via the Open University) so the induction process is not as extensive as it is for undergraduate students. </w:t>
            </w:r>
            <w:r w:rsidR="005B758B">
              <w:rPr>
                <w:rFonts w:ascii="Arial" w:hAnsi="Arial" w:cs="Arial"/>
              </w:rPr>
              <w:t xml:space="preserve">Nor will you be living on campus with most students travelling in ‘from home’ for lectures. </w:t>
            </w:r>
            <w:r>
              <w:rPr>
                <w:rFonts w:ascii="Arial" w:hAnsi="Arial" w:cs="Arial"/>
              </w:rPr>
              <w:t>A</w:t>
            </w:r>
            <w:r w:rsidR="005B758B">
              <w:rPr>
                <w:rFonts w:ascii="Arial" w:hAnsi="Arial" w:cs="Arial"/>
              </w:rPr>
              <w:t>dditionally, a</w:t>
            </w:r>
            <w:r>
              <w:rPr>
                <w:rFonts w:ascii="Arial" w:hAnsi="Arial" w:cs="Arial"/>
              </w:rPr>
              <w:t>s mature students</w:t>
            </w:r>
            <w:r w:rsidR="00820F10">
              <w:rPr>
                <w:rFonts w:ascii="Arial" w:hAnsi="Arial" w:cs="Arial"/>
              </w:rPr>
              <w:t>,</w:t>
            </w:r>
            <w:r>
              <w:rPr>
                <w:rFonts w:ascii="Arial" w:hAnsi="Arial" w:cs="Arial"/>
              </w:rPr>
              <w:t xml:space="preserve"> there is also a greater expectation that you will ask if you are unsure or unfamiliar with </w:t>
            </w:r>
            <w:r w:rsidR="00820F10">
              <w:rPr>
                <w:rFonts w:ascii="Arial" w:hAnsi="Arial" w:cs="Arial"/>
              </w:rPr>
              <w:t>regards to how</w:t>
            </w:r>
            <w:r>
              <w:rPr>
                <w:rFonts w:ascii="Arial" w:hAnsi="Arial" w:cs="Arial"/>
              </w:rPr>
              <w:t xml:space="preserve"> Birmingham City University</w:t>
            </w:r>
            <w:r w:rsidR="00E63336">
              <w:rPr>
                <w:rFonts w:ascii="Arial" w:hAnsi="Arial" w:cs="Arial"/>
              </w:rPr>
              <w:t xml:space="preserve"> operates and when Birmingham City University’s processes are not the same as in your previous university</w:t>
            </w:r>
            <w:r>
              <w:rPr>
                <w:rFonts w:ascii="Arial" w:hAnsi="Arial" w:cs="Arial"/>
              </w:rPr>
              <w:t xml:space="preserve">. </w:t>
            </w:r>
            <w:r w:rsidR="00E63336">
              <w:rPr>
                <w:rFonts w:ascii="Arial" w:hAnsi="Arial" w:cs="Arial"/>
              </w:rPr>
              <w:t xml:space="preserve">While you will have an awareness of Birmingham City University following your visit for the application interview, </w:t>
            </w:r>
            <w:r w:rsidR="00681A1B">
              <w:rPr>
                <w:rFonts w:ascii="Arial" w:hAnsi="Arial" w:cs="Arial"/>
              </w:rPr>
              <w:t>you will need more detailed information of the programme and on the University.</w:t>
            </w:r>
            <w:r w:rsidR="0051740F">
              <w:rPr>
                <w:rFonts w:ascii="Arial" w:hAnsi="Arial" w:cs="Arial"/>
              </w:rPr>
              <w:t xml:space="preserve"> This is provided during the Induction Day and with additional material posted on Moodle to suppo</w:t>
            </w:r>
            <w:r w:rsidR="005D2DC6">
              <w:rPr>
                <w:rFonts w:ascii="Arial" w:hAnsi="Arial" w:cs="Arial"/>
              </w:rPr>
              <w:t xml:space="preserve">rt information given then. The </w:t>
            </w:r>
            <w:r w:rsidR="0051740F">
              <w:rPr>
                <w:rFonts w:ascii="Arial" w:hAnsi="Arial" w:cs="Arial"/>
              </w:rPr>
              <w:t>ASK desk on the First F</w:t>
            </w:r>
            <w:r w:rsidR="00BD1683">
              <w:rPr>
                <w:rFonts w:ascii="Arial" w:hAnsi="Arial" w:cs="Arial"/>
              </w:rPr>
              <w:t xml:space="preserve">loor of the Curzon Building, </w:t>
            </w:r>
            <w:r w:rsidR="005B758B">
              <w:rPr>
                <w:rFonts w:ascii="Arial" w:hAnsi="Arial" w:cs="Arial"/>
              </w:rPr>
              <w:t xml:space="preserve">the </w:t>
            </w:r>
            <w:r w:rsidR="005D2DC6">
              <w:rPr>
                <w:rFonts w:ascii="Arial" w:hAnsi="Arial" w:cs="Arial"/>
              </w:rPr>
              <w:t>Centre For Academic Success</w:t>
            </w:r>
            <w:r w:rsidR="00BD1683">
              <w:rPr>
                <w:rFonts w:ascii="Arial" w:hAnsi="Arial" w:cs="Arial"/>
              </w:rPr>
              <w:t xml:space="preserve"> as well as library and IT staff members</w:t>
            </w:r>
            <w:r w:rsidR="00FA41AD">
              <w:rPr>
                <w:rFonts w:ascii="Arial" w:hAnsi="Arial" w:cs="Arial"/>
              </w:rPr>
              <w:t xml:space="preserve"> are continua</w:t>
            </w:r>
            <w:r w:rsidR="005D2DC6">
              <w:rPr>
                <w:rFonts w:ascii="Arial" w:hAnsi="Arial" w:cs="Arial"/>
              </w:rPr>
              <w:t>l</w:t>
            </w:r>
            <w:r w:rsidR="00FA41AD">
              <w:rPr>
                <w:rFonts w:ascii="Arial" w:hAnsi="Arial" w:cs="Arial"/>
              </w:rPr>
              <w:t xml:space="preserve"> </w:t>
            </w:r>
            <w:r w:rsidR="005B758B">
              <w:rPr>
                <w:rFonts w:ascii="Arial" w:hAnsi="Arial" w:cs="Arial"/>
              </w:rPr>
              <w:t xml:space="preserve">sources of additional advice and guidance. </w:t>
            </w:r>
          </w:p>
          <w:p w14:paraId="0D3C86F3" w14:textId="77777777" w:rsidR="00E63336" w:rsidRDefault="00E63336" w:rsidP="00E63336">
            <w:pPr>
              <w:rPr>
                <w:rFonts w:ascii="Arial" w:hAnsi="Arial" w:cs="Arial"/>
              </w:rPr>
            </w:pPr>
          </w:p>
          <w:p w14:paraId="6611D7F7" w14:textId="77777777" w:rsidR="005154BF" w:rsidRPr="007B43C8" w:rsidRDefault="005154BF" w:rsidP="007B43C8">
            <w:pPr>
              <w:rPr>
                <w:rFonts w:ascii="Arial" w:hAnsi="Arial" w:cs="Arial"/>
              </w:rPr>
            </w:pPr>
            <w:r w:rsidRPr="007B43C8">
              <w:rPr>
                <w:rFonts w:ascii="Arial" w:hAnsi="Arial" w:cs="Arial"/>
              </w:rPr>
              <w:t>During the first semester, there are on-going induction activities embe</w:t>
            </w:r>
            <w:r w:rsidR="00FA41AD">
              <w:rPr>
                <w:rFonts w:ascii="Arial" w:hAnsi="Arial" w:cs="Arial"/>
              </w:rPr>
              <w:t xml:space="preserve">dded into lectures </w:t>
            </w:r>
            <w:r w:rsidRPr="007B43C8">
              <w:rPr>
                <w:rFonts w:ascii="Arial" w:hAnsi="Arial" w:cs="Arial"/>
              </w:rPr>
              <w:t xml:space="preserve">such as referencing guidelines, how to electronically submit coursework, </w:t>
            </w:r>
            <w:r w:rsidR="00D6145B">
              <w:rPr>
                <w:rFonts w:ascii="Arial" w:hAnsi="Arial" w:cs="Arial"/>
              </w:rPr>
              <w:t>writing skills</w:t>
            </w:r>
            <w:r w:rsidR="005D2DC6">
              <w:rPr>
                <w:rFonts w:ascii="Arial" w:hAnsi="Arial" w:cs="Arial"/>
              </w:rPr>
              <w:t>,</w:t>
            </w:r>
            <w:r w:rsidR="00D6145B">
              <w:rPr>
                <w:rFonts w:ascii="Arial" w:hAnsi="Arial" w:cs="Arial"/>
              </w:rPr>
              <w:t xml:space="preserve"> and avoiding plag</w:t>
            </w:r>
            <w:r w:rsidR="005D2DC6">
              <w:rPr>
                <w:rFonts w:ascii="Arial" w:hAnsi="Arial" w:cs="Arial"/>
              </w:rPr>
              <w:t>ia</w:t>
            </w:r>
            <w:r w:rsidR="00D6145B">
              <w:rPr>
                <w:rFonts w:ascii="Arial" w:hAnsi="Arial" w:cs="Arial"/>
              </w:rPr>
              <w:t>rism</w:t>
            </w:r>
            <w:r w:rsidRPr="007B43C8">
              <w:rPr>
                <w:rFonts w:ascii="Arial" w:hAnsi="Arial" w:cs="Arial"/>
              </w:rPr>
              <w:t xml:space="preserve">. Clear explanations are given in order to help you understand </w:t>
            </w:r>
            <w:r w:rsidR="00FA41AD" w:rsidRPr="007B43C8">
              <w:rPr>
                <w:rFonts w:ascii="Arial" w:hAnsi="Arial" w:cs="Arial"/>
              </w:rPr>
              <w:t>our expectations</w:t>
            </w:r>
            <w:r w:rsidRPr="007B43C8">
              <w:rPr>
                <w:rFonts w:ascii="Arial" w:hAnsi="Arial" w:cs="Arial"/>
              </w:rPr>
              <w:t xml:space="preserve"> not only in terms of involvement and induction, but also in terms of your responsibilities as students and what t</w:t>
            </w:r>
            <w:r w:rsidR="00FA41AD">
              <w:rPr>
                <w:rFonts w:ascii="Arial" w:hAnsi="Arial" w:cs="Arial"/>
              </w:rPr>
              <w:t>he university and the programme’s</w:t>
            </w:r>
            <w:r w:rsidRPr="007B43C8">
              <w:rPr>
                <w:rFonts w:ascii="Arial" w:hAnsi="Arial" w:cs="Arial"/>
              </w:rPr>
              <w:t xml:space="preserve"> accredited body, the BPS</w:t>
            </w:r>
            <w:r w:rsidR="005D2DC6">
              <w:rPr>
                <w:rFonts w:ascii="Arial" w:hAnsi="Arial" w:cs="Arial"/>
              </w:rPr>
              <w:t>,</w:t>
            </w:r>
            <w:r w:rsidRPr="007B43C8">
              <w:rPr>
                <w:rFonts w:ascii="Arial" w:hAnsi="Arial" w:cs="Arial"/>
              </w:rPr>
              <w:t xml:space="preserve"> expects of you. </w:t>
            </w:r>
          </w:p>
          <w:p w14:paraId="559707B4" w14:textId="77777777" w:rsidR="005154BF" w:rsidRPr="007B43C8" w:rsidRDefault="005154BF" w:rsidP="007B43C8">
            <w:pPr>
              <w:rPr>
                <w:rFonts w:ascii="Arial" w:hAnsi="Arial" w:cs="Arial"/>
              </w:rPr>
            </w:pPr>
          </w:p>
          <w:p w14:paraId="1E0F7097" w14:textId="77777777" w:rsidR="009F4CC2" w:rsidRPr="0088608C" w:rsidRDefault="009F4CC2" w:rsidP="00D457EA">
            <w:pPr>
              <w:pStyle w:val="Heading2"/>
              <w:spacing w:before="0"/>
              <w:outlineLvl w:val="1"/>
              <w:rPr>
                <w:rFonts w:ascii="Arial" w:hAnsi="Arial" w:cs="Arial"/>
                <w:color w:val="auto"/>
                <w:sz w:val="22"/>
              </w:rPr>
            </w:pPr>
            <w:r w:rsidRPr="0088608C">
              <w:rPr>
                <w:rFonts w:ascii="Arial" w:hAnsi="Arial" w:cs="Arial"/>
                <w:color w:val="auto"/>
                <w:sz w:val="22"/>
              </w:rPr>
              <w:t xml:space="preserve">Progression &amp; Retention </w:t>
            </w:r>
          </w:p>
          <w:p w14:paraId="515F0F6B" w14:textId="77777777" w:rsidR="009F4CC2" w:rsidRPr="00D457EA" w:rsidRDefault="009F4CC2" w:rsidP="00D457EA">
            <w:pPr>
              <w:pStyle w:val="Heading2"/>
              <w:spacing w:before="0"/>
              <w:outlineLvl w:val="1"/>
              <w:rPr>
                <w:rFonts w:ascii="Arial" w:hAnsi="Arial" w:cs="Arial"/>
                <w:b w:val="0"/>
                <w:color w:val="auto"/>
                <w:sz w:val="22"/>
              </w:rPr>
            </w:pPr>
          </w:p>
          <w:p w14:paraId="46DF6F69" w14:textId="6DBDC39B" w:rsidR="00DB285D" w:rsidRDefault="005154BF" w:rsidP="00DB285D">
            <w:pPr>
              <w:rPr>
                <w:rStyle w:val="SubtleEmphasis"/>
                <w:rFonts w:ascii="Arial" w:hAnsi="Arial" w:cs="Arial"/>
                <w:i w:val="0"/>
                <w:color w:val="auto"/>
              </w:rPr>
            </w:pPr>
            <w:r w:rsidRPr="00D457EA">
              <w:rPr>
                <w:rStyle w:val="SubtleEmphasis"/>
                <w:rFonts w:ascii="Arial" w:hAnsi="Arial" w:cs="Arial"/>
                <w:i w:val="0"/>
                <w:color w:val="auto"/>
              </w:rPr>
              <w:t xml:space="preserve">We want all students to </w:t>
            </w:r>
            <w:r w:rsidR="00D457EA">
              <w:rPr>
                <w:rStyle w:val="SubtleEmphasis"/>
                <w:rFonts w:ascii="Arial" w:hAnsi="Arial" w:cs="Arial"/>
                <w:i w:val="0"/>
                <w:color w:val="auto"/>
              </w:rPr>
              <w:t>perform</w:t>
            </w:r>
            <w:r w:rsidRPr="00D457EA">
              <w:rPr>
                <w:rStyle w:val="SubtleEmphasis"/>
                <w:rFonts w:ascii="Arial" w:hAnsi="Arial" w:cs="Arial"/>
                <w:i w:val="0"/>
                <w:color w:val="auto"/>
              </w:rPr>
              <w:t xml:space="preserve"> to the best of their ability </w:t>
            </w:r>
            <w:r w:rsidR="00D457EA">
              <w:rPr>
                <w:rStyle w:val="SubtleEmphasis"/>
                <w:rFonts w:ascii="Arial" w:hAnsi="Arial" w:cs="Arial"/>
                <w:i w:val="0"/>
                <w:color w:val="auto"/>
              </w:rPr>
              <w:t xml:space="preserve">and to successfully complete </w:t>
            </w:r>
            <w:r w:rsidRPr="00D457EA">
              <w:rPr>
                <w:rStyle w:val="SubtleEmphasis"/>
                <w:rFonts w:ascii="Arial" w:hAnsi="Arial" w:cs="Arial"/>
                <w:i w:val="0"/>
                <w:color w:val="auto"/>
              </w:rPr>
              <w:t>the programme. We try to provide the best learning and assessment experiences we can to help students achieve this. Education is a partnership. We can provide you with learning materials, guidance and stimuli, but you won’t succeed unless you engage with the University and take full advantage of everything it has to offer. For this reason, we monitor attendance and try to help if we notice that any of our students are not attending regularly. Progression will also be aided by the tight rapport between you</w:t>
            </w:r>
            <w:r w:rsidR="002F075B">
              <w:rPr>
                <w:rStyle w:val="SubtleEmphasis"/>
                <w:rFonts w:ascii="Arial" w:hAnsi="Arial" w:cs="Arial"/>
                <w:i w:val="0"/>
                <w:color w:val="auto"/>
              </w:rPr>
              <w:t xml:space="preserve">, </w:t>
            </w:r>
            <w:r w:rsidR="00D457EA">
              <w:rPr>
                <w:rStyle w:val="SubtleEmphasis"/>
                <w:rFonts w:ascii="Arial" w:hAnsi="Arial" w:cs="Arial"/>
                <w:i w:val="0"/>
                <w:color w:val="auto"/>
              </w:rPr>
              <w:t>module coordinator</w:t>
            </w:r>
            <w:r w:rsidR="002F075B">
              <w:rPr>
                <w:rStyle w:val="SubtleEmphasis"/>
                <w:rFonts w:ascii="Arial" w:hAnsi="Arial" w:cs="Arial"/>
                <w:i w:val="0"/>
                <w:color w:val="auto"/>
              </w:rPr>
              <w:t>s</w:t>
            </w:r>
            <w:r w:rsidR="00D457EA">
              <w:rPr>
                <w:rStyle w:val="SubtleEmphasis"/>
                <w:rFonts w:ascii="Arial" w:hAnsi="Arial" w:cs="Arial"/>
                <w:i w:val="0"/>
                <w:color w:val="auto"/>
              </w:rPr>
              <w:t xml:space="preserve">, </w:t>
            </w:r>
            <w:r w:rsidR="002F075B">
              <w:rPr>
                <w:rStyle w:val="SubtleEmphasis"/>
                <w:rFonts w:ascii="Arial" w:hAnsi="Arial" w:cs="Arial"/>
                <w:i w:val="0"/>
                <w:color w:val="auto"/>
              </w:rPr>
              <w:t xml:space="preserve">your </w:t>
            </w:r>
            <w:r w:rsidR="00D457EA">
              <w:rPr>
                <w:rStyle w:val="SubtleEmphasis"/>
                <w:rFonts w:ascii="Arial" w:hAnsi="Arial" w:cs="Arial"/>
                <w:i w:val="0"/>
                <w:color w:val="auto"/>
              </w:rPr>
              <w:t>dissertation supervisor</w:t>
            </w:r>
            <w:r w:rsidR="00A27703">
              <w:rPr>
                <w:rStyle w:val="SubtleEmphasis"/>
                <w:rFonts w:ascii="Arial" w:hAnsi="Arial" w:cs="Arial"/>
                <w:i w:val="0"/>
                <w:color w:val="auto"/>
              </w:rPr>
              <w:t>,</w:t>
            </w:r>
            <w:r w:rsidR="00D457EA">
              <w:rPr>
                <w:rStyle w:val="SubtleEmphasis"/>
                <w:rFonts w:ascii="Arial" w:hAnsi="Arial" w:cs="Arial"/>
                <w:i w:val="0"/>
                <w:color w:val="auto"/>
              </w:rPr>
              <w:t xml:space="preserve"> </w:t>
            </w:r>
            <w:r w:rsidRPr="00D457EA">
              <w:rPr>
                <w:rStyle w:val="SubtleEmphasis"/>
                <w:rFonts w:ascii="Arial" w:hAnsi="Arial" w:cs="Arial"/>
                <w:i w:val="0"/>
                <w:color w:val="auto"/>
              </w:rPr>
              <w:t xml:space="preserve">and </w:t>
            </w:r>
            <w:r w:rsidR="00D457EA">
              <w:rPr>
                <w:rStyle w:val="SubtleEmphasis"/>
                <w:rFonts w:ascii="Arial" w:hAnsi="Arial" w:cs="Arial"/>
                <w:i w:val="0"/>
                <w:color w:val="auto"/>
              </w:rPr>
              <w:t>the</w:t>
            </w:r>
            <w:r w:rsidRPr="00D457EA">
              <w:rPr>
                <w:rStyle w:val="SubtleEmphasis"/>
                <w:rFonts w:ascii="Arial" w:hAnsi="Arial" w:cs="Arial"/>
                <w:i w:val="0"/>
                <w:color w:val="auto"/>
              </w:rPr>
              <w:t xml:space="preserve"> </w:t>
            </w:r>
            <w:r w:rsidR="00D457EA">
              <w:rPr>
                <w:rStyle w:val="SubtleEmphasis"/>
                <w:rFonts w:ascii="Arial" w:hAnsi="Arial" w:cs="Arial"/>
                <w:i w:val="0"/>
                <w:color w:val="auto"/>
              </w:rPr>
              <w:t>programme leader</w:t>
            </w:r>
            <w:r w:rsidR="002F075B">
              <w:rPr>
                <w:rStyle w:val="SubtleEmphasis"/>
                <w:rFonts w:ascii="Arial" w:hAnsi="Arial" w:cs="Arial"/>
                <w:i w:val="0"/>
                <w:color w:val="auto"/>
              </w:rPr>
              <w:t xml:space="preserve">. They </w:t>
            </w:r>
            <w:r w:rsidR="00D457EA">
              <w:rPr>
                <w:rStyle w:val="SubtleEmphasis"/>
                <w:rFonts w:ascii="Arial" w:hAnsi="Arial" w:cs="Arial"/>
                <w:i w:val="0"/>
                <w:color w:val="auto"/>
              </w:rPr>
              <w:t>will all actively engage</w:t>
            </w:r>
            <w:r w:rsidRPr="00D457EA">
              <w:rPr>
                <w:rStyle w:val="SubtleEmphasis"/>
                <w:rFonts w:ascii="Arial" w:hAnsi="Arial" w:cs="Arial"/>
                <w:i w:val="0"/>
                <w:color w:val="auto"/>
              </w:rPr>
              <w:t xml:space="preserve"> with you to ensure that you benefit from existing support schemes with the university </w:t>
            </w:r>
            <w:r w:rsidR="002F075B">
              <w:rPr>
                <w:rStyle w:val="SubtleEmphasis"/>
                <w:rFonts w:ascii="Arial" w:hAnsi="Arial" w:cs="Arial"/>
                <w:i w:val="0"/>
                <w:color w:val="auto"/>
              </w:rPr>
              <w:t xml:space="preserve">and </w:t>
            </w:r>
            <w:r w:rsidRPr="00D457EA">
              <w:rPr>
                <w:rStyle w:val="SubtleEmphasis"/>
                <w:rFonts w:ascii="Arial" w:hAnsi="Arial" w:cs="Arial"/>
                <w:i w:val="0"/>
                <w:color w:val="auto"/>
              </w:rPr>
              <w:t>will liaise with the remainder of the teaching team in order to ensure engagement, support professional and personal development</w:t>
            </w:r>
            <w:r w:rsidR="00A27703">
              <w:rPr>
                <w:rStyle w:val="SubtleEmphasis"/>
                <w:rFonts w:ascii="Arial" w:hAnsi="Arial" w:cs="Arial"/>
                <w:i w:val="0"/>
                <w:color w:val="auto"/>
              </w:rPr>
              <w:t>,</w:t>
            </w:r>
            <w:r w:rsidRPr="00D457EA">
              <w:rPr>
                <w:rStyle w:val="SubtleEmphasis"/>
                <w:rFonts w:ascii="Arial" w:hAnsi="Arial" w:cs="Arial"/>
                <w:i w:val="0"/>
                <w:color w:val="auto"/>
              </w:rPr>
              <w:t xml:space="preserve"> and to monitor performance. Such processes allow for early detection of difficulties and i</w:t>
            </w:r>
            <w:r w:rsidR="00A27703">
              <w:rPr>
                <w:rStyle w:val="SubtleEmphasis"/>
                <w:rFonts w:ascii="Arial" w:hAnsi="Arial" w:cs="Arial"/>
                <w:i w:val="0"/>
                <w:color w:val="auto"/>
              </w:rPr>
              <w:t xml:space="preserve">ncreased support if necessary. </w:t>
            </w:r>
            <w:r w:rsidRPr="00D457EA">
              <w:rPr>
                <w:rStyle w:val="SubtleEmphasis"/>
                <w:rFonts w:ascii="Arial" w:hAnsi="Arial" w:cs="Arial"/>
                <w:i w:val="0"/>
                <w:color w:val="auto"/>
              </w:rPr>
              <w:t>The p</w:t>
            </w:r>
            <w:r w:rsidR="002F075B">
              <w:rPr>
                <w:rStyle w:val="SubtleEmphasis"/>
                <w:rFonts w:ascii="Arial" w:hAnsi="Arial" w:cs="Arial"/>
                <w:i w:val="0"/>
                <w:color w:val="auto"/>
              </w:rPr>
              <w:t xml:space="preserve">rogramme leader </w:t>
            </w:r>
            <w:r w:rsidRPr="00D457EA">
              <w:rPr>
                <w:rStyle w:val="SubtleEmphasis"/>
                <w:rFonts w:ascii="Arial" w:hAnsi="Arial" w:cs="Arial"/>
                <w:i w:val="0"/>
                <w:color w:val="auto"/>
              </w:rPr>
              <w:t>will also be able to provide or to co-ordinate the additional support needed to help you on your learning journey</w:t>
            </w:r>
            <w:r w:rsidR="00A27703">
              <w:rPr>
                <w:rStyle w:val="SubtleEmphasis"/>
                <w:rFonts w:ascii="Arial" w:hAnsi="Arial" w:cs="Arial"/>
                <w:i w:val="0"/>
                <w:color w:val="auto"/>
              </w:rPr>
              <w:t xml:space="preserve"> (such as signposting to Health and Wellbeing Services if you are in need of a Support Statement)</w:t>
            </w:r>
            <w:r w:rsidRPr="00D457EA">
              <w:rPr>
                <w:rStyle w:val="SubtleEmphasis"/>
                <w:rFonts w:ascii="Arial" w:hAnsi="Arial" w:cs="Arial"/>
                <w:i w:val="0"/>
                <w:color w:val="auto"/>
              </w:rPr>
              <w:t xml:space="preserve">. You will also benefit from an increased amount of personalised formative feedback across the programme, which will allow you to gauge </w:t>
            </w:r>
            <w:r w:rsidR="00DB285D">
              <w:rPr>
                <w:rStyle w:val="SubtleEmphasis"/>
                <w:rFonts w:ascii="Arial" w:hAnsi="Arial" w:cs="Arial"/>
                <w:i w:val="0"/>
                <w:color w:val="auto"/>
              </w:rPr>
              <w:t>your</w:t>
            </w:r>
            <w:r w:rsidRPr="00D457EA">
              <w:rPr>
                <w:rStyle w:val="SubtleEmphasis"/>
                <w:rFonts w:ascii="Arial" w:hAnsi="Arial" w:cs="Arial"/>
                <w:i w:val="0"/>
                <w:color w:val="auto"/>
              </w:rPr>
              <w:t xml:space="preserve"> weaknesses and strengths and to adjust your learning strategies accordingly in collaboration with staff. Progression will also be enhanced by structured </w:t>
            </w:r>
            <w:r w:rsidR="00DB285D">
              <w:rPr>
                <w:rStyle w:val="SubtleEmphasis"/>
                <w:rFonts w:ascii="Arial" w:hAnsi="Arial" w:cs="Arial"/>
                <w:i w:val="0"/>
                <w:color w:val="auto"/>
              </w:rPr>
              <w:t xml:space="preserve">support </w:t>
            </w:r>
            <w:r w:rsidRPr="00D457EA">
              <w:rPr>
                <w:rStyle w:val="SubtleEmphasis"/>
                <w:rFonts w:ascii="Arial" w:hAnsi="Arial" w:cs="Arial"/>
                <w:i w:val="0"/>
                <w:color w:val="auto"/>
              </w:rPr>
              <w:t>nearer to the assessment points</w:t>
            </w:r>
            <w:r w:rsidR="00DB285D">
              <w:rPr>
                <w:rStyle w:val="SubtleEmphasis"/>
                <w:rFonts w:ascii="Arial" w:hAnsi="Arial" w:cs="Arial"/>
                <w:i w:val="0"/>
                <w:color w:val="auto"/>
              </w:rPr>
              <w:t>.</w:t>
            </w:r>
          </w:p>
          <w:p w14:paraId="04C1EC6F" w14:textId="77777777" w:rsidR="005154BF" w:rsidRPr="005154BF" w:rsidRDefault="005154BF" w:rsidP="00DB285D"/>
          <w:p w14:paraId="1E981746" w14:textId="77777777" w:rsidR="009F4CC2" w:rsidRPr="00DB285D" w:rsidRDefault="009F4CC2" w:rsidP="00DB285D">
            <w:pPr>
              <w:pStyle w:val="Heading2"/>
              <w:spacing w:before="0"/>
              <w:outlineLvl w:val="1"/>
              <w:rPr>
                <w:rFonts w:ascii="Arial" w:hAnsi="Arial" w:cs="Arial"/>
                <w:color w:val="auto"/>
                <w:sz w:val="22"/>
              </w:rPr>
            </w:pPr>
            <w:r w:rsidRPr="00DB285D">
              <w:rPr>
                <w:rFonts w:ascii="Arial" w:hAnsi="Arial" w:cs="Arial"/>
                <w:color w:val="auto"/>
                <w:sz w:val="22"/>
              </w:rPr>
              <w:t xml:space="preserve">Support &amp; Personal Tutoring </w:t>
            </w:r>
          </w:p>
          <w:p w14:paraId="4BC18DB4" w14:textId="77777777" w:rsidR="009F4CC2" w:rsidRDefault="009F4CC2" w:rsidP="00DB285D">
            <w:pPr>
              <w:pStyle w:val="Heading2"/>
              <w:spacing w:before="0"/>
              <w:outlineLvl w:val="1"/>
              <w:rPr>
                <w:rFonts w:ascii="Arial" w:hAnsi="Arial" w:cs="Arial"/>
                <w:b w:val="0"/>
                <w:color w:val="auto"/>
                <w:sz w:val="22"/>
              </w:rPr>
            </w:pPr>
          </w:p>
          <w:p w14:paraId="5B6611D9" w14:textId="77777777" w:rsidR="003A4295" w:rsidRDefault="005154BF" w:rsidP="00DB285D">
            <w:pPr>
              <w:rPr>
                <w:rStyle w:val="SubtleEmphasis"/>
                <w:rFonts w:ascii="Arial" w:hAnsi="Arial" w:cs="Arial"/>
                <w:i w:val="0"/>
                <w:color w:val="auto"/>
              </w:rPr>
            </w:pPr>
            <w:r w:rsidRPr="00DB285D">
              <w:rPr>
                <w:rStyle w:val="SubtleEmphasis"/>
                <w:rFonts w:ascii="Arial" w:hAnsi="Arial" w:cs="Arial"/>
                <w:i w:val="0"/>
                <w:color w:val="auto"/>
              </w:rPr>
              <w:t xml:space="preserve">As mentioned above, every student has a </w:t>
            </w:r>
            <w:r w:rsidR="001947FB">
              <w:rPr>
                <w:rStyle w:val="SubtleEmphasis"/>
                <w:rFonts w:ascii="Arial" w:hAnsi="Arial" w:cs="Arial"/>
                <w:i w:val="0"/>
                <w:color w:val="auto"/>
              </w:rPr>
              <w:t>support team of module coordinators, dissertation supervisors</w:t>
            </w:r>
            <w:r w:rsidR="000141B3">
              <w:rPr>
                <w:rStyle w:val="SubtleEmphasis"/>
                <w:rFonts w:ascii="Arial" w:hAnsi="Arial" w:cs="Arial"/>
                <w:i w:val="0"/>
                <w:color w:val="auto"/>
              </w:rPr>
              <w:t>, and the p</w:t>
            </w:r>
            <w:r w:rsidR="001947FB">
              <w:rPr>
                <w:rStyle w:val="SubtleEmphasis"/>
                <w:rFonts w:ascii="Arial" w:hAnsi="Arial" w:cs="Arial"/>
                <w:i w:val="0"/>
                <w:color w:val="auto"/>
              </w:rPr>
              <w:t xml:space="preserve">rogramme </w:t>
            </w:r>
            <w:r w:rsidR="000141B3">
              <w:rPr>
                <w:rStyle w:val="SubtleEmphasis"/>
                <w:rFonts w:ascii="Arial" w:hAnsi="Arial" w:cs="Arial"/>
                <w:i w:val="0"/>
                <w:color w:val="auto"/>
              </w:rPr>
              <w:t>l</w:t>
            </w:r>
            <w:r w:rsidR="001947FB">
              <w:rPr>
                <w:rStyle w:val="SubtleEmphasis"/>
                <w:rFonts w:ascii="Arial" w:hAnsi="Arial" w:cs="Arial"/>
                <w:i w:val="0"/>
                <w:color w:val="auto"/>
              </w:rPr>
              <w:t xml:space="preserve">eader </w:t>
            </w:r>
            <w:r w:rsidR="000141B3">
              <w:rPr>
                <w:rStyle w:val="SubtleEmphasis"/>
                <w:rFonts w:ascii="Arial" w:hAnsi="Arial" w:cs="Arial"/>
                <w:i w:val="0"/>
                <w:color w:val="auto"/>
              </w:rPr>
              <w:t>(</w:t>
            </w:r>
            <w:r w:rsidR="001947FB">
              <w:rPr>
                <w:rStyle w:val="SubtleEmphasis"/>
                <w:rFonts w:ascii="Arial" w:hAnsi="Arial" w:cs="Arial"/>
                <w:i w:val="0"/>
                <w:color w:val="auto"/>
              </w:rPr>
              <w:t xml:space="preserve">as </w:t>
            </w:r>
            <w:r w:rsidR="000141B3">
              <w:rPr>
                <w:rStyle w:val="SubtleEmphasis"/>
                <w:rFonts w:ascii="Arial" w:hAnsi="Arial" w:cs="Arial"/>
                <w:i w:val="0"/>
                <w:color w:val="auto"/>
              </w:rPr>
              <w:t>p</w:t>
            </w:r>
            <w:r w:rsidRPr="00DB285D">
              <w:rPr>
                <w:rStyle w:val="SubtleEmphasis"/>
                <w:rFonts w:ascii="Arial" w:hAnsi="Arial" w:cs="Arial"/>
                <w:i w:val="0"/>
                <w:color w:val="auto"/>
              </w:rPr>
              <w:t xml:space="preserve">ersonal </w:t>
            </w:r>
            <w:r w:rsidR="000141B3">
              <w:rPr>
                <w:rStyle w:val="SubtleEmphasis"/>
                <w:rFonts w:ascii="Arial" w:hAnsi="Arial" w:cs="Arial"/>
                <w:i w:val="0"/>
                <w:color w:val="auto"/>
              </w:rPr>
              <w:t>t</w:t>
            </w:r>
            <w:r w:rsidRPr="00DB285D">
              <w:rPr>
                <w:rStyle w:val="SubtleEmphasis"/>
                <w:rFonts w:ascii="Arial" w:hAnsi="Arial" w:cs="Arial"/>
                <w:i w:val="0"/>
                <w:color w:val="auto"/>
              </w:rPr>
              <w:t>utor</w:t>
            </w:r>
            <w:r w:rsidR="000141B3">
              <w:rPr>
                <w:rStyle w:val="SubtleEmphasis"/>
                <w:rFonts w:ascii="Arial" w:hAnsi="Arial" w:cs="Arial"/>
                <w:i w:val="0"/>
                <w:color w:val="auto"/>
              </w:rPr>
              <w:t>)</w:t>
            </w:r>
            <w:r w:rsidRPr="00DB285D">
              <w:rPr>
                <w:rStyle w:val="SubtleEmphasis"/>
                <w:rFonts w:ascii="Arial" w:hAnsi="Arial" w:cs="Arial"/>
                <w:i w:val="0"/>
                <w:color w:val="auto"/>
              </w:rPr>
              <w:t>. A</w:t>
            </w:r>
            <w:r w:rsidR="001947FB">
              <w:rPr>
                <w:rStyle w:val="SubtleEmphasis"/>
                <w:rFonts w:ascii="Arial" w:hAnsi="Arial" w:cs="Arial"/>
                <w:i w:val="0"/>
                <w:color w:val="auto"/>
              </w:rPr>
              <w:t xml:space="preserve">ll are </w:t>
            </w:r>
            <w:r w:rsidRPr="00DB285D">
              <w:rPr>
                <w:rStyle w:val="SubtleEmphasis"/>
                <w:rFonts w:ascii="Arial" w:hAnsi="Arial" w:cs="Arial"/>
                <w:i w:val="0"/>
                <w:color w:val="auto"/>
              </w:rPr>
              <w:t xml:space="preserve">there to advise you on your academic progress and can also direct you to additional help, if needed. You can expect to </w:t>
            </w:r>
            <w:r w:rsidR="001947FB">
              <w:rPr>
                <w:rStyle w:val="SubtleEmphasis"/>
                <w:rFonts w:ascii="Arial" w:hAnsi="Arial" w:cs="Arial"/>
                <w:i w:val="0"/>
                <w:color w:val="auto"/>
              </w:rPr>
              <w:t>regularly meet with the module coordinator if you are experiencing difficulties with that module, with your dissertation supervisor in considering and planning your research project</w:t>
            </w:r>
            <w:r w:rsidR="000141B3">
              <w:rPr>
                <w:rStyle w:val="SubtleEmphasis"/>
                <w:rFonts w:ascii="Arial" w:hAnsi="Arial" w:cs="Arial"/>
                <w:i w:val="0"/>
                <w:color w:val="auto"/>
              </w:rPr>
              <w:t>,</w:t>
            </w:r>
            <w:r w:rsidR="001947FB">
              <w:rPr>
                <w:rStyle w:val="SubtleEmphasis"/>
                <w:rFonts w:ascii="Arial" w:hAnsi="Arial" w:cs="Arial"/>
                <w:i w:val="0"/>
                <w:color w:val="auto"/>
              </w:rPr>
              <w:t xml:space="preserve"> and</w:t>
            </w:r>
            <w:r w:rsidR="0034680F">
              <w:rPr>
                <w:rStyle w:val="SubtleEmphasis"/>
                <w:rFonts w:ascii="Arial" w:hAnsi="Arial" w:cs="Arial"/>
                <w:i w:val="0"/>
                <w:color w:val="auto"/>
              </w:rPr>
              <w:t xml:space="preserve"> with</w:t>
            </w:r>
            <w:r w:rsidR="001947FB">
              <w:rPr>
                <w:rStyle w:val="SubtleEmphasis"/>
                <w:rFonts w:ascii="Arial" w:hAnsi="Arial" w:cs="Arial"/>
                <w:i w:val="0"/>
                <w:color w:val="auto"/>
              </w:rPr>
              <w:t xml:space="preserve"> the </w:t>
            </w:r>
            <w:r w:rsidR="000141B3">
              <w:rPr>
                <w:rStyle w:val="SubtleEmphasis"/>
                <w:rFonts w:ascii="Arial" w:hAnsi="Arial" w:cs="Arial"/>
                <w:i w:val="0"/>
                <w:color w:val="auto"/>
              </w:rPr>
              <w:t>programme l</w:t>
            </w:r>
            <w:r w:rsidR="001947FB">
              <w:rPr>
                <w:rStyle w:val="SubtleEmphasis"/>
                <w:rFonts w:ascii="Arial" w:hAnsi="Arial" w:cs="Arial"/>
                <w:i w:val="0"/>
                <w:color w:val="auto"/>
              </w:rPr>
              <w:t xml:space="preserve">eader as </w:t>
            </w:r>
            <w:r w:rsidR="000141B3">
              <w:rPr>
                <w:rStyle w:val="SubtleEmphasis"/>
                <w:rFonts w:ascii="Arial" w:hAnsi="Arial" w:cs="Arial"/>
                <w:i w:val="0"/>
                <w:color w:val="auto"/>
              </w:rPr>
              <w:t>personal t</w:t>
            </w:r>
            <w:r w:rsidRPr="00DB285D">
              <w:rPr>
                <w:rStyle w:val="SubtleEmphasis"/>
                <w:rFonts w:ascii="Arial" w:hAnsi="Arial" w:cs="Arial"/>
                <w:i w:val="0"/>
                <w:color w:val="auto"/>
              </w:rPr>
              <w:t xml:space="preserve">utor for </w:t>
            </w:r>
            <w:r w:rsidR="001947FB">
              <w:rPr>
                <w:rStyle w:val="SubtleEmphasis"/>
                <w:rFonts w:ascii="Arial" w:hAnsi="Arial" w:cs="Arial"/>
                <w:i w:val="0"/>
                <w:color w:val="auto"/>
              </w:rPr>
              <w:t>any other specif</w:t>
            </w:r>
            <w:r w:rsidR="003A4295">
              <w:rPr>
                <w:rStyle w:val="SubtleEmphasis"/>
                <w:rFonts w:ascii="Arial" w:hAnsi="Arial" w:cs="Arial"/>
                <w:i w:val="0"/>
                <w:color w:val="auto"/>
              </w:rPr>
              <w:t>ic or personal issue that arise</w:t>
            </w:r>
            <w:r w:rsidR="0034680F">
              <w:rPr>
                <w:rStyle w:val="SubtleEmphasis"/>
                <w:rFonts w:ascii="Arial" w:hAnsi="Arial" w:cs="Arial"/>
                <w:i w:val="0"/>
                <w:color w:val="auto"/>
              </w:rPr>
              <w:t>s</w:t>
            </w:r>
            <w:r w:rsidR="003A4295">
              <w:rPr>
                <w:rStyle w:val="SubtleEmphasis"/>
                <w:rFonts w:ascii="Arial" w:hAnsi="Arial" w:cs="Arial"/>
                <w:i w:val="0"/>
                <w:color w:val="auto"/>
              </w:rPr>
              <w:t xml:space="preserve"> throughout your period of study.</w:t>
            </w:r>
          </w:p>
          <w:p w14:paraId="75C79B67" w14:textId="77777777" w:rsidR="003A4295" w:rsidRDefault="003A4295" w:rsidP="00DB285D">
            <w:pPr>
              <w:rPr>
                <w:rStyle w:val="SubtleEmphasis"/>
                <w:rFonts w:ascii="Arial" w:hAnsi="Arial" w:cs="Arial"/>
                <w:i w:val="0"/>
                <w:color w:val="auto"/>
              </w:rPr>
            </w:pPr>
          </w:p>
          <w:p w14:paraId="05A1BC00" w14:textId="77777777" w:rsidR="0034680F" w:rsidRDefault="0034680F" w:rsidP="00DB285D">
            <w:pPr>
              <w:rPr>
                <w:rStyle w:val="SubtleEmphasis"/>
                <w:rFonts w:ascii="Arial" w:hAnsi="Arial" w:cs="Arial"/>
                <w:i w:val="0"/>
                <w:color w:val="auto"/>
              </w:rPr>
            </w:pPr>
            <w:r>
              <w:rPr>
                <w:rStyle w:val="SubtleEmphasis"/>
                <w:rFonts w:ascii="Arial" w:hAnsi="Arial" w:cs="Arial"/>
                <w:i w:val="0"/>
                <w:color w:val="auto"/>
              </w:rPr>
              <w:t>I</w:t>
            </w:r>
            <w:r w:rsidR="005154BF" w:rsidRPr="00DB285D">
              <w:rPr>
                <w:rStyle w:val="SubtleEmphasis"/>
                <w:rFonts w:ascii="Arial" w:hAnsi="Arial" w:cs="Arial"/>
                <w:i w:val="0"/>
                <w:color w:val="auto"/>
              </w:rPr>
              <w:t xml:space="preserve">n addition, every School also has a Student Success Adviser, a recent graduate who has also experienced life as a BCU student. If you are having any problems, the Student Success Adviser can also help you. The University as a whole offers an array of support, such as the Centre for Academic </w:t>
            </w:r>
            <w:r w:rsidR="000141B3">
              <w:rPr>
                <w:rStyle w:val="SubtleEmphasis"/>
                <w:rFonts w:ascii="Arial" w:hAnsi="Arial" w:cs="Arial"/>
                <w:i w:val="0"/>
                <w:color w:val="auto"/>
              </w:rPr>
              <w:t>Success, Careers, Child</w:t>
            </w:r>
            <w:r w:rsidR="005154BF" w:rsidRPr="00DB285D">
              <w:rPr>
                <w:rStyle w:val="SubtleEmphasis"/>
                <w:rFonts w:ascii="Arial" w:hAnsi="Arial" w:cs="Arial"/>
                <w:i w:val="0"/>
                <w:color w:val="auto"/>
              </w:rPr>
              <w:t xml:space="preserve"> Care, Finance/Money Matters, Health and Wellbeing, Visas and Immigration, and Student Mentoring. All of these services can be accessed direct or via our ‘one stop shop’ ASK. </w:t>
            </w:r>
          </w:p>
          <w:p w14:paraId="28B60FF6" w14:textId="77777777" w:rsidR="000141B3" w:rsidRDefault="000141B3" w:rsidP="00DB285D">
            <w:pPr>
              <w:rPr>
                <w:rStyle w:val="SubtleEmphasis"/>
                <w:rFonts w:ascii="Arial" w:hAnsi="Arial" w:cs="Arial"/>
                <w:i w:val="0"/>
                <w:color w:val="auto"/>
              </w:rPr>
            </w:pPr>
          </w:p>
          <w:p w14:paraId="6B8F208A" w14:textId="77777777" w:rsidR="005154BF" w:rsidRPr="00DB285D" w:rsidRDefault="005154BF" w:rsidP="00DB285D">
            <w:pPr>
              <w:rPr>
                <w:rStyle w:val="SubtleEmphasis"/>
                <w:rFonts w:ascii="Arial" w:hAnsi="Arial" w:cs="Arial"/>
                <w:i w:val="0"/>
                <w:color w:val="auto"/>
              </w:rPr>
            </w:pPr>
            <w:r w:rsidRPr="00DB285D">
              <w:rPr>
                <w:rStyle w:val="SubtleEmphasis"/>
                <w:rFonts w:ascii="Arial" w:hAnsi="Arial" w:cs="Arial"/>
                <w:i w:val="0"/>
                <w:color w:val="auto"/>
              </w:rPr>
              <w:t xml:space="preserve">The role of the </w:t>
            </w:r>
            <w:r w:rsidR="0034680F">
              <w:rPr>
                <w:rStyle w:val="SubtleEmphasis"/>
                <w:rFonts w:ascii="Arial" w:hAnsi="Arial" w:cs="Arial"/>
                <w:i w:val="0"/>
                <w:color w:val="auto"/>
              </w:rPr>
              <w:t xml:space="preserve">MSc Forensic Psychology support team </w:t>
            </w:r>
            <w:r w:rsidRPr="00DB285D">
              <w:rPr>
                <w:rStyle w:val="SubtleEmphasis"/>
                <w:rFonts w:ascii="Arial" w:hAnsi="Arial" w:cs="Arial"/>
                <w:i w:val="0"/>
                <w:color w:val="auto"/>
              </w:rPr>
              <w:t xml:space="preserve">is also safeguarded by the BPS accreditation standards, which require a student to staff ratio of </w:t>
            </w:r>
            <w:r w:rsidR="000C003B">
              <w:rPr>
                <w:rStyle w:val="SubtleEmphasis"/>
                <w:rFonts w:ascii="Arial" w:hAnsi="Arial" w:cs="Arial"/>
                <w:i w:val="0"/>
                <w:color w:val="auto"/>
              </w:rPr>
              <w:t>1</w:t>
            </w:r>
            <w:r w:rsidRPr="00DB285D">
              <w:rPr>
                <w:rStyle w:val="SubtleEmphasis"/>
                <w:rFonts w:ascii="Arial" w:hAnsi="Arial" w:cs="Arial"/>
                <w:i w:val="0"/>
                <w:color w:val="auto"/>
              </w:rPr>
              <w:t xml:space="preserve">0:1. Thus, the academic staff will not be </w:t>
            </w:r>
            <w:r w:rsidRPr="00DB285D">
              <w:rPr>
                <w:rStyle w:val="SubtleEmphasis"/>
                <w:rFonts w:ascii="Arial" w:hAnsi="Arial" w:cs="Arial"/>
                <w:i w:val="0"/>
                <w:color w:val="auto"/>
              </w:rPr>
              <w:lastRenderedPageBreak/>
              <w:t xml:space="preserve">overwhelmed by the number of students, but rather </w:t>
            </w:r>
            <w:r w:rsidR="000141B3">
              <w:rPr>
                <w:rStyle w:val="SubtleEmphasis"/>
                <w:rFonts w:ascii="Arial" w:hAnsi="Arial" w:cs="Arial"/>
                <w:i w:val="0"/>
                <w:color w:val="auto"/>
              </w:rPr>
              <w:t>they</w:t>
            </w:r>
            <w:r w:rsidRPr="00DB285D">
              <w:rPr>
                <w:rStyle w:val="SubtleEmphasis"/>
                <w:rFonts w:ascii="Arial" w:hAnsi="Arial" w:cs="Arial"/>
                <w:i w:val="0"/>
                <w:color w:val="auto"/>
              </w:rPr>
              <w:t xml:space="preserve"> will be able to cater for the different students’ needs and aspirations. </w:t>
            </w:r>
          </w:p>
          <w:p w14:paraId="6CE0359B" w14:textId="77777777" w:rsidR="005154BF" w:rsidRPr="005154BF" w:rsidRDefault="005154BF" w:rsidP="00DB285D"/>
          <w:p w14:paraId="707575AA" w14:textId="77777777" w:rsidR="009F4CC2" w:rsidRPr="0034680F" w:rsidRDefault="009F4CC2" w:rsidP="0034680F">
            <w:pPr>
              <w:pStyle w:val="Heading2"/>
              <w:spacing w:before="0"/>
              <w:outlineLvl w:val="1"/>
              <w:rPr>
                <w:rFonts w:ascii="Arial" w:hAnsi="Arial" w:cs="Arial"/>
                <w:color w:val="auto"/>
                <w:sz w:val="22"/>
              </w:rPr>
            </w:pPr>
            <w:r w:rsidRPr="0034680F">
              <w:rPr>
                <w:rFonts w:ascii="Arial" w:hAnsi="Arial" w:cs="Arial"/>
                <w:color w:val="auto"/>
                <w:sz w:val="22"/>
              </w:rPr>
              <w:t>Personal Development Planning</w:t>
            </w:r>
          </w:p>
          <w:p w14:paraId="652FEC6C" w14:textId="77777777" w:rsidR="00C3201C" w:rsidRDefault="00C3201C" w:rsidP="0034680F">
            <w:pPr>
              <w:pStyle w:val="Heading2"/>
              <w:spacing w:before="0"/>
              <w:outlineLvl w:val="1"/>
              <w:rPr>
                <w:rFonts w:ascii="Arial" w:hAnsi="Arial" w:cs="Arial"/>
                <w:b w:val="0"/>
                <w:sz w:val="22"/>
                <w:szCs w:val="22"/>
              </w:rPr>
            </w:pPr>
          </w:p>
          <w:p w14:paraId="7A8DDA33" w14:textId="77777777" w:rsidR="009C3E89" w:rsidRPr="009C3E89" w:rsidRDefault="009C3E89" w:rsidP="0034680F">
            <w:pPr>
              <w:autoSpaceDE w:val="0"/>
              <w:autoSpaceDN w:val="0"/>
              <w:adjustRightInd w:val="0"/>
              <w:rPr>
                <w:rFonts w:ascii="Arial" w:hAnsi="Arial" w:cs="TradeGothicLTStd-Light"/>
                <w:szCs w:val="24"/>
              </w:rPr>
            </w:pPr>
            <w:r w:rsidRPr="009C3E89">
              <w:rPr>
                <w:rFonts w:ascii="Arial" w:hAnsi="Arial" w:cs="Arial"/>
              </w:rPr>
              <w:t xml:space="preserve">The programme </w:t>
            </w:r>
            <w:r w:rsidR="00432DEC">
              <w:rPr>
                <w:rFonts w:ascii="Arial" w:hAnsi="Arial" w:cs="Arial"/>
              </w:rPr>
              <w:t xml:space="preserve">has </w:t>
            </w:r>
            <w:r w:rsidRPr="009C3E89">
              <w:rPr>
                <w:rFonts w:ascii="Arial" w:hAnsi="Arial" w:cs="Arial"/>
              </w:rPr>
              <w:t>in place mechanisms for th</w:t>
            </w:r>
            <w:r w:rsidR="00432DEC">
              <w:rPr>
                <w:rFonts w:ascii="Arial" w:hAnsi="Arial" w:cs="Arial"/>
              </w:rPr>
              <w:t xml:space="preserve">e support of students’ personal </w:t>
            </w:r>
            <w:r w:rsidRPr="009C3E89">
              <w:rPr>
                <w:rFonts w:ascii="Arial" w:hAnsi="Arial" w:cs="Arial"/>
              </w:rPr>
              <w:t xml:space="preserve">and </w:t>
            </w:r>
            <w:r w:rsidR="00432DEC">
              <w:rPr>
                <w:rFonts w:ascii="Arial" w:hAnsi="Arial" w:cs="Arial"/>
              </w:rPr>
              <w:t xml:space="preserve">academic </w:t>
            </w:r>
            <w:r w:rsidRPr="009C3E89">
              <w:rPr>
                <w:rFonts w:ascii="Arial" w:hAnsi="Arial" w:cs="Arial"/>
              </w:rPr>
              <w:t>development</w:t>
            </w:r>
            <w:r w:rsidR="00432DEC">
              <w:rPr>
                <w:rFonts w:ascii="Arial" w:hAnsi="Arial" w:cs="Arial"/>
              </w:rPr>
              <w:t>. This is important as it is recognised that as cl</w:t>
            </w:r>
            <w:r w:rsidRPr="009C3E89">
              <w:rPr>
                <w:rFonts w:ascii="Arial" w:hAnsi="Arial" w:cs="Arial"/>
              </w:rPr>
              <w:t xml:space="preserve">ose attention to students’ personal and </w:t>
            </w:r>
            <w:r w:rsidR="00432DEC">
              <w:rPr>
                <w:rFonts w:ascii="Arial" w:hAnsi="Arial" w:cs="Arial"/>
              </w:rPr>
              <w:t xml:space="preserve">academic </w:t>
            </w:r>
            <w:r w:rsidRPr="009C3E89">
              <w:rPr>
                <w:rFonts w:ascii="Arial" w:hAnsi="Arial" w:cs="Arial"/>
              </w:rPr>
              <w:t xml:space="preserve">development is key to their employability. </w:t>
            </w:r>
            <w:r w:rsidR="00432DEC">
              <w:rPr>
                <w:rFonts w:ascii="Arial" w:hAnsi="Arial" w:cs="Arial"/>
              </w:rPr>
              <w:t>In assisting with this visiting lectures provide opportunities to speak with them about their work, training, experiences</w:t>
            </w:r>
            <w:r w:rsidR="00FB52CE">
              <w:rPr>
                <w:rFonts w:ascii="Arial" w:hAnsi="Arial" w:cs="Arial"/>
              </w:rPr>
              <w:t>,</w:t>
            </w:r>
            <w:r w:rsidR="00432DEC">
              <w:rPr>
                <w:rFonts w:ascii="Arial" w:hAnsi="Arial" w:cs="Arial"/>
              </w:rPr>
              <w:t xml:space="preserve"> and the factors that assisted them to be successful in their job application. </w:t>
            </w:r>
            <w:r w:rsidR="00FB52CE">
              <w:rPr>
                <w:rFonts w:ascii="Arial" w:hAnsi="Arial" w:cs="Arial"/>
              </w:rPr>
              <w:t>For example, they will explain</w:t>
            </w:r>
            <w:r w:rsidR="00432DEC">
              <w:rPr>
                <w:rFonts w:ascii="Arial" w:hAnsi="Arial" w:cs="Arial"/>
              </w:rPr>
              <w:t xml:space="preserve"> </w:t>
            </w:r>
            <w:r w:rsidR="001B20BF">
              <w:rPr>
                <w:rFonts w:ascii="Arial" w:hAnsi="Arial" w:cs="Arial"/>
              </w:rPr>
              <w:t xml:space="preserve">how </w:t>
            </w:r>
            <w:r w:rsidRPr="009C3E89">
              <w:rPr>
                <w:rFonts w:ascii="Arial" w:hAnsi="Arial" w:cs="Arial"/>
              </w:rPr>
              <w:t>their training equip</w:t>
            </w:r>
            <w:r w:rsidR="00FB52CE">
              <w:rPr>
                <w:rFonts w:ascii="Arial" w:hAnsi="Arial" w:cs="Arial"/>
              </w:rPr>
              <w:t>ped</w:t>
            </w:r>
            <w:r w:rsidRPr="009C3E89">
              <w:rPr>
                <w:rFonts w:ascii="Arial" w:hAnsi="Arial" w:cs="Arial"/>
              </w:rPr>
              <w:t xml:space="preserve"> them with</w:t>
            </w:r>
            <w:r w:rsidR="001B20BF">
              <w:rPr>
                <w:rFonts w:ascii="Arial" w:hAnsi="Arial" w:cs="Arial"/>
              </w:rPr>
              <w:t xml:space="preserve"> </w:t>
            </w:r>
            <w:r w:rsidRPr="009C3E89">
              <w:rPr>
                <w:rFonts w:ascii="Arial" w:hAnsi="Arial" w:cs="Arial"/>
              </w:rPr>
              <w:t>transferrable skills that are of value to employers.</w:t>
            </w:r>
            <w:r w:rsidR="001B20BF">
              <w:rPr>
                <w:rFonts w:ascii="Arial" w:hAnsi="Arial" w:cs="Arial"/>
              </w:rPr>
              <w:t xml:space="preserve"> Visits to prisons and courts assists in this process and helps students develop their identity potential future academic or </w:t>
            </w:r>
            <w:r w:rsidRPr="009C3E89">
              <w:rPr>
                <w:rFonts w:ascii="Arial" w:hAnsi="Arial" w:cs="Arial"/>
              </w:rPr>
              <w:t>practitioner</w:t>
            </w:r>
            <w:r w:rsidR="001B20BF">
              <w:rPr>
                <w:rFonts w:ascii="Arial" w:hAnsi="Arial" w:cs="Arial"/>
              </w:rPr>
              <w:t xml:space="preserve"> </w:t>
            </w:r>
            <w:r w:rsidRPr="009C3E89">
              <w:rPr>
                <w:rFonts w:ascii="Arial" w:hAnsi="Arial" w:cs="Arial"/>
              </w:rPr>
              <w:t>psychologists</w:t>
            </w:r>
            <w:r w:rsidR="001B20BF">
              <w:rPr>
                <w:rFonts w:ascii="Arial" w:hAnsi="Arial" w:cs="Arial"/>
              </w:rPr>
              <w:t xml:space="preserve">. The personal tutor system additionally enables </w:t>
            </w:r>
            <w:r w:rsidRPr="009C3E89">
              <w:rPr>
                <w:rFonts w:ascii="Arial" w:hAnsi="Arial" w:cs="TradeGothicLTStd-Light"/>
                <w:szCs w:val="24"/>
              </w:rPr>
              <w:t xml:space="preserve">students </w:t>
            </w:r>
            <w:r w:rsidR="001B20BF">
              <w:rPr>
                <w:rFonts w:ascii="Arial" w:hAnsi="Arial" w:cs="TradeGothicLTStd-Light"/>
                <w:szCs w:val="24"/>
              </w:rPr>
              <w:t xml:space="preserve">to </w:t>
            </w:r>
            <w:r w:rsidRPr="009C3E89">
              <w:rPr>
                <w:rFonts w:ascii="Arial" w:hAnsi="Arial" w:cs="TradeGothicLTStd-Light"/>
                <w:szCs w:val="24"/>
              </w:rPr>
              <w:t>have</w:t>
            </w:r>
            <w:r w:rsidR="001B20BF">
              <w:rPr>
                <w:rFonts w:ascii="Arial" w:hAnsi="Arial" w:cs="TradeGothicLTStd-Light"/>
                <w:szCs w:val="24"/>
              </w:rPr>
              <w:t xml:space="preserve"> </w:t>
            </w:r>
            <w:r w:rsidRPr="009C3E89">
              <w:rPr>
                <w:rFonts w:ascii="Arial" w:hAnsi="Arial" w:cs="TradeGothicLTStd-Light"/>
                <w:szCs w:val="24"/>
              </w:rPr>
              <w:t>access to advice on their career</w:t>
            </w:r>
            <w:r w:rsidR="001B20BF">
              <w:rPr>
                <w:rFonts w:ascii="Arial" w:hAnsi="Arial" w:cs="TradeGothicLTStd-Light"/>
                <w:szCs w:val="24"/>
              </w:rPr>
              <w:t xml:space="preserve"> </w:t>
            </w:r>
            <w:r w:rsidRPr="009C3E89">
              <w:rPr>
                <w:rFonts w:ascii="Arial" w:hAnsi="Arial" w:cs="TradeGothicLTStd-Light"/>
                <w:szCs w:val="24"/>
              </w:rPr>
              <w:t>development in the field of forensic psychology.</w:t>
            </w:r>
          </w:p>
          <w:p w14:paraId="2EF8D71B" w14:textId="77777777" w:rsidR="001B20BF" w:rsidRDefault="001B20BF" w:rsidP="009C3E89">
            <w:pPr>
              <w:autoSpaceDE w:val="0"/>
              <w:autoSpaceDN w:val="0"/>
              <w:adjustRightInd w:val="0"/>
              <w:rPr>
                <w:rFonts w:ascii="Arial" w:hAnsi="Arial" w:cs="TradeGothicLTStd-Light"/>
                <w:szCs w:val="24"/>
              </w:rPr>
            </w:pPr>
          </w:p>
          <w:p w14:paraId="71A24626" w14:textId="039C90A1" w:rsidR="009C3E89" w:rsidRPr="00AB28D1" w:rsidRDefault="009C3E89" w:rsidP="00A30C10">
            <w:pPr>
              <w:autoSpaceDE w:val="0"/>
              <w:autoSpaceDN w:val="0"/>
              <w:adjustRightInd w:val="0"/>
              <w:rPr>
                <w:rFonts w:ascii="Arial" w:hAnsi="Arial" w:cs="TradeGothicLTStd-Light"/>
                <w:szCs w:val="24"/>
              </w:rPr>
            </w:pPr>
            <w:r w:rsidRPr="009C3E89">
              <w:rPr>
                <w:rFonts w:ascii="Arial" w:hAnsi="Arial" w:cs="TradeGothicLTStd-Light"/>
                <w:szCs w:val="24"/>
              </w:rPr>
              <w:t>Systems for student support empower learners to tak</w:t>
            </w:r>
            <w:r w:rsidR="001B20BF">
              <w:rPr>
                <w:rFonts w:ascii="Arial" w:hAnsi="Arial" w:cs="TradeGothicLTStd-Light"/>
                <w:szCs w:val="24"/>
              </w:rPr>
              <w:t xml:space="preserve">e personal control of their own </w:t>
            </w:r>
            <w:r w:rsidR="00FB52CE">
              <w:rPr>
                <w:rFonts w:ascii="Arial" w:hAnsi="Arial" w:cs="TradeGothicLTStd-Light"/>
                <w:szCs w:val="24"/>
              </w:rPr>
              <w:t>development</w:t>
            </w:r>
            <w:r w:rsidRPr="009C3E89">
              <w:rPr>
                <w:rFonts w:ascii="Arial" w:hAnsi="Arial" w:cs="TradeGothicLTStd-Light"/>
                <w:szCs w:val="24"/>
              </w:rPr>
              <w:t xml:space="preserve"> by providing opportunities for the exercise of choice, decision-making, and</w:t>
            </w:r>
            <w:r w:rsidR="001B20BF">
              <w:rPr>
                <w:rFonts w:ascii="Arial" w:hAnsi="Arial" w:cs="TradeGothicLTStd-Light"/>
                <w:szCs w:val="24"/>
              </w:rPr>
              <w:t xml:space="preserve"> </w:t>
            </w:r>
            <w:r w:rsidRPr="009C3E89">
              <w:rPr>
                <w:rFonts w:ascii="Arial" w:hAnsi="Arial" w:cs="TradeGothicLTStd-Light"/>
                <w:szCs w:val="24"/>
              </w:rPr>
              <w:t>responsibility within a supportive environment, in order to promote the development of</w:t>
            </w:r>
            <w:r w:rsidR="001B20BF">
              <w:rPr>
                <w:rFonts w:ascii="Arial" w:hAnsi="Arial" w:cs="TradeGothicLTStd-Light"/>
                <w:szCs w:val="24"/>
              </w:rPr>
              <w:t xml:space="preserve"> </w:t>
            </w:r>
            <w:r w:rsidR="00673A68">
              <w:rPr>
                <w:rFonts w:ascii="Arial" w:hAnsi="Arial" w:cs="TradeGothicLTStd-Light"/>
                <w:szCs w:val="24"/>
              </w:rPr>
              <w:t xml:space="preserve">autonomous learning. </w:t>
            </w:r>
            <w:r w:rsidR="001B20BF">
              <w:rPr>
                <w:rFonts w:ascii="Arial" w:hAnsi="Arial" w:cs="TradeGothicLTStd-Bd2"/>
                <w:bCs/>
                <w:szCs w:val="24"/>
              </w:rPr>
              <w:t>D</w:t>
            </w:r>
            <w:r w:rsidRPr="009C3E89">
              <w:rPr>
                <w:rFonts w:ascii="Arial" w:hAnsi="Arial" w:cs="TradeGothicLTStd-Light"/>
                <w:szCs w:val="24"/>
              </w:rPr>
              <w:t>etailed and up to d</w:t>
            </w:r>
            <w:r w:rsidR="001B20BF">
              <w:rPr>
                <w:rFonts w:ascii="Arial" w:hAnsi="Arial" w:cs="TradeGothicLTStd-Light"/>
                <w:szCs w:val="24"/>
              </w:rPr>
              <w:t xml:space="preserve">ate records on student progress </w:t>
            </w:r>
            <w:r w:rsidRPr="009C3E89">
              <w:rPr>
                <w:rFonts w:ascii="Arial" w:hAnsi="Arial" w:cs="TradeGothicLTStd-Light"/>
                <w:szCs w:val="24"/>
              </w:rPr>
              <w:t xml:space="preserve">are kept. Throughout </w:t>
            </w:r>
            <w:r w:rsidR="001B20BF">
              <w:rPr>
                <w:rFonts w:ascii="Arial" w:hAnsi="Arial" w:cs="TradeGothicLTStd-Light"/>
                <w:szCs w:val="24"/>
              </w:rPr>
              <w:t xml:space="preserve">students </w:t>
            </w:r>
            <w:r w:rsidRPr="009C3E89">
              <w:rPr>
                <w:rFonts w:ascii="Arial" w:hAnsi="Arial" w:cs="TradeGothicLTStd-Light"/>
                <w:szCs w:val="24"/>
              </w:rPr>
              <w:t>receive prompt and helpful</w:t>
            </w:r>
            <w:r w:rsidR="001B20BF">
              <w:rPr>
                <w:rFonts w:ascii="Arial" w:hAnsi="Arial" w:cs="TradeGothicLTStd-Light"/>
                <w:szCs w:val="24"/>
              </w:rPr>
              <w:t xml:space="preserve"> </w:t>
            </w:r>
            <w:r w:rsidRPr="009C3E89">
              <w:rPr>
                <w:rFonts w:ascii="Arial" w:hAnsi="Arial" w:cs="TradeGothicLTStd-Light"/>
                <w:szCs w:val="24"/>
              </w:rPr>
              <w:t>feedback about their performance and progress in relation</w:t>
            </w:r>
            <w:r w:rsidR="00AB28D1">
              <w:rPr>
                <w:rFonts w:ascii="Arial" w:hAnsi="Arial" w:cs="TradeGothicLTStd-Light"/>
                <w:szCs w:val="24"/>
              </w:rPr>
              <w:t xml:space="preserve"> to assessment criteria so that </w:t>
            </w:r>
            <w:r w:rsidRPr="009C3E89">
              <w:rPr>
                <w:rFonts w:ascii="Arial" w:hAnsi="Arial" w:cs="TradeGothicLTStd-Light"/>
                <w:szCs w:val="24"/>
              </w:rPr>
              <w:t>they can appropriately direct their subsequent learning activities.</w:t>
            </w:r>
          </w:p>
          <w:p w14:paraId="796A1643" w14:textId="77777777" w:rsidR="00734D9D" w:rsidRPr="00734D9D" w:rsidRDefault="00734D9D" w:rsidP="00A30C10"/>
          <w:p w14:paraId="75E50F48" w14:textId="77777777" w:rsidR="00C3201C" w:rsidRPr="00A30C10" w:rsidRDefault="00C3201C" w:rsidP="00A30C10">
            <w:pPr>
              <w:pStyle w:val="Heading2"/>
              <w:spacing w:before="0"/>
              <w:outlineLvl w:val="1"/>
              <w:rPr>
                <w:rFonts w:ascii="Arial" w:hAnsi="Arial" w:cs="Arial"/>
                <w:color w:val="auto"/>
                <w:sz w:val="22"/>
                <w:szCs w:val="22"/>
              </w:rPr>
            </w:pPr>
            <w:r w:rsidRPr="00A30C10">
              <w:rPr>
                <w:rFonts w:ascii="Arial" w:hAnsi="Arial" w:cs="Arial"/>
                <w:color w:val="auto"/>
                <w:sz w:val="22"/>
                <w:szCs w:val="22"/>
              </w:rPr>
              <w:t xml:space="preserve">Employability </w:t>
            </w:r>
          </w:p>
          <w:p w14:paraId="6F88429A" w14:textId="77777777" w:rsidR="00A30C10" w:rsidRDefault="00A30C10" w:rsidP="00A30C10">
            <w:pPr>
              <w:rPr>
                <w:rFonts w:ascii="Arial" w:eastAsia="Times New Roman" w:hAnsi="Arial" w:cs="Arial"/>
                <w:lang w:eastAsia="en-GB"/>
              </w:rPr>
            </w:pPr>
          </w:p>
          <w:p w14:paraId="596FFB1D" w14:textId="77777777" w:rsidR="00C3201C" w:rsidRDefault="00C3201C" w:rsidP="00A30C10">
            <w:pPr>
              <w:rPr>
                <w:rFonts w:ascii="Arial" w:eastAsia="Times New Roman" w:hAnsi="Arial" w:cs="Arial"/>
                <w:lang w:eastAsia="en-GB"/>
              </w:rPr>
            </w:pPr>
            <w:r w:rsidRPr="00C3201C">
              <w:rPr>
                <w:rFonts w:ascii="Arial" w:eastAsia="Times New Roman" w:hAnsi="Arial" w:cs="Arial"/>
                <w:lang w:eastAsia="en-GB"/>
              </w:rPr>
              <w:t xml:space="preserve">BCU </w:t>
            </w:r>
            <w:r>
              <w:rPr>
                <w:rFonts w:ascii="Arial" w:eastAsia="Times New Roman" w:hAnsi="Arial" w:cs="Arial"/>
                <w:lang w:eastAsia="en-GB"/>
              </w:rPr>
              <w:t xml:space="preserve">Masters’ </w:t>
            </w:r>
            <w:r w:rsidRPr="00C3201C">
              <w:rPr>
                <w:rFonts w:ascii="Arial" w:eastAsia="Times New Roman" w:hAnsi="Arial" w:cs="Arial"/>
                <w:lang w:eastAsia="en-GB"/>
              </w:rPr>
              <w:t xml:space="preserve">programmes aim to provide </w:t>
            </w:r>
            <w:r>
              <w:rPr>
                <w:rFonts w:ascii="Arial" w:eastAsia="Times New Roman" w:hAnsi="Arial" w:cs="Arial"/>
                <w:lang w:eastAsia="en-GB"/>
              </w:rPr>
              <w:t>post</w:t>
            </w:r>
            <w:r w:rsidRPr="00C3201C">
              <w:rPr>
                <w:rFonts w:ascii="Arial" w:eastAsia="Times New Roman" w:hAnsi="Arial" w:cs="Arial"/>
                <w:lang w:eastAsia="en-GB"/>
              </w:rPr>
              <w:t xml:space="preserve">graduates with a set of attributes which prepare them for their future careers. </w:t>
            </w:r>
          </w:p>
          <w:p w14:paraId="38017A67" w14:textId="77777777" w:rsidR="00C3201C" w:rsidRPr="00C3201C" w:rsidRDefault="00C3201C" w:rsidP="00C3201C">
            <w:pPr>
              <w:rPr>
                <w:rFonts w:ascii="Arial" w:hAnsi="Arial" w:cs="Arial"/>
              </w:rPr>
            </w:pPr>
          </w:p>
          <w:p w14:paraId="2BC1865B" w14:textId="77777777" w:rsidR="00C3201C" w:rsidRPr="00C3201C" w:rsidRDefault="00C3201C" w:rsidP="00C3201C">
            <w:pPr>
              <w:rPr>
                <w:rFonts w:ascii="Arial" w:eastAsia="Times New Roman" w:hAnsi="Arial" w:cs="Arial"/>
                <w:lang w:eastAsia="en-GB"/>
              </w:rPr>
            </w:pPr>
            <w:r w:rsidRPr="00C3201C">
              <w:rPr>
                <w:rFonts w:ascii="Arial" w:eastAsia="Times New Roman" w:hAnsi="Arial" w:cs="Arial"/>
                <w:bCs/>
                <w:lang w:eastAsia="en-GB"/>
              </w:rPr>
              <w:t xml:space="preserve">The BCU </w:t>
            </w:r>
            <w:r>
              <w:rPr>
                <w:rFonts w:ascii="Arial" w:eastAsia="Times New Roman" w:hAnsi="Arial" w:cs="Arial"/>
                <w:bCs/>
                <w:lang w:eastAsia="en-GB"/>
              </w:rPr>
              <w:t>Postg</w:t>
            </w:r>
            <w:r w:rsidRPr="00C3201C">
              <w:rPr>
                <w:rFonts w:ascii="Arial" w:eastAsia="Times New Roman" w:hAnsi="Arial" w:cs="Arial"/>
                <w:bCs/>
                <w:lang w:eastAsia="en-GB"/>
              </w:rPr>
              <w:t>raduate</w:t>
            </w:r>
            <w:r w:rsidRPr="00C3201C">
              <w:rPr>
                <w:rFonts w:ascii="Arial" w:eastAsia="Times New Roman" w:hAnsi="Arial" w:cs="Arial"/>
                <w:lang w:eastAsia="en-GB"/>
              </w:rPr>
              <w:t>:</w:t>
            </w:r>
          </w:p>
          <w:p w14:paraId="3A4C08BB" w14:textId="77777777" w:rsidR="00C3201C" w:rsidRPr="00C3201C" w:rsidRDefault="00C3201C" w:rsidP="00C3201C">
            <w:pPr>
              <w:numPr>
                <w:ilvl w:val="0"/>
                <w:numId w:val="7"/>
              </w:numPr>
              <w:ind w:left="0"/>
              <w:rPr>
                <w:rFonts w:ascii="Arial" w:eastAsia="Times New Roman" w:hAnsi="Arial" w:cs="Arial"/>
                <w:lang w:eastAsia="en-GB"/>
              </w:rPr>
            </w:pPr>
          </w:p>
          <w:p w14:paraId="11F7C634" w14:textId="77777777" w:rsidR="00C3201C" w:rsidRPr="00FE5483" w:rsidRDefault="00C3201C" w:rsidP="00FE5483">
            <w:pPr>
              <w:pStyle w:val="ListParagraph"/>
              <w:numPr>
                <w:ilvl w:val="0"/>
                <w:numId w:val="7"/>
              </w:numPr>
              <w:rPr>
                <w:rFonts w:ascii="Arial" w:eastAsia="Times New Roman" w:hAnsi="Arial" w:cs="Arial"/>
                <w:lang w:eastAsia="en-GB"/>
              </w:rPr>
            </w:pPr>
            <w:r w:rsidRPr="00FE5483">
              <w:rPr>
                <w:rFonts w:ascii="Arial" w:eastAsia="Times New Roman" w:hAnsi="Arial" w:cs="Arial"/>
                <w:bCs/>
                <w:lang w:eastAsia="en-GB"/>
              </w:rPr>
              <w:t>is professional and work ready</w:t>
            </w:r>
          </w:p>
          <w:p w14:paraId="697B6B51" w14:textId="77777777" w:rsidR="00C3201C" w:rsidRPr="00FE5483" w:rsidRDefault="00C3201C" w:rsidP="00FE5483">
            <w:pPr>
              <w:pStyle w:val="ListParagraph"/>
              <w:numPr>
                <w:ilvl w:val="0"/>
                <w:numId w:val="7"/>
              </w:numPr>
              <w:rPr>
                <w:rFonts w:ascii="Arial" w:eastAsia="Times New Roman" w:hAnsi="Arial" w:cs="Arial"/>
                <w:lang w:eastAsia="en-GB"/>
              </w:rPr>
            </w:pPr>
            <w:r w:rsidRPr="00FE5483">
              <w:rPr>
                <w:rFonts w:ascii="Arial" w:eastAsia="Times New Roman" w:hAnsi="Arial" w:cs="Arial"/>
                <w:bCs/>
                <w:lang w:eastAsia="en-GB"/>
              </w:rPr>
              <w:t>is a creative problem solver</w:t>
            </w:r>
          </w:p>
          <w:p w14:paraId="3ED0E5A2" w14:textId="77777777" w:rsidR="00C3201C" w:rsidRPr="00FE5483" w:rsidRDefault="00C3201C" w:rsidP="00FE5483">
            <w:pPr>
              <w:pStyle w:val="ListParagraph"/>
              <w:numPr>
                <w:ilvl w:val="0"/>
                <w:numId w:val="7"/>
              </w:numPr>
              <w:rPr>
                <w:rFonts w:ascii="Arial" w:eastAsia="Times New Roman" w:hAnsi="Arial" w:cs="Arial"/>
                <w:lang w:eastAsia="en-GB"/>
              </w:rPr>
            </w:pPr>
            <w:r w:rsidRPr="00FE5483">
              <w:rPr>
                <w:rFonts w:ascii="Arial" w:eastAsia="Times New Roman" w:hAnsi="Arial" w:cs="Arial"/>
                <w:bCs/>
                <w:lang w:eastAsia="en-GB"/>
              </w:rPr>
              <w:t>is enterprising </w:t>
            </w:r>
          </w:p>
          <w:p w14:paraId="6F063E35" w14:textId="77777777" w:rsidR="00C3201C" w:rsidRPr="00FE5483" w:rsidRDefault="00C3201C" w:rsidP="00FE5483">
            <w:pPr>
              <w:pStyle w:val="ListParagraph"/>
              <w:numPr>
                <w:ilvl w:val="0"/>
                <w:numId w:val="7"/>
              </w:numPr>
              <w:rPr>
                <w:rFonts w:ascii="Arial" w:eastAsia="Times New Roman" w:hAnsi="Arial" w:cs="Arial"/>
                <w:lang w:eastAsia="en-GB"/>
              </w:rPr>
            </w:pPr>
            <w:r w:rsidRPr="00FE5483">
              <w:rPr>
                <w:rFonts w:ascii="Arial" w:eastAsia="Times New Roman" w:hAnsi="Arial" w:cs="Arial"/>
                <w:bCs/>
                <w:lang w:eastAsia="en-GB"/>
              </w:rPr>
              <w:t>has a global outlook </w:t>
            </w:r>
          </w:p>
          <w:p w14:paraId="5D8D6699" w14:textId="77777777" w:rsidR="00C3201C" w:rsidRDefault="00C3201C" w:rsidP="00C3201C">
            <w:pPr>
              <w:rPr>
                <w:rFonts w:ascii="Arial" w:eastAsia="Times New Roman" w:hAnsi="Arial" w:cs="Arial"/>
                <w:bCs/>
                <w:lang w:eastAsia="en-GB"/>
              </w:rPr>
            </w:pPr>
          </w:p>
          <w:p w14:paraId="14A5D26D" w14:textId="77777777" w:rsidR="000C4B21" w:rsidRDefault="00C3201C" w:rsidP="00C3201C">
            <w:pPr>
              <w:rPr>
                <w:rFonts w:ascii="Arial" w:eastAsia="Times New Roman" w:hAnsi="Arial" w:cs="Arial"/>
                <w:bCs/>
                <w:lang w:eastAsia="en-GB"/>
              </w:rPr>
            </w:pPr>
            <w:r w:rsidRPr="00C3201C">
              <w:rPr>
                <w:rFonts w:ascii="Arial" w:eastAsia="Times New Roman" w:hAnsi="Arial" w:cs="Arial"/>
                <w:bCs/>
                <w:lang w:eastAsia="en-GB"/>
              </w:rPr>
              <w:t>The BLSS Faculty is committed to practice-led active learning and teaching that will give you experiences of the world of work</w:t>
            </w:r>
            <w:r w:rsidR="00A024B6">
              <w:rPr>
                <w:rFonts w:ascii="Arial" w:eastAsia="Times New Roman" w:hAnsi="Arial" w:cs="Arial"/>
                <w:bCs/>
                <w:lang w:eastAsia="en-GB"/>
              </w:rPr>
              <w:t xml:space="preserve">. </w:t>
            </w:r>
            <w:r w:rsidR="000C4B21">
              <w:rPr>
                <w:rFonts w:ascii="Arial" w:eastAsia="Times New Roman" w:hAnsi="Arial" w:cs="Arial"/>
                <w:bCs/>
                <w:lang w:eastAsia="en-GB"/>
              </w:rPr>
              <w:t xml:space="preserve">Combined with the academic knowledge and forensic experience of the course team are a </w:t>
            </w:r>
            <w:r w:rsidRPr="00C3201C">
              <w:rPr>
                <w:rFonts w:ascii="Arial" w:eastAsia="Times New Roman" w:hAnsi="Arial" w:cs="Arial"/>
                <w:bCs/>
                <w:lang w:eastAsia="en-GB"/>
              </w:rPr>
              <w:t xml:space="preserve">range of </w:t>
            </w:r>
            <w:r w:rsidR="00E74D35">
              <w:rPr>
                <w:rFonts w:ascii="Arial" w:eastAsia="Times New Roman" w:hAnsi="Arial" w:cs="Arial"/>
                <w:bCs/>
                <w:lang w:eastAsia="en-GB"/>
              </w:rPr>
              <w:t xml:space="preserve">visiting lecturers who </w:t>
            </w:r>
            <w:r w:rsidR="000C4B21">
              <w:rPr>
                <w:rFonts w:ascii="Arial" w:eastAsia="Times New Roman" w:hAnsi="Arial" w:cs="Arial"/>
                <w:bCs/>
                <w:lang w:eastAsia="en-GB"/>
              </w:rPr>
              <w:t xml:space="preserve">bring </w:t>
            </w:r>
            <w:r w:rsidR="009032FA">
              <w:rPr>
                <w:rFonts w:ascii="Arial" w:eastAsia="Times New Roman" w:hAnsi="Arial" w:cs="Arial"/>
                <w:bCs/>
                <w:lang w:eastAsia="en-GB"/>
              </w:rPr>
              <w:t xml:space="preserve">into their lectures </w:t>
            </w:r>
            <w:r w:rsidR="00A024B6">
              <w:rPr>
                <w:rFonts w:ascii="Arial" w:eastAsia="Times New Roman" w:hAnsi="Arial" w:cs="Arial"/>
                <w:bCs/>
                <w:lang w:eastAsia="en-GB"/>
              </w:rPr>
              <w:t>practice-</w:t>
            </w:r>
            <w:r w:rsidR="009032FA">
              <w:rPr>
                <w:rFonts w:ascii="Arial" w:eastAsia="Times New Roman" w:hAnsi="Arial" w:cs="Arial"/>
                <w:bCs/>
                <w:lang w:eastAsia="en-GB"/>
              </w:rPr>
              <w:t>informed</w:t>
            </w:r>
            <w:r w:rsidR="000C4B21">
              <w:rPr>
                <w:rFonts w:ascii="Arial" w:eastAsia="Times New Roman" w:hAnsi="Arial" w:cs="Arial"/>
                <w:bCs/>
                <w:lang w:eastAsia="en-GB"/>
              </w:rPr>
              <w:t xml:space="preserve"> knowledge</w:t>
            </w:r>
            <w:r w:rsidR="00E74D35">
              <w:rPr>
                <w:rFonts w:ascii="Arial" w:eastAsia="Times New Roman" w:hAnsi="Arial" w:cs="Arial"/>
                <w:bCs/>
                <w:lang w:eastAsia="en-GB"/>
              </w:rPr>
              <w:t xml:space="preserve"> and professional insights and acc</w:t>
            </w:r>
            <w:r w:rsidR="00A024B6">
              <w:rPr>
                <w:rFonts w:ascii="Arial" w:eastAsia="Times New Roman" w:hAnsi="Arial" w:cs="Arial"/>
                <w:bCs/>
                <w:lang w:eastAsia="en-GB"/>
              </w:rPr>
              <w:t>ounts from working in a forensic setting</w:t>
            </w:r>
            <w:r w:rsidR="000C4B21">
              <w:rPr>
                <w:rFonts w:ascii="Arial" w:eastAsia="Times New Roman" w:hAnsi="Arial" w:cs="Arial"/>
                <w:bCs/>
                <w:lang w:eastAsia="en-GB"/>
              </w:rPr>
              <w:t>.</w:t>
            </w:r>
          </w:p>
          <w:p w14:paraId="38866714" w14:textId="77777777" w:rsidR="00E74D35" w:rsidRDefault="00A024B6" w:rsidP="00C3201C">
            <w:pPr>
              <w:rPr>
                <w:rFonts w:ascii="Arial" w:eastAsia="Times New Roman" w:hAnsi="Arial" w:cs="Arial"/>
                <w:bCs/>
                <w:lang w:eastAsia="en-GB"/>
              </w:rPr>
            </w:pPr>
            <w:r>
              <w:rPr>
                <w:rFonts w:ascii="Arial" w:eastAsia="Times New Roman" w:hAnsi="Arial" w:cs="Arial"/>
                <w:bCs/>
                <w:lang w:eastAsia="en-GB"/>
              </w:rPr>
              <w:t xml:space="preserve"> </w:t>
            </w:r>
          </w:p>
          <w:p w14:paraId="172D4F0C" w14:textId="77777777" w:rsidR="00A024B6" w:rsidRPr="00714E55" w:rsidRDefault="00DD61F8" w:rsidP="003142ED">
            <w:pPr>
              <w:rPr>
                <w:rFonts w:ascii="Arial" w:hAnsi="Arial" w:cs="Arial"/>
              </w:rPr>
            </w:pPr>
            <w:r w:rsidRPr="00714E55">
              <w:rPr>
                <w:rFonts w:ascii="Arial" w:eastAsia="Times New Roman" w:hAnsi="Arial" w:cs="Arial"/>
                <w:bCs/>
                <w:lang w:eastAsia="en-GB"/>
              </w:rPr>
              <w:t xml:space="preserve">This assists with supporting </w:t>
            </w:r>
            <w:r w:rsidR="00A024B6" w:rsidRPr="00714E55">
              <w:rPr>
                <w:rFonts w:ascii="Arial" w:hAnsi="Arial" w:cs="Arial"/>
              </w:rPr>
              <w:t>stud</w:t>
            </w:r>
            <w:r w:rsidRPr="00714E55">
              <w:rPr>
                <w:rFonts w:ascii="Arial" w:hAnsi="Arial" w:cs="Arial"/>
              </w:rPr>
              <w:t xml:space="preserve">ents’ development of the four </w:t>
            </w:r>
            <w:r w:rsidR="00A024B6" w:rsidRPr="00714E55">
              <w:rPr>
                <w:rFonts w:ascii="Arial" w:hAnsi="Arial" w:cs="Arial"/>
              </w:rPr>
              <w:t>core</w:t>
            </w:r>
            <w:r w:rsidRPr="00714E55">
              <w:rPr>
                <w:rFonts w:ascii="Arial" w:hAnsi="Arial" w:cs="Arial"/>
              </w:rPr>
              <w:t xml:space="preserve"> </w:t>
            </w:r>
            <w:r w:rsidR="00A024B6" w:rsidRPr="00714E55">
              <w:rPr>
                <w:rFonts w:ascii="Arial" w:hAnsi="Arial" w:cs="Arial"/>
              </w:rPr>
              <w:t>and transferrable skills that are central to forensic psychology p</w:t>
            </w:r>
            <w:r w:rsidRPr="00714E55">
              <w:rPr>
                <w:rFonts w:ascii="Arial" w:hAnsi="Arial" w:cs="Arial"/>
              </w:rPr>
              <w:t xml:space="preserve">ractice and to a range of other </w:t>
            </w:r>
            <w:r w:rsidR="00A024B6" w:rsidRPr="00714E55">
              <w:rPr>
                <w:rFonts w:ascii="Arial" w:hAnsi="Arial" w:cs="Arial"/>
              </w:rPr>
              <w:t>areas of employment. The</w:t>
            </w:r>
            <w:r w:rsidR="003142ED" w:rsidRPr="00714E55">
              <w:rPr>
                <w:rFonts w:ascii="Arial" w:hAnsi="Arial" w:cs="Arial"/>
              </w:rPr>
              <w:t xml:space="preserve">se are outcome </w:t>
            </w:r>
            <w:r w:rsidR="00A024B6" w:rsidRPr="00714E55">
              <w:rPr>
                <w:rFonts w:ascii="Arial" w:hAnsi="Arial" w:cs="Arial"/>
              </w:rPr>
              <w:t>based</w:t>
            </w:r>
            <w:r w:rsidR="003142ED" w:rsidRPr="00714E55">
              <w:rPr>
                <w:rFonts w:ascii="Arial" w:hAnsi="Arial" w:cs="Arial"/>
              </w:rPr>
              <w:t xml:space="preserve"> </w:t>
            </w:r>
            <w:r w:rsidR="00A024B6" w:rsidRPr="00714E55">
              <w:rPr>
                <w:rFonts w:ascii="Arial" w:hAnsi="Arial" w:cs="Arial"/>
              </w:rPr>
              <w:t>and encourage the development of critical thinking skills and ways of working such that</w:t>
            </w:r>
            <w:r w:rsidR="003142ED" w:rsidRPr="00714E55">
              <w:rPr>
                <w:rFonts w:ascii="Arial" w:hAnsi="Arial" w:cs="Arial"/>
              </w:rPr>
              <w:t xml:space="preserve"> </w:t>
            </w:r>
            <w:r w:rsidR="00A024B6" w:rsidRPr="00714E55">
              <w:rPr>
                <w:rFonts w:ascii="Arial" w:hAnsi="Arial" w:cs="Arial"/>
              </w:rPr>
              <w:t xml:space="preserve">students engage with the discipline </w:t>
            </w:r>
            <w:r w:rsidR="003142ED" w:rsidRPr="00714E55">
              <w:rPr>
                <w:rFonts w:ascii="Arial" w:hAnsi="Arial" w:cs="Arial"/>
              </w:rPr>
              <w:t xml:space="preserve">of forensic psychology </w:t>
            </w:r>
            <w:r w:rsidR="00A024B6" w:rsidRPr="00714E55">
              <w:rPr>
                <w:rFonts w:ascii="Arial" w:hAnsi="Arial" w:cs="Arial"/>
              </w:rPr>
              <w:t>by:</w:t>
            </w:r>
          </w:p>
          <w:p w14:paraId="403E3E99" w14:textId="77777777" w:rsidR="00515744" w:rsidRPr="00714E55" w:rsidRDefault="00515744" w:rsidP="003142ED">
            <w:pPr>
              <w:rPr>
                <w:rFonts w:ascii="Arial" w:hAnsi="Arial" w:cs="Arial"/>
              </w:rPr>
            </w:pPr>
          </w:p>
          <w:p w14:paraId="2EF4591C" w14:textId="77777777" w:rsidR="00515744" w:rsidRPr="00714E55" w:rsidRDefault="00A024B6" w:rsidP="00515744">
            <w:pPr>
              <w:pStyle w:val="ListParagraph"/>
              <w:numPr>
                <w:ilvl w:val="0"/>
                <w:numId w:val="9"/>
              </w:numPr>
              <w:autoSpaceDE w:val="0"/>
              <w:autoSpaceDN w:val="0"/>
              <w:adjustRightInd w:val="0"/>
              <w:ind w:left="504"/>
              <w:rPr>
                <w:rFonts w:ascii="Arial" w:hAnsi="Arial" w:cs="Arial"/>
              </w:rPr>
            </w:pPr>
            <w:r w:rsidRPr="00714E55">
              <w:rPr>
                <w:rFonts w:ascii="Arial" w:hAnsi="Arial" w:cs="Arial"/>
              </w:rPr>
              <w:t>Critically evaluating the current knowledge, theory and evidence base relevant to the discipline</w:t>
            </w:r>
          </w:p>
          <w:p w14:paraId="6F0B65BB" w14:textId="77777777" w:rsidR="00515744" w:rsidRPr="00714E55" w:rsidRDefault="00A024B6" w:rsidP="00515744">
            <w:pPr>
              <w:pStyle w:val="ListParagraph"/>
              <w:numPr>
                <w:ilvl w:val="0"/>
                <w:numId w:val="9"/>
              </w:numPr>
              <w:autoSpaceDE w:val="0"/>
              <w:autoSpaceDN w:val="0"/>
              <w:adjustRightInd w:val="0"/>
              <w:ind w:left="504"/>
              <w:rPr>
                <w:rFonts w:ascii="Arial" w:hAnsi="Arial" w:cs="Arial"/>
              </w:rPr>
            </w:pPr>
            <w:r w:rsidRPr="00714E55">
              <w:rPr>
                <w:rFonts w:ascii="Arial" w:hAnsi="Arial" w:cs="Arial"/>
              </w:rPr>
              <w:t>Identifying and developing skills and capabilities relevant to progression to forensic</w:t>
            </w:r>
            <w:r w:rsidR="00515744" w:rsidRPr="00714E55">
              <w:rPr>
                <w:rFonts w:ascii="Arial" w:hAnsi="Arial" w:cs="Arial"/>
              </w:rPr>
              <w:t xml:space="preserve"> psychology practice</w:t>
            </w:r>
          </w:p>
          <w:p w14:paraId="234A999E" w14:textId="77777777" w:rsidR="00515744" w:rsidRPr="00714E55" w:rsidRDefault="00A024B6" w:rsidP="00515744">
            <w:pPr>
              <w:pStyle w:val="ListParagraph"/>
              <w:numPr>
                <w:ilvl w:val="0"/>
                <w:numId w:val="9"/>
              </w:numPr>
              <w:autoSpaceDE w:val="0"/>
              <w:autoSpaceDN w:val="0"/>
              <w:adjustRightInd w:val="0"/>
              <w:ind w:left="504"/>
              <w:rPr>
                <w:rFonts w:ascii="Arial" w:hAnsi="Arial" w:cs="Arial"/>
              </w:rPr>
            </w:pPr>
            <w:r w:rsidRPr="00714E55">
              <w:rPr>
                <w:rFonts w:ascii="Arial" w:hAnsi="Arial" w:cs="Arial"/>
              </w:rPr>
              <w:t>Using a range of techniques and research methods appl</w:t>
            </w:r>
            <w:r w:rsidR="00515744" w:rsidRPr="00714E55">
              <w:rPr>
                <w:rFonts w:ascii="Arial" w:hAnsi="Arial" w:cs="Arial"/>
              </w:rPr>
              <w:t>icable to psychological enquiry</w:t>
            </w:r>
          </w:p>
          <w:p w14:paraId="7FF3FE6A" w14:textId="77777777" w:rsidR="00515744" w:rsidRPr="00714E55" w:rsidRDefault="00A024B6" w:rsidP="00515744">
            <w:pPr>
              <w:pStyle w:val="ListParagraph"/>
              <w:numPr>
                <w:ilvl w:val="0"/>
                <w:numId w:val="9"/>
              </w:numPr>
              <w:autoSpaceDE w:val="0"/>
              <w:autoSpaceDN w:val="0"/>
              <w:adjustRightInd w:val="0"/>
              <w:ind w:left="504"/>
              <w:rPr>
                <w:rFonts w:ascii="Arial" w:hAnsi="Arial" w:cs="Arial"/>
              </w:rPr>
            </w:pPr>
            <w:r w:rsidRPr="00714E55">
              <w:rPr>
                <w:rFonts w:ascii="Arial" w:hAnsi="Arial" w:cs="Arial"/>
              </w:rPr>
              <w:t>Applying relevant ethical, legal and professional practice frameworks (e.g. BPS, HCPC), and</w:t>
            </w:r>
            <w:r w:rsidR="00515744" w:rsidRPr="00714E55">
              <w:rPr>
                <w:rFonts w:ascii="Arial" w:hAnsi="Arial" w:cs="Arial"/>
              </w:rPr>
              <w:t xml:space="preserve"> </w:t>
            </w:r>
            <w:r w:rsidRPr="00714E55">
              <w:rPr>
                <w:rFonts w:ascii="Arial" w:hAnsi="Arial" w:cs="Arial"/>
              </w:rPr>
              <w:t>maintaining appropriate professional boundaries</w:t>
            </w:r>
          </w:p>
          <w:p w14:paraId="4E74154E" w14:textId="77777777" w:rsidR="00515744" w:rsidRPr="00714E55" w:rsidRDefault="00515744" w:rsidP="00A024B6">
            <w:pPr>
              <w:pStyle w:val="ListParagraph"/>
              <w:numPr>
                <w:ilvl w:val="0"/>
                <w:numId w:val="9"/>
              </w:numPr>
              <w:autoSpaceDE w:val="0"/>
              <w:autoSpaceDN w:val="0"/>
              <w:adjustRightInd w:val="0"/>
              <w:ind w:left="504"/>
              <w:rPr>
                <w:rFonts w:ascii="Arial" w:hAnsi="Arial" w:cs="Arial"/>
              </w:rPr>
            </w:pPr>
            <w:r w:rsidRPr="00714E55">
              <w:rPr>
                <w:rFonts w:ascii="Arial" w:hAnsi="Arial" w:cs="Arial"/>
              </w:rPr>
              <w:t>Communicating effectively (verbally and non-verbally) with colleagues, research supervisors, and a wider audience</w:t>
            </w:r>
          </w:p>
          <w:p w14:paraId="56622149" w14:textId="77777777" w:rsidR="002D7876" w:rsidRPr="0088608C" w:rsidRDefault="00A024B6" w:rsidP="002D7876">
            <w:pPr>
              <w:pStyle w:val="ListParagraph"/>
              <w:numPr>
                <w:ilvl w:val="0"/>
                <w:numId w:val="9"/>
              </w:numPr>
              <w:autoSpaceDE w:val="0"/>
              <w:autoSpaceDN w:val="0"/>
              <w:adjustRightInd w:val="0"/>
              <w:ind w:left="504"/>
              <w:rPr>
                <w:rFonts w:ascii="Arial" w:hAnsi="Arial" w:cs="Arial"/>
              </w:rPr>
            </w:pPr>
            <w:r w:rsidRPr="00714E55">
              <w:rPr>
                <w:rFonts w:ascii="Arial" w:hAnsi="Arial" w:cs="Arial"/>
              </w:rPr>
              <w:t>Critically reflecting on and synthesising all of the above to info</w:t>
            </w:r>
            <w:r w:rsidR="00714E55" w:rsidRPr="00714E55">
              <w:rPr>
                <w:rFonts w:ascii="Arial" w:hAnsi="Arial" w:cs="Arial"/>
              </w:rPr>
              <w:t>rm their developing awareness of forensic psychology</w:t>
            </w:r>
            <w:r w:rsidR="00714E55">
              <w:rPr>
                <w:rFonts w:ascii="Arial" w:hAnsi="Arial" w:cs="Arial"/>
              </w:rPr>
              <w:t xml:space="preserve"> and in </w:t>
            </w:r>
            <w:r w:rsidRPr="00714E55">
              <w:rPr>
                <w:rFonts w:ascii="Arial" w:hAnsi="Arial" w:cs="Arial"/>
              </w:rPr>
              <w:t>preparation for and continuity with Stage 2 training and profession</w:t>
            </w:r>
            <w:r w:rsidR="0088608C">
              <w:rPr>
                <w:rFonts w:ascii="Arial" w:hAnsi="Arial" w:cs="Arial"/>
              </w:rPr>
              <w:t>al practice.</w:t>
            </w:r>
          </w:p>
          <w:p w14:paraId="0DA3C018" w14:textId="77777777" w:rsidR="002D7876" w:rsidRPr="002D7876" w:rsidRDefault="002D7876" w:rsidP="002D7876"/>
        </w:tc>
      </w:tr>
    </w:tbl>
    <w:p w14:paraId="053BD57C" w14:textId="77777777"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14:paraId="6379A8FF" w14:textId="77777777" w:rsidR="000B5849" w:rsidRPr="00423AB1" w:rsidRDefault="00FE0BC2" w:rsidP="00FE0BC2">
      <w:pPr>
        <w:rPr>
          <w:rFonts w:ascii="Arial" w:hAnsi="Arial" w:cs="Arial"/>
        </w:rPr>
        <w:sectPr w:rsidR="000B5849" w:rsidRPr="00423AB1" w:rsidSect="004218F7">
          <w:footerReference w:type="default" r:id="rId15"/>
          <w:pgSz w:w="11906" w:h="16838"/>
          <w:pgMar w:top="851" w:right="851" w:bottom="851" w:left="851" w:header="709" w:footer="709" w:gutter="0"/>
          <w:cols w:space="708"/>
          <w:docGrid w:linePitch="360"/>
        </w:sectPr>
      </w:pPr>
      <w:r w:rsidRPr="00423AB1">
        <w:rPr>
          <w:rFonts w:ascii="Arial" w:hAnsi="Arial" w:cs="Arial"/>
        </w:rPr>
        <w:lastRenderedPageBreak/>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9A156C" w:rsidRPr="00423AB1" w14:paraId="0629EC80" w14:textId="77777777" w:rsidTr="009A156C">
        <w:trPr>
          <w:trHeight w:val="340"/>
        </w:trPr>
        <w:tc>
          <w:tcPr>
            <w:tcW w:w="2547" w:type="dxa"/>
            <w:shd w:val="clear" w:color="auto" w:fill="FFF2CC" w:themeFill="accent4" w:themeFillTint="33"/>
          </w:tcPr>
          <w:p w14:paraId="4D552C42" w14:textId="77777777" w:rsidR="009A156C" w:rsidRPr="00B4727E" w:rsidRDefault="009A156C" w:rsidP="009A156C">
            <w:pPr>
              <w:rPr>
                <w:rFonts w:ascii="Arial" w:hAnsi="Arial" w:cs="Arial"/>
                <w:b/>
                <w:sz w:val="20"/>
                <w:szCs w:val="20"/>
              </w:rPr>
            </w:pPr>
            <w:r>
              <w:rPr>
                <w:rFonts w:ascii="Arial" w:hAnsi="Arial" w:cs="Arial"/>
                <w:b/>
                <w:sz w:val="20"/>
                <w:szCs w:val="20"/>
              </w:rPr>
              <w:lastRenderedPageBreak/>
              <w:t xml:space="preserve">Level 7 </w:t>
            </w:r>
            <w:r w:rsidRPr="00B01C96">
              <w:rPr>
                <w:rFonts w:ascii="Arial" w:hAnsi="Arial" w:cs="Arial"/>
                <w:sz w:val="20"/>
                <w:szCs w:val="20"/>
              </w:rPr>
              <w:t>Core Modules</w:t>
            </w:r>
          </w:p>
        </w:tc>
        <w:tc>
          <w:tcPr>
            <w:tcW w:w="2125" w:type="dxa"/>
            <w:shd w:val="clear" w:color="auto" w:fill="FFF2CC" w:themeFill="accent4" w:themeFillTint="33"/>
          </w:tcPr>
          <w:p w14:paraId="578FAFD9" w14:textId="77777777" w:rsidR="009A156C" w:rsidRDefault="009A156C" w:rsidP="009A156C">
            <w:pPr>
              <w:rPr>
                <w:rFonts w:ascii="Arial" w:hAnsi="Arial" w:cs="Arial"/>
                <w:b/>
                <w:sz w:val="20"/>
                <w:szCs w:val="20"/>
              </w:rPr>
            </w:pPr>
            <w:r>
              <w:rPr>
                <w:rFonts w:ascii="Arial" w:hAnsi="Arial" w:cs="Arial"/>
                <w:b/>
                <w:sz w:val="20"/>
                <w:szCs w:val="20"/>
              </w:rPr>
              <w:t>Advanced Research Methods</w:t>
            </w:r>
          </w:p>
          <w:p w14:paraId="3E5A09CC" w14:textId="77777777" w:rsidR="009A156C" w:rsidRPr="00B4727E" w:rsidRDefault="009A156C" w:rsidP="009A156C">
            <w:pPr>
              <w:rPr>
                <w:rFonts w:ascii="Arial" w:hAnsi="Arial" w:cs="Arial"/>
                <w:b/>
                <w:sz w:val="20"/>
                <w:szCs w:val="20"/>
              </w:rPr>
            </w:pPr>
          </w:p>
        </w:tc>
        <w:tc>
          <w:tcPr>
            <w:tcW w:w="2126" w:type="dxa"/>
            <w:shd w:val="clear" w:color="auto" w:fill="FFF2CC" w:themeFill="accent4" w:themeFillTint="33"/>
          </w:tcPr>
          <w:p w14:paraId="1F36BB84" w14:textId="054844C3" w:rsidR="009A156C" w:rsidRPr="00B4727E" w:rsidRDefault="00440C53" w:rsidP="009A156C">
            <w:pPr>
              <w:rPr>
                <w:rFonts w:ascii="Arial" w:hAnsi="Arial" w:cs="Arial"/>
                <w:b/>
                <w:sz w:val="20"/>
                <w:szCs w:val="20"/>
              </w:rPr>
            </w:pPr>
            <w:r>
              <w:rPr>
                <w:rFonts w:ascii="Arial" w:hAnsi="Arial" w:cs="Arial"/>
                <w:b/>
                <w:sz w:val="20"/>
                <w:szCs w:val="20"/>
              </w:rPr>
              <w:t xml:space="preserve">The </w:t>
            </w:r>
            <w:r w:rsidR="009A156C">
              <w:rPr>
                <w:rFonts w:ascii="Arial" w:hAnsi="Arial" w:cs="Arial"/>
                <w:b/>
                <w:sz w:val="20"/>
                <w:szCs w:val="20"/>
              </w:rPr>
              <w:t>Assessment and Treatment of Offenders</w:t>
            </w:r>
          </w:p>
          <w:p w14:paraId="11C479B8" w14:textId="77777777" w:rsidR="009A156C" w:rsidRPr="00B4727E" w:rsidRDefault="009A156C" w:rsidP="009A156C">
            <w:pPr>
              <w:rPr>
                <w:rFonts w:ascii="Arial" w:hAnsi="Arial" w:cs="Arial"/>
                <w:b/>
                <w:sz w:val="20"/>
                <w:szCs w:val="20"/>
              </w:rPr>
            </w:pPr>
          </w:p>
        </w:tc>
        <w:tc>
          <w:tcPr>
            <w:tcW w:w="2126" w:type="dxa"/>
            <w:shd w:val="clear" w:color="auto" w:fill="FFF2CC" w:themeFill="accent4" w:themeFillTint="33"/>
          </w:tcPr>
          <w:p w14:paraId="397E3540" w14:textId="77777777" w:rsidR="009A156C" w:rsidRPr="00B4727E" w:rsidRDefault="009A156C" w:rsidP="009A156C">
            <w:pPr>
              <w:rPr>
                <w:rFonts w:ascii="Arial" w:hAnsi="Arial" w:cs="Arial"/>
                <w:b/>
                <w:sz w:val="20"/>
                <w:szCs w:val="20"/>
              </w:rPr>
            </w:pPr>
            <w:r>
              <w:rPr>
                <w:rFonts w:ascii="Arial" w:hAnsi="Arial" w:cs="Arial"/>
                <w:b/>
                <w:sz w:val="20"/>
                <w:szCs w:val="20"/>
              </w:rPr>
              <w:t>Forensic and Transferable Skills</w:t>
            </w:r>
          </w:p>
        </w:tc>
        <w:tc>
          <w:tcPr>
            <w:tcW w:w="2125" w:type="dxa"/>
            <w:shd w:val="clear" w:color="auto" w:fill="FFF2CC" w:themeFill="accent4" w:themeFillTint="33"/>
          </w:tcPr>
          <w:p w14:paraId="39CDB4F0" w14:textId="6B355C95" w:rsidR="009A156C" w:rsidRPr="00B4727E" w:rsidRDefault="009A156C" w:rsidP="00B0512D">
            <w:pPr>
              <w:rPr>
                <w:rFonts w:ascii="Arial" w:hAnsi="Arial" w:cs="Arial"/>
                <w:b/>
                <w:sz w:val="20"/>
                <w:szCs w:val="20"/>
              </w:rPr>
            </w:pPr>
            <w:r>
              <w:rPr>
                <w:rFonts w:ascii="Arial" w:hAnsi="Arial" w:cs="Arial"/>
                <w:b/>
                <w:sz w:val="20"/>
                <w:szCs w:val="20"/>
              </w:rPr>
              <w:t xml:space="preserve">Investigative </w:t>
            </w:r>
            <w:r w:rsidR="00B0512D">
              <w:rPr>
                <w:rFonts w:ascii="Arial" w:hAnsi="Arial" w:cs="Arial"/>
                <w:b/>
                <w:sz w:val="20"/>
                <w:szCs w:val="20"/>
              </w:rPr>
              <w:t>Psychology</w:t>
            </w:r>
          </w:p>
        </w:tc>
        <w:tc>
          <w:tcPr>
            <w:tcW w:w="2126" w:type="dxa"/>
            <w:shd w:val="clear" w:color="auto" w:fill="FFF2CC" w:themeFill="accent4" w:themeFillTint="33"/>
          </w:tcPr>
          <w:p w14:paraId="23A3291D" w14:textId="4082A4F6" w:rsidR="009A156C" w:rsidRPr="00B4727E" w:rsidRDefault="00440C53" w:rsidP="00B0512D">
            <w:pPr>
              <w:rPr>
                <w:rFonts w:ascii="Arial" w:hAnsi="Arial" w:cs="Arial"/>
                <w:b/>
                <w:sz w:val="20"/>
                <w:szCs w:val="20"/>
              </w:rPr>
            </w:pPr>
            <w:r>
              <w:rPr>
                <w:rFonts w:ascii="Arial" w:hAnsi="Arial" w:cs="Arial"/>
                <w:b/>
                <w:sz w:val="20"/>
                <w:szCs w:val="20"/>
              </w:rPr>
              <w:t xml:space="preserve">The </w:t>
            </w:r>
            <w:r w:rsidR="009A156C">
              <w:rPr>
                <w:rFonts w:ascii="Arial" w:hAnsi="Arial" w:cs="Arial"/>
                <w:b/>
                <w:sz w:val="20"/>
                <w:szCs w:val="20"/>
              </w:rPr>
              <w:t xml:space="preserve">Psychology of Law and </w:t>
            </w:r>
            <w:r w:rsidR="00B0512D">
              <w:rPr>
                <w:rFonts w:ascii="Arial" w:hAnsi="Arial" w:cs="Arial"/>
                <w:b/>
                <w:sz w:val="20"/>
                <w:szCs w:val="20"/>
              </w:rPr>
              <w:t>Justice</w:t>
            </w:r>
          </w:p>
        </w:tc>
        <w:tc>
          <w:tcPr>
            <w:tcW w:w="2126" w:type="dxa"/>
            <w:shd w:val="clear" w:color="auto" w:fill="FFF2CC" w:themeFill="accent4" w:themeFillTint="33"/>
          </w:tcPr>
          <w:p w14:paraId="456D13C7" w14:textId="77777777" w:rsidR="009A156C" w:rsidRDefault="009A156C" w:rsidP="009A156C">
            <w:pPr>
              <w:rPr>
                <w:rFonts w:ascii="Arial" w:hAnsi="Arial" w:cs="Arial"/>
                <w:b/>
                <w:sz w:val="20"/>
                <w:szCs w:val="20"/>
              </w:rPr>
            </w:pPr>
            <w:r>
              <w:rPr>
                <w:rFonts w:ascii="Arial" w:hAnsi="Arial" w:cs="Arial"/>
                <w:b/>
                <w:sz w:val="20"/>
                <w:szCs w:val="20"/>
              </w:rPr>
              <w:t>Research</w:t>
            </w:r>
          </w:p>
          <w:p w14:paraId="049C95C2" w14:textId="6EFF4D14" w:rsidR="009A156C" w:rsidRPr="00B4727E" w:rsidRDefault="00B0512D" w:rsidP="00B0512D">
            <w:pPr>
              <w:rPr>
                <w:rFonts w:ascii="Arial" w:hAnsi="Arial" w:cs="Arial"/>
                <w:b/>
                <w:sz w:val="20"/>
                <w:szCs w:val="20"/>
              </w:rPr>
            </w:pPr>
            <w:r>
              <w:rPr>
                <w:rFonts w:ascii="Arial" w:hAnsi="Arial" w:cs="Arial"/>
                <w:b/>
                <w:sz w:val="20"/>
                <w:szCs w:val="20"/>
              </w:rPr>
              <w:t>Methods</w:t>
            </w:r>
            <w:r w:rsidR="00440C53">
              <w:rPr>
                <w:rFonts w:ascii="Arial" w:hAnsi="Arial" w:cs="Arial"/>
                <w:b/>
                <w:sz w:val="20"/>
                <w:szCs w:val="20"/>
              </w:rPr>
              <w:t xml:space="preserve"> in Forensic Psychology</w:t>
            </w:r>
          </w:p>
        </w:tc>
      </w:tr>
      <w:tr w:rsidR="00AC399B" w:rsidRPr="00423AB1" w14:paraId="0E3DA11F" w14:textId="77777777" w:rsidTr="009A156C">
        <w:trPr>
          <w:trHeight w:val="340"/>
        </w:trPr>
        <w:tc>
          <w:tcPr>
            <w:tcW w:w="2547" w:type="dxa"/>
            <w:shd w:val="clear" w:color="auto" w:fill="FFF2CC" w:themeFill="accent4" w:themeFillTint="33"/>
          </w:tcPr>
          <w:p w14:paraId="1162A6BF" w14:textId="77777777" w:rsidR="00AC399B" w:rsidRPr="00B4727E" w:rsidRDefault="00AC399B" w:rsidP="00AC399B">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25" w:type="dxa"/>
            <w:shd w:val="clear" w:color="auto" w:fill="FFF2CC" w:themeFill="accent4" w:themeFillTint="33"/>
          </w:tcPr>
          <w:p w14:paraId="10A3A25D" w14:textId="77777777" w:rsidR="00AC399B" w:rsidRPr="00B4727E" w:rsidRDefault="00AC399B" w:rsidP="00AC399B">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70988D5E" w14:textId="77777777" w:rsidR="00AC399B" w:rsidRPr="00B4727E" w:rsidRDefault="00AC399B" w:rsidP="00AC399B">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27744935" w14:textId="77777777" w:rsidR="00AC399B" w:rsidRPr="00B4727E" w:rsidRDefault="00AC399B" w:rsidP="00AC399B">
            <w:pPr>
              <w:rPr>
                <w:rFonts w:ascii="Arial" w:hAnsi="Arial" w:cs="Arial"/>
                <w:sz w:val="18"/>
                <w:szCs w:val="18"/>
              </w:rPr>
            </w:pPr>
            <w:r>
              <w:rPr>
                <w:rFonts w:ascii="Arial" w:hAnsi="Arial" w:cs="Arial"/>
                <w:sz w:val="18"/>
                <w:szCs w:val="18"/>
              </w:rPr>
              <w:t>20</w:t>
            </w:r>
          </w:p>
        </w:tc>
        <w:tc>
          <w:tcPr>
            <w:tcW w:w="2125" w:type="dxa"/>
            <w:shd w:val="clear" w:color="auto" w:fill="FFF2CC" w:themeFill="accent4" w:themeFillTint="33"/>
          </w:tcPr>
          <w:p w14:paraId="33294C0C" w14:textId="77777777" w:rsidR="00AC399B" w:rsidRPr="00B4727E" w:rsidRDefault="00FB52CE" w:rsidP="00AC399B">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52574160" w14:textId="77777777" w:rsidR="00AC399B" w:rsidRPr="00B4727E" w:rsidRDefault="00F32FDE" w:rsidP="00AC399B">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7873D19E" w14:textId="77777777" w:rsidR="00AC399B" w:rsidRPr="00B4727E" w:rsidRDefault="00F32FDE" w:rsidP="00AC399B">
            <w:pPr>
              <w:rPr>
                <w:rFonts w:ascii="Arial" w:hAnsi="Arial" w:cs="Arial"/>
                <w:sz w:val="18"/>
                <w:szCs w:val="18"/>
              </w:rPr>
            </w:pPr>
            <w:r>
              <w:rPr>
                <w:rFonts w:ascii="Arial" w:hAnsi="Arial" w:cs="Arial"/>
                <w:sz w:val="18"/>
                <w:szCs w:val="18"/>
              </w:rPr>
              <w:t>20</w:t>
            </w:r>
          </w:p>
        </w:tc>
      </w:tr>
      <w:tr w:rsidR="00AC399B" w:rsidRPr="00423AB1" w14:paraId="585B1811" w14:textId="77777777" w:rsidTr="009A156C">
        <w:trPr>
          <w:trHeight w:val="340"/>
        </w:trPr>
        <w:tc>
          <w:tcPr>
            <w:tcW w:w="2547" w:type="dxa"/>
          </w:tcPr>
          <w:p w14:paraId="6D5AEC83" w14:textId="77777777" w:rsidR="00AC399B" w:rsidRPr="00B4727E" w:rsidRDefault="00AC399B" w:rsidP="00AC399B">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4305E04" w14:textId="77777777" w:rsidR="00AC399B" w:rsidRPr="00B4727E" w:rsidRDefault="00AC399B" w:rsidP="00AC399B">
            <w:pPr>
              <w:rPr>
                <w:rFonts w:ascii="Arial" w:hAnsi="Arial" w:cs="Arial"/>
                <w:sz w:val="20"/>
                <w:szCs w:val="20"/>
              </w:rPr>
            </w:pPr>
          </w:p>
        </w:tc>
        <w:tc>
          <w:tcPr>
            <w:tcW w:w="2125" w:type="dxa"/>
          </w:tcPr>
          <w:p w14:paraId="5E93A62E" w14:textId="77777777" w:rsidR="00AC399B" w:rsidRDefault="00AC399B" w:rsidP="00AC399B">
            <w:pPr>
              <w:rPr>
                <w:rFonts w:ascii="Arial" w:hAnsi="Arial" w:cs="Arial"/>
                <w:sz w:val="18"/>
                <w:szCs w:val="18"/>
              </w:rPr>
            </w:pPr>
            <w:r>
              <w:rPr>
                <w:rFonts w:ascii="Arial" w:hAnsi="Arial" w:cs="Arial"/>
                <w:sz w:val="18"/>
                <w:szCs w:val="18"/>
              </w:rPr>
              <w:t>20</w:t>
            </w:r>
            <w:r w:rsidRPr="00B4727E">
              <w:rPr>
                <w:rFonts w:ascii="Arial" w:hAnsi="Arial" w:cs="Arial"/>
                <w:sz w:val="18"/>
                <w:szCs w:val="18"/>
              </w:rPr>
              <w:t>/</w:t>
            </w:r>
            <w:r>
              <w:rPr>
                <w:rFonts w:ascii="Arial" w:hAnsi="Arial" w:cs="Arial"/>
                <w:sz w:val="18"/>
                <w:szCs w:val="18"/>
              </w:rPr>
              <w:t xml:space="preserve">80/00 </w:t>
            </w:r>
          </w:p>
          <w:p w14:paraId="615B0DAC" w14:textId="77777777" w:rsidR="00AC399B" w:rsidRPr="00B4727E" w:rsidRDefault="00AC399B" w:rsidP="00AC399B">
            <w:pPr>
              <w:rPr>
                <w:rFonts w:ascii="Arial" w:hAnsi="Arial" w:cs="Arial"/>
                <w:sz w:val="18"/>
                <w:szCs w:val="18"/>
              </w:rPr>
            </w:pPr>
          </w:p>
        </w:tc>
        <w:tc>
          <w:tcPr>
            <w:tcW w:w="2126" w:type="dxa"/>
          </w:tcPr>
          <w:p w14:paraId="7D286CF4" w14:textId="77777777" w:rsidR="00AC399B" w:rsidRDefault="00AC399B" w:rsidP="00AC399B">
            <w:pPr>
              <w:rPr>
                <w:rFonts w:ascii="Arial" w:hAnsi="Arial" w:cs="Arial"/>
                <w:sz w:val="18"/>
                <w:szCs w:val="18"/>
              </w:rPr>
            </w:pPr>
            <w:r>
              <w:rPr>
                <w:rFonts w:ascii="Arial" w:hAnsi="Arial" w:cs="Arial"/>
                <w:sz w:val="18"/>
                <w:szCs w:val="18"/>
              </w:rPr>
              <w:t>20</w:t>
            </w:r>
            <w:r w:rsidRPr="00B4727E">
              <w:rPr>
                <w:rFonts w:ascii="Arial" w:hAnsi="Arial" w:cs="Arial"/>
                <w:sz w:val="18"/>
                <w:szCs w:val="18"/>
              </w:rPr>
              <w:t>/</w:t>
            </w:r>
            <w:r>
              <w:rPr>
                <w:rFonts w:ascii="Arial" w:hAnsi="Arial" w:cs="Arial"/>
                <w:sz w:val="18"/>
                <w:szCs w:val="18"/>
              </w:rPr>
              <w:t xml:space="preserve">80/00 </w:t>
            </w:r>
          </w:p>
          <w:p w14:paraId="12E8B4F2" w14:textId="77777777" w:rsidR="00AC399B" w:rsidRPr="00B4727E" w:rsidRDefault="00AC399B" w:rsidP="00AC399B">
            <w:pPr>
              <w:rPr>
                <w:rFonts w:ascii="Arial" w:hAnsi="Arial" w:cs="Arial"/>
                <w:sz w:val="18"/>
                <w:szCs w:val="18"/>
              </w:rPr>
            </w:pPr>
          </w:p>
        </w:tc>
        <w:tc>
          <w:tcPr>
            <w:tcW w:w="2126" w:type="dxa"/>
          </w:tcPr>
          <w:p w14:paraId="04725566" w14:textId="77777777" w:rsidR="00AC399B" w:rsidRDefault="00AC399B" w:rsidP="00AC399B">
            <w:pPr>
              <w:rPr>
                <w:rFonts w:ascii="Arial" w:hAnsi="Arial" w:cs="Arial"/>
                <w:sz w:val="18"/>
                <w:szCs w:val="18"/>
              </w:rPr>
            </w:pPr>
            <w:r>
              <w:rPr>
                <w:rFonts w:ascii="Arial" w:hAnsi="Arial" w:cs="Arial"/>
                <w:sz w:val="18"/>
                <w:szCs w:val="18"/>
              </w:rPr>
              <w:t>20</w:t>
            </w:r>
            <w:r w:rsidRPr="00B4727E">
              <w:rPr>
                <w:rFonts w:ascii="Arial" w:hAnsi="Arial" w:cs="Arial"/>
                <w:sz w:val="18"/>
                <w:szCs w:val="18"/>
              </w:rPr>
              <w:t>/</w:t>
            </w:r>
            <w:r>
              <w:rPr>
                <w:rFonts w:ascii="Arial" w:hAnsi="Arial" w:cs="Arial"/>
                <w:sz w:val="18"/>
                <w:szCs w:val="18"/>
              </w:rPr>
              <w:t xml:space="preserve">80/00 </w:t>
            </w:r>
          </w:p>
          <w:p w14:paraId="3142E759" w14:textId="77777777" w:rsidR="00AC399B" w:rsidRPr="00B4727E" w:rsidRDefault="00AC399B" w:rsidP="00AC399B">
            <w:pPr>
              <w:rPr>
                <w:rFonts w:ascii="Arial" w:hAnsi="Arial" w:cs="Arial"/>
                <w:sz w:val="18"/>
                <w:szCs w:val="18"/>
              </w:rPr>
            </w:pPr>
          </w:p>
        </w:tc>
        <w:tc>
          <w:tcPr>
            <w:tcW w:w="2125" w:type="dxa"/>
          </w:tcPr>
          <w:p w14:paraId="6EB20B22" w14:textId="77777777" w:rsidR="00AC399B" w:rsidRPr="00B4727E" w:rsidRDefault="00FB52CE" w:rsidP="00AC399B">
            <w:pPr>
              <w:rPr>
                <w:rFonts w:ascii="Arial" w:hAnsi="Arial" w:cs="Arial"/>
                <w:sz w:val="18"/>
                <w:szCs w:val="18"/>
              </w:rPr>
            </w:pPr>
            <w:r>
              <w:rPr>
                <w:rFonts w:ascii="Arial" w:hAnsi="Arial" w:cs="Arial"/>
                <w:sz w:val="18"/>
                <w:szCs w:val="18"/>
              </w:rPr>
              <w:t>20/80/00</w:t>
            </w:r>
          </w:p>
        </w:tc>
        <w:tc>
          <w:tcPr>
            <w:tcW w:w="2126" w:type="dxa"/>
          </w:tcPr>
          <w:p w14:paraId="3F621455" w14:textId="77777777" w:rsidR="00AC399B" w:rsidRPr="00B4727E" w:rsidRDefault="00F32FDE" w:rsidP="00AC399B">
            <w:pPr>
              <w:rPr>
                <w:rFonts w:ascii="Arial" w:hAnsi="Arial" w:cs="Arial"/>
                <w:sz w:val="18"/>
                <w:szCs w:val="18"/>
              </w:rPr>
            </w:pPr>
            <w:r>
              <w:rPr>
                <w:rFonts w:ascii="Arial" w:hAnsi="Arial" w:cs="Arial"/>
                <w:sz w:val="18"/>
                <w:szCs w:val="18"/>
              </w:rPr>
              <w:t>20/80/00</w:t>
            </w:r>
          </w:p>
        </w:tc>
        <w:tc>
          <w:tcPr>
            <w:tcW w:w="2126" w:type="dxa"/>
          </w:tcPr>
          <w:p w14:paraId="30B2D9D2" w14:textId="77777777" w:rsidR="00AC399B" w:rsidRPr="00B4727E" w:rsidRDefault="00F32FDE" w:rsidP="00AC399B">
            <w:pPr>
              <w:rPr>
                <w:rFonts w:ascii="Arial" w:hAnsi="Arial" w:cs="Arial"/>
                <w:sz w:val="18"/>
                <w:szCs w:val="18"/>
              </w:rPr>
            </w:pPr>
            <w:r>
              <w:rPr>
                <w:rFonts w:ascii="Arial" w:hAnsi="Arial" w:cs="Arial"/>
                <w:sz w:val="18"/>
                <w:szCs w:val="18"/>
              </w:rPr>
              <w:t>20/80/00</w:t>
            </w:r>
          </w:p>
        </w:tc>
      </w:tr>
      <w:tr w:rsidR="00AC399B" w:rsidRPr="00423AB1" w14:paraId="3C3E596A" w14:textId="77777777" w:rsidTr="000D74B0">
        <w:trPr>
          <w:trHeight w:val="340"/>
        </w:trPr>
        <w:tc>
          <w:tcPr>
            <w:tcW w:w="2547" w:type="dxa"/>
            <w:shd w:val="clear" w:color="auto" w:fill="FFF2CC" w:themeFill="accent4" w:themeFillTint="33"/>
          </w:tcPr>
          <w:p w14:paraId="39B728A8" w14:textId="77777777" w:rsidR="00AC399B" w:rsidRPr="00B4727E" w:rsidRDefault="00AC399B" w:rsidP="00AC399B">
            <w:pPr>
              <w:rPr>
                <w:rFonts w:ascii="Arial" w:hAnsi="Arial" w:cs="Arial"/>
                <w:sz w:val="20"/>
                <w:szCs w:val="20"/>
              </w:rPr>
            </w:pPr>
            <w:r>
              <w:rPr>
                <w:rFonts w:ascii="Arial" w:hAnsi="Arial" w:cs="Arial"/>
                <w:sz w:val="20"/>
                <w:szCs w:val="20"/>
              </w:rPr>
              <w:t>Assessment method</w:t>
            </w:r>
          </w:p>
          <w:p w14:paraId="429F7EC3" w14:textId="77777777" w:rsidR="00AC399B" w:rsidRPr="00B4727E" w:rsidRDefault="00AC399B" w:rsidP="00AC399B">
            <w:pPr>
              <w:rPr>
                <w:rFonts w:ascii="Arial" w:hAnsi="Arial" w:cs="Arial"/>
                <w:sz w:val="20"/>
                <w:szCs w:val="20"/>
              </w:rPr>
            </w:pPr>
          </w:p>
        </w:tc>
        <w:tc>
          <w:tcPr>
            <w:tcW w:w="2125" w:type="dxa"/>
            <w:tcBorders>
              <w:bottom w:val="single" w:sz="4" w:space="0" w:color="auto"/>
            </w:tcBorders>
            <w:shd w:val="clear" w:color="auto" w:fill="FFF2CC" w:themeFill="accent4" w:themeFillTint="33"/>
          </w:tcPr>
          <w:p w14:paraId="7BCECE7C" w14:textId="71386A3C" w:rsidR="00AC399B" w:rsidRPr="00B4727E" w:rsidRDefault="00AC399B" w:rsidP="00F32FDE">
            <w:pPr>
              <w:rPr>
                <w:rFonts w:ascii="Arial" w:hAnsi="Arial" w:cs="Arial"/>
                <w:sz w:val="18"/>
                <w:szCs w:val="18"/>
              </w:rPr>
            </w:pPr>
            <w:r>
              <w:rPr>
                <w:rFonts w:ascii="Arial" w:hAnsi="Arial" w:cs="Arial"/>
                <w:sz w:val="18"/>
                <w:szCs w:val="18"/>
              </w:rPr>
              <w:t xml:space="preserve">Open </w:t>
            </w:r>
            <w:r w:rsidR="00770F5C">
              <w:rPr>
                <w:rFonts w:ascii="Arial" w:hAnsi="Arial" w:cs="Arial"/>
                <w:sz w:val="18"/>
                <w:szCs w:val="18"/>
              </w:rPr>
              <w:t>book exam</w:t>
            </w:r>
          </w:p>
        </w:tc>
        <w:tc>
          <w:tcPr>
            <w:tcW w:w="2126" w:type="dxa"/>
            <w:shd w:val="clear" w:color="auto" w:fill="FFF2CC" w:themeFill="accent4" w:themeFillTint="33"/>
          </w:tcPr>
          <w:p w14:paraId="47D46E79" w14:textId="77777777" w:rsidR="00AC399B" w:rsidRPr="00B4727E" w:rsidRDefault="00AC399B" w:rsidP="00AC399B">
            <w:pPr>
              <w:rPr>
                <w:rFonts w:ascii="Arial" w:hAnsi="Arial" w:cs="Arial"/>
                <w:sz w:val="18"/>
                <w:szCs w:val="18"/>
              </w:rPr>
            </w:pPr>
            <w:r>
              <w:rPr>
                <w:rFonts w:ascii="Arial" w:hAnsi="Arial" w:cs="Arial"/>
                <w:sz w:val="18"/>
                <w:szCs w:val="18"/>
              </w:rPr>
              <w:t>Structured literature review</w:t>
            </w:r>
          </w:p>
        </w:tc>
        <w:tc>
          <w:tcPr>
            <w:tcW w:w="2126" w:type="dxa"/>
            <w:shd w:val="clear" w:color="auto" w:fill="FFF2CC" w:themeFill="accent4" w:themeFillTint="33"/>
          </w:tcPr>
          <w:p w14:paraId="3B9EE283" w14:textId="0090FC98" w:rsidR="00AC399B" w:rsidRDefault="00AC399B" w:rsidP="00AC399B">
            <w:pPr>
              <w:rPr>
                <w:rFonts w:ascii="Arial" w:hAnsi="Arial" w:cs="Arial"/>
                <w:sz w:val="18"/>
                <w:szCs w:val="18"/>
              </w:rPr>
            </w:pPr>
            <w:r>
              <w:rPr>
                <w:rFonts w:ascii="Arial" w:hAnsi="Arial" w:cs="Arial"/>
                <w:sz w:val="18"/>
                <w:szCs w:val="18"/>
              </w:rPr>
              <w:t xml:space="preserve">1) </w:t>
            </w:r>
            <w:r w:rsidR="006F342C">
              <w:rPr>
                <w:rFonts w:ascii="Arial" w:hAnsi="Arial" w:cs="Arial"/>
                <w:sz w:val="18"/>
                <w:szCs w:val="18"/>
              </w:rPr>
              <w:t>Design a Training S</w:t>
            </w:r>
            <w:r w:rsidR="003400FD">
              <w:rPr>
                <w:rFonts w:ascii="Arial" w:hAnsi="Arial" w:cs="Arial"/>
                <w:sz w:val="18"/>
                <w:szCs w:val="18"/>
              </w:rPr>
              <w:t>ession</w:t>
            </w:r>
          </w:p>
          <w:p w14:paraId="59648B2A" w14:textId="77777777" w:rsidR="00AC399B" w:rsidRPr="00B4727E" w:rsidRDefault="00AC399B" w:rsidP="00AC399B">
            <w:pPr>
              <w:rPr>
                <w:rFonts w:ascii="Arial" w:hAnsi="Arial" w:cs="Arial"/>
                <w:sz w:val="18"/>
                <w:szCs w:val="18"/>
              </w:rPr>
            </w:pPr>
            <w:r>
              <w:rPr>
                <w:rFonts w:ascii="Arial" w:hAnsi="Arial" w:cs="Arial"/>
                <w:sz w:val="18"/>
                <w:szCs w:val="18"/>
              </w:rPr>
              <w:t>2) Report</w:t>
            </w:r>
          </w:p>
        </w:tc>
        <w:tc>
          <w:tcPr>
            <w:tcW w:w="2125" w:type="dxa"/>
            <w:shd w:val="clear" w:color="auto" w:fill="FFF2CC" w:themeFill="accent4" w:themeFillTint="33"/>
          </w:tcPr>
          <w:p w14:paraId="013BA05B" w14:textId="77777777" w:rsidR="00AC399B" w:rsidRPr="00B4727E" w:rsidRDefault="00FB52CE" w:rsidP="00AC399B">
            <w:pPr>
              <w:rPr>
                <w:rFonts w:ascii="Arial" w:hAnsi="Arial" w:cs="Arial"/>
                <w:sz w:val="18"/>
                <w:szCs w:val="18"/>
              </w:rPr>
            </w:pPr>
            <w:r>
              <w:rPr>
                <w:rFonts w:ascii="Arial" w:hAnsi="Arial" w:cs="Arial"/>
                <w:sz w:val="18"/>
                <w:szCs w:val="18"/>
              </w:rPr>
              <w:t>Essay</w:t>
            </w:r>
          </w:p>
        </w:tc>
        <w:tc>
          <w:tcPr>
            <w:tcW w:w="2126" w:type="dxa"/>
            <w:shd w:val="clear" w:color="auto" w:fill="FFF2CC" w:themeFill="accent4" w:themeFillTint="33"/>
          </w:tcPr>
          <w:p w14:paraId="67836B38" w14:textId="77777777" w:rsidR="00AC399B" w:rsidRPr="00B4727E" w:rsidRDefault="00F32FDE" w:rsidP="00AC399B">
            <w:pPr>
              <w:rPr>
                <w:rFonts w:ascii="Arial" w:hAnsi="Arial" w:cs="Arial"/>
                <w:sz w:val="18"/>
                <w:szCs w:val="18"/>
              </w:rPr>
            </w:pPr>
            <w:r>
              <w:rPr>
                <w:rFonts w:ascii="Arial" w:hAnsi="Arial" w:cs="Arial"/>
                <w:sz w:val="18"/>
                <w:szCs w:val="18"/>
              </w:rPr>
              <w:t>Reflective report</w:t>
            </w:r>
          </w:p>
        </w:tc>
        <w:tc>
          <w:tcPr>
            <w:tcW w:w="2126" w:type="dxa"/>
            <w:tcBorders>
              <w:bottom w:val="single" w:sz="4" w:space="0" w:color="auto"/>
            </w:tcBorders>
            <w:shd w:val="clear" w:color="auto" w:fill="FFF2CC" w:themeFill="accent4" w:themeFillTint="33"/>
          </w:tcPr>
          <w:p w14:paraId="37B52AF9" w14:textId="75B27A6E" w:rsidR="00AC399B" w:rsidRPr="00770F5C" w:rsidRDefault="00770F5C" w:rsidP="00AC399B">
            <w:pPr>
              <w:rPr>
                <w:rFonts w:ascii="Arial" w:hAnsi="Arial" w:cs="Arial"/>
                <w:sz w:val="18"/>
                <w:szCs w:val="18"/>
              </w:rPr>
            </w:pPr>
            <w:r w:rsidRPr="00770F5C">
              <w:rPr>
                <w:rFonts w:ascii="Arial" w:hAnsi="Arial" w:cs="Arial"/>
                <w:sz w:val="18"/>
                <w:szCs w:val="18"/>
              </w:rPr>
              <w:t>Open book exam involving multiple choice questions, short open-ended questions, and a practical element using statistical software</w:t>
            </w:r>
          </w:p>
        </w:tc>
      </w:tr>
      <w:tr w:rsidR="00AC399B" w:rsidRPr="00423AB1" w14:paraId="08C8BC47" w14:textId="77777777" w:rsidTr="00E37E10">
        <w:trPr>
          <w:trHeight w:val="340"/>
        </w:trPr>
        <w:tc>
          <w:tcPr>
            <w:tcW w:w="2547" w:type="dxa"/>
            <w:shd w:val="clear" w:color="auto" w:fill="FFF2CC" w:themeFill="accent4" w:themeFillTint="33"/>
          </w:tcPr>
          <w:p w14:paraId="3EF911DF" w14:textId="77777777" w:rsidR="00AC399B" w:rsidRPr="00B4727E" w:rsidRDefault="00AC399B" w:rsidP="00AC399B">
            <w:pPr>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742F7419" w14:textId="77777777" w:rsidR="00AC399B" w:rsidRPr="00B4727E" w:rsidRDefault="00AC399B" w:rsidP="00AC399B">
            <w:pPr>
              <w:rPr>
                <w:rFonts w:ascii="Arial" w:hAnsi="Arial" w:cs="Arial"/>
                <w:sz w:val="20"/>
                <w:szCs w:val="20"/>
              </w:rPr>
            </w:pPr>
          </w:p>
        </w:tc>
        <w:tc>
          <w:tcPr>
            <w:tcW w:w="2125" w:type="dxa"/>
            <w:shd w:val="clear" w:color="auto" w:fill="FFF2CC" w:themeFill="accent4" w:themeFillTint="33"/>
          </w:tcPr>
          <w:p w14:paraId="36094BC2" w14:textId="52A391B7" w:rsidR="00AC399B" w:rsidRPr="000D74B0" w:rsidRDefault="00C3105D" w:rsidP="00AC399B">
            <w:pPr>
              <w:rPr>
                <w:rFonts w:ascii="Arial" w:hAnsi="Arial" w:cs="Arial"/>
                <w:color w:val="FFC000"/>
                <w:sz w:val="18"/>
                <w:szCs w:val="18"/>
              </w:rPr>
            </w:pPr>
            <w:r>
              <w:rPr>
                <w:rFonts w:ascii="Arial" w:hAnsi="Arial" w:cs="Arial"/>
                <w:sz w:val="18"/>
                <w:szCs w:val="18"/>
              </w:rPr>
              <w:t>2</w:t>
            </w:r>
            <w:r w:rsidR="00B0512D">
              <w:rPr>
                <w:rFonts w:ascii="Arial" w:hAnsi="Arial" w:cs="Arial"/>
                <w:sz w:val="18"/>
                <w:szCs w:val="18"/>
              </w:rPr>
              <w:t xml:space="preserve"> hours</w:t>
            </w:r>
          </w:p>
        </w:tc>
        <w:tc>
          <w:tcPr>
            <w:tcW w:w="2126" w:type="dxa"/>
            <w:shd w:val="clear" w:color="auto" w:fill="FFF2CC" w:themeFill="accent4" w:themeFillTint="33"/>
          </w:tcPr>
          <w:p w14:paraId="1DAC2AF2" w14:textId="77777777" w:rsidR="00AC399B" w:rsidRPr="00B4727E" w:rsidRDefault="00AC399B" w:rsidP="00AC399B">
            <w:pPr>
              <w:rPr>
                <w:rFonts w:ascii="Arial" w:hAnsi="Arial" w:cs="Arial"/>
                <w:sz w:val="18"/>
                <w:szCs w:val="18"/>
              </w:rPr>
            </w:pPr>
            <w:r>
              <w:rPr>
                <w:rFonts w:ascii="Arial" w:hAnsi="Arial" w:cs="Arial"/>
                <w:sz w:val="18"/>
                <w:szCs w:val="18"/>
              </w:rPr>
              <w:t>3,000 words</w:t>
            </w:r>
          </w:p>
        </w:tc>
        <w:tc>
          <w:tcPr>
            <w:tcW w:w="2126" w:type="dxa"/>
            <w:shd w:val="clear" w:color="auto" w:fill="FFF2CC" w:themeFill="accent4" w:themeFillTint="33"/>
          </w:tcPr>
          <w:p w14:paraId="70F834BE" w14:textId="3ACC4F0E" w:rsidR="00AC399B" w:rsidRDefault="00AC399B" w:rsidP="00AC399B">
            <w:pPr>
              <w:rPr>
                <w:rFonts w:ascii="Arial" w:hAnsi="Arial" w:cs="Arial"/>
                <w:sz w:val="18"/>
                <w:szCs w:val="18"/>
              </w:rPr>
            </w:pPr>
            <w:r>
              <w:rPr>
                <w:rFonts w:ascii="Arial" w:hAnsi="Arial" w:cs="Arial"/>
                <w:sz w:val="18"/>
                <w:szCs w:val="18"/>
              </w:rPr>
              <w:t>1)</w:t>
            </w:r>
            <w:r w:rsidR="006F342C">
              <w:rPr>
                <w:rFonts w:ascii="Arial" w:hAnsi="Arial" w:cs="Arial"/>
                <w:sz w:val="18"/>
                <w:szCs w:val="18"/>
              </w:rPr>
              <w:t xml:space="preserve"> Preparing</w:t>
            </w:r>
            <w:r>
              <w:rPr>
                <w:rFonts w:ascii="Arial" w:hAnsi="Arial" w:cs="Arial"/>
                <w:sz w:val="18"/>
                <w:szCs w:val="18"/>
              </w:rPr>
              <w:t xml:space="preserve"> 2 </w:t>
            </w:r>
            <w:r w:rsidR="003400FD">
              <w:rPr>
                <w:rFonts w:ascii="Arial" w:hAnsi="Arial" w:cs="Arial"/>
                <w:sz w:val="18"/>
                <w:szCs w:val="18"/>
              </w:rPr>
              <w:t>Hour Training Session</w:t>
            </w:r>
          </w:p>
          <w:p w14:paraId="7D0C4B04" w14:textId="77777777" w:rsidR="00AC399B" w:rsidRPr="00B4727E" w:rsidRDefault="00AC399B" w:rsidP="00AC399B">
            <w:pPr>
              <w:rPr>
                <w:rFonts w:ascii="Arial" w:hAnsi="Arial" w:cs="Arial"/>
                <w:sz w:val="18"/>
                <w:szCs w:val="18"/>
              </w:rPr>
            </w:pPr>
            <w:r>
              <w:rPr>
                <w:rFonts w:ascii="Arial" w:hAnsi="Arial" w:cs="Arial"/>
                <w:sz w:val="18"/>
                <w:szCs w:val="18"/>
              </w:rPr>
              <w:t>2) 2,000 words</w:t>
            </w:r>
          </w:p>
        </w:tc>
        <w:tc>
          <w:tcPr>
            <w:tcW w:w="2125" w:type="dxa"/>
            <w:tcBorders>
              <w:bottom w:val="single" w:sz="4" w:space="0" w:color="auto"/>
            </w:tcBorders>
            <w:shd w:val="clear" w:color="auto" w:fill="FFF2CC" w:themeFill="accent4" w:themeFillTint="33"/>
          </w:tcPr>
          <w:p w14:paraId="5BA6CB2B" w14:textId="77777777" w:rsidR="00AC399B" w:rsidRPr="00B4727E" w:rsidRDefault="00FB52CE" w:rsidP="00AC399B">
            <w:pPr>
              <w:rPr>
                <w:rFonts w:ascii="Arial" w:hAnsi="Arial" w:cs="Arial"/>
                <w:sz w:val="18"/>
                <w:szCs w:val="18"/>
              </w:rPr>
            </w:pPr>
            <w:r>
              <w:rPr>
                <w:rFonts w:ascii="Arial" w:hAnsi="Arial" w:cs="Arial"/>
                <w:sz w:val="18"/>
                <w:szCs w:val="18"/>
              </w:rPr>
              <w:t>3,000 words</w:t>
            </w:r>
          </w:p>
        </w:tc>
        <w:tc>
          <w:tcPr>
            <w:tcW w:w="2126" w:type="dxa"/>
            <w:tcBorders>
              <w:bottom w:val="single" w:sz="4" w:space="0" w:color="auto"/>
            </w:tcBorders>
            <w:shd w:val="clear" w:color="auto" w:fill="FFF2CC" w:themeFill="accent4" w:themeFillTint="33"/>
          </w:tcPr>
          <w:p w14:paraId="28CD0E0F" w14:textId="1B0E4A0F" w:rsidR="00AC399B" w:rsidRPr="00B4727E" w:rsidRDefault="00E37E10" w:rsidP="00AC399B">
            <w:pPr>
              <w:rPr>
                <w:rFonts w:ascii="Arial" w:hAnsi="Arial" w:cs="Arial"/>
                <w:sz w:val="18"/>
                <w:szCs w:val="18"/>
              </w:rPr>
            </w:pPr>
            <w:r>
              <w:rPr>
                <w:rFonts w:ascii="Arial" w:hAnsi="Arial" w:cs="Arial"/>
                <w:sz w:val="18"/>
                <w:szCs w:val="18"/>
              </w:rPr>
              <w:t>3,000 words</w:t>
            </w:r>
          </w:p>
        </w:tc>
        <w:tc>
          <w:tcPr>
            <w:tcW w:w="2126" w:type="dxa"/>
            <w:tcBorders>
              <w:bottom w:val="single" w:sz="4" w:space="0" w:color="auto"/>
            </w:tcBorders>
            <w:shd w:val="clear" w:color="auto" w:fill="FFF2CC" w:themeFill="accent4" w:themeFillTint="33"/>
          </w:tcPr>
          <w:p w14:paraId="5DA11C54" w14:textId="492D84B7" w:rsidR="00AC399B" w:rsidRPr="00B4727E" w:rsidRDefault="00C3105D" w:rsidP="00E26632">
            <w:pPr>
              <w:rPr>
                <w:rFonts w:ascii="Arial" w:hAnsi="Arial" w:cs="Arial"/>
                <w:sz w:val="18"/>
                <w:szCs w:val="18"/>
              </w:rPr>
            </w:pPr>
            <w:r>
              <w:rPr>
                <w:rFonts w:ascii="Arial" w:hAnsi="Arial" w:cs="Arial"/>
                <w:sz w:val="18"/>
                <w:szCs w:val="18"/>
              </w:rPr>
              <w:t>2</w:t>
            </w:r>
            <w:r w:rsidR="00361887">
              <w:rPr>
                <w:rFonts w:ascii="Arial" w:hAnsi="Arial" w:cs="Arial"/>
                <w:sz w:val="18"/>
                <w:szCs w:val="18"/>
              </w:rPr>
              <w:t xml:space="preserve"> hours</w:t>
            </w:r>
          </w:p>
        </w:tc>
      </w:tr>
      <w:tr w:rsidR="00AC399B" w:rsidRPr="00423AB1" w14:paraId="235B4788" w14:textId="77777777" w:rsidTr="000D74B0">
        <w:trPr>
          <w:trHeight w:val="340"/>
        </w:trPr>
        <w:tc>
          <w:tcPr>
            <w:tcW w:w="2547" w:type="dxa"/>
          </w:tcPr>
          <w:p w14:paraId="17EBA9A4" w14:textId="77777777" w:rsidR="00AC399B" w:rsidRDefault="00AC399B" w:rsidP="00AC399B">
            <w:pPr>
              <w:rPr>
                <w:rFonts w:ascii="Arial" w:hAnsi="Arial" w:cs="Arial"/>
                <w:sz w:val="20"/>
                <w:szCs w:val="20"/>
              </w:rPr>
            </w:pPr>
            <w:r>
              <w:rPr>
                <w:rFonts w:ascii="Arial" w:hAnsi="Arial" w:cs="Arial"/>
                <w:sz w:val="20"/>
                <w:szCs w:val="20"/>
              </w:rPr>
              <w:t xml:space="preserve">Assessment week </w:t>
            </w:r>
          </w:p>
        </w:tc>
        <w:tc>
          <w:tcPr>
            <w:tcW w:w="2125" w:type="dxa"/>
            <w:shd w:val="clear" w:color="auto" w:fill="auto"/>
          </w:tcPr>
          <w:p w14:paraId="46D7B4BF" w14:textId="4A2F0B1E" w:rsidR="00AC399B" w:rsidRPr="000D74B0" w:rsidRDefault="00E26632" w:rsidP="00AC399B">
            <w:pPr>
              <w:rPr>
                <w:rFonts w:ascii="Arial" w:hAnsi="Arial" w:cs="Arial"/>
                <w:sz w:val="18"/>
                <w:szCs w:val="18"/>
              </w:rPr>
            </w:pPr>
            <w:r>
              <w:rPr>
                <w:rFonts w:ascii="Arial" w:hAnsi="Arial" w:cs="Arial"/>
                <w:sz w:val="18"/>
                <w:szCs w:val="18"/>
              </w:rPr>
              <w:t>34-36</w:t>
            </w:r>
          </w:p>
        </w:tc>
        <w:tc>
          <w:tcPr>
            <w:tcW w:w="2126" w:type="dxa"/>
          </w:tcPr>
          <w:p w14:paraId="5C3DD7C1" w14:textId="00907B3F" w:rsidR="00AC399B" w:rsidRPr="00B4727E" w:rsidRDefault="00E26632" w:rsidP="00AC399B">
            <w:pPr>
              <w:rPr>
                <w:rFonts w:ascii="Arial" w:hAnsi="Arial" w:cs="Arial"/>
                <w:sz w:val="18"/>
                <w:szCs w:val="18"/>
              </w:rPr>
            </w:pPr>
            <w:r>
              <w:rPr>
                <w:rFonts w:ascii="Arial" w:hAnsi="Arial" w:cs="Arial"/>
                <w:sz w:val="18"/>
                <w:szCs w:val="18"/>
              </w:rPr>
              <w:t>31</w:t>
            </w:r>
          </w:p>
        </w:tc>
        <w:tc>
          <w:tcPr>
            <w:tcW w:w="2126" w:type="dxa"/>
          </w:tcPr>
          <w:p w14:paraId="4B8AF52F" w14:textId="6C84378A" w:rsidR="00AC399B" w:rsidRPr="00B4727E" w:rsidRDefault="00E26632" w:rsidP="00AC399B">
            <w:pPr>
              <w:rPr>
                <w:rFonts w:ascii="Arial" w:hAnsi="Arial" w:cs="Arial"/>
                <w:sz w:val="18"/>
                <w:szCs w:val="18"/>
              </w:rPr>
            </w:pPr>
            <w:r>
              <w:rPr>
                <w:rFonts w:ascii="Arial" w:hAnsi="Arial" w:cs="Arial"/>
                <w:sz w:val="18"/>
                <w:szCs w:val="18"/>
              </w:rPr>
              <w:t>35</w:t>
            </w:r>
          </w:p>
        </w:tc>
        <w:tc>
          <w:tcPr>
            <w:tcW w:w="2125" w:type="dxa"/>
            <w:tcBorders>
              <w:right w:val="single" w:sz="4" w:space="0" w:color="auto"/>
            </w:tcBorders>
          </w:tcPr>
          <w:p w14:paraId="2CECDF65" w14:textId="321C2086" w:rsidR="00AC399B" w:rsidRPr="00B4727E" w:rsidRDefault="00E26632" w:rsidP="00AC399B">
            <w:pPr>
              <w:rPr>
                <w:rFonts w:ascii="Arial" w:hAnsi="Arial" w:cs="Arial"/>
                <w:sz w:val="18"/>
                <w:szCs w:val="18"/>
              </w:rPr>
            </w:pPr>
            <w:r>
              <w:rPr>
                <w:rFonts w:ascii="Arial" w:hAnsi="Arial" w:cs="Arial"/>
                <w:sz w:val="18"/>
                <w:szCs w:val="18"/>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2FEEF" w14:textId="3DA7494F" w:rsidR="00AC399B" w:rsidRPr="00361887" w:rsidRDefault="00E26632" w:rsidP="00AC399B">
            <w:pPr>
              <w:rPr>
                <w:rFonts w:ascii="Arial" w:hAnsi="Arial" w:cs="Arial"/>
                <w:sz w:val="18"/>
                <w:szCs w:val="18"/>
                <w:highlight w:val="yellow"/>
              </w:rPr>
            </w:pPr>
            <w:r w:rsidRPr="00E26632">
              <w:rPr>
                <w:rFonts w:ascii="Arial" w:hAnsi="Arial" w:cs="Arial"/>
                <w:sz w:val="18"/>
                <w:szCs w:val="18"/>
              </w:rPr>
              <w:t xml:space="preserve">31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3AD71D" w14:textId="19019A1B" w:rsidR="00AC399B" w:rsidRPr="00361887" w:rsidRDefault="00E26632" w:rsidP="00AC399B">
            <w:pPr>
              <w:rPr>
                <w:rFonts w:ascii="Arial" w:hAnsi="Arial" w:cs="Arial"/>
                <w:sz w:val="18"/>
                <w:szCs w:val="18"/>
                <w:highlight w:val="yellow"/>
              </w:rPr>
            </w:pPr>
            <w:r w:rsidRPr="00E26632">
              <w:rPr>
                <w:rFonts w:ascii="Arial" w:hAnsi="Arial" w:cs="Arial"/>
                <w:sz w:val="18"/>
                <w:szCs w:val="18"/>
              </w:rPr>
              <w:t>17</w:t>
            </w:r>
          </w:p>
        </w:tc>
      </w:tr>
      <w:tr w:rsidR="00576095" w:rsidRPr="00423AB1" w14:paraId="52093FCB" w14:textId="77777777" w:rsidTr="000D74B0">
        <w:trPr>
          <w:trHeight w:val="340"/>
        </w:trPr>
        <w:tc>
          <w:tcPr>
            <w:tcW w:w="2547" w:type="dxa"/>
          </w:tcPr>
          <w:p w14:paraId="7FD3F7A1" w14:textId="77777777" w:rsidR="00576095" w:rsidRPr="00B4727E" w:rsidRDefault="00576095" w:rsidP="00576095">
            <w:pPr>
              <w:rPr>
                <w:rFonts w:ascii="Arial" w:hAnsi="Arial" w:cs="Arial"/>
                <w:sz w:val="20"/>
                <w:szCs w:val="20"/>
              </w:rPr>
            </w:pPr>
            <w:r w:rsidRPr="00B4727E">
              <w:rPr>
                <w:rFonts w:ascii="Arial" w:hAnsi="Arial" w:cs="Arial"/>
                <w:sz w:val="20"/>
                <w:szCs w:val="20"/>
              </w:rPr>
              <w:t xml:space="preserve">Feedback scope </w:t>
            </w:r>
          </w:p>
          <w:p w14:paraId="01CFE9C8" w14:textId="77777777" w:rsidR="00576095" w:rsidRPr="00B4727E" w:rsidRDefault="00576095" w:rsidP="00576095">
            <w:pPr>
              <w:rPr>
                <w:rFonts w:ascii="Arial" w:hAnsi="Arial" w:cs="Arial"/>
                <w:sz w:val="20"/>
                <w:szCs w:val="20"/>
              </w:rPr>
            </w:pPr>
          </w:p>
        </w:tc>
        <w:tc>
          <w:tcPr>
            <w:tcW w:w="2125" w:type="dxa"/>
          </w:tcPr>
          <w:p w14:paraId="20484EBD" w14:textId="77777777" w:rsidR="00576095" w:rsidRPr="00B4727E" w:rsidRDefault="00576095" w:rsidP="00576095">
            <w:pPr>
              <w:rPr>
                <w:rFonts w:ascii="Arial" w:hAnsi="Arial" w:cs="Arial"/>
                <w:sz w:val="18"/>
                <w:szCs w:val="18"/>
              </w:rPr>
            </w:pPr>
            <w:r>
              <w:rPr>
                <w:rFonts w:ascii="Arial" w:hAnsi="Arial" w:cs="Arial"/>
                <w:sz w:val="18"/>
                <w:szCs w:val="18"/>
              </w:rPr>
              <w:t xml:space="preserve">20 </w:t>
            </w:r>
            <w:r w:rsidR="00B94F60">
              <w:rPr>
                <w:rFonts w:ascii="Arial" w:hAnsi="Arial" w:cs="Arial"/>
                <w:sz w:val="18"/>
                <w:szCs w:val="18"/>
              </w:rPr>
              <w:t xml:space="preserve">working </w:t>
            </w:r>
            <w:r>
              <w:rPr>
                <w:rFonts w:ascii="Arial" w:hAnsi="Arial" w:cs="Arial"/>
                <w:sz w:val="18"/>
                <w:szCs w:val="18"/>
              </w:rPr>
              <w:t>days later</w:t>
            </w:r>
          </w:p>
        </w:tc>
        <w:tc>
          <w:tcPr>
            <w:tcW w:w="2126" w:type="dxa"/>
          </w:tcPr>
          <w:p w14:paraId="11015B2B" w14:textId="77777777" w:rsidR="00576095" w:rsidRPr="00B4727E" w:rsidRDefault="00576095" w:rsidP="00576095">
            <w:pPr>
              <w:rPr>
                <w:rFonts w:ascii="Arial" w:hAnsi="Arial" w:cs="Arial"/>
                <w:sz w:val="18"/>
                <w:szCs w:val="18"/>
              </w:rPr>
            </w:pPr>
            <w:r>
              <w:rPr>
                <w:rFonts w:ascii="Arial" w:hAnsi="Arial" w:cs="Arial"/>
                <w:sz w:val="18"/>
                <w:szCs w:val="18"/>
              </w:rPr>
              <w:t xml:space="preserve">Electronic 20 </w:t>
            </w:r>
            <w:r w:rsidR="00B94F60">
              <w:rPr>
                <w:rFonts w:ascii="Arial" w:hAnsi="Arial" w:cs="Arial"/>
                <w:sz w:val="18"/>
                <w:szCs w:val="18"/>
              </w:rPr>
              <w:t xml:space="preserve">working </w:t>
            </w:r>
            <w:r>
              <w:rPr>
                <w:rFonts w:ascii="Arial" w:hAnsi="Arial" w:cs="Arial"/>
                <w:sz w:val="18"/>
                <w:szCs w:val="18"/>
              </w:rPr>
              <w:t>days later</w:t>
            </w:r>
          </w:p>
        </w:tc>
        <w:tc>
          <w:tcPr>
            <w:tcW w:w="2126" w:type="dxa"/>
          </w:tcPr>
          <w:p w14:paraId="7C133511" w14:textId="77777777" w:rsidR="00576095" w:rsidRPr="00B4727E" w:rsidRDefault="00576095" w:rsidP="00576095">
            <w:pPr>
              <w:rPr>
                <w:rFonts w:ascii="Arial" w:hAnsi="Arial" w:cs="Arial"/>
                <w:sz w:val="18"/>
                <w:szCs w:val="18"/>
              </w:rPr>
            </w:pPr>
            <w:r>
              <w:rPr>
                <w:rFonts w:ascii="Arial" w:hAnsi="Arial" w:cs="Arial"/>
                <w:sz w:val="18"/>
                <w:szCs w:val="18"/>
              </w:rPr>
              <w:t xml:space="preserve">Electronic 20 </w:t>
            </w:r>
            <w:r w:rsidR="00B94F60">
              <w:rPr>
                <w:rFonts w:ascii="Arial" w:hAnsi="Arial" w:cs="Arial"/>
                <w:sz w:val="18"/>
                <w:szCs w:val="18"/>
              </w:rPr>
              <w:t xml:space="preserve">working </w:t>
            </w:r>
            <w:r>
              <w:rPr>
                <w:rFonts w:ascii="Arial" w:hAnsi="Arial" w:cs="Arial"/>
                <w:sz w:val="18"/>
                <w:szCs w:val="18"/>
              </w:rPr>
              <w:t>days later</w:t>
            </w:r>
          </w:p>
        </w:tc>
        <w:tc>
          <w:tcPr>
            <w:tcW w:w="2125" w:type="dxa"/>
          </w:tcPr>
          <w:p w14:paraId="07E7D314" w14:textId="77777777" w:rsidR="00576095" w:rsidRPr="00B4727E" w:rsidRDefault="00FB52CE" w:rsidP="00576095">
            <w:pPr>
              <w:rPr>
                <w:rFonts w:ascii="Arial" w:hAnsi="Arial" w:cs="Arial"/>
                <w:sz w:val="18"/>
                <w:szCs w:val="18"/>
              </w:rPr>
            </w:pPr>
            <w:r>
              <w:rPr>
                <w:rFonts w:ascii="Arial" w:hAnsi="Arial" w:cs="Arial"/>
                <w:sz w:val="18"/>
                <w:szCs w:val="18"/>
              </w:rPr>
              <w:t>Electronic 20</w:t>
            </w:r>
            <w:r w:rsidR="00B94F60">
              <w:rPr>
                <w:rFonts w:ascii="Arial" w:hAnsi="Arial" w:cs="Arial"/>
                <w:sz w:val="18"/>
                <w:szCs w:val="18"/>
              </w:rPr>
              <w:t xml:space="preserve"> working</w:t>
            </w:r>
            <w:r>
              <w:rPr>
                <w:rFonts w:ascii="Arial" w:hAnsi="Arial" w:cs="Arial"/>
                <w:sz w:val="18"/>
                <w:szCs w:val="18"/>
              </w:rPr>
              <w:t xml:space="preserve"> days later</w:t>
            </w:r>
          </w:p>
        </w:tc>
        <w:tc>
          <w:tcPr>
            <w:tcW w:w="2126" w:type="dxa"/>
            <w:tcBorders>
              <w:top w:val="single" w:sz="4" w:space="0" w:color="auto"/>
            </w:tcBorders>
          </w:tcPr>
          <w:p w14:paraId="63994A28" w14:textId="77777777" w:rsidR="00576095" w:rsidRPr="00B4727E" w:rsidRDefault="00F32FDE" w:rsidP="00576095">
            <w:pPr>
              <w:rPr>
                <w:rFonts w:ascii="Arial" w:hAnsi="Arial" w:cs="Arial"/>
                <w:sz w:val="18"/>
                <w:szCs w:val="18"/>
              </w:rPr>
            </w:pPr>
            <w:r>
              <w:rPr>
                <w:rFonts w:ascii="Arial" w:hAnsi="Arial" w:cs="Arial"/>
                <w:sz w:val="18"/>
                <w:szCs w:val="18"/>
              </w:rPr>
              <w:t>Electronic 20 working days later</w:t>
            </w:r>
          </w:p>
        </w:tc>
        <w:tc>
          <w:tcPr>
            <w:tcW w:w="2126" w:type="dxa"/>
            <w:tcBorders>
              <w:top w:val="single" w:sz="4" w:space="0" w:color="auto"/>
            </w:tcBorders>
          </w:tcPr>
          <w:p w14:paraId="0ABEBA99" w14:textId="77777777" w:rsidR="00576095" w:rsidRPr="00B4727E" w:rsidRDefault="00F32FDE" w:rsidP="00576095">
            <w:pPr>
              <w:rPr>
                <w:rFonts w:ascii="Arial" w:hAnsi="Arial" w:cs="Arial"/>
                <w:sz w:val="18"/>
                <w:szCs w:val="18"/>
              </w:rPr>
            </w:pPr>
            <w:r>
              <w:rPr>
                <w:rFonts w:ascii="Arial" w:hAnsi="Arial" w:cs="Arial"/>
                <w:sz w:val="18"/>
                <w:szCs w:val="18"/>
              </w:rPr>
              <w:t>20 working days later</w:t>
            </w:r>
          </w:p>
        </w:tc>
      </w:tr>
      <w:tr w:rsidR="00576095" w:rsidRPr="00423AB1" w14:paraId="37EF2EEB" w14:textId="77777777" w:rsidTr="009A156C">
        <w:trPr>
          <w:trHeight w:val="340"/>
        </w:trPr>
        <w:tc>
          <w:tcPr>
            <w:tcW w:w="2547" w:type="dxa"/>
          </w:tcPr>
          <w:p w14:paraId="47E14223" w14:textId="77777777" w:rsidR="00576095" w:rsidRPr="00B4727E" w:rsidRDefault="00576095" w:rsidP="00576095">
            <w:pPr>
              <w:rPr>
                <w:rFonts w:ascii="Arial" w:hAnsi="Arial" w:cs="Arial"/>
                <w:sz w:val="20"/>
                <w:szCs w:val="20"/>
              </w:rPr>
            </w:pPr>
            <w:r w:rsidRPr="00B4727E">
              <w:rPr>
                <w:rFonts w:ascii="Arial" w:hAnsi="Arial" w:cs="Arial"/>
                <w:sz w:val="20"/>
                <w:szCs w:val="20"/>
              </w:rPr>
              <w:t>Delivery mode</w:t>
            </w:r>
          </w:p>
          <w:p w14:paraId="27B30811" w14:textId="77777777" w:rsidR="00576095" w:rsidRPr="00B4727E" w:rsidRDefault="00576095" w:rsidP="00576095">
            <w:pPr>
              <w:rPr>
                <w:rFonts w:ascii="Arial" w:hAnsi="Arial" w:cs="Arial"/>
                <w:sz w:val="20"/>
                <w:szCs w:val="20"/>
              </w:rPr>
            </w:pPr>
          </w:p>
        </w:tc>
        <w:tc>
          <w:tcPr>
            <w:tcW w:w="2125" w:type="dxa"/>
          </w:tcPr>
          <w:p w14:paraId="1A49355E" w14:textId="77777777" w:rsidR="00576095" w:rsidRPr="00B4727E" w:rsidRDefault="00576095" w:rsidP="00576095">
            <w:pPr>
              <w:rPr>
                <w:rFonts w:ascii="Arial" w:hAnsi="Arial" w:cs="Arial"/>
                <w:sz w:val="18"/>
                <w:szCs w:val="18"/>
              </w:rPr>
            </w:pPr>
            <w:r w:rsidRPr="00B4727E">
              <w:rPr>
                <w:rFonts w:ascii="Arial" w:hAnsi="Arial" w:cs="Arial"/>
                <w:sz w:val="18"/>
                <w:szCs w:val="18"/>
              </w:rPr>
              <w:t>Standard Blended</w:t>
            </w:r>
          </w:p>
          <w:p w14:paraId="05910BAD" w14:textId="77777777" w:rsidR="00576095" w:rsidRPr="00B4727E" w:rsidRDefault="00576095" w:rsidP="00576095">
            <w:pPr>
              <w:rPr>
                <w:rFonts w:ascii="Arial" w:hAnsi="Arial" w:cs="Arial"/>
                <w:sz w:val="18"/>
                <w:szCs w:val="18"/>
              </w:rPr>
            </w:pPr>
          </w:p>
        </w:tc>
        <w:tc>
          <w:tcPr>
            <w:tcW w:w="2126" w:type="dxa"/>
          </w:tcPr>
          <w:p w14:paraId="2879ABFD" w14:textId="77777777" w:rsidR="00576095" w:rsidRPr="00B4727E" w:rsidRDefault="00576095" w:rsidP="00576095">
            <w:pPr>
              <w:rPr>
                <w:rFonts w:ascii="Arial" w:hAnsi="Arial" w:cs="Arial"/>
                <w:sz w:val="18"/>
                <w:szCs w:val="18"/>
              </w:rPr>
            </w:pPr>
            <w:r w:rsidRPr="00B4727E">
              <w:rPr>
                <w:rFonts w:ascii="Arial" w:hAnsi="Arial" w:cs="Arial"/>
                <w:sz w:val="18"/>
                <w:szCs w:val="18"/>
              </w:rPr>
              <w:t>Standard Blended</w:t>
            </w:r>
          </w:p>
          <w:p w14:paraId="5EC7CEF7" w14:textId="77777777" w:rsidR="00576095" w:rsidRPr="00B4727E" w:rsidRDefault="00576095" w:rsidP="00576095">
            <w:pPr>
              <w:rPr>
                <w:rFonts w:ascii="Arial" w:hAnsi="Arial" w:cs="Arial"/>
                <w:sz w:val="18"/>
                <w:szCs w:val="18"/>
              </w:rPr>
            </w:pPr>
          </w:p>
        </w:tc>
        <w:tc>
          <w:tcPr>
            <w:tcW w:w="2126" w:type="dxa"/>
          </w:tcPr>
          <w:p w14:paraId="325BD391" w14:textId="77777777" w:rsidR="00576095" w:rsidRPr="00B4727E" w:rsidRDefault="00576095" w:rsidP="00576095">
            <w:pPr>
              <w:rPr>
                <w:rFonts w:ascii="Arial" w:hAnsi="Arial" w:cs="Arial"/>
                <w:sz w:val="18"/>
                <w:szCs w:val="18"/>
              </w:rPr>
            </w:pPr>
            <w:r w:rsidRPr="00B4727E">
              <w:rPr>
                <w:rFonts w:ascii="Arial" w:hAnsi="Arial" w:cs="Arial"/>
                <w:sz w:val="18"/>
                <w:szCs w:val="18"/>
              </w:rPr>
              <w:t>Standard Blended</w:t>
            </w:r>
          </w:p>
          <w:p w14:paraId="07D0227E" w14:textId="77777777" w:rsidR="00576095" w:rsidRPr="00B4727E" w:rsidRDefault="00576095" w:rsidP="00576095">
            <w:pPr>
              <w:rPr>
                <w:rFonts w:ascii="Arial" w:hAnsi="Arial" w:cs="Arial"/>
                <w:sz w:val="18"/>
                <w:szCs w:val="18"/>
              </w:rPr>
            </w:pPr>
          </w:p>
        </w:tc>
        <w:tc>
          <w:tcPr>
            <w:tcW w:w="2125" w:type="dxa"/>
          </w:tcPr>
          <w:p w14:paraId="56C7F3D2" w14:textId="77777777" w:rsidR="00FB52CE" w:rsidRPr="00B4727E" w:rsidRDefault="00FB52CE" w:rsidP="00FB52CE">
            <w:pPr>
              <w:rPr>
                <w:rFonts w:ascii="Arial" w:hAnsi="Arial" w:cs="Arial"/>
                <w:sz w:val="18"/>
                <w:szCs w:val="18"/>
              </w:rPr>
            </w:pPr>
            <w:r w:rsidRPr="00B4727E">
              <w:rPr>
                <w:rFonts w:ascii="Arial" w:hAnsi="Arial" w:cs="Arial"/>
                <w:sz w:val="18"/>
                <w:szCs w:val="18"/>
              </w:rPr>
              <w:t>Standard Blended</w:t>
            </w:r>
          </w:p>
          <w:p w14:paraId="4FE19408" w14:textId="77777777" w:rsidR="00576095" w:rsidRPr="00B4727E" w:rsidRDefault="00576095" w:rsidP="00576095">
            <w:pPr>
              <w:rPr>
                <w:rFonts w:ascii="Arial" w:hAnsi="Arial" w:cs="Arial"/>
                <w:sz w:val="18"/>
                <w:szCs w:val="18"/>
              </w:rPr>
            </w:pPr>
          </w:p>
        </w:tc>
        <w:tc>
          <w:tcPr>
            <w:tcW w:w="2126" w:type="dxa"/>
          </w:tcPr>
          <w:p w14:paraId="1BF8E175" w14:textId="77777777" w:rsidR="00F32FDE" w:rsidRPr="00B4727E" w:rsidRDefault="00F32FDE" w:rsidP="00F32FDE">
            <w:pPr>
              <w:rPr>
                <w:rFonts w:ascii="Arial" w:hAnsi="Arial" w:cs="Arial"/>
                <w:sz w:val="18"/>
                <w:szCs w:val="18"/>
              </w:rPr>
            </w:pPr>
            <w:r w:rsidRPr="00B4727E">
              <w:rPr>
                <w:rFonts w:ascii="Arial" w:hAnsi="Arial" w:cs="Arial"/>
                <w:sz w:val="18"/>
                <w:szCs w:val="18"/>
              </w:rPr>
              <w:t>Standard Blended</w:t>
            </w:r>
          </w:p>
          <w:p w14:paraId="35EE0438" w14:textId="77777777" w:rsidR="00576095" w:rsidRPr="00B4727E" w:rsidRDefault="00576095" w:rsidP="00576095">
            <w:pPr>
              <w:rPr>
                <w:rFonts w:ascii="Arial" w:hAnsi="Arial" w:cs="Arial"/>
                <w:sz w:val="18"/>
                <w:szCs w:val="18"/>
              </w:rPr>
            </w:pPr>
          </w:p>
        </w:tc>
        <w:tc>
          <w:tcPr>
            <w:tcW w:w="2126" w:type="dxa"/>
          </w:tcPr>
          <w:p w14:paraId="0724B376" w14:textId="77777777" w:rsidR="00F32FDE" w:rsidRPr="00B4727E" w:rsidRDefault="00F32FDE" w:rsidP="00F32FDE">
            <w:pPr>
              <w:rPr>
                <w:rFonts w:ascii="Arial" w:hAnsi="Arial" w:cs="Arial"/>
                <w:sz w:val="18"/>
                <w:szCs w:val="18"/>
              </w:rPr>
            </w:pPr>
            <w:r w:rsidRPr="00B4727E">
              <w:rPr>
                <w:rFonts w:ascii="Arial" w:hAnsi="Arial" w:cs="Arial"/>
                <w:sz w:val="18"/>
                <w:szCs w:val="18"/>
              </w:rPr>
              <w:t>Standard Blended</w:t>
            </w:r>
          </w:p>
          <w:p w14:paraId="2605648D" w14:textId="77777777" w:rsidR="00576095" w:rsidRPr="00B4727E" w:rsidRDefault="00576095" w:rsidP="00576095">
            <w:pPr>
              <w:rPr>
                <w:rFonts w:ascii="Arial" w:hAnsi="Arial" w:cs="Arial"/>
                <w:sz w:val="18"/>
                <w:szCs w:val="18"/>
              </w:rPr>
            </w:pPr>
          </w:p>
        </w:tc>
      </w:tr>
      <w:tr w:rsidR="00576095" w:rsidRPr="00423AB1" w14:paraId="07AA0A73" w14:textId="77777777" w:rsidTr="009A156C">
        <w:trPr>
          <w:trHeight w:val="340"/>
        </w:trPr>
        <w:tc>
          <w:tcPr>
            <w:tcW w:w="2547" w:type="dxa"/>
            <w:vMerge w:val="restart"/>
            <w:shd w:val="clear" w:color="auto" w:fill="FFF2CC" w:themeFill="accent4" w:themeFillTint="33"/>
          </w:tcPr>
          <w:p w14:paraId="6DE7C1F6" w14:textId="77777777" w:rsidR="00576095" w:rsidRPr="00B4727E" w:rsidRDefault="00576095" w:rsidP="00576095">
            <w:pPr>
              <w:rPr>
                <w:rFonts w:ascii="Arial" w:hAnsi="Arial" w:cs="Arial"/>
                <w:sz w:val="20"/>
                <w:szCs w:val="20"/>
              </w:rPr>
            </w:pPr>
            <w:r w:rsidRPr="00B4727E">
              <w:rPr>
                <w:rFonts w:ascii="Arial" w:hAnsi="Arial" w:cs="Arial"/>
                <w:sz w:val="20"/>
                <w:szCs w:val="20"/>
              </w:rPr>
              <w:t xml:space="preserve">Learning Outcomes </w:t>
            </w:r>
          </w:p>
          <w:p w14:paraId="6F08FD57" w14:textId="77777777" w:rsidR="00576095" w:rsidRPr="00B4727E" w:rsidRDefault="00576095" w:rsidP="00576095">
            <w:pPr>
              <w:rPr>
                <w:rFonts w:ascii="Arial" w:hAnsi="Arial" w:cs="Arial"/>
                <w:sz w:val="20"/>
                <w:szCs w:val="20"/>
              </w:rPr>
            </w:pPr>
          </w:p>
        </w:tc>
        <w:tc>
          <w:tcPr>
            <w:tcW w:w="2125" w:type="dxa"/>
            <w:shd w:val="clear" w:color="auto" w:fill="FFF2CC" w:themeFill="accent4" w:themeFillTint="33"/>
          </w:tcPr>
          <w:p w14:paraId="46EBDFED" w14:textId="342AFBBD" w:rsidR="00576095" w:rsidRPr="00D53305" w:rsidRDefault="00095283" w:rsidP="00576095">
            <w:pPr>
              <w:rPr>
                <w:rFonts w:ascii="Arial" w:hAnsi="Arial" w:cs="Arial"/>
                <w:sz w:val="16"/>
                <w:szCs w:val="16"/>
              </w:rPr>
            </w:pPr>
            <w:r w:rsidRPr="00D53305">
              <w:rPr>
                <w:rFonts w:ascii="Arial" w:hAnsi="Arial" w:cs="Arial"/>
                <w:sz w:val="16"/>
                <w:szCs w:val="16"/>
              </w:rPr>
              <w:t xml:space="preserve">1 </w:t>
            </w:r>
            <w:r w:rsidR="00D53305" w:rsidRPr="00D53305">
              <w:rPr>
                <w:rFonts w:ascii="Arial" w:hAnsi="Arial" w:cs="Arial"/>
                <w:sz w:val="16"/>
                <w:szCs w:val="16"/>
              </w:rPr>
              <w:t>Demonstrate advanced and critical understanding of a v</w:t>
            </w:r>
            <w:r w:rsidR="00C00D27">
              <w:rPr>
                <w:rFonts w:ascii="Arial" w:hAnsi="Arial" w:cs="Arial"/>
                <w:sz w:val="16"/>
                <w:szCs w:val="16"/>
              </w:rPr>
              <w:t xml:space="preserve">ariety of advanced </w:t>
            </w:r>
            <w:r w:rsidR="00D53305" w:rsidRPr="00D53305">
              <w:rPr>
                <w:rFonts w:ascii="Arial" w:hAnsi="Arial" w:cs="Arial"/>
                <w:sz w:val="16"/>
                <w:szCs w:val="16"/>
              </w:rPr>
              <w:t>data a</w:t>
            </w:r>
            <w:r w:rsidR="00C00D27">
              <w:rPr>
                <w:rFonts w:ascii="Arial" w:hAnsi="Arial" w:cs="Arial"/>
                <w:sz w:val="16"/>
                <w:szCs w:val="16"/>
              </w:rPr>
              <w:t xml:space="preserve">nalysis techniques and </w:t>
            </w:r>
            <w:r w:rsidR="00D53305">
              <w:rPr>
                <w:rFonts w:ascii="Arial" w:hAnsi="Arial" w:cs="Arial"/>
                <w:sz w:val="16"/>
                <w:szCs w:val="16"/>
              </w:rPr>
              <w:t>statistical concepts.</w:t>
            </w:r>
          </w:p>
        </w:tc>
        <w:tc>
          <w:tcPr>
            <w:tcW w:w="2126" w:type="dxa"/>
            <w:shd w:val="clear" w:color="auto" w:fill="FFF2CC" w:themeFill="accent4" w:themeFillTint="33"/>
          </w:tcPr>
          <w:p w14:paraId="61FA6189" w14:textId="77777777" w:rsidR="00576095" w:rsidRPr="0089164C" w:rsidRDefault="00576095" w:rsidP="00576095">
            <w:pPr>
              <w:rPr>
                <w:rFonts w:ascii="Arial" w:hAnsi="Arial" w:cs="Arial"/>
                <w:sz w:val="16"/>
                <w:szCs w:val="16"/>
              </w:rPr>
            </w:pPr>
            <w:r w:rsidRPr="0089164C">
              <w:rPr>
                <w:rFonts w:ascii="Arial" w:hAnsi="Arial" w:cs="Arial"/>
                <w:sz w:val="16"/>
                <w:szCs w:val="16"/>
              </w:rPr>
              <w:t xml:space="preserve">1 </w:t>
            </w:r>
            <w:r w:rsidRPr="0089164C">
              <w:rPr>
                <w:rFonts w:ascii="Arial" w:eastAsia="Times New Roman" w:hAnsi="Arial" w:cs="Arial"/>
                <w:sz w:val="16"/>
                <w:szCs w:val="16"/>
                <w:lang w:eastAsia="en-GB"/>
              </w:rPr>
              <w:t xml:space="preserve">Demonstrate an advanced understanding of the psychological </w:t>
            </w:r>
            <w:r w:rsidRPr="0089164C">
              <w:rPr>
                <w:rFonts w:ascii="Arial" w:eastAsia="Times New Roman" w:hAnsi="Arial" w:cs="Arial"/>
                <w:sz w:val="16"/>
                <w:szCs w:val="16"/>
              </w:rPr>
              <w:t>theoretical and empirical underpinnings of the assessment and treatment of offenders</w:t>
            </w:r>
            <w:r w:rsidRPr="0089164C">
              <w:rPr>
                <w:rFonts w:ascii="Arial" w:eastAsia="Times New Roman" w:hAnsi="Arial" w:cs="Arial"/>
                <w:sz w:val="16"/>
                <w:szCs w:val="16"/>
                <w:lang w:eastAsia="en-GB"/>
              </w:rPr>
              <w:t>.</w:t>
            </w:r>
          </w:p>
        </w:tc>
        <w:tc>
          <w:tcPr>
            <w:tcW w:w="2126" w:type="dxa"/>
            <w:shd w:val="clear" w:color="auto" w:fill="FFF2CC" w:themeFill="accent4" w:themeFillTint="33"/>
          </w:tcPr>
          <w:p w14:paraId="5D7CA7D3" w14:textId="77777777" w:rsidR="00576095" w:rsidRPr="0089164C" w:rsidRDefault="00576095" w:rsidP="00576095">
            <w:pPr>
              <w:rPr>
                <w:rFonts w:ascii="Arial" w:hAnsi="Arial" w:cs="Arial"/>
                <w:sz w:val="16"/>
                <w:szCs w:val="16"/>
              </w:rPr>
            </w:pPr>
            <w:r w:rsidRPr="0089164C">
              <w:rPr>
                <w:rFonts w:ascii="Arial" w:hAnsi="Arial" w:cs="Arial"/>
                <w:sz w:val="16"/>
                <w:szCs w:val="16"/>
              </w:rPr>
              <w:t>1</w:t>
            </w:r>
            <w:r w:rsidR="00FB5412" w:rsidRPr="0089164C">
              <w:rPr>
                <w:rFonts w:ascii="Arial" w:hAnsi="Arial" w:cs="Arial"/>
                <w:sz w:val="16"/>
                <w:szCs w:val="16"/>
              </w:rPr>
              <w:t xml:space="preserve"> </w:t>
            </w:r>
            <w:r w:rsidR="00FB5412" w:rsidRPr="0089164C">
              <w:rPr>
                <w:rFonts w:ascii="Arial" w:eastAsia="Times New Roman" w:hAnsi="Arial" w:cs="Arial"/>
                <w:color w:val="000000"/>
                <w:sz w:val="16"/>
                <w:szCs w:val="16"/>
                <w:lang w:eastAsia="en-GB"/>
              </w:rPr>
              <w:t>Evaluate the importance of ethical practice in forensic psychological practice and the ethical dilemmas that can occur when working with various client groups</w:t>
            </w:r>
          </w:p>
        </w:tc>
        <w:tc>
          <w:tcPr>
            <w:tcW w:w="2125" w:type="dxa"/>
            <w:shd w:val="clear" w:color="auto" w:fill="FFF2CC" w:themeFill="accent4" w:themeFillTint="33"/>
          </w:tcPr>
          <w:p w14:paraId="123F2871" w14:textId="0F4E816F" w:rsidR="00576095" w:rsidRPr="00EE484C" w:rsidRDefault="00EF6486" w:rsidP="00576095">
            <w:pPr>
              <w:rPr>
                <w:rFonts w:ascii="Arial" w:hAnsi="Arial" w:cs="Arial"/>
                <w:sz w:val="16"/>
                <w:szCs w:val="16"/>
              </w:rPr>
            </w:pPr>
            <w:r w:rsidRPr="00EE484C">
              <w:rPr>
                <w:rFonts w:ascii="Arial" w:hAnsi="Arial" w:cs="Arial"/>
                <w:sz w:val="16"/>
                <w:szCs w:val="16"/>
              </w:rPr>
              <w:t>1 Demonstrate a critical awareness of psychological concepts relating to police investigations.</w:t>
            </w:r>
          </w:p>
        </w:tc>
        <w:tc>
          <w:tcPr>
            <w:tcW w:w="2126" w:type="dxa"/>
            <w:shd w:val="clear" w:color="auto" w:fill="FFF2CC" w:themeFill="accent4" w:themeFillTint="33"/>
          </w:tcPr>
          <w:p w14:paraId="1BFF21EA" w14:textId="05FE63FA" w:rsidR="00576095" w:rsidRPr="0089164C" w:rsidRDefault="0089164C" w:rsidP="00576095">
            <w:pPr>
              <w:rPr>
                <w:rFonts w:ascii="Arial" w:hAnsi="Arial" w:cs="Arial"/>
                <w:sz w:val="16"/>
                <w:szCs w:val="16"/>
              </w:rPr>
            </w:pPr>
            <w:r w:rsidRPr="0089164C">
              <w:rPr>
                <w:rFonts w:ascii="Arial" w:hAnsi="Arial" w:cs="Arial"/>
                <w:sz w:val="16"/>
                <w:szCs w:val="16"/>
              </w:rPr>
              <w:t>1 Demonstrate</w:t>
            </w:r>
            <w:r w:rsidR="00640EB9">
              <w:rPr>
                <w:rFonts w:ascii="Arial" w:hAnsi="Arial" w:cs="Arial"/>
                <w:sz w:val="16"/>
                <w:szCs w:val="16"/>
              </w:rPr>
              <w:t xml:space="preserve"> knowledge and critical appreciation </w:t>
            </w:r>
            <w:r w:rsidRPr="0089164C">
              <w:rPr>
                <w:rFonts w:ascii="Arial" w:hAnsi="Arial" w:cs="Arial"/>
                <w:sz w:val="16"/>
                <w:szCs w:val="16"/>
              </w:rPr>
              <w:t>of the Criminal Justice System and its processes.</w:t>
            </w:r>
          </w:p>
        </w:tc>
        <w:tc>
          <w:tcPr>
            <w:tcW w:w="2126" w:type="dxa"/>
            <w:shd w:val="clear" w:color="auto" w:fill="FFF2CC" w:themeFill="accent4" w:themeFillTint="33"/>
          </w:tcPr>
          <w:p w14:paraId="25C4BD97" w14:textId="4421D00C" w:rsidR="00576095" w:rsidRPr="00C23ED4" w:rsidRDefault="00377D21" w:rsidP="00377D21">
            <w:pPr>
              <w:rPr>
                <w:rFonts w:ascii="Arial" w:hAnsi="Arial" w:cs="Arial"/>
                <w:sz w:val="16"/>
                <w:szCs w:val="16"/>
              </w:rPr>
            </w:pPr>
            <w:r w:rsidRPr="00C23ED4">
              <w:rPr>
                <w:rFonts w:ascii="Arial" w:hAnsi="Arial" w:cs="Arial"/>
                <w:sz w:val="16"/>
                <w:szCs w:val="16"/>
              </w:rPr>
              <w:t xml:space="preserve">1 </w:t>
            </w:r>
            <w:r w:rsidR="003666BC">
              <w:rPr>
                <w:rFonts w:ascii="Arial" w:hAnsi="Arial" w:cs="Arial"/>
                <w:sz w:val="16"/>
                <w:szCs w:val="16"/>
              </w:rPr>
              <w:t>Analyse, compare and contrast</w:t>
            </w:r>
            <w:r w:rsidR="00DD2C5A">
              <w:rPr>
                <w:rFonts w:ascii="Arial" w:hAnsi="Arial" w:cs="Arial"/>
                <w:sz w:val="16"/>
                <w:szCs w:val="16"/>
              </w:rPr>
              <w:t xml:space="preserve"> the characteristics of different methodological approaches and methods of research</w:t>
            </w:r>
            <w:r w:rsidR="00D53305" w:rsidRPr="003666BC">
              <w:rPr>
                <w:rFonts w:ascii="Arial" w:hAnsi="Arial" w:cs="Arial"/>
                <w:sz w:val="16"/>
                <w:szCs w:val="16"/>
              </w:rPr>
              <w:t>.</w:t>
            </w:r>
          </w:p>
        </w:tc>
      </w:tr>
      <w:tr w:rsidR="00EF6486" w:rsidRPr="00423AB1" w14:paraId="32C0E581" w14:textId="77777777" w:rsidTr="009A156C">
        <w:trPr>
          <w:trHeight w:val="340"/>
        </w:trPr>
        <w:tc>
          <w:tcPr>
            <w:tcW w:w="2547" w:type="dxa"/>
            <w:vMerge/>
            <w:shd w:val="clear" w:color="auto" w:fill="FFF2CC" w:themeFill="accent4" w:themeFillTint="33"/>
          </w:tcPr>
          <w:p w14:paraId="215F80EC" w14:textId="77777777" w:rsidR="00EF6486" w:rsidRPr="00B4727E" w:rsidRDefault="00EF6486" w:rsidP="00EF6486">
            <w:pPr>
              <w:rPr>
                <w:rFonts w:ascii="Arial" w:hAnsi="Arial" w:cs="Arial"/>
                <w:sz w:val="20"/>
                <w:szCs w:val="20"/>
              </w:rPr>
            </w:pPr>
          </w:p>
        </w:tc>
        <w:tc>
          <w:tcPr>
            <w:tcW w:w="2125" w:type="dxa"/>
            <w:shd w:val="clear" w:color="auto" w:fill="FFF2CC" w:themeFill="accent4" w:themeFillTint="33"/>
          </w:tcPr>
          <w:p w14:paraId="67E1987A" w14:textId="665E6DE2" w:rsidR="00EF6486" w:rsidRPr="00D53305" w:rsidRDefault="00EF6486" w:rsidP="00EF6486">
            <w:pPr>
              <w:rPr>
                <w:rFonts w:ascii="Arial" w:hAnsi="Arial" w:cs="Arial"/>
                <w:sz w:val="16"/>
                <w:szCs w:val="16"/>
              </w:rPr>
            </w:pPr>
            <w:r w:rsidRPr="00D53305">
              <w:rPr>
                <w:rFonts w:ascii="Arial" w:hAnsi="Arial" w:cs="Arial"/>
                <w:sz w:val="16"/>
                <w:szCs w:val="16"/>
              </w:rPr>
              <w:t xml:space="preserve">2 </w:t>
            </w:r>
            <w:r w:rsidR="00C00D27">
              <w:rPr>
                <w:rFonts w:ascii="Arial" w:hAnsi="Arial" w:cs="Arial"/>
                <w:sz w:val="16"/>
                <w:szCs w:val="16"/>
              </w:rPr>
              <w:t>Apply and justify the selection</w:t>
            </w:r>
            <w:r w:rsidR="00D53305" w:rsidRPr="00D53305">
              <w:rPr>
                <w:rFonts w:ascii="Arial" w:hAnsi="Arial" w:cs="Arial"/>
                <w:sz w:val="16"/>
                <w:szCs w:val="16"/>
              </w:rPr>
              <w:t xml:space="preserve"> of the appropriate advanced inferential statistics and research methods techniques based on the research question/hypothesis and the type of data.</w:t>
            </w:r>
          </w:p>
        </w:tc>
        <w:tc>
          <w:tcPr>
            <w:tcW w:w="2126" w:type="dxa"/>
            <w:shd w:val="clear" w:color="auto" w:fill="FFF2CC" w:themeFill="accent4" w:themeFillTint="33"/>
          </w:tcPr>
          <w:p w14:paraId="54A369BE" w14:textId="77777777" w:rsidR="00EF6486" w:rsidRPr="0089164C" w:rsidRDefault="00EF6486" w:rsidP="00EF6486">
            <w:pPr>
              <w:rPr>
                <w:rFonts w:ascii="Arial" w:hAnsi="Arial" w:cs="Arial"/>
                <w:sz w:val="16"/>
                <w:szCs w:val="16"/>
              </w:rPr>
            </w:pPr>
            <w:r w:rsidRPr="0089164C">
              <w:rPr>
                <w:rFonts w:ascii="Arial" w:hAnsi="Arial" w:cs="Arial"/>
                <w:sz w:val="16"/>
                <w:szCs w:val="16"/>
              </w:rPr>
              <w:t xml:space="preserve">2 </w:t>
            </w:r>
            <w:r w:rsidRPr="0089164C">
              <w:rPr>
                <w:rFonts w:ascii="Arial" w:eastAsia="Times New Roman" w:hAnsi="Arial" w:cs="Arial"/>
                <w:sz w:val="16"/>
                <w:szCs w:val="16"/>
              </w:rPr>
              <w:t>Critically evaluate a range of assessment methods relevant to offending behaviour in a variety of forensic contexts</w:t>
            </w:r>
          </w:p>
        </w:tc>
        <w:tc>
          <w:tcPr>
            <w:tcW w:w="2126" w:type="dxa"/>
            <w:shd w:val="clear" w:color="auto" w:fill="FFF2CC" w:themeFill="accent4" w:themeFillTint="33"/>
          </w:tcPr>
          <w:p w14:paraId="1C1C8DAB" w14:textId="451AF346" w:rsidR="00EF6486" w:rsidRPr="0089164C" w:rsidRDefault="00EF6486" w:rsidP="00EF6486">
            <w:pPr>
              <w:rPr>
                <w:rFonts w:ascii="Arial" w:hAnsi="Arial" w:cs="Arial"/>
                <w:sz w:val="16"/>
                <w:szCs w:val="16"/>
              </w:rPr>
            </w:pPr>
            <w:r w:rsidRPr="0089164C">
              <w:rPr>
                <w:rFonts w:ascii="Arial" w:hAnsi="Arial" w:cs="Arial"/>
                <w:sz w:val="16"/>
                <w:szCs w:val="16"/>
              </w:rPr>
              <w:t xml:space="preserve">2 </w:t>
            </w:r>
            <w:r w:rsidR="00F00206">
              <w:rPr>
                <w:rFonts w:ascii="Arial" w:eastAsia="Times New Roman" w:hAnsi="Arial" w:cs="Arial"/>
                <w:sz w:val="16"/>
                <w:szCs w:val="16"/>
              </w:rPr>
              <w:t>Exhibit</w:t>
            </w:r>
            <w:r w:rsidRPr="0089164C">
              <w:rPr>
                <w:rFonts w:ascii="Arial" w:eastAsia="Times New Roman" w:hAnsi="Arial" w:cs="Arial"/>
                <w:b/>
                <w:sz w:val="16"/>
                <w:szCs w:val="16"/>
              </w:rPr>
              <w:t xml:space="preserve"> </w:t>
            </w:r>
            <w:r w:rsidRPr="0089164C">
              <w:rPr>
                <w:rFonts w:ascii="Arial" w:eastAsia="Times New Roman" w:hAnsi="Arial" w:cs="Arial"/>
                <w:sz w:val="16"/>
                <w:szCs w:val="16"/>
              </w:rPr>
              <w:t>a critical understanding of the function, knowledge requirements, and skills of a forensic psychologist in the role of consultant.</w:t>
            </w:r>
          </w:p>
        </w:tc>
        <w:tc>
          <w:tcPr>
            <w:tcW w:w="2125" w:type="dxa"/>
            <w:shd w:val="clear" w:color="auto" w:fill="FFF2CC" w:themeFill="accent4" w:themeFillTint="33"/>
          </w:tcPr>
          <w:p w14:paraId="0E73A554" w14:textId="70E130DA" w:rsidR="00EF6486" w:rsidRPr="00EE484C" w:rsidRDefault="00EF6486" w:rsidP="00EF6486">
            <w:pPr>
              <w:rPr>
                <w:rFonts w:ascii="Arial" w:hAnsi="Arial" w:cs="Arial"/>
                <w:sz w:val="16"/>
                <w:szCs w:val="16"/>
              </w:rPr>
            </w:pPr>
            <w:r w:rsidRPr="00EE484C">
              <w:rPr>
                <w:rFonts w:ascii="Arial" w:hAnsi="Arial" w:cs="Arial"/>
                <w:sz w:val="16"/>
                <w:szCs w:val="16"/>
              </w:rPr>
              <w:t xml:space="preserve">2 </w:t>
            </w:r>
            <w:r w:rsidR="00EE484C" w:rsidRPr="00EE484C">
              <w:rPr>
                <w:rFonts w:ascii="Arial" w:hAnsi="Arial" w:cs="Arial"/>
                <w:sz w:val="16"/>
                <w:szCs w:val="16"/>
              </w:rPr>
              <w:t>Exhibit a thorough understanding of key aspects of techniques used in investigative psychology</w:t>
            </w:r>
          </w:p>
        </w:tc>
        <w:tc>
          <w:tcPr>
            <w:tcW w:w="2126" w:type="dxa"/>
            <w:shd w:val="clear" w:color="auto" w:fill="FFF2CC" w:themeFill="accent4" w:themeFillTint="33"/>
          </w:tcPr>
          <w:p w14:paraId="059A3095" w14:textId="33F0F61B" w:rsidR="00EF6486" w:rsidRPr="0089164C" w:rsidRDefault="00EF6486" w:rsidP="00EF6486">
            <w:pPr>
              <w:rPr>
                <w:rFonts w:ascii="Arial" w:hAnsi="Arial" w:cs="Arial"/>
                <w:sz w:val="16"/>
                <w:szCs w:val="16"/>
              </w:rPr>
            </w:pPr>
            <w:r w:rsidRPr="0089164C">
              <w:rPr>
                <w:rFonts w:ascii="Arial" w:hAnsi="Arial" w:cs="Arial"/>
                <w:sz w:val="16"/>
                <w:szCs w:val="16"/>
              </w:rPr>
              <w:t xml:space="preserve">2 </w:t>
            </w:r>
            <w:r w:rsidR="00640EB9">
              <w:rPr>
                <w:rFonts w:ascii="Arial" w:hAnsi="Arial" w:cs="Arial"/>
                <w:sz w:val="16"/>
                <w:szCs w:val="16"/>
              </w:rPr>
              <w:t>Explain and appraise the</w:t>
            </w:r>
            <w:r w:rsidRPr="0089164C">
              <w:rPr>
                <w:rFonts w:ascii="Arial" w:hAnsi="Arial" w:cs="Arial"/>
                <w:sz w:val="16"/>
                <w:szCs w:val="16"/>
              </w:rPr>
              <w:t xml:space="preserve"> application of psychological research and theory at various stages of the criminal justice process.</w:t>
            </w:r>
          </w:p>
        </w:tc>
        <w:tc>
          <w:tcPr>
            <w:tcW w:w="2126" w:type="dxa"/>
            <w:shd w:val="clear" w:color="auto" w:fill="FFF2CC" w:themeFill="accent4" w:themeFillTint="33"/>
          </w:tcPr>
          <w:p w14:paraId="074665ED" w14:textId="0BB6CB50" w:rsidR="00EF6486" w:rsidRPr="00C23ED4" w:rsidRDefault="00EF6486" w:rsidP="00EF6486">
            <w:pPr>
              <w:rPr>
                <w:rFonts w:ascii="Arial" w:hAnsi="Arial" w:cs="Arial"/>
                <w:sz w:val="16"/>
                <w:szCs w:val="16"/>
              </w:rPr>
            </w:pPr>
            <w:r w:rsidRPr="00C23ED4">
              <w:rPr>
                <w:rFonts w:ascii="Arial" w:hAnsi="Arial" w:cs="Arial"/>
                <w:sz w:val="16"/>
                <w:szCs w:val="16"/>
              </w:rPr>
              <w:t xml:space="preserve">2 </w:t>
            </w:r>
            <w:r w:rsidR="00DD2C5A">
              <w:rPr>
                <w:rFonts w:ascii="Arial" w:hAnsi="Arial" w:cs="Arial"/>
                <w:sz w:val="16"/>
                <w:szCs w:val="16"/>
              </w:rPr>
              <w:t>Apply and justify the selection of appropriate data analysis methods to specific research questions</w:t>
            </w:r>
            <w:r w:rsidRPr="00C23ED4">
              <w:rPr>
                <w:rFonts w:ascii="Arial" w:hAnsi="Arial" w:cs="Arial"/>
                <w:sz w:val="16"/>
                <w:szCs w:val="16"/>
              </w:rPr>
              <w:t>.</w:t>
            </w:r>
          </w:p>
        </w:tc>
      </w:tr>
      <w:tr w:rsidR="00EF6486" w:rsidRPr="00423AB1" w14:paraId="5ED34329" w14:textId="77777777" w:rsidTr="009A156C">
        <w:trPr>
          <w:trHeight w:val="340"/>
        </w:trPr>
        <w:tc>
          <w:tcPr>
            <w:tcW w:w="2547" w:type="dxa"/>
            <w:vMerge/>
            <w:shd w:val="clear" w:color="auto" w:fill="FFF2CC" w:themeFill="accent4" w:themeFillTint="33"/>
          </w:tcPr>
          <w:p w14:paraId="2D314661" w14:textId="77777777" w:rsidR="00EF6486" w:rsidRPr="00B4727E" w:rsidRDefault="00EF6486" w:rsidP="00EF6486">
            <w:pPr>
              <w:rPr>
                <w:rFonts w:ascii="Arial" w:hAnsi="Arial" w:cs="Arial"/>
                <w:sz w:val="20"/>
                <w:szCs w:val="20"/>
              </w:rPr>
            </w:pPr>
          </w:p>
        </w:tc>
        <w:tc>
          <w:tcPr>
            <w:tcW w:w="2125" w:type="dxa"/>
            <w:shd w:val="clear" w:color="auto" w:fill="FFF2CC" w:themeFill="accent4" w:themeFillTint="33"/>
          </w:tcPr>
          <w:p w14:paraId="5665B9C6" w14:textId="6438E7F1" w:rsidR="00EF6486" w:rsidRPr="00D53305" w:rsidRDefault="00EF6486" w:rsidP="00EF6486">
            <w:pPr>
              <w:rPr>
                <w:rFonts w:ascii="Arial" w:hAnsi="Arial" w:cs="Arial"/>
                <w:sz w:val="16"/>
                <w:szCs w:val="16"/>
              </w:rPr>
            </w:pPr>
            <w:r w:rsidRPr="00D53305">
              <w:rPr>
                <w:rFonts w:ascii="Arial" w:hAnsi="Arial" w:cs="Arial"/>
                <w:sz w:val="16"/>
                <w:szCs w:val="16"/>
              </w:rPr>
              <w:t xml:space="preserve">3 </w:t>
            </w:r>
            <w:r w:rsidR="00C00D27">
              <w:rPr>
                <w:rFonts w:ascii="Arial" w:hAnsi="Arial" w:cs="Arial"/>
                <w:sz w:val="16"/>
                <w:szCs w:val="16"/>
              </w:rPr>
              <w:t xml:space="preserve">Analyse, </w:t>
            </w:r>
            <w:r w:rsidR="00D53305" w:rsidRPr="00D53305">
              <w:rPr>
                <w:rFonts w:ascii="Arial" w:hAnsi="Arial" w:cs="Arial"/>
                <w:sz w:val="16"/>
                <w:szCs w:val="16"/>
              </w:rPr>
              <w:t>interpret</w:t>
            </w:r>
            <w:r w:rsidR="00C00D27">
              <w:rPr>
                <w:rFonts w:ascii="Arial" w:hAnsi="Arial" w:cs="Arial"/>
                <w:sz w:val="16"/>
                <w:szCs w:val="16"/>
              </w:rPr>
              <w:t xml:space="preserve"> and evaluate</w:t>
            </w:r>
            <w:r w:rsidR="00D53305" w:rsidRPr="00D53305">
              <w:rPr>
                <w:rFonts w:ascii="Arial" w:hAnsi="Arial" w:cs="Arial"/>
                <w:sz w:val="16"/>
                <w:szCs w:val="16"/>
              </w:rPr>
              <w:t xml:space="preserve"> research data, and answer complex research questions with the use of appropriate software packages.</w:t>
            </w:r>
          </w:p>
        </w:tc>
        <w:tc>
          <w:tcPr>
            <w:tcW w:w="2126" w:type="dxa"/>
            <w:shd w:val="clear" w:color="auto" w:fill="FFF2CC" w:themeFill="accent4" w:themeFillTint="33"/>
          </w:tcPr>
          <w:p w14:paraId="1794C629" w14:textId="77777777" w:rsidR="00EF6486" w:rsidRPr="0089164C" w:rsidRDefault="00EF6486" w:rsidP="00EF6486">
            <w:pPr>
              <w:rPr>
                <w:rFonts w:ascii="Arial" w:hAnsi="Arial" w:cs="Arial"/>
                <w:sz w:val="16"/>
                <w:szCs w:val="16"/>
              </w:rPr>
            </w:pPr>
            <w:r w:rsidRPr="0089164C">
              <w:rPr>
                <w:rFonts w:ascii="Arial" w:hAnsi="Arial" w:cs="Arial"/>
                <w:sz w:val="16"/>
                <w:szCs w:val="16"/>
              </w:rPr>
              <w:t xml:space="preserve">3 </w:t>
            </w:r>
            <w:r w:rsidRPr="0089164C">
              <w:rPr>
                <w:rFonts w:ascii="Arial" w:eastAsia="Times New Roman" w:hAnsi="Arial" w:cs="Arial"/>
                <w:sz w:val="16"/>
                <w:szCs w:val="16"/>
              </w:rPr>
              <w:t>Critically evaluate a range of treatment interventions relevant to offending behaviour in a variety of forensic contexts</w:t>
            </w:r>
          </w:p>
        </w:tc>
        <w:tc>
          <w:tcPr>
            <w:tcW w:w="2126" w:type="dxa"/>
            <w:shd w:val="clear" w:color="auto" w:fill="FFF2CC" w:themeFill="accent4" w:themeFillTint="33"/>
          </w:tcPr>
          <w:p w14:paraId="4182D595" w14:textId="50C7E209" w:rsidR="00EF6486" w:rsidRPr="0089164C" w:rsidRDefault="00EF6486" w:rsidP="00EF6486">
            <w:pPr>
              <w:rPr>
                <w:rFonts w:ascii="Arial" w:hAnsi="Arial" w:cs="Arial"/>
                <w:sz w:val="16"/>
                <w:szCs w:val="16"/>
              </w:rPr>
            </w:pPr>
            <w:r w:rsidRPr="0089164C">
              <w:rPr>
                <w:rFonts w:ascii="Arial" w:hAnsi="Arial" w:cs="Arial"/>
                <w:sz w:val="16"/>
                <w:szCs w:val="16"/>
              </w:rPr>
              <w:t xml:space="preserve">3 </w:t>
            </w:r>
            <w:r w:rsidR="00F00206">
              <w:rPr>
                <w:rFonts w:ascii="Arial" w:eastAsia="Times New Roman" w:hAnsi="Arial" w:cs="Arial"/>
                <w:sz w:val="16"/>
                <w:szCs w:val="16"/>
              </w:rPr>
              <w:t>R</w:t>
            </w:r>
            <w:r w:rsidRPr="0089164C">
              <w:rPr>
                <w:rFonts w:ascii="Arial" w:eastAsia="Times New Roman" w:hAnsi="Arial" w:cs="Arial"/>
                <w:sz w:val="16"/>
                <w:szCs w:val="16"/>
              </w:rPr>
              <w:t>ecommend appropriate procedures in forensic psychological practice and produce insightful professional reports.</w:t>
            </w:r>
          </w:p>
        </w:tc>
        <w:tc>
          <w:tcPr>
            <w:tcW w:w="2125" w:type="dxa"/>
            <w:shd w:val="clear" w:color="auto" w:fill="FFF2CC" w:themeFill="accent4" w:themeFillTint="33"/>
          </w:tcPr>
          <w:p w14:paraId="534881EE" w14:textId="3A7C8A7A" w:rsidR="00EF6486" w:rsidRPr="00EE484C" w:rsidRDefault="00EF6486" w:rsidP="00EE484C">
            <w:pPr>
              <w:rPr>
                <w:rFonts w:ascii="Arial" w:hAnsi="Arial" w:cs="Arial"/>
                <w:sz w:val="16"/>
                <w:szCs w:val="16"/>
              </w:rPr>
            </w:pPr>
            <w:r w:rsidRPr="00EE484C">
              <w:rPr>
                <w:rFonts w:ascii="Arial" w:hAnsi="Arial" w:cs="Arial"/>
                <w:sz w:val="16"/>
                <w:szCs w:val="16"/>
              </w:rPr>
              <w:t xml:space="preserve">3 </w:t>
            </w:r>
            <w:r w:rsidR="00EE484C" w:rsidRPr="00EE484C">
              <w:rPr>
                <w:rFonts w:ascii="Arial" w:hAnsi="Arial" w:cs="Arial"/>
                <w:sz w:val="16"/>
                <w:szCs w:val="16"/>
              </w:rPr>
              <w:t xml:space="preserve">Critically evaluate the utility of investigative psychology techniques </w:t>
            </w:r>
          </w:p>
        </w:tc>
        <w:tc>
          <w:tcPr>
            <w:tcW w:w="2126" w:type="dxa"/>
            <w:shd w:val="clear" w:color="auto" w:fill="FFF2CC" w:themeFill="accent4" w:themeFillTint="33"/>
          </w:tcPr>
          <w:p w14:paraId="1FAD6845" w14:textId="32AA24E3" w:rsidR="00EF6486" w:rsidRPr="0089164C" w:rsidRDefault="00EF6486" w:rsidP="00EF6486">
            <w:pPr>
              <w:rPr>
                <w:rFonts w:ascii="Arial" w:hAnsi="Arial" w:cs="Arial"/>
                <w:sz w:val="16"/>
                <w:szCs w:val="16"/>
              </w:rPr>
            </w:pPr>
            <w:r w:rsidRPr="0089164C">
              <w:rPr>
                <w:rFonts w:ascii="Arial" w:hAnsi="Arial" w:cs="Arial"/>
                <w:sz w:val="16"/>
                <w:szCs w:val="16"/>
              </w:rPr>
              <w:t xml:space="preserve">3 </w:t>
            </w:r>
            <w:r w:rsidR="00640EB9">
              <w:rPr>
                <w:rFonts w:ascii="Arial" w:hAnsi="Arial" w:cs="Arial"/>
                <w:sz w:val="16"/>
                <w:szCs w:val="16"/>
              </w:rPr>
              <w:t xml:space="preserve">Explain and critically evaluate </w:t>
            </w:r>
            <w:r w:rsidRPr="0089164C">
              <w:rPr>
                <w:rFonts w:ascii="Arial" w:hAnsi="Arial" w:cs="Arial"/>
                <w:sz w:val="16"/>
                <w:szCs w:val="16"/>
              </w:rPr>
              <w:t>the psychological factors which may be relevant at the various stages of the criminal justice process.</w:t>
            </w:r>
          </w:p>
        </w:tc>
        <w:tc>
          <w:tcPr>
            <w:tcW w:w="2126" w:type="dxa"/>
            <w:shd w:val="clear" w:color="auto" w:fill="FFF2CC" w:themeFill="accent4" w:themeFillTint="33"/>
          </w:tcPr>
          <w:p w14:paraId="5A85EC9E" w14:textId="41917711" w:rsidR="00EF6486" w:rsidRPr="00C23ED4" w:rsidRDefault="00EF6486" w:rsidP="00EF6486">
            <w:pPr>
              <w:rPr>
                <w:rFonts w:ascii="Arial" w:hAnsi="Arial" w:cs="Arial"/>
                <w:sz w:val="16"/>
                <w:szCs w:val="16"/>
              </w:rPr>
            </w:pPr>
            <w:r w:rsidRPr="00C23ED4">
              <w:rPr>
                <w:rFonts w:ascii="Arial" w:hAnsi="Arial" w:cs="Arial"/>
                <w:sz w:val="16"/>
                <w:szCs w:val="16"/>
              </w:rPr>
              <w:t xml:space="preserve">3 </w:t>
            </w:r>
            <w:r w:rsidR="00DD2C5A">
              <w:rPr>
                <w:rFonts w:ascii="Arial" w:hAnsi="Arial" w:cs="Arial"/>
                <w:sz w:val="16"/>
                <w:szCs w:val="16"/>
              </w:rPr>
              <w:t xml:space="preserve">Use </w:t>
            </w:r>
            <w:r w:rsidRPr="00C23ED4">
              <w:rPr>
                <w:rFonts w:ascii="Arial" w:hAnsi="Arial" w:cs="Arial"/>
                <w:sz w:val="16"/>
                <w:szCs w:val="16"/>
              </w:rPr>
              <w:t xml:space="preserve">software packages to </w:t>
            </w:r>
            <w:r w:rsidR="00DD2C5A">
              <w:rPr>
                <w:rFonts w:ascii="Arial" w:hAnsi="Arial" w:cs="Arial"/>
                <w:sz w:val="16"/>
                <w:szCs w:val="16"/>
              </w:rPr>
              <w:t xml:space="preserve">successfully analyse </w:t>
            </w:r>
            <w:r w:rsidRPr="00C23ED4">
              <w:rPr>
                <w:rFonts w:ascii="Arial" w:hAnsi="Arial" w:cs="Arial"/>
                <w:sz w:val="16"/>
                <w:szCs w:val="16"/>
              </w:rPr>
              <w:t>research data</w:t>
            </w:r>
            <w:r w:rsidR="00DD2C5A">
              <w:rPr>
                <w:rFonts w:ascii="Arial" w:hAnsi="Arial" w:cs="Arial"/>
                <w:sz w:val="16"/>
                <w:szCs w:val="16"/>
              </w:rPr>
              <w:t xml:space="preserve"> </w:t>
            </w:r>
            <w:r w:rsidRPr="00C23ED4">
              <w:rPr>
                <w:rFonts w:ascii="Arial" w:hAnsi="Arial" w:cs="Arial"/>
                <w:sz w:val="16"/>
                <w:szCs w:val="16"/>
              </w:rPr>
              <w:t xml:space="preserve">and </w:t>
            </w:r>
            <w:r w:rsidR="00DD2C5A">
              <w:rPr>
                <w:rFonts w:ascii="Arial" w:hAnsi="Arial" w:cs="Arial"/>
                <w:sz w:val="16"/>
                <w:szCs w:val="16"/>
              </w:rPr>
              <w:t>produce research outputs</w:t>
            </w:r>
            <w:r w:rsidRPr="00C23ED4">
              <w:rPr>
                <w:rFonts w:ascii="Arial" w:hAnsi="Arial" w:cs="Arial"/>
                <w:sz w:val="16"/>
                <w:szCs w:val="16"/>
              </w:rPr>
              <w:t>.</w:t>
            </w:r>
          </w:p>
        </w:tc>
      </w:tr>
      <w:tr w:rsidR="00EF6486" w:rsidRPr="00423AB1" w14:paraId="6490E942" w14:textId="77777777" w:rsidTr="009A156C">
        <w:trPr>
          <w:trHeight w:val="340"/>
        </w:trPr>
        <w:tc>
          <w:tcPr>
            <w:tcW w:w="2547" w:type="dxa"/>
            <w:vMerge/>
            <w:shd w:val="clear" w:color="auto" w:fill="FFF2CC" w:themeFill="accent4" w:themeFillTint="33"/>
          </w:tcPr>
          <w:p w14:paraId="69C46CF6" w14:textId="77777777" w:rsidR="00EF6486" w:rsidRPr="00B4727E" w:rsidRDefault="00EF6486" w:rsidP="00EF6486">
            <w:pPr>
              <w:rPr>
                <w:rFonts w:ascii="Arial" w:hAnsi="Arial" w:cs="Arial"/>
                <w:sz w:val="20"/>
                <w:szCs w:val="20"/>
              </w:rPr>
            </w:pPr>
          </w:p>
        </w:tc>
        <w:tc>
          <w:tcPr>
            <w:tcW w:w="2125" w:type="dxa"/>
            <w:shd w:val="clear" w:color="auto" w:fill="FFF2CC" w:themeFill="accent4" w:themeFillTint="33"/>
          </w:tcPr>
          <w:p w14:paraId="2F94F6E1" w14:textId="62A8E241" w:rsidR="00EF6486" w:rsidRPr="00D53305" w:rsidRDefault="00EF6486" w:rsidP="00EF6486">
            <w:pPr>
              <w:rPr>
                <w:rFonts w:ascii="Arial" w:hAnsi="Arial" w:cs="Arial"/>
                <w:sz w:val="16"/>
                <w:szCs w:val="16"/>
              </w:rPr>
            </w:pPr>
            <w:r w:rsidRPr="00D53305">
              <w:rPr>
                <w:rFonts w:ascii="Arial" w:hAnsi="Arial" w:cs="Arial"/>
                <w:sz w:val="16"/>
                <w:szCs w:val="16"/>
              </w:rPr>
              <w:t xml:space="preserve">4 </w:t>
            </w:r>
            <w:r w:rsidR="00C00D27">
              <w:rPr>
                <w:rFonts w:ascii="Arial" w:hAnsi="Arial" w:cs="Arial"/>
                <w:sz w:val="16"/>
                <w:szCs w:val="16"/>
              </w:rPr>
              <w:t>R</w:t>
            </w:r>
            <w:r w:rsidR="00D53305" w:rsidRPr="00D53305">
              <w:rPr>
                <w:rFonts w:ascii="Arial" w:hAnsi="Arial" w:cs="Arial"/>
                <w:sz w:val="16"/>
                <w:szCs w:val="16"/>
              </w:rPr>
              <w:t xml:space="preserve">eport and interpret results from advanced statistical analyses in a </w:t>
            </w:r>
            <w:r w:rsidR="00D53305" w:rsidRPr="00D53305">
              <w:rPr>
                <w:rFonts w:ascii="Arial" w:hAnsi="Arial" w:cs="Arial"/>
                <w:sz w:val="16"/>
                <w:szCs w:val="16"/>
              </w:rPr>
              <w:lastRenderedPageBreak/>
              <w:t xml:space="preserve">concise and informative manner and in line with the APA guidelines.  </w:t>
            </w:r>
          </w:p>
        </w:tc>
        <w:tc>
          <w:tcPr>
            <w:tcW w:w="2126" w:type="dxa"/>
            <w:shd w:val="clear" w:color="auto" w:fill="FFF2CC" w:themeFill="accent4" w:themeFillTint="33"/>
          </w:tcPr>
          <w:p w14:paraId="00CFE398" w14:textId="77777777" w:rsidR="00EF6486" w:rsidRPr="0089164C" w:rsidRDefault="00EF6486" w:rsidP="00EF6486">
            <w:pPr>
              <w:rPr>
                <w:rFonts w:ascii="Arial" w:hAnsi="Arial" w:cs="Arial"/>
                <w:sz w:val="16"/>
                <w:szCs w:val="16"/>
              </w:rPr>
            </w:pPr>
            <w:r w:rsidRPr="0089164C">
              <w:rPr>
                <w:rFonts w:ascii="Arial" w:hAnsi="Arial" w:cs="Arial"/>
                <w:sz w:val="16"/>
                <w:szCs w:val="16"/>
              </w:rPr>
              <w:lastRenderedPageBreak/>
              <w:t xml:space="preserve">4 </w:t>
            </w:r>
            <w:r w:rsidRPr="0089164C">
              <w:rPr>
                <w:rFonts w:ascii="Arial" w:eastAsia="Times New Roman" w:hAnsi="Arial" w:cs="Arial"/>
                <w:sz w:val="16"/>
                <w:szCs w:val="16"/>
              </w:rPr>
              <w:t xml:space="preserve">Evaluate potential barriers to successful assessment and treatment </w:t>
            </w:r>
            <w:r w:rsidRPr="0089164C">
              <w:rPr>
                <w:rFonts w:ascii="Arial" w:eastAsia="Times New Roman" w:hAnsi="Arial" w:cs="Arial"/>
                <w:sz w:val="16"/>
                <w:szCs w:val="16"/>
              </w:rPr>
              <w:lastRenderedPageBreak/>
              <w:t>for offenders and propose logical ways to avoid and overcome these barriers</w:t>
            </w:r>
          </w:p>
        </w:tc>
        <w:tc>
          <w:tcPr>
            <w:tcW w:w="2126" w:type="dxa"/>
            <w:shd w:val="clear" w:color="auto" w:fill="FFF2CC" w:themeFill="accent4" w:themeFillTint="33"/>
          </w:tcPr>
          <w:p w14:paraId="425AE721" w14:textId="1D4239E6" w:rsidR="00EF6486" w:rsidRPr="0089164C" w:rsidRDefault="00EF6486" w:rsidP="00EF6486">
            <w:pPr>
              <w:rPr>
                <w:rFonts w:ascii="Arial" w:hAnsi="Arial" w:cs="Arial"/>
                <w:sz w:val="16"/>
                <w:szCs w:val="16"/>
              </w:rPr>
            </w:pPr>
            <w:r w:rsidRPr="0089164C">
              <w:rPr>
                <w:rFonts w:ascii="Arial" w:hAnsi="Arial" w:cs="Arial"/>
                <w:sz w:val="16"/>
                <w:szCs w:val="16"/>
              </w:rPr>
              <w:lastRenderedPageBreak/>
              <w:t xml:space="preserve">4 </w:t>
            </w:r>
            <w:r w:rsidR="00F00206">
              <w:rPr>
                <w:rFonts w:ascii="Arial" w:eastAsia="Times New Roman" w:hAnsi="Arial" w:cs="Arial"/>
                <w:sz w:val="16"/>
                <w:szCs w:val="16"/>
              </w:rPr>
              <w:t>E</w:t>
            </w:r>
            <w:r w:rsidRPr="0089164C">
              <w:rPr>
                <w:rFonts w:ascii="Arial" w:eastAsia="Times New Roman" w:hAnsi="Arial" w:cs="Arial"/>
                <w:sz w:val="16"/>
                <w:szCs w:val="16"/>
              </w:rPr>
              <w:t>ffectively communicate knowledge in forensic psychology.</w:t>
            </w:r>
          </w:p>
        </w:tc>
        <w:tc>
          <w:tcPr>
            <w:tcW w:w="2125" w:type="dxa"/>
            <w:shd w:val="clear" w:color="auto" w:fill="FFF2CC" w:themeFill="accent4" w:themeFillTint="33"/>
          </w:tcPr>
          <w:p w14:paraId="3461BD93" w14:textId="6DD308C0" w:rsidR="00EF6486" w:rsidRPr="00EE484C" w:rsidRDefault="00EF6486" w:rsidP="00EE484C">
            <w:pPr>
              <w:rPr>
                <w:rFonts w:ascii="Arial" w:hAnsi="Arial" w:cs="Arial"/>
                <w:sz w:val="16"/>
                <w:szCs w:val="16"/>
              </w:rPr>
            </w:pPr>
            <w:r w:rsidRPr="00EE484C">
              <w:rPr>
                <w:rFonts w:ascii="Arial" w:hAnsi="Arial" w:cs="Arial"/>
                <w:sz w:val="16"/>
                <w:szCs w:val="16"/>
              </w:rPr>
              <w:t xml:space="preserve">4 </w:t>
            </w:r>
            <w:r w:rsidR="00EE484C" w:rsidRPr="00EE484C">
              <w:rPr>
                <w:rFonts w:ascii="Arial" w:hAnsi="Arial" w:cs="Arial"/>
                <w:sz w:val="16"/>
                <w:szCs w:val="16"/>
              </w:rPr>
              <w:t xml:space="preserve">Communicate effectively complex ideas and </w:t>
            </w:r>
            <w:r w:rsidR="00EE484C" w:rsidRPr="00EE484C">
              <w:rPr>
                <w:rFonts w:ascii="Arial" w:hAnsi="Arial" w:cs="Arial"/>
                <w:sz w:val="16"/>
                <w:szCs w:val="16"/>
              </w:rPr>
              <w:lastRenderedPageBreak/>
              <w:t>theoretical frameworks in investigative psychology</w:t>
            </w:r>
            <w:r w:rsidRPr="00EE484C">
              <w:rPr>
                <w:rFonts w:ascii="Arial" w:hAnsi="Arial" w:cs="Arial"/>
                <w:sz w:val="16"/>
                <w:szCs w:val="16"/>
              </w:rPr>
              <w:t>.</w:t>
            </w:r>
          </w:p>
        </w:tc>
        <w:tc>
          <w:tcPr>
            <w:tcW w:w="2126" w:type="dxa"/>
            <w:shd w:val="clear" w:color="auto" w:fill="FFF2CC" w:themeFill="accent4" w:themeFillTint="33"/>
          </w:tcPr>
          <w:p w14:paraId="24B27484" w14:textId="63ED2AC6" w:rsidR="00EF6486" w:rsidRPr="0089164C" w:rsidRDefault="00640EB9" w:rsidP="00EF6486">
            <w:pPr>
              <w:rPr>
                <w:rFonts w:ascii="Arial" w:hAnsi="Arial" w:cs="Arial"/>
                <w:sz w:val="16"/>
                <w:szCs w:val="16"/>
              </w:rPr>
            </w:pPr>
            <w:r>
              <w:rPr>
                <w:rFonts w:ascii="Arial" w:hAnsi="Arial" w:cs="Arial"/>
                <w:sz w:val="16"/>
                <w:szCs w:val="16"/>
              </w:rPr>
              <w:lastRenderedPageBreak/>
              <w:t>4 R</w:t>
            </w:r>
            <w:r w:rsidR="00EF6486" w:rsidRPr="0089164C">
              <w:rPr>
                <w:rFonts w:ascii="Arial" w:hAnsi="Arial" w:cs="Arial"/>
                <w:sz w:val="16"/>
                <w:szCs w:val="16"/>
              </w:rPr>
              <w:t xml:space="preserve">eflect on your learning, experiences, and your role </w:t>
            </w:r>
            <w:r w:rsidR="00EF6486" w:rsidRPr="0089164C">
              <w:rPr>
                <w:rFonts w:ascii="Arial" w:hAnsi="Arial" w:cs="Arial"/>
                <w:sz w:val="16"/>
                <w:szCs w:val="16"/>
              </w:rPr>
              <w:lastRenderedPageBreak/>
              <w:t>as a psychologist in the Criminal Justice System.</w:t>
            </w:r>
          </w:p>
        </w:tc>
        <w:tc>
          <w:tcPr>
            <w:tcW w:w="2126" w:type="dxa"/>
            <w:shd w:val="clear" w:color="auto" w:fill="FFF2CC" w:themeFill="accent4" w:themeFillTint="33"/>
          </w:tcPr>
          <w:p w14:paraId="6D2CA3B3" w14:textId="2C0386AF" w:rsidR="00EF6486" w:rsidRPr="00C23ED4" w:rsidRDefault="00EF6486" w:rsidP="00EF6486">
            <w:pPr>
              <w:rPr>
                <w:rFonts w:ascii="Arial" w:hAnsi="Arial" w:cs="Arial"/>
                <w:sz w:val="16"/>
                <w:szCs w:val="16"/>
              </w:rPr>
            </w:pPr>
            <w:r w:rsidRPr="00C23ED4">
              <w:rPr>
                <w:rFonts w:ascii="Arial" w:hAnsi="Arial" w:cs="Arial"/>
                <w:sz w:val="16"/>
                <w:szCs w:val="16"/>
              </w:rPr>
              <w:lastRenderedPageBreak/>
              <w:t xml:space="preserve">4 </w:t>
            </w:r>
            <w:r w:rsidR="00DD2C5A">
              <w:rPr>
                <w:rFonts w:ascii="Arial" w:hAnsi="Arial" w:cs="Arial"/>
                <w:sz w:val="16"/>
                <w:szCs w:val="16"/>
              </w:rPr>
              <w:t xml:space="preserve">Interpret and evaluate results and reports these </w:t>
            </w:r>
            <w:r w:rsidR="00DD2C5A">
              <w:rPr>
                <w:rFonts w:ascii="Arial" w:hAnsi="Arial" w:cs="Arial"/>
                <w:sz w:val="16"/>
                <w:szCs w:val="16"/>
              </w:rPr>
              <w:lastRenderedPageBreak/>
              <w:t xml:space="preserve">in line with </w:t>
            </w:r>
            <w:bookmarkStart w:id="0" w:name="_GoBack"/>
            <w:bookmarkEnd w:id="0"/>
            <w:r w:rsidRPr="00C23ED4">
              <w:rPr>
                <w:rFonts w:ascii="Arial" w:hAnsi="Arial" w:cs="Arial"/>
                <w:sz w:val="16"/>
                <w:szCs w:val="16"/>
              </w:rPr>
              <w:t xml:space="preserve">the APA guidelines.  </w:t>
            </w:r>
          </w:p>
        </w:tc>
      </w:tr>
      <w:tr w:rsidR="00EE484C" w:rsidRPr="00423AB1" w14:paraId="2CCBBCE0" w14:textId="77777777" w:rsidTr="00E26632">
        <w:trPr>
          <w:trHeight w:val="340"/>
        </w:trPr>
        <w:tc>
          <w:tcPr>
            <w:tcW w:w="2547" w:type="dxa"/>
          </w:tcPr>
          <w:p w14:paraId="26518416" w14:textId="77777777" w:rsidR="00EE484C" w:rsidRPr="00B4727E" w:rsidRDefault="00EE484C" w:rsidP="00EE484C">
            <w:pPr>
              <w:rPr>
                <w:rFonts w:ascii="Arial" w:hAnsi="Arial" w:cs="Arial"/>
                <w:sz w:val="20"/>
                <w:szCs w:val="20"/>
              </w:rPr>
            </w:pPr>
            <w:r w:rsidRPr="00B4727E">
              <w:rPr>
                <w:rFonts w:ascii="Arial" w:hAnsi="Arial" w:cs="Arial"/>
                <w:sz w:val="20"/>
                <w:szCs w:val="20"/>
              </w:rPr>
              <w:lastRenderedPageBreak/>
              <w:t>Programme Aim</w:t>
            </w:r>
            <w:r>
              <w:rPr>
                <w:rFonts w:ascii="Arial" w:hAnsi="Arial" w:cs="Arial"/>
                <w:sz w:val="20"/>
                <w:szCs w:val="20"/>
              </w:rPr>
              <w:t xml:space="preserve"> </w:t>
            </w:r>
            <w:r w:rsidRPr="00B4727E">
              <w:rPr>
                <w:rFonts w:ascii="Arial" w:hAnsi="Arial" w:cs="Arial"/>
                <w:sz w:val="20"/>
                <w:szCs w:val="20"/>
              </w:rPr>
              <w:t>Links</w:t>
            </w:r>
          </w:p>
        </w:tc>
        <w:tc>
          <w:tcPr>
            <w:tcW w:w="2125" w:type="dxa"/>
            <w:shd w:val="clear" w:color="auto" w:fill="auto"/>
            <w:vAlign w:val="center"/>
          </w:tcPr>
          <w:p w14:paraId="2045042E" w14:textId="2CA68E60"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vAlign w:val="center"/>
          </w:tcPr>
          <w:p w14:paraId="12BE176E" w14:textId="77777777"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vAlign w:val="center"/>
          </w:tcPr>
          <w:p w14:paraId="21958BB6" w14:textId="77777777"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5" w:type="dxa"/>
            <w:shd w:val="clear" w:color="auto" w:fill="auto"/>
            <w:vAlign w:val="center"/>
          </w:tcPr>
          <w:p w14:paraId="011D9A2A" w14:textId="0A719F0D"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shd w:val="clear" w:color="auto" w:fill="auto"/>
            <w:vAlign w:val="center"/>
          </w:tcPr>
          <w:p w14:paraId="67AFF6F3" w14:textId="77777777"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shd w:val="clear" w:color="auto" w:fill="auto"/>
            <w:vAlign w:val="center"/>
          </w:tcPr>
          <w:p w14:paraId="64A1C33C" w14:textId="77777777" w:rsidR="00EE484C" w:rsidRPr="00B4727E" w:rsidRDefault="00EE484C" w:rsidP="00EE484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EE484C" w:rsidRPr="00423AB1" w14:paraId="7E1AAE86" w14:textId="77777777" w:rsidTr="009A156C">
        <w:trPr>
          <w:trHeight w:val="340"/>
        </w:trPr>
        <w:tc>
          <w:tcPr>
            <w:tcW w:w="2547" w:type="dxa"/>
          </w:tcPr>
          <w:p w14:paraId="1F199C51" w14:textId="77777777" w:rsidR="00EE484C" w:rsidRPr="00B4727E" w:rsidRDefault="00EE484C" w:rsidP="00EE484C">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25" w:type="dxa"/>
          </w:tcPr>
          <w:p w14:paraId="348E9915" w14:textId="77777777"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5D93834F" w14:textId="77777777"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7F214EE1" w14:textId="77777777"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c>
          <w:tcPr>
            <w:tcW w:w="2125" w:type="dxa"/>
          </w:tcPr>
          <w:p w14:paraId="3BDBFE22" w14:textId="43EF636E"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01B12384" w14:textId="77777777"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03AC252C" w14:textId="77777777" w:rsidR="00EE484C" w:rsidRPr="00B4727E" w:rsidRDefault="00EE484C" w:rsidP="00EE484C">
            <w:pPr>
              <w:rPr>
                <w:rFonts w:ascii="Arial" w:hAnsi="Arial" w:cs="Arial"/>
                <w:sz w:val="18"/>
                <w:szCs w:val="18"/>
              </w:rPr>
            </w:pPr>
            <w:r>
              <w:rPr>
                <w:rFonts w:ascii="Arial" w:hAnsi="Arial" w:cs="Arial"/>
                <w:sz w:val="18"/>
                <w:szCs w:val="18"/>
              </w:rPr>
              <w:t xml:space="preserve">Compulsory for BPS MSc FP Stage 1 accreditation  </w:t>
            </w:r>
          </w:p>
        </w:tc>
      </w:tr>
    </w:tbl>
    <w:p w14:paraId="60A63B96" w14:textId="77777777" w:rsidR="00390FE4" w:rsidRDefault="00390FE4">
      <w:pPr>
        <w:rPr>
          <w:rFonts w:ascii="Arial" w:hAnsi="Arial" w:cs="Arial"/>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390FE4" w:rsidRPr="00423AB1" w14:paraId="7694BA1B" w14:textId="77777777" w:rsidTr="00406A0B">
        <w:trPr>
          <w:trHeight w:val="340"/>
        </w:trPr>
        <w:tc>
          <w:tcPr>
            <w:tcW w:w="2547" w:type="dxa"/>
            <w:shd w:val="clear" w:color="auto" w:fill="FFF2CC" w:themeFill="accent4" w:themeFillTint="33"/>
          </w:tcPr>
          <w:p w14:paraId="6448D038" w14:textId="77777777" w:rsidR="00390FE4" w:rsidRPr="00B4727E" w:rsidRDefault="00390FE4" w:rsidP="00990429">
            <w:pPr>
              <w:rPr>
                <w:rFonts w:ascii="Arial" w:hAnsi="Arial" w:cs="Arial"/>
                <w:b/>
                <w:sz w:val="20"/>
                <w:szCs w:val="20"/>
              </w:rPr>
            </w:pPr>
            <w:r>
              <w:rPr>
                <w:rFonts w:ascii="Arial" w:hAnsi="Arial" w:cs="Arial"/>
              </w:rPr>
              <w:br w:type="page"/>
            </w:r>
            <w:r>
              <w:rPr>
                <w:rFonts w:ascii="Arial" w:hAnsi="Arial" w:cs="Arial"/>
                <w:b/>
                <w:sz w:val="20"/>
                <w:szCs w:val="20"/>
              </w:rPr>
              <w:t xml:space="preserve">Level 7 </w:t>
            </w:r>
            <w:r w:rsidRPr="00B01C96">
              <w:rPr>
                <w:rFonts w:ascii="Arial" w:hAnsi="Arial" w:cs="Arial"/>
                <w:sz w:val="20"/>
                <w:szCs w:val="20"/>
              </w:rPr>
              <w:t>Optional Modules</w:t>
            </w:r>
          </w:p>
        </w:tc>
        <w:tc>
          <w:tcPr>
            <w:tcW w:w="2125" w:type="dxa"/>
            <w:shd w:val="clear" w:color="auto" w:fill="FFF2CC" w:themeFill="accent4" w:themeFillTint="33"/>
          </w:tcPr>
          <w:p w14:paraId="5868CF4E" w14:textId="77777777" w:rsidR="00390FE4" w:rsidRPr="00B4727E" w:rsidRDefault="009A156C" w:rsidP="00990429">
            <w:pPr>
              <w:rPr>
                <w:rFonts w:ascii="Arial" w:hAnsi="Arial" w:cs="Arial"/>
                <w:b/>
                <w:sz w:val="20"/>
                <w:szCs w:val="20"/>
              </w:rPr>
            </w:pPr>
            <w:r>
              <w:rPr>
                <w:rFonts w:ascii="Arial" w:hAnsi="Arial" w:cs="Arial"/>
                <w:b/>
                <w:sz w:val="20"/>
                <w:szCs w:val="20"/>
              </w:rPr>
              <w:t>Victimology</w:t>
            </w:r>
            <w:r w:rsidRPr="00B4727E">
              <w:rPr>
                <w:rFonts w:ascii="Arial" w:hAnsi="Arial" w:cs="Arial"/>
                <w:b/>
                <w:sz w:val="20"/>
                <w:szCs w:val="20"/>
              </w:rPr>
              <w:t xml:space="preserve"> </w:t>
            </w:r>
          </w:p>
        </w:tc>
        <w:tc>
          <w:tcPr>
            <w:tcW w:w="2126" w:type="dxa"/>
            <w:shd w:val="clear" w:color="auto" w:fill="FFF2CC" w:themeFill="accent4" w:themeFillTint="33"/>
          </w:tcPr>
          <w:p w14:paraId="47E5D0CE" w14:textId="77777777" w:rsidR="00390FE4" w:rsidRPr="00B4727E" w:rsidRDefault="00E219CB" w:rsidP="00990429">
            <w:pPr>
              <w:rPr>
                <w:rFonts w:ascii="Arial" w:hAnsi="Arial" w:cs="Arial"/>
                <w:b/>
                <w:sz w:val="20"/>
                <w:szCs w:val="20"/>
              </w:rPr>
            </w:pPr>
            <w:r>
              <w:rPr>
                <w:rFonts w:ascii="Arial" w:hAnsi="Arial" w:cs="Arial"/>
                <w:b/>
                <w:sz w:val="20"/>
                <w:szCs w:val="20"/>
              </w:rPr>
              <w:t>Dissertation</w:t>
            </w:r>
          </w:p>
          <w:p w14:paraId="56885723" w14:textId="77777777" w:rsidR="00390FE4" w:rsidRPr="00B4727E" w:rsidRDefault="00390FE4" w:rsidP="00990429">
            <w:pPr>
              <w:rPr>
                <w:rFonts w:ascii="Arial" w:hAnsi="Arial" w:cs="Arial"/>
                <w:b/>
                <w:sz w:val="20"/>
                <w:szCs w:val="20"/>
              </w:rPr>
            </w:pPr>
          </w:p>
        </w:tc>
        <w:tc>
          <w:tcPr>
            <w:tcW w:w="2126" w:type="dxa"/>
            <w:shd w:val="clear" w:color="auto" w:fill="FFF2CC" w:themeFill="accent4" w:themeFillTint="33"/>
          </w:tcPr>
          <w:p w14:paraId="4783AD8F" w14:textId="77777777" w:rsidR="00390FE4" w:rsidRPr="00B4727E" w:rsidRDefault="00390FE4" w:rsidP="00E219CB">
            <w:pPr>
              <w:rPr>
                <w:rFonts w:ascii="Arial" w:hAnsi="Arial" w:cs="Arial"/>
                <w:b/>
                <w:sz w:val="20"/>
                <w:szCs w:val="20"/>
              </w:rPr>
            </w:pPr>
          </w:p>
        </w:tc>
        <w:tc>
          <w:tcPr>
            <w:tcW w:w="2125" w:type="dxa"/>
            <w:shd w:val="clear" w:color="auto" w:fill="FFF2CC" w:themeFill="accent4" w:themeFillTint="33"/>
          </w:tcPr>
          <w:p w14:paraId="21A62A9B" w14:textId="77777777" w:rsidR="00390FE4" w:rsidRPr="00B4727E" w:rsidRDefault="00390FE4" w:rsidP="00E219CB">
            <w:pPr>
              <w:rPr>
                <w:rFonts w:ascii="Arial" w:hAnsi="Arial" w:cs="Arial"/>
                <w:b/>
                <w:sz w:val="20"/>
                <w:szCs w:val="20"/>
              </w:rPr>
            </w:pPr>
          </w:p>
        </w:tc>
        <w:tc>
          <w:tcPr>
            <w:tcW w:w="2126" w:type="dxa"/>
            <w:shd w:val="clear" w:color="auto" w:fill="FFF2CC" w:themeFill="accent4" w:themeFillTint="33"/>
          </w:tcPr>
          <w:p w14:paraId="7EBD461C" w14:textId="77777777" w:rsidR="00390FE4" w:rsidRPr="00B4727E" w:rsidRDefault="00390FE4" w:rsidP="00E219CB">
            <w:pPr>
              <w:rPr>
                <w:rFonts w:ascii="Arial" w:hAnsi="Arial" w:cs="Arial"/>
                <w:b/>
                <w:sz w:val="20"/>
                <w:szCs w:val="20"/>
              </w:rPr>
            </w:pPr>
          </w:p>
        </w:tc>
        <w:tc>
          <w:tcPr>
            <w:tcW w:w="2126" w:type="dxa"/>
            <w:shd w:val="clear" w:color="auto" w:fill="FFF2CC" w:themeFill="accent4" w:themeFillTint="33"/>
          </w:tcPr>
          <w:p w14:paraId="3E379D27" w14:textId="77777777" w:rsidR="00390FE4" w:rsidRPr="00B4727E" w:rsidRDefault="00390FE4" w:rsidP="00990429">
            <w:pPr>
              <w:rPr>
                <w:rFonts w:ascii="Arial" w:hAnsi="Arial" w:cs="Arial"/>
                <w:b/>
                <w:sz w:val="20"/>
                <w:szCs w:val="20"/>
              </w:rPr>
            </w:pPr>
          </w:p>
        </w:tc>
      </w:tr>
      <w:tr w:rsidR="00E219CB" w:rsidRPr="00423AB1" w14:paraId="162B1B9F" w14:textId="77777777" w:rsidTr="00406A0B">
        <w:trPr>
          <w:trHeight w:val="340"/>
        </w:trPr>
        <w:tc>
          <w:tcPr>
            <w:tcW w:w="2547" w:type="dxa"/>
            <w:shd w:val="clear" w:color="auto" w:fill="FFF2CC" w:themeFill="accent4" w:themeFillTint="33"/>
          </w:tcPr>
          <w:p w14:paraId="42B48EF3" w14:textId="77777777" w:rsidR="00E219CB" w:rsidRPr="00B4727E" w:rsidRDefault="00E219CB" w:rsidP="00E219CB">
            <w:pPr>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125" w:type="dxa"/>
            <w:shd w:val="clear" w:color="auto" w:fill="FFF2CC" w:themeFill="accent4" w:themeFillTint="33"/>
          </w:tcPr>
          <w:p w14:paraId="23DCE4E8" w14:textId="77777777" w:rsidR="00E219CB" w:rsidRPr="00B4727E" w:rsidRDefault="00E219CB" w:rsidP="00E219CB">
            <w:pPr>
              <w:rPr>
                <w:rFonts w:ascii="Arial" w:hAnsi="Arial" w:cs="Arial"/>
                <w:sz w:val="18"/>
                <w:szCs w:val="18"/>
              </w:rPr>
            </w:pPr>
            <w:r>
              <w:rPr>
                <w:rFonts w:ascii="Arial" w:hAnsi="Arial" w:cs="Arial"/>
                <w:sz w:val="18"/>
                <w:szCs w:val="18"/>
              </w:rPr>
              <w:t>20</w:t>
            </w:r>
          </w:p>
        </w:tc>
        <w:tc>
          <w:tcPr>
            <w:tcW w:w="2126" w:type="dxa"/>
            <w:shd w:val="clear" w:color="auto" w:fill="FFF2CC" w:themeFill="accent4" w:themeFillTint="33"/>
          </w:tcPr>
          <w:p w14:paraId="6C466FF2" w14:textId="77777777" w:rsidR="00E219CB" w:rsidRPr="00B4727E" w:rsidRDefault="000578E8" w:rsidP="00E219CB">
            <w:pPr>
              <w:rPr>
                <w:rFonts w:ascii="Arial" w:hAnsi="Arial" w:cs="Arial"/>
                <w:sz w:val="18"/>
                <w:szCs w:val="18"/>
              </w:rPr>
            </w:pPr>
            <w:r>
              <w:rPr>
                <w:rFonts w:ascii="Arial" w:hAnsi="Arial" w:cs="Arial"/>
                <w:sz w:val="18"/>
                <w:szCs w:val="18"/>
              </w:rPr>
              <w:t>40</w:t>
            </w:r>
          </w:p>
        </w:tc>
        <w:tc>
          <w:tcPr>
            <w:tcW w:w="2126" w:type="dxa"/>
            <w:shd w:val="clear" w:color="auto" w:fill="FFF2CC" w:themeFill="accent4" w:themeFillTint="33"/>
          </w:tcPr>
          <w:p w14:paraId="654184AF" w14:textId="77777777" w:rsidR="00E219CB" w:rsidRPr="00B4727E" w:rsidRDefault="00E219CB" w:rsidP="00E219CB">
            <w:pPr>
              <w:rPr>
                <w:rFonts w:ascii="Arial" w:hAnsi="Arial" w:cs="Arial"/>
                <w:sz w:val="18"/>
                <w:szCs w:val="18"/>
              </w:rPr>
            </w:pPr>
          </w:p>
        </w:tc>
        <w:tc>
          <w:tcPr>
            <w:tcW w:w="2125" w:type="dxa"/>
            <w:shd w:val="clear" w:color="auto" w:fill="FFF2CC" w:themeFill="accent4" w:themeFillTint="33"/>
          </w:tcPr>
          <w:p w14:paraId="1D8C0B76"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20A07833"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472FF732" w14:textId="77777777" w:rsidR="00E219CB" w:rsidRPr="00B4727E" w:rsidRDefault="00E219CB" w:rsidP="00E219CB">
            <w:pPr>
              <w:rPr>
                <w:rFonts w:ascii="Arial" w:hAnsi="Arial" w:cs="Arial"/>
                <w:sz w:val="18"/>
                <w:szCs w:val="18"/>
              </w:rPr>
            </w:pPr>
          </w:p>
        </w:tc>
      </w:tr>
      <w:tr w:rsidR="00E219CB" w:rsidRPr="00423AB1" w14:paraId="6B9CF3F9" w14:textId="77777777" w:rsidTr="00990429">
        <w:trPr>
          <w:trHeight w:val="340"/>
        </w:trPr>
        <w:tc>
          <w:tcPr>
            <w:tcW w:w="2547" w:type="dxa"/>
          </w:tcPr>
          <w:p w14:paraId="0ECF702A" w14:textId="77777777" w:rsidR="00E219CB" w:rsidRPr="00B4727E" w:rsidRDefault="00E219CB" w:rsidP="00E219CB">
            <w:pPr>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470EC716" w14:textId="77777777" w:rsidR="00E219CB" w:rsidRPr="00B4727E" w:rsidRDefault="00E219CB" w:rsidP="00E219CB">
            <w:pPr>
              <w:rPr>
                <w:rFonts w:ascii="Arial" w:hAnsi="Arial" w:cs="Arial"/>
                <w:sz w:val="20"/>
                <w:szCs w:val="20"/>
              </w:rPr>
            </w:pPr>
          </w:p>
        </w:tc>
        <w:tc>
          <w:tcPr>
            <w:tcW w:w="2125" w:type="dxa"/>
          </w:tcPr>
          <w:p w14:paraId="1CF869F1" w14:textId="77777777" w:rsidR="000C003B" w:rsidRDefault="000C003B" w:rsidP="000C003B">
            <w:pPr>
              <w:rPr>
                <w:rFonts w:ascii="Arial" w:hAnsi="Arial" w:cs="Arial"/>
                <w:sz w:val="18"/>
                <w:szCs w:val="18"/>
              </w:rPr>
            </w:pPr>
            <w:r>
              <w:rPr>
                <w:rFonts w:ascii="Arial" w:hAnsi="Arial" w:cs="Arial"/>
                <w:sz w:val="18"/>
                <w:szCs w:val="18"/>
              </w:rPr>
              <w:t>20</w:t>
            </w:r>
            <w:r w:rsidRPr="00B4727E">
              <w:rPr>
                <w:rFonts w:ascii="Arial" w:hAnsi="Arial" w:cs="Arial"/>
                <w:sz w:val="18"/>
                <w:szCs w:val="18"/>
              </w:rPr>
              <w:t>/</w:t>
            </w:r>
            <w:r>
              <w:rPr>
                <w:rFonts w:ascii="Arial" w:hAnsi="Arial" w:cs="Arial"/>
                <w:sz w:val="18"/>
                <w:szCs w:val="18"/>
              </w:rPr>
              <w:t xml:space="preserve">80/00 </w:t>
            </w:r>
          </w:p>
          <w:p w14:paraId="0104F8F4" w14:textId="77777777" w:rsidR="00E219CB" w:rsidRPr="00B4727E" w:rsidRDefault="00E219CB" w:rsidP="00E219CB">
            <w:pPr>
              <w:rPr>
                <w:rFonts w:ascii="Arial" w:hAnsi="Arial" w:cs="Arial"/>
                <w:sz w:val="18"/>
                <w:szCs w:val="18"/>
              </w:rPr>
            </w:pPr>
          </w:p>
        </w:tc>
        <w:tc>
          <w:tcPr>
            <w:tcW w:w="2126" w:type="dxa"/>
          </w:tcPr>
          <w:p w14:paraId="3CB07498" w14:textId="4F703336" w:rsidR="000255BE" w:rsidRDefault="00BB01B7" w:rsidP="000255BE">
            <w:pPr>
              <w:rPr>
                <w:rFonts w:ascii="Arial" w:hAnsi="Arial" w:cs="Arial"/>
                <w:sz w:val="18"/>
                <w:szCs w:val="18"/>
              </w:rPr>
            </w:pPr>
            <w:r>
              <w:rPr>
                <w:rFonts w:ascii="Arial" w:hAnsi="Arial" w:cs="Arial"/>
                <w:sz w:val="18"/>
                <w:szCs w:val="18"/>
              </w:rPr>
              <w:t>1</w:t>
            </w:r>
            <w:r w:rsidR="000255BE">
              <w:rPr>
                <w:rFonts w:ascii="Arial" w:hAnsi="Arial" w:cs="Arial"/>
                <w:sz w:val="18"/>
                <w:szCs w:val="18"/>
              </w:rPr>
              <w:t>0</w:t>
            </w:r>
            <w:r w:rsidR="000255BE" w:rsidRPr="00B4727E">
              <w:rPr>
                <w:rFonts w:ascii="Arial" w:hAnsi="Arial" w:cs="Arial"/>
                <w:sz w:val="18"/>
                <w:szCs w:val="18"/>
              </w:rPr>
              <w:t>/</w:t>
            </w:r>
            <w:r>
              <w:rPr>
                <w:rFonts w:ascii="Arial" w:hAnsi="Arial" w:cs="Arial"/>
                <w:sz w:val="18"/>
                <w:szCs w:val="18"/>
              </w:rPr>
              <w:t>9</w:t>
            </w:r>
            <w:r w:rsidR="000255BE">
              <w:rPr>
                <w:rFonts w:ascii="Arial" w:hAnsi="Arial" w:cs="Arial"/>
                <w:sz w:val="18"/>
                <w:szCs w:val="18"/>
              </w:rPr>
              <w:t xml:space="preserve">0/00 </w:t>
            </w:r>
          </w:p>
          <w:p w14:paraId="36CF572C" w14:textId="77777777" w:rsidR="00E219CB" w:rsidRPr="00B4727E" w:rsidRDefault="00E219CB" w:rsidP="00E219CB">
            <w:pPr>
              <w:rPr>
                <w:rFonts w:ascii="Arial" w:hAnsi="Arial" w:cs="Arial"/>
                <w:sz w:val="18"/>
                <w:szCs w:val="18"/>
              </w:rPr>
            </w:pPr>
          </w:p>
        </w:tc>
        <w:tc>
          <w:tcPr>
            <w:tcW w:w="2126" w:type="dxa"/>
          </w:tcPr>
          <w:p w14:paraId="4B50051B" w14:textId="77777777" w:rsidR="00E219CB" w:rsidRPr="00B4727E" w:rsidRDefault="00E219CB" w:rsidP="00E219CB">
            <w:pPr>
              <w:rPr>
                <w:rFonts w:ascii="Arial" w:hAnsi="Arial" w:cs="Arial"/>
                <w:sz w:val="18"/>
                <w:szCs w:val="18"/>
              </w:rPr>
            </w:pPr>
          </w:p>
        </w:tc>
        <w:tc>
          <w:tcPr>
            <w:tcW w:w="2125" w:type="dxa"/>
          </w:tcPr>
          <w:p w14:paraId="57E0C51C" w14:textId="77777777" w:rsidR="00E219CB" w:rsidRPr="00B4727E" w:rsidRDefault="00E219CB" w:rsidP="00E219CB">
            <w:pPr>
              <w:rPr>
                <w:rFonts w:ascii="Arial" w:hAnsi="Arial" w:cs="Arial"/>
                <w:sz w:val="18"/>
                <w:szCs w:val="18"/>
              </w:rPr>
            </w:pPr>
          </w:p>
        </w:tc>
        <w:tc>
          <w:tcPr>
            <w:tcW w:w="2126" w:type="dxa"/>
          </w:tcPr>
          <w:p w14:paraId="64F69704" w14:textId="77777777" w:rsidR="00E219CB" w:rsidRPr="00B4727E" w:rsidRDefault="00E219CB" w:rsidP="00E219CB">
            <w:pPr>
              <w:rPr>
                <w:rFonts w:ascii="Arial" w:hAnsi="Arial" w:cs="Arial"/>
                <w:sz w:val="18"/>
                <w:szCs w:val="18"/>
              </w:rPr>
            </w:pPr>
          </w:p>
        </w:tc>
        <w:tc>
          <w:tcPr>
            <w:tcW w:w="2126" w:type="dxa"/>
          </w:tcPr>
          <w:p w14:paraId="630C581B" w14:textId="77777777" w:rsidR="00E219CB" w:rsidRPr="00B4727E" w:rsidRDefault="00E219CB" w:rsidP="00E219CB">
            <w:pPr>
              <w:rPr>
                <w:rFonts w:ascii="Arial" w:hAnsi="Arial" w:cs="Arial"/>
                <w:sz w:val="18"/>
                <w:szCs w:val="18"/>
              </w:rPr>
            </w:pPr>
          </w:p>
        </w:tc>
      </w:tr>
      <w:tr w:rsidR="00E219CB" w:rsidRPr="00423AB1" w14:paraId="17C40EAE" w14:textId="77777777" w:rsidTr="00406A0B">
        <w:trPr>
          <w:trHeight w:val="340"/>
        </w:trPr>
        <w:tc>
          <w:tcPr>
            <w:tcW w:w="2547" w:type="dxa"/>
            <w:shd w:val="clear" w:color="auto" w:fill="FFF2CC" w:themeFill="accent4" w:themeFillTint="33"/>
          </w:tcPr>
          <w:p w14:paraId="7F48946F" w14:textId="77777777" w:rsidR="00E219CB" w:rsidRPr="00B4727E" w:rsidRDefault="00E219CB" w:rsidP="00E219CB">
            <w:pPr>
              <w:rPr>
                <w:rFonts w:ascii="Arial" w:hAnsi="Arial" w:cs="Arial"/>
                <w:sz w:val="20"/>
                <w:szCs w:val="20"/>
              </w:rPr>
            </w:pPr>
            <w:r>
              <w:rPr>
                <w:rFonts w:ascii="Arial" w:hAnsi="Arial" w:cs="Arial"/>
                <w:sz w:val="20"/>
                <w:szCs w:val="20"/>
              </w:rPr>
              <w:t>Assessment method</w:t>
            </w:r>
          </w:p>
          <w:p w14:paraId="1E7365A1" w14:textId="77777777" w:rsidR="00E219CB" w:rsidRPr="00B4727E" w:rsidRDefault="00E219CB" w:rsidP="00E219CB">
            <w:pPr>
              <w:rPr>
                <w:rFonts w:ascii="Arial" w:hAnsi="Arial" w:cs="Arial"/>
                <w:sz w:val="20"/>
                <w:szCs w:val="20"/>
              </w:rPr>
            </w:pPr>
          </w:p>
        </w:tc>
        <w:tc>
          <w:tcPr>
            <w:tcW w:w="2125" w:type="dxa"/>
            <w:shd w:val="clear" w:color="auto" w:fill="FFF2CC" w:themeFill="accent4" w:themeFillTint="33"/>
          </w:tcPr>
          <w:p w14:paraId="4C0E9C57" w14:textId="25F165B1" w:rsidR="00E219CB" w:rsidRPr="00B4727E" w:rsidRDefault="00E37E10" w:rsidP="00E219CB">
            <w:pPr>
              <w:rPr>
                <w:rFonts w:ascii="Arial" w:hAnsi="Arial" w:cs="Arial"/>
                <w:sz w:val="18"/>
                <w:szCs w:val="18"/>
              </w:rPr>
            </w:pPr>
            <w:r>
              <w:rPr>
                <w:rFonts w:ascii="Arial" w:hAnsi="Arial" w:cs="Arial"/>
                <w:sz w:val="18"/>
                <w:szCs w:val="18"/>
              </w:rPr>
              <w:t>Case Study Report</w:t>
            </w:r>
          </w:p>
        </w:tc>
        <w:tc>
          <w:tcPr>
            <w:tcW w:w="2126" w:type="dxa"/>
            <w:shd w:val="clear" w:color="auto" w:fill="FFF2CC" w:themeFill="accent4" w:themeFillTint="33"/>
          </w:tcPr>
          <w:p w14:paraId="6790A10D" w14:textId="77777777" w:rsidR="000578E8" w:rsidRDefault="000578E8" w:rsidP="00E219CB">
            <w:pPr>
              <w:rPr>
                <w:rFonts w:ascii="Arial" w:hAnsi="Arial" w:cs="Arial"/>
                <w:sz w:val="18"/>
                <w:szCs w:val="18"/>
              </w:rPr>
            </w:pPr>
            <w:r>
              <w:rPr>
                <w:rFonts w:ascii="Arial" w:hAnsi="Arial" w:cs="Arial"/>
                <w:sz w:val="18"/>
                <w:szCs w:val="18"/>
              </w:rPr>
              <w:t xml:space="preserve">Dissertation </w:t>
            </w:r>
          </w:p>
          <w:p w14:paraId="327F5BB2" w14:textId="38D7011B" w:rsidR="00E219CB" w:rsidRPr="00B4727E" w:rsidRDefault="000578E8" w:rsidP="00E219CB">
            <w:pPr>
              <w:rPr>
                <w:rFonts w:ascii="Arial" w:hAnsi="Arial" w:cs="Arial"/>
                <w:sz w:val="18"/>
                <w:szCs w:val="18"/>
              </w:rPr>
            </w:pPr>
            <w:r>
              <w:rPr>
                <w:rFonts w:ascii="Arial" w:hAnsi="Arial" w:cs="Arial"/>
                <w:sz w:val="18"/>
                <w:szCs w:val="18"/>
              </w:rPr>
              <w:t>(Research Project)</w:t>
            </w:r>
            <w:r w:rsidR="00E37E10">
              <w:rPr>
                <w:rFonts w:ascii="Arial" w:hAnsi="Arial" w:cs="Arial"/>
                <w:sz w:val="18"/>
                <w:szCs w:val="18"/>
              </w:rPr>
              <w:t xml:space="preserve"> and Presentation</w:t>
            </w:r>
          </w:p>
        </w:tc>
        <w:tc>
          <w:tcPr>
            <w:tcW w:w="2126" w:type="dxa"/>
            <w:shd w:val="clear" w:color="auto" w:fill="FFF2CC" w:themeFill="accent4" w:themeFillTint="33"/>
          </w:tcPr>
          <w:p w14:paraId="5AED8BB0" w14:textId="77777777" w:rsidR="00E219CB" w:rsidRPr="00B4727E" w:rsidRDefault="00E219CB" w:rsidP="00E219CB">
            <w:pPr>
              <w:rPr>
                <w:rFonts w:ascii="Arial" w:hAnsi="Arial" w:cs="Arial"/>
                <w:sz w:val="18"/>
                <w:szCs w:val="18"/>
              </w:rPr>
            </w:pPr>
          </w:p>
        </w:tc>
        <w:tc>
          <w:tcPr>
            <w:tcW w:w="2125" w:type="dxa"/>
            <w:shd w:val="clear" w:color="auto" w:fill="FFF2CC" w:themeFill="accent4" w:themeFillTint="33"/>
          </w:tcPr>
          <w:p w14:paraId="6614B87A"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43F5FC7B"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4EE3E48F" w14:textId="77777777" w:rsidR="00E219CB" w:rsidRPr="00B4727E" w:rsidRDefault="00E219CB" w:rsidP="00E219CB">
            <w:pPr>
              <w:rPr>
                <w:rFonts w:ascii="Arial" w:hAnsi="Arial" w:cs="Arial"/>
                <w:sz w:val="18"/>
                <w:szCs w:val="18"/>
              </w:rPr>
            </w:pPr>
          </w:p>
        </w:tc>
      </w:tr>
      <w:tr w:rsidR="00E219CB" w:rsidRPr="00423AB1" w14:paraId="394D0F1D" w14:textId="77777777" w:rsidTr="00406A0B">
        <w:trPr>
          <w:trHeight w:val="340"/>
        </w:trPr>
        <w:tc>
          <w:tcPr>
            <w:tcW w:w="2547" w:type="dxa"/>
            <w:shd w:val="clear" w:color="auto" w:fill="FFF2CC" w:themeFill="accent4" w:themeFillTint="33"/>
          </w:tcPr>
          <w:p w14:paraId="5773DCB0" w14:textId="77777777" w:rsidR="00E219CB" w:rsidRPr="00B4727E" w:rsidRDefault="00E219CB" w:rsidP="00E219CB">
            <w:pPr>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12E61D9D" w14:textId="77777777" w:rsidR="00E219CB" w:rsidRPr="00B4727E" w:rsidRDefault="00E219CB" w:rsidP="00E219CB">
            <w:pPr>
              <w:rPr>
                <w:rFonts w:ascii="Arial" w:hAnsi="Arial" w:cs="Arial"/>
                <w:sz w:val="20"/>
                <w:szCs w:val="20"/>
              </w:rPr>
            </w:pPr>
          </w:p>
        </w:tc>
        <w:tc>
          <w:tcPr>
            <w:tcW w:w="2125" w:type="dxa"/>
            <w:shd w:val="clear" w:color="auto" w:fill="FFF2CC" w:themeFill="accent4" w:themeFillTint="33"/>
          </w:tcPr>
          <w:p w14:paraId="210AC310" w14:textId="0E3BE7CF" w:rsidR="00E219CB" w:rsidRPr="00B4727E" w:rsidRDefault="00E37E10" w:rsidP="00E219CB">
            <w:pPr>
              <w:rPr>
                <w:rFonts w:ascii="Arial" w:hAnsi="Arial" w:cs="Arial"/>
                <w:sz w:val="18"/>
                <w:szCs w:val="18"/>
              </w:rPr>
            </w:pPr>
            <w:r>
              <w:rPr>
                <w:rFonts w:ascii="Arial" w:hAnsi="Arial" w:cs="Arial"/>
                <w:sz w:val="18"/>
                <w:szCs w:val="18"/>
              </w:rPr>
              <w:t>3,000 words</w:t>
            </w:r>
          </w:p>
        </w:tc>
        <w:tc>
          <w:tcPr>
            <w:tcW w:w="2126" w:type="dxa"/>
            <w:shd w:val="clear" w:color="auto" w:fill="FFF2CC" w:themeFill="accent4" w:themeFillTint="33"/>
          </w:tcPr>
          <w:p w14:paraId="06A5A5EA" w14:textId="21DDA86B" w:rsidR="00E219CB" w:rsidRDefault="00C06B5C" w:rsidP="00E219CB">
            <w:pPr>
              <w:rPr>
                <w:rFonts w:ascii="Arial" w:hAnsi="Arial" w:cs="Arial"/>
                <w:sz w:val="18"/>
                <w:szCs w:val="18"/>
              </w:rPr>
            </w:pPr>
            <w:r>
              <w:rPr>
                <w:rFonts w:ascii="Arial" w:hAnsi="Arial" w:cs="Arial"/>
                <w:sz w:val="18"/>
                <w:szCs w:val="18"/>
              </w:rPr>
              <w:t>8,000-</w:t>
            </w:r>
            <w:r w:rsidR="00E37E10">
              <w:rPr>
                <w:rFonts w:ascii="Arial" w:hAnsi="Arial" w:cs="Arial"/>
                <w:sz w:val="18"/>
                <w:szCs w:val="18"/>
              </w:rPr>
              <w:t>10,000 words</w:t>
            </w:r>
          </w:p>
          <w:p w14:paraId="34EA0B0A" w14:textId="1BDAC020" w:rsidR="00E37E10" w:rsidRPr="00B4727E" w:rsidRDefault="00E37E10" w:rsidP="00E219CB">
            <w:pPr>
              <w:rPr>
                <w:rFonts w:ascii="Arial" w:hAnsi="Arial" w:cs="Arial"/>
                <w:sz w:val="18"/>
                <w:szCs w:val="18"/>
              </w:rPr>
            </w:pPr>
            <w:r>
              <w:rPr>
                <w:rFonts w:ascii="Arial" w:hAnsi="Arial" w:cs="Arial"/>
                <w:sz w:val="18"/>
                <w:szCs w:val="18"/>
              </w:rPr>
              <w:t>10 mins</w:t>
            </w:r>
          </w:p>
        </w:tc>
        <w:tc>
          <w:tcPr>
            <w:tcW w:w="2126" w:type="dxa"/>
            <w:shd w:val="clear" w:color="auto" w:fill="FFF2CC" w:themeFill="accent4" w:themeFillTint="33"/>
          </w:tcPr>
          <w:p w14:paraId="11B64A63" w14:textId="77777777" w:rsidR="00E219CB" w:rsidRPr="00B4727E" w:rsidRDefault="00E219CB" w:rsidP="00E219CB">
            <w:pPr>
              <w:rPr>
                <w:rFonts w:ascii="Arial" w:hAnsi="Arial" w:cs="Arial"/>
                <w:sz w:val="18"/>
                <w:szCs w:val="18"/>
              </w:rPr>
            </w:pPr>
          </w:p>
        </w:tc>
        <w:tc>
          <w:tcPr>
            <w:tcW w:w="2125" w:type="dxa"/>
            <w:shd w:val="clear" w:color="auto" w:fill="FFF2CC" w:themeFill="accent4" w:themeFillTint="33"/>
          </w:tcPr>
          <w:p w14:paraId="195083F2"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40E2956F" w14:textId="77777777" w:rsidR="00E219CB" w:rsidRPr="00B4727E" w:rsidRDefault="00E219CB" w:rsidP="00E219CB">
            <w:pPr>
              <w:rPr>
                <w:rFonts w:ascii="Arial" w:hAnsi="Arial" w:cs="Arial"/>
                <w:sz w:val="18"/>
                <w:szCs w:val="18"/>
              </w:rPr>
            </w:pPr>
          </w:p>
        </w:tc>
        <w:tc>
          <w:tcPr>
            <w:tcW w:w="2126" w:type="dxa"/>
            <w:shd w:val="clear" w:color="auto" w:fill="FFF2CC" w:themeFill="accent4" w:themeFillTint="33"/>
          </w:tcPr>
          <w:p w14:paraId="4F8B97D8" w14:textId="77777777" w:rsidR="00E219CB" w:rsidRPr="00B4727E" w:rsidRDefault="00E219CB" w:rsidP="00E219CB">
            <w:pPr>
              <w:rPr>
                <w:rFonts w:ascii="Arial" w:hAnsi="Arial" w:cs="Arial"/>
                <w:sz w:val="18"/>
                <w:szCs w:val="18"/>
              </w:rPr>
            </w:pPr>
          </w:p>
        </w:tc>
      </w:tr>
      <w:tr w:rsidR="00E219CB" w:rsidRPr="00423AB1" w14:paraId="4F80205C" w14:textId="77777777" w:rsidTr="00990429">
        <w:trPr>
          <w:trHeight w:val="340"/>
        </w:trPr>
        <w:tc>
          <w:tcPr>
            <w:tcW w:w="2547" w:type="dxa"/>
          </w:tcPr>
          <w:p w14:paraId="5C49969D" w14:textId="77777777" w:rsidR="00E219CB" w:rsidRPr="00B4727E" w:rsidRDefault="00E219CB" w:rsidP="00E219CB">
            <w:pPr>
              <w:rPr>
                <w:rFonts w:ascii="Arial" w:hAnsi="Arial" w:cs="Arial"/>
                <w:sz w:val="20"/>
                <w:szCs w:val="20"/>
              </w:rPr>
            </w:pPr>
            <w:r>
              <w:rPr>
                <w:rFonts w:ascii="Arial" w:hAnsi="Arial" w:cs="Arial"/>
                <w:sz w:val="20"/>
                <w:szCs w:val="20"/>
              </w:rPr>
              <w:t>Assessment week</w:t>
            </w:r>
          </w:p>
        </w:tc>
        <w:tc>
          <w:tcPr>
            <w:tcW w:w="2125" w:type="dxa"/>
          </w:tcPr>
          <w:p w14:paraId="0E23DF07" w14:textId="75795BEE" w:rsidR="00E219CB" w:rsidRPr="00B4727E" w:rsidRDefault="00B0512D" w:rsidP="00E219CB">
            <w:pPr>
              <w:rPr>
                <w:rFonts w:ascii="Arial" w:hAnsi="Arial" w:cs="Arial"/>
                <w:sz w:val="18"/>
                <w:szCs w:val="18"/>
              </w:rPr>
            </w:pPr>
            <w:r>
              <w:rPr>
                <w:rFonts w:ascii="Arial" w:hAnsi="Arial" w:cs="Arial"/>
                <w:sz w:val="18"/>
                <w:szCs w:val="18"/>
              </w:rPr>
              <w:t>17</w:t>
            </w:r>
          </w:p>
        </w:tc>
        <w:tc>
          <w:tcPr>
            <w:tcW w:w="2126" w:type="dxa"/>
          </w:tcPr>
          <w:p w14:paraId="112FC8CB" w14:textId="4BD38A77" w:rsidR="00E219CB" w:rsidRPr="00B4727E" w:rsidRDefault="00B0512D" w:rsidP="00E219CB">
            <w:pPr>
              <w:rPr>
                <w:rFonts w:ascii="Arial" w:hAnsi="Arial" w:cs="Arial"/>
                <w:sz w:val="18"/>
                <w:szCs w:val="18"/>
              </w:rPr>
            </w:pPr>
            <w:r>
              <w:rPr>
                <w:rFonts w:ascii="Arial" w:hAnsi="Arial" w:cs="Arial"/>
                <w:sz w:val="18"/>
                <w:szCs w:val="18"/>
              </w:rPr>
              <w:t>50/51</w:t>
            </w:r>
          </w:p>
        </w:tc>
        <w:tc>
          <w:tcPr>
            <w:tcW w:w="2126" w:type="dxa"/>
          </w:tcPr>
          <w:p w14:paraId="7136BE87" w14:textId="77777777" w:rsidR="00E219CB" w:rsidRPr="00B4727E" w:rsidRDefault="00E219CB" w:rsidP="00E219CB">
            <w:pPr>
              <w:rPr>
                <w:rFonts w:ascii="Arial" w:hAnsi="Arial" w:cs="Arial"/>
                <w:sz w:val="18"/>
                <w:szCs w:val="18"/>
              </w:rPr>
            </w:pPr>
          </w:p>
        </w:tc>
        <w:tc>
          <w:tcPr>
            <w:tcW w:w="2125" w:type="dxa"/>
          </w:tcPr>
          <w:p w14:paraId="5C383661" w14:textId="77777777" w:rsidR="00E219CB" w:rsidRPr="00B4727E" w:rsidRDefault="00E219CB" w:rsidP="00E219CB">
            <w:pPr>
              <w:rPr>
                <w:rFonts w:ascii="Arial" w:hAnsi="Arial" w:cs="Arial"/>
                <w:sz w:val="18"/>
                <w:szCs w:val="18"/>
              </w:rPr>
            </w:pPr>
          </w:p>
        </w:tc>
        <w:tc>
          <w:tcPr>
            <w:tcW w:w="2126" w:type="dxa"/>
          </w:tcPr>
          <w:p w14:paraId="738B1275" w14:textId="77777777" w:rsidR="00E219CB" w:rsidRPr="00B4727E" w:rsidRDefault="00E219CB" w:rsidP="00E219CB">
            <w:pPr>
              <w:rPr>
                <w:rFonts w:ascii="Arial" w:hAnsi="Arial" w:cs="Arial"/>
                <w:sz w:val="18"/>
                <w:szCs w:val="18"/>
              </w:rPr>
            </w:pPr>
          </w:p>
        </w:tc>
        <w:tc>
          <w:tcPr>
            <w:tcW w:w="2126" w:type="dxa"/>
          </w:tcPr>
          <w:p w14:paraId="39500FEF" w14:textId="77777777" w:rsidR="00E219CB" w:rsidRPr="00B4727E" w:rsidRDefault="00E219CB" w:rsidP="00E219CB">
            <w:pPr>
              <w:rPr>
                <w:rFonts w:ascii="Arial" w:hAnsi="Arial" w:cs="Arial"/>
                <w:sz w:val="18"/>
                <w:szCs w:val="18"/>
              </w:rPr>
            </w:pPr>
          </w:p>
        </w:tc>
      </w:tr>
      <w:tr w:rsidR="000578E8" w:rsidRPr="00423AB1" w14:paraId="446ACEC3" w14:textId="77777777" w:rsidTr="00990429">
        <w:trPr>
          <w:trHeight w:val="340"/>
        </w:trPr>
        <w:tc>
          <w:tcPr>
            <w:tcW w:w="2547" w:type="dxa"/>
          </w:tcPr>
          <w:p w14:paraId="01664FC7" w14:textId="77777777" w:rsidR="000578E8" w:rsidRPr="00B4727E" w:rsidRDefault="000578E8" w:rsidP="000578E8">
            <w:pPr>
              <w:rPr>
                <w:rFonts w:ascii="Arial" w:hAnsi="Arial" w:cs="Arial"/>
                <w:sz w:val="20"/>
                <w:szCs w:val="20"/>
              </w:rPr>
            </w:pPr>
            <w:r w:rsidRPr="00B4727E">
              <w:rPr>
                <w:rFonts w:ascii="Arial" w:hAnsi="Arial" w:cs="Arial"/>
                <w:sz w:val="20"/>
                <w:szCs w:val="20"/>
              </w:rPr>
              <w:t xml:space="preserve">Feedback scope </w:t>
            </w:r>
          </w:p>
          <w:p w14:paraId="4D0F3D6A" w14:textId="77777777" w:rsidR="000578E8" w:rsidRPr="00B4727E" w:rsidRDefault="000578E8" w:rsidP="000578E8">
            <w:pPr>
              <w:rPr>
                <w:rFonts w:ascii="Arial" w:hAnsi="Arial" w:cs="Arial"/>
                <w:sz w:val="20"/>
                <w:szCs w:val="20"/>
              </w:rPr>
            </w:pPr>
          </w:p>
        </w:tc>
        <w:tc>
          <w:tcPr>
            <w:tcW w:w="2125" w:type="dxa"/>
          </w:tcPr>
          <w:p w14:paraId="5CB3E738" w14:textId="77777777" w:rsidR="000578E8" w:rsidRPr="00B4727E" w:rsidRDefault="000578E8" w:rsidP="000578E8">
            <w:pPr>
              <w:rPr>
                <w:rFonts w:ascii="Arial" w:hAnsi="Arial" w:cs="Arial"/>
                <w:sz w:val="18"/>
                <w:szCs w:val="18"/>
              </w:rPr>
            </w:pPr>
            <w:r>
              <w:rPr>
                <w:rFonts w:ascii="Arial" w:hAnsi="Arial" w:cs="Arial"/>
                <w:sz w:val="18"/>
                <w:szCs w:val="18"/>
              </w:rPr>
              <w:t>Electronic 20 days later</w:t>
            </w:r>
          </w:p>
        </w:tc>
        <w:tc>
          <w:tcPr>
            <w:tcW w:w="2126" w:type="dxa"/>
          </w:tcPr>
          <w:p w14:paraId="7CBA413B" w14:textId="77777777" w:rsidR="000578E8" w:rsidRPr="00B4727E" w:rsidRDefault="000578E8" w:rsidP="000578E8">
            <w:pPr>
              <w:rPr>
                <w:rFonts w:ascii="Arial" w:hAnsi="Arial" w:cs="Arial"/>
                <w:sz w:val="18"/>
                <w:szCs w:val="18"/>
              </w:rPr>
            </w:pPr>
            <w:r>
              <w:rPr>
                <w:rFonts w:ascii="Arial" w:hAnsi="Arial" w:cs="Arial"/>
                <w:sz w:val="18"/>
                <w:szCs w:val="18"/>
              </w:rPr>
              <w:t>Electronic 20 days later</w:t>
            </w:r>
          </w:p>
        </w:tc>
        <w:tc>
          <w:tcPr>
            <w:tcW w:w="2126" w:type="dxa"/>
          </w:tcPr>
          <w:p w14:paraId="1065783C" w14:textId="77777777" w:rsidR="000578E8" w:rsidRPr="00B4727E" w:rsidRDefault="000578E8" w:rsidP="000578E8">
            <w:pPr>
              <w:rPr>
                <w:rFonts w:ascii="Arial" w:hAnsi="Arial" w:cs="Arial"/>
                <w:sz w:val="18"/>
                <w:szCs w:val="18"/>
              </w:rPr>
            </w:pPr>
          </w:p>
        </w:tc>
        <w:tc>
          <w:tcPr>
            <w:tcW w:w="2125" w:type="dxa"/>
          </w:tcPr>
          <w:p w14:paraId="1FC25CC2" w14:textId="77777777" w:rsidR="000578E8" w:rsidRPr="00B4727E" w:rsidRDefault="000578E8" w:rsidP="000578E8">
            <w:pPr>
              <w:rPr>
                <w:rFonts w:ascii="Arial" w:hAnsi="Arial" w:cs="Arial"/>
                <w:sz w:val="18"/>
                <w:szCs w:val="18"/>
              </w:rPr>
            </w:pPr>
          </w:p>
        </w:tc>
        <w:tc>
          <w:tcPr>
            <w:tcW w:w="2126" w:type="dxa"/>
          </w:tcPr>
          <w:p w14:paraId="7E6D3279" w14:textId="77777777" w:rsidR="000578E8" w:rsidRPr="00B4727E" w:rsidRDefault="000578E8" w:rsidP="000578E8">
            <w:pPr>
              <w:rPr>
                <w:rFonts w:ascii="Arial" w:hAnsi="Arial" w:cs="Arial"/>
                <w:sz w:val="18"/>
                <w:szCs w:val="18"/>
              </w:rPr>
            </w:pPr>
          </w:p>
        </w:tc>
        <w:tc>
          <w:tcPr>
            <w:tcW w:w="2126" w:type="dxa"/>
          </w:tcPr>
          <w:p w14:paraId="3E364E68" w14:textId="77777777" w:rsidR="000578E8" w:rsidRPr="00B4727E" w:rsidRDefault="000578E8" w:rsidP="000578E8">
            <w:pPr>
              <w:rPr>
                <w:rFonts w:ascii="Arial" w:hAnsi="Arial" w:cs="Arial"/>
                <w:sz w:val="18"/>
                <w:szCs w:val="18"/>
              </w:rPr>
            </w:pPr>
          </w:p>
        </w:tc>
      </w:tr>
      <w:tr w:rsidR="000578E8" w:rsidRPr="00423AB1" w14:paraId="3BDFEB3E" w14:textId="77777777" w:rsidTr="00990429">
        <w:trPr>
          <w:trHeight w:val="340"/>
        </w:trPr>
        <w:tc>
          <w:tcPr>
            <w:tcW w:w="2547" w:type="dxa"/>
          </w:tcPr>
          <w:p w14:paraId="508AE6A8" w14:textId="77777777" w:rsidR="000578E8" w:rsidRPr="00B4727E" w:rsidRDefault="000578E8" w:rsidP="000578E8">
            <w:pPr>
              <w:rPr>
                <w:rFonts w:ascii="Arial" w:hAnsi="Arial" w:cs="Arial"/>
                <w:sz w:val="20"/>
                <w:szCs w:val="20"/>
              </w:rPr>
            </w:pPr>
            <w:r w:rsidRPr="00B4727E">
              <w:rPr>
                <w:rFonts w:ascii="Arial" w:hAnsi="Arial" w:cs="Arial"/>
                <w:sz w:val="20"/>
                <w:szCs w:val="20"/>
              </w:rPr>
              <w:t>Delivery mode</w:t>
            </w:r>
          </w:p>
          <w:p w14:paraId="7BBF905F" w14:textId="77777777" w:rsidR="000578E8" w:rsidRPr="00B4727E" w:rsidRDefault="000578E8" w:rsidP="000578E8">
            <w:pPr>
              <w:rPr>
                <w:rFonts w:ascii="Arial" w:hAnsi="Arial" w:cs="Arial"/>
                <w:sz w:val="20"/>
                <w:szCs w:val="20"/>
              </w:rPr>
            </w:pPr>
          </w:p>
        </w:tc>
        <w:tc>
          <w:tcPr>
            <w:tcW w:w="2125" w:type="dxa"/>
          </w:tcPr>
          <w:p w14:paraId="7F128871" w14:textId="77777777" w:rsidR="000578E8" w:rsidRPr="00B4727E" w:rsidRDefault="000578E8" w:rsidP="000578E8">
            <w:pPr>
              <w:rPr>
                <w:rFonts w:ascii="Arial" w:hAnsi="Arial" w:cs="Arial"/>
                <w:sz w:val="18"/>
                <w:szCs w:val="18"/>
              </w:rPr>
            </w:pPr>
            <w:r w:rsidRPr="00B4727E">
              <w:rPr>
                <w:rFonts w:ascii="Arial" w:hAnsi="Arial" w:cs="Arial"/>
                <w:sz w:val="18"/>
                <w:szCs w:val="18"/>
              </w:rPr>
              <w:t>Standard Blended</w:t>
            </w:r>
          </w:p>
          <w:p w14:paraId="050941AD" w14:textId="77777777" w:rsidR="000578E8" w:rsidRPr="00B4727E" w:rsidRDefault="000578E8" w:rsidP="000578E8">
            <w:pPr>
              <w:rPr>
                <w:rFonts w:ascii="Arial" w:hAnsi="Arial" w:cs="Arial"/>
                <w:sz w:val="18"/>
                <w:szCs w:val="18"/>
              </w:rPr>
            </w:pPr>
          </w:p>
        </w:tc>
        <w:tc>
          <w:tcPr>
            <w:tcW w:w="2126" w:type="dxa"/>
          </w:tcPr>
          <w:p w14:paraId="4F294F9B" w14:textId="77777777" w:rsidR="000578E8" w:rsidRPr="00B4727E" w:rsidRDefault="000578E8" w:rsidP="000578E8">
            <w:pPr>
              <w:rPr>
                <w:rFonts w:ascii="Arial" w:hAnsi="Arial" w:cs="Arial"/>
                <w:sz w:val="18"/>
                <w:szCs w:val="18"/>
              </w:rPr>
            </w:pPr>
            <w:r w:rsidRPr="00B4727E">
              <w:rPr>
                <w:rFonts w:ascii="Arial" w:hAnsi="Arial" w:cs="Arial"/>
                <w:sz w:val="18"/>
                <w:szCs w:val="18"/>
              </w:rPr>
              <w:t>Standard Blended</w:t>
            </w:r>
          </w:p>
          <w:p w14:paraId="7EDFCB44" w14:textId="77777777" w:rsidR="000578E8" w:rsidRPr="00B4727E" w:rsidRDefault="000578E8" w:rsidP="000578E8">
            <w:pPr>
              <w:rPr>
                <w:rFonts w:ascii="Arial" w:hAnsi="Arial" w:cs="Arial"/>
                <w:sz w:val="18"/>
                <w:szCs w:val="18"/>
              </w:rPr>
            </w:pPr>
          </w:p>
        </w:tc>
        <w:tc>
          <w:tcPr>
            <w:tcW w:w="2126" w:type="dxa"/>
          </w:tcPr>
          <w:p w14:paraId="6A85E75D" w14:textId="77777777" w:rsidR="000578E8" w:rsidRPr="00B4727E" w:rsidRDefault="000578E8" w:rsidP="000578E8">
            <w:pPr>
              <w:rPr>
                <w:rFonts w:ascii="Arial" w:hAnsi="Arial" w:cs="Arial"/>
                <w:sz w:val="18"/>
                <w:szCs w:val="18"/>
              </w:rPr>
            </w:pPr>
          </w:p>
        </w:tc>
        <w:tc>
          <w:tcPr>
            <w:tcW w:w="2125" w:type="dxa"/>
          </w:tcPr>
          <w:p w14:paraId="2E09B7C6" w14:textId="77777777" w:rsidR="000578E8" w:rsidRPr="00B4727E" w:rsidRDefault="000578E8" w:rsidP="000578E8">
            <w:pPr>
              <w:rPr>
                <w:rFonts w:ascii="Arial" w:hAnsi="Arial" w:cs="Arial"/>
                <w:sz w:val="18"/>
                <w:szCs w:val="18"/>
              </w:rPr>
            </w:pPr>
          </w:p>
        </w:tc>
        <w:tc>
          <w:tcPr>
            <w:tcW w:w="2126" w:type="dxa"/>
          </w:tcPr>
          <w:p w14:paraId="45DBEA5D" w14:textId="77777777" w:rsidR="000578E8" w:rsidRPr="00B4727E" w:rsidRDefault="000578E8" w:rsidP="000578E8">
            <w:pPr>
              <w:rPr>
                <w:rFonts w:ascii="Arial" w:hAnsi="Arial" w:cs="Arial"/>
                <w:sz w:val="18"/>
                <w:szCs w:val="18"/>
              </w:rPr>
            </w:pPr>
          </w:p>
        </w:tc>
        <w:tc>
          <w:tcPr>
            <w:tcW w:w="2126" w:type="dxa"/>
          </w:tcPr>
          <w:p w14:paraId="20BADDE9" w14:textId="77777777" w:rsidR="000578E8" w:rsidRPr="00B4727E" w:rsidRDefault="000578E8" w:rsidP="000578E8">
            <w:pPr>
              <w:rPr>
                <w:rFonts w:ascii="Arial" w:hAnsi="Arial" w:cs="Arial"/>
                <w:sz w:val="18"/>
                <w:szCs w:val="18"/>
              </w:rPr>
            </w:pPr>
          </w:p>
        </w:tc>
      </w:tr>
      <w:tr w:rsidR="0034062C" w:rsidRPr="00423AB1" w14:paraId="3C7A84F7" w14:textId="77777777" w:rsidTr="00406A0B">
        <w:trPr>
          <w:trHeight w:val="340"/>
        </w:trPr>
        <w:tc>
          <w:tcPr>
            <w:tcW w:w="2547" w:type="dxa"/>
            <w:vMerge w:val="restart"/>
            <w:shd w:val="clear" w:color="auto" w:fill="FFF2CC" w:themeFill="accent4" w:themeFillTint="33"/>
          </w:tcPr>
          <w:p w14:paraId="18507AD3" w14:textId="77777777" w:rsidR="0034062C" w:rsidRPr="00B4727E" w:rsidRDefault="0034062C" w:rsidP="0034062C">
            <w:pPr>
              <w:rPr>
                <w:rFonts w:ascii="Arial" w:hAnsi="Arial" w:cs="Arial"/>
                <w:sz w:val="20"/>
                <w:szCs w:val="20"/>
              </w:rPr>
            </w:pPr>
            <w:r w:rsidRPr="00B4727E">
              <w:rPr>
                <w:rFonts w:ascii="Arial" w:hAnsi="Arial" w:cs="Arial"/>
                <w:sz w:val="20"/>
                <w:szCs w:val="20"/>
              </w:rPr>
              <w:t xml:space="preserve">Learning Outcomes </w:t>
            </w:r>
          </w:p>
          <w:p w14:paraId="6284A733" w14:textId="77777777" w:rsidR="0034062C" w:rsidRPr="00B4727E" w:rsidRDefault="0034062C" w:rsidP="0034062C">
            <w:pPr>
              <w:rPr>
                <w:rFonts w:ascii="Arial" w:hAnsi="Arial" w:cs="Arial"/>
                <w:sz w:val="20"/>
                <w:szCs w:val="20"/>
              </w:rPr>
            </w:pPr>
          </w:p>
        </w:tc>
        <w:tc>
          <w:tcPr>
            <w:tcW w:w="2125" w:type="dxa"/>
            <w:shd w:val="clear" w:color="auto" w:fill="FFF2CC" w:themeFill="accent4" w:themeFillTint="33"/>
          </w:tcPr>
          <w:p w14:paraId="160F325C" w14:textId="6284C96F" w:rsidR="0034062C" w:rsidRPr="00E37E10" w:rsidRDefault="0034062C" w:rsidP="0034062C">
            <w:pPr>
              <w:rPr>
                <w:rFonts w:ascii="Arial" w:hAnsi="Arial" w:cs="Arial"/>
                <w:sz w:val="16"/>
                <w:szCs w:val="14"/>
              </w:rPr>
            </w:pPr>
            <w:r w:rsidRPr="00E37E10">
              <w:rPr>
                <w:rFonts w:ascii="Arial" w:hAnsi="Arial" w:cs="Arial"/>
                <w:sz w:val="16"/>
                <w:szCs w:val="14"/>
              </w:rPr>
              <w:t xml:space="preserve">1 </w:t>
            </w:r>
            <w:r w:rsidRPr="00E37E10">
              <w:rPr>
                <w:rFonts w:ascii="Arial" w:hAnsi="Arial" w:cs="Arial"/>
                <w:sz w:val="16"/>
                <w:szCs w:val="20"/>
              </w:rPr>
              <w:t>Demonstrate a thorough understanding of key theories and research relating to victims of crime</w:t>
            </w:r>
          </w:p>
        </w:tc>
        <w:tc>
          <w:tcPr>
            <w:tcW w:w="2126" w:type="dxa"/>
            <w:shd w:val="clear" w:color="auto" w:fill="FFF2CC" w:themeFill="accent4" w:themeFillTint="33"/>
          </w:tcPr>
          <w:p w14:paraId="600BBD4D" w14:textId="5467155C" w:rsidR="0034062C" w:rsidRPr="000255BE" w:rsidRDefault="0034062C" w:rsidP="0034062C">
            <w:pPr>
              <w:rPr>
                <w:rFonts w:ascii="Arial" w:hAnsi="Arial" w:cs="Arial"/>
                <w:sz w:val="16"/>
                <w:szCs w:val="16"/>
              </w:rPr>
            </w:pPr>
            <w:r w:rsidRPr="000255BE">
              <w:rPr>
                <w:rFonts w:ascii="Arial" w:hAnsi="Arial" w:cs="Arial"/>
                <w:sz w:val="16"/>
                <w:szCs w:val="16"/>
              </w:rPr>
              <w:t xml:space="preserve">1 </w:t>
            </w:r>
            <w:r w:rsidR="00BC0332">
              <w:rPr>
                <w:rFonts w:ascii="Arial" w:eastAsia="Times New Roman" w:hAnsi="Arial" w:cs="Arial"/>
                <w:sz w:val="16"/>
                <w:szCs w:val="16"/>
              </w:rPr>
              <w:t>C</w:t>
            </w:r>
            <w:r w:rsidRPr="000255BE">
              <w:rPr>
                <w:rFonts w:ascii="Arial" w:eastAsia="Times New Roman" w:hAnsi="Arial" w:cs="Arial"/>
                <w:sz w:val="16"/>
                <w:szCs w:val="16"/>
                <w:lang w:eastAsia="en-GB"/>
              </w:rPr>
              <w:t>ritically review relevant literature / methodologies, select and justify a topic that requires further investigation through the design and implementation of an empirical study</w:t>
            </w:r>
          </w:p>
        </w:tc>
        <w:tc>
          <w:tcPr>
            <w:tcW w:w="2126" w:type="dxa"/>
            <w:shd w:val="clear" w:color="auto" w:fill="FFF2CC" w:themeFill="accent4" w:themeFillTint="33"/>
          </w:tcPr>
          <w:p w14:paraId="3D6A108F" w14:textId="77777777" w:rsidR="0034062C" w:rsidRPr="00B4727E" w:rsidRDefault="0034062C" w:rsidP="0034062C">
            <w:pPr>
              <w:rPr>
                <w:rFonts w:ascii="Arial" w:hAnsi="Arial" w:cs="Arial"/>
                <w:sz w:val="14"/>
                <w:szCs w:val="14"/>
              </w:rPr>
            </w:pPr>
          </w:p>
        </w:tc>
        <w:tc>
          <w:tcPr>
            <w:tcW w:w="2125" w:type="dxa"/>
            <w:shd w:val="clear" w:color="auto" w:fill="FFF2CC" w:themeFill="accent4" w:themeFillTint="33"/>
          </w:tcPr>
          <w:p w14:paraId="290A12C5"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027EDAB9"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5799A5CD" w14:textId="77777777" w:rsidR="0034062C" w:rsidRPr="00B4727E" w:rsidRDefault="0034062C" w:rsidP="0034062C">
            <w:pPr>
              <w:rPr>
                <w:rFonts w:ascii="Arial" w:hAnsi="Arial" w:cs="Arial"/>
                <w:sz w:val="14"/>
                <w:szCs w:val="14"/>
              </w:rPr>
            </w:pPr>
          </w:p>
        </w:tc>
      </w:tr>
      <w:tr w:rsidR="0034062C" w:rsidRPr="00423AB1" w14:paraId="487AF8C2" w14:textId="77777777" w:rsidTr="00406A0B">
        <w:trPr>
          <w:trHeight w:val="340"/>
        </w:trPr>
        <w:tc>
          <w:tcPr>
            <w:tcW w:w="2547" w:type="dxa"/>
            <w:vMerge/>
            <w:shd w:val="clear" w:color="auto" w:fill="FFF2CC" w:themeFill="accent4" w:themeFillTint="33"/>
          </w:tcPr>
          <w:p w14:paraId="434BB9E4" w14:textId="77777777" w:rsidR="0034062C" w:rsidRPr="00B4727E" w:rsidRDefault="0034062C" w:rsidP="0034062C">
            <w:pPr>
              <w:rPr>
                <w:rFonts w:ascii="Arial" w:hAnsi="Arial" w:cs="Arial"/>
                <w:sz w:val="20"/>
                <w:szCs w:val="20"/>
              </w:rPr>
            </w:pPr>
          </w:p>
        </w:tc>
        <w:tc>
          <w:tcPr>
            <w:tcW w:w="2125" w:type="dxa"/>
            <w:shd w:val="clear" w:color="auto" w:fill="FFF2CC" w:themeFill="accent4" w:themeFillTint="33"/>
          </w:tcPr>
          <w:p w14:paraId="4B274894" w14:textId="5DD2F855" w:rsidR="0034062C" w:rsidRPr="00E37E10" w:rsidRDefault="0034062C" w:rsidP="0034062C">
            <w:pPr>
              <w:rPr>
                <w:rFonts w:ascii="Arial" w:hAnsi="Arial" w:cs="Arial"/>
                <w:sz w:val="16"/>
                <w:szCs w:val="14"/>
              </w:rPr>
            </w:pPr>
            <w:r w:rsidRPr="00E37E10">
              <w:rPr>
                <w:rFonts w:ascii="Arial" w:hAnsi="Arial" w:cs="Arial"/>
                <w:sz w:val="16"/>
                <w:szCs w:val="14"/>
              </w:rPr>
              <w:t xml:space="preserve">2 </w:t>
            </w:r>
            <w:r w:rsidRPr="00E37E10">
              <w:rPr>
                <w:rFonts w:ascii="Arial" w:hAnsi="Arial" w:cs="Arial"/>
                <w:sz w:val="16"/>
                <w:szCs w:val="20"/>
              </w:rPr>
              <w:t>Systematically evaluate the impact of crime on victims</w:t>
            </w:r>
          </w:p>
        </w:tc>
        <w:tc>
          <w:tcPr>
            <w:tcW w:w="2126" w:type="dxa"/>
            <w:shd w:val="clear" w:color="auto" w:fill="FFF2CC" w:themeFill="accent4" w:themeFillTint="33"/>
          </w:tcPr>
          <w:p w14:paraId="3D182D0F" w14:textId="063512BC" w:rsidR="0034062C" w:rsidRPr="000255BE" w:rsidRDefault="0034062C" w:rsidP="0034062C">
            <w:pPr>
              <w:rPr>
                <w:rFonts w:ascii="Arial" w:hAnsi="Arial" w:cs="Arial"/>
                <w:sz w:val="16"/>
                <w:szCs w:val="16"/>
              </w:rPr>
            </w:pPr>
            <w:r w:rsidRPr="000255BE">
              <w:rPr>
                <w:rFonts w:ascii="Arial" w:hAnsi="Arial" w:cs="Arial"/>
                <w:sz w:val="16"/>
                <w:szCs w:val="16"/>
              </w:rPr>
              <w:t xml:space="preserve">2 </w:t>
            </w:r>
            <w:r w:rsidRPr="000255BE">
              <w:rPr>
                <w:rFonts w:ascii="Arial" w:eastAsia="Times New Roman" w:hAnsi="Arial" w:cs="Arial"/>
                <w:sz w:val="16"/>
                <w:szCs w:val="16"/>
              </w:rPr>
              <w:t>Demonstrate a critical appreciation of ethical issues in conducting research in forensic psychology.</w:t>
            </w:r>
          </w:p>
        </w:tc>
        <w:tc>
          <w:tcPr>
            <w:tcW w:w="2126" w:type="dxa"/>
            <w:shd w:val="clear" w:color="auto" w:fill="FFF2CC" w:themeFill="accent4" w:themeFillTint="33"/>
          </w:tcPr>
          <w:p w14:paraId="63856360" w14:textId="77777777" w:rsidR="0034062C" w:rsidRPr="00B4727E" w:rsidRDefault="0034062C" w:rsidP="0034062C">
            <w:pPr>
              <w:rPr>
                <w:rFonts w:ascii="Arial" w:hAnsi="Arial" w:cs="Arial"/>
                <w:sz w:val="14"/>
                <w:szCs w:val="14"/>
              </w:rPr>
            </w:pPr>
          </w:p>
        </w:tc>
        <w:tc>
          <w:tcPr>
            <w:tcW w:w="2125" w:type="dxa"/>
            <w:shd w:val="clear" w:color="auto" w:fill="FFF2CC" w:themeFill="accent4" w:themeFillTint="33"/>
          </w:tcPr>
          <w:p w14:paraId="0F424C4B"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7D759ABB"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23BDEEB2" w14:textId="77777777" w:rsidR="0034062C" w:rsidRPr="00B4727E" w:rsidRDefault="0034062C" w:rsidP="0034062C">
            <w:pPr>
              <w:rPr>
                <w:rFonts w:ascii="Arial" w:hAnsi="Arial" w:cs="Arial"/>
                <w:sz w:val="14"/>
                <w:szCs w:val="14"/>
              </w:rPr>
            </w:pPr>
          </w:p>
        </w:tc>
      </w:tr>
      <w:tr w:rsidR="0034062C" w:rsidRPr="00423AB1" w14:paraId="6E2487A9" w14:textId="77777777" w:rsidTr="00406A0B">
        <w:trPr>
          <w:trHeight w:val="340"/>
        </w:trPr>
        <w:tc>
          <w:tcPr>
            <w:tcW w:w="2547" w:type="dxa"/>
            <w:vMerge/>
            <w:shd w:val="clear" w:color="auto" w:fill="FFF2CC" w:themeFill="accent4" w:themeFillTint="33"/>
          </w:tcPr>
          <w:p w14:paraId="30A5F901" w14:textId="77777777" w:rsidR="0034062C" w:rsidRPr="00B4727E" w:rsidRDefault="0034062C" w:rsidP="0034062C">
            <w:pPr>
              <w:rPr>
                <w:rFonts w:ascii="Arial" w:hAnsi="Arial" w:cs="Arial"/>
                <w:sz w:val="20"/>
                <w:szCs w:val="20"/>
              </w:rPr>
            </w:pPr>
          </w:p>
        </w:tc>
        <w:tc>
          <w:tcPr>
            <w:tcW w:w="2125" w:type="dxa"/>
            <w:shd w:val="clear" w:color="auto" w:fill="FFF2CC" w:themeFill="accent4" w:themeFillTint="33"/>
          </w:tcPr>
          <w:p w14:paraId="6A4E5CA0" w14:textId="176C5E19" w:rsidR="0034062C" w:rsidRPr="00E37E10" w:rsidRDefault="0034062C" w:rsidP="0034062C">
            <w:pPr>
              <w:rPr>
                <w:rFonts w:ascii="Arial" w:hAnsi="Arial" w:cs="Arial"/>
                <w:sz w:val="16"/>
                <w:szCs w:val="14"/>
              </w:rPr>
            </w:pPr>
            <w:r w:rsidRPr="00E37E10">
              <w:rPr>
                <w:rFonts w:ascii="Arial" w:hAnsi="Arial" w:cs="Arial"/>
                <w:sz w:val="16"/>
                <w:szCs w:val="14"/>
              </w:rPr>
              <w:t xml:space="preserve">3 </w:t>
            </w:r>
            <w:r w:rsidRPr="00E37E10">
              <w:rPr>
                <w:rFonts w:ascii="Arial" w:hAnsi="Arial" w:cs="Arial"/>
                <w:sz w:val="16"/>
                <w:szCs w:val="20"/>
              </w:rPr>
              <w:t>Critically analyse the ethical issues when researching and working with victims</w:t>
            </w:r>
          </w:p>
        </w:tc>
        <w:tc>
          <w:tcPr>
            <w:tcW w:w="2126" w:type="dxa"/>
            <w:shd w:val="clear" w:color="auto" w:fill="FFF2CC" w:themeFill="accent4" w:themeFillTint="33"/>
          </w:tcPr>
          <w:p w14:paraId="5B4447FB" w14:textId="09663B9B" w:rsidR="0034062C" w:rsidRPr="000255BE" w:rsidRDefault="0034062C" w:rsidP="0034062C">
            <w:pPr>
              <w:rPr>
                <w:rFonts w:ascii="Arial" w:hAnsi="Arial" w:cs="Arial"/>
                <w:sz w:val="16"/>
                <w:szCs w:val="16"/>
              </w:rPr>
            </w:pPr>
            <w:r w:rsidRPr="000255BE">
              <w:rPr>
                <w:rFonts w:ascii="Arial" w:hAnsi="Arial" w:cs="Arial"/>
                <w:sz w:val="16"/>
                <w:szCs w:val="16"/>
              </w:rPr>
              <w:t xml:space="preserve">3 </w:t>
            </w:r>
            <w:r w:rsidR="00BC0332" w:rsidRPr="00BC0332">
              <w:rPr>
                <w:rFonts w:ascii="Arial" w:eastAsia="Times New Roman" w:hAnsi="Arial" w:cs="Arial"/>
                <w:sz w:val="16"/>
                <w:szCs w:val="16"/>
                <w:lang w:eastAsia="en-GB"/>
              </w:rPr>
              <w:t>Collect, analyse and evaluate</w:t>
            </w:r>
            <w:r w:rsidR="00BC0332">
              <w:rPr>
                <w:rFonts w:ascii="Arial" w:eastAsia="Times New Roman" w:hAnsi="Arial" w:cs="Arial"/>
                <w:lang w:eastAsia="en-GB"/>
              </w:rPr>
              <w:t xml:space="preserve"> </w:t>
            </w:r>
            <w:r w:rsidRPr="000255BE">
              <w:rPr>
                <w:rFonts w:ascii="Arial" w:eastAsia="Times New Roman" w:hAnsi="Arial" w:cs="Arial"/>
                <w:sz w:val="16"/>
                <w:szCs w:val="16"/>
                <w:lang w:eastAsia="en-GB"/>
              </w:rPr>
              <w:t>data in a systematic and rigorous manner using appropriate techniques.</w:t>
            </w:r>
          </w:p>
        </w:tc>
        <w:tc>
          <w:tcPr>
            <w:tcW w:w="2126" w:type="dxa"/>
            <w:shd w:val="clear" w:color="auto" w:fill="FFF2CC" w:themeFill="accent4" w:themeFillTint="33"/>
          </w:tcPr>
          <w:p w14:paraId="658A4A90" w14:textId="77777777" w:rsidR="0034062C" w:rsidRPr="00B4727E" w:rsidRDefault="0034062C" w:rsidP="0034062C">
            <w:pPr>
              <w:rPr>
                <w:rFonts w:ascii="Arial" w:hAnsi="Arial" w:cs="Arial"/>
                <w:sz w:val="14"/>
                <w:szCs w:val="14"/>
              </w:rPr>
            </w:pPr>
          </w:p>
        </w:tc>
        <w:tc>
          <w:tcPr>
            <w:tcW w:w="2125" w:type="dxa"/>
            <w:shd w:val="clear" w:color="auto" w:fill="FFF2CC" w:themeFill="accent4" w:themeFillTint="33"/>
          </w:tcPr>
          <w:p w14:paraId="055B631D"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1DF5F91F"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0062ECD6" w14:textId="77777777" w:rsidR="0034062C" w:rsidRPr="00B4727E" w:rsidRDefault="0034062C" w:rsidP="0034062C">
            <w:pPr>
              <w:rPr>
                <w:rFonts w:ascii="Arial" w:hAnsi="Arial" w:cs="Arial"/>
                <w:sz w:val="14"/>
                <w:szCs w:val="14"/>
              </w:rPr>
            </w:pPr>
          </w:p>
        </w:tc>
      </w:tr>
      <w:tr w:rsidR="0034062C" w:rsidRPr="00423AB1" w14:paraId="334778C9" w14:textId="77777777" w:rsidTr="00406A0B">
        <w:trPr>
          <w:trHeight w:val="340"/>
        </w:trPr>
        <w:tc>
          <w:tcPr>
            <w:tcW w:w="2547" w:type="dxa"/>
            <w:vMerge/>
            <w:shd w:val="clear" w:color="auto" w:fill="FFF2CC" w:themeFill="accent4" w:themeFillTint="33"/>
          </w:tcPr>
          <w:p w14:paraId="0A7547E6" w14:textId="77777777" w:rsidR="0034062C" w:rsidRPr="00B4727E" w:rsidRDefault="0034062C" w:rsidP="0034062C">
            <w:pPr>
              <w:rPr>
                <w:rFonts w:ascii="Arial" w:hAnsi="Arial" w:cs="Arial"/>
                <w:sz w:val="20"/>
                <w:szCs w:val="20"/>
              </w:rPr>
            </w:pPr>
          </w:p>
        </w:tc>
        <w:tc>
          <w:tcPr>
            <w:tcW w:w="2125" w:type="dxa"/>
            <w:shd w:val="clear" w:color="auto" w:fill="FFF2CC" w:themeFill="accent4" w:themeFillTint="33"/>
          </w:tcPr>
          <w:p w14:paraId="5053FAD3" w14:textId="6D5DE840" w:rsidR="0034062C" w:rsidRPr="00E37E10" w:rsidRDefault="0034062C" w:rsidP="0034062C">
            <w:pPr>
              <w:rPr>
                <w:rFonts w:ascii="Arial" w:hAnsi="Arial" w:cs="Arial"/>
                <w:sz w:val="16"/>
                <w:szCs w:val="14"/>
              </w:rPr>
            </w:pPr>
            <w:r w:rsidRPr="00E37E10">
              <w:rPr>
                <w:rFonts w:ascii="Arial" w:hAnsi="Arial" w:cs="Arial"/>
                <w:sz w:val="16"/>
                <w:szCs w:val="14"/>
              </w:rPr>
              <w:t xml:space="preserve">4 </w:t>
            </w:r>
            <w:r w:rsidR="002171F4">
              <w:rPr>
                <w:rFonts w:ascii="Arial" w:hAnsi="Arial" w:cs="Arial"/>
                <w:sz w:val="16"/>
                <w:szCs w:val="20"/>
              </w:rPr>
              <w:t>Display high-</w:t>
            </w:r>
            <w:r w:rsidR="009746C6">
              <w:rPr>
                <w:rFonts w:ascii="Arial" w:hAnsi="Arial" w:cs="Arial"/>
                <w:sz w:val="16"/>
                <w:szCs w:val="20"/>
              </w:rPr>
              <w:t>level</w:t>
            </w:r>
            <w:r w:rsidRPr="00E37E10">
              <w:rPr>
                <w:rFonts w:ascii="Arial" w:hAnsi="Arial" w:cs="Arial"/>
                <w:sz w:val="16"/>
                <w:szCs w:val="20"/>
              </w:rPr>
              <w:t xml:space="preserve"> communication skills when working with victims and their families</w:t>
            </w:r>
          </w:p>
        </w:tc>
        <w:tc>
          <w:tcPr>
            <w:tcW w:w="2126" w:type="dxa"/>
            <w:shd w:val="clear" w:color="auto" w:fill="FFF2CC" w:themeFill="accent4" w:themeFillTint="33"/>
          </w:tcPr>
          <w:p w14:paraId="40CA5A4D" w14:textId="1037BD14" w:rsidR="0034062C" w:rsidRPr="000255BE" w:rsidRDefault="0034062C" w:rsidP="0034062C">
            <w:pPr>
              <w:rPr>
                <w:rFonts w:ascii="Arial" w:hAnsi="Arial" w:cs="Arial"/>
                <w:sz w:val="16"/>
                <w:szCs w:val="16"/>
              </w:rPr>
            </w:pPr>
            <w:r w:rsidRPr="000255BE">
              <w:rPr>
                <w:rFonts w:ascii="Arial" w:hAnsi="Arial" w:cs="Arial"/>
                <w:sz w:val="16"/>
                <w:szCs w:val="16"/>
              </w:rPr>
              <w:t xml:space="preserve">4 </w:t>
            </w:r>
            <w:r w:rsidR="00BC0332" w:rsidRPr="00BC0332">
              <w:rPr>
                <w:rFonts w:ascii="Arial" w:eastAsia="Times New Roman" w:hAnsi="Arial" w:cs="Arial"/>
                <w:sz w:val="16"/>
                <w:szCs w:val="16"/>
              </w:rPr>
              <w:t xml:space="preserve">Undertake independent research to produce a report with clear, logical </w:t>
            </w:r>
            <w:r w:rsidR="00BC0332" w:rsidRPr="00BC0332">
              <w:rPr>
                <w:rFonts w:ascii="Arial" w:eastAsia="Times New Roman" w:hAnsi="Arial" w:cs="Arial"/>
                <w:sz w:val="16"/>
                <w:szCs w:val="16"/>
              </w:rPr>
              <w:lastRenderedPageBreak/>
              <w:t>findings critically appraised</w:t>
            </w:r>
            <w:r w:rsidR="000255BE" w:rsidRPr="00BC0332">
              <w:rPr>
                <w:rFonts w:ascii="Arial" w:eastAsia="Times New Roman" w:hAnsi="Arial" w:cs="Arial"/>
                <w:sz w:val="16"/>
                <w:szCs w:val="16"/>
              </w:rPr>
              <w:t>.</w:t>
            </w:r>
          </w:p>
        </w:tc>
        <w:tc>
          <w:tcPr>
            <w:tcW w:w="2126" w:type="dxa"/>
            <w:shd w:val="clear" w:color="auto" w:fill="FFF2CC" w:themeFill="accent4" w:themeFillTint="33"/>
          </w:tcPr>
          <w:p w14:paraId="2DF71A29" w14:textId="77777777" w:rsidR="0034062C" w:rsidRPr="00B4727E" w:rsidRDefault="0034062C" w:rsidP="0034062C">
            <w:pPr>
              <w:rPr>
                <w:rFonts w:ascii="Arial" w:hAnsi="Arial" w:cs="Arial"/>
                <w:sz w:val="14"/>
                <w:szCs w:val="14"/>
              </w:rPr>
            </w:pPr>
          </w:p>
        </w:tc>
        <w:tc>
          <w:tcPr>
            <w:tcW w:w="2125" w:type="dxa"/>
            <w:shd w:val="clear" w:color="auto" w:fill="FFF2CC" w:themeFill="accent4" w:themeFillTint="33"/>
          </w:tcPr>
          <w:p w14:paraId="7BB356BB"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2A133AD9" w14:textId="77777777" w:rsidR="0034062C" w:rsidRPr="00B4727E" w:rsidRDefault="0034062C" w:rsidP="0034062C">
            <w:pPr>
              <w:rPr>
                <w:rFonts w:ascii="Arial" w:hAnsi="Arial" w:cs="Arial"/>
                <w:sz w:val="14"/>
                <w:szCs w:val="14"/>
              </w:rPr>
            </w:pPr>
          </w:p>
        </w:tc>
        <w:tc>
          <w:tcPr>
            <w:tcW w:w="2126" w:type="dxa"/>
            <w:shd w:val="clear" w:color="auto" w:fill="FFF2CC" w:themeFill="accent4" w:themeFillTint="33"/>
          </w:tcPr>
          <w:p w14:paraId="3EC55480" w14:textId="77777777" w:rsidR="0034062C" w:rsidRPr="00B4727E" w:rsidRDefault="0034062C" w:rsidP="0034062C">
            <w:pPr>
              <w:rPr>
                <w:rFonts w:ascii="Arial" w:hAnsi="Arial" w:cs="Arial"/>
                <w:sz w:val="14"/>
                <w:szCs w:val="14"/>
              </w:rPr>
            </w:pPr>
          </w:p>
        </w:tc>
      </w:tr>
      <w:tr w:rsidR="0034062C" w:rsidRPr="00423AB1" w14:paraId="08FC25E9" w14:textId="77777777" w:rsidTr="00990429">
        <w:trPr>
          <w:trHeight w:val="340"/>
        </w:trPr>
        <w:tc>
          <w:tcPr>
            <w:tcW w:w="2547" w:type="dxa"/>
          </w:tcPr>
          <w:p w14:paraId="57F17908" w14:textId="77777777" w:rsidR="0034062C" w:rsidRPr="00B4727E" w:rsidRDefault="0034062C" w:rsidP="0034062C">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125" w:type="dxa"/>
            <w:vAlign w:val="center"/>
          </w:tcPr>
          <w:p w14:paraId="65BD02B8" w14:textId="71B6C005" w:rsidR="0034062C" w:rsidRPr="00B4727E" w:rsidRDefault="0034062C" w:rsidP="0034062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vAlign w:val="center"/>
          </w:tcPr>
          <w:p w14:paraId="1F1E2C61" w14:textId="6A4DF9A7" w:rsidR="0034062C" w:rsidRPr="00B4727E" w:rsidRDefault="0034062C" w:rsidP="0034062C">
            <w:pPr>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126" w:type="dxa"/>
            <w:vAlign w:val="center"/>
          </w:tcPr>
          <w:p w14:paraId="63994F6A" w14:textId="77777777" w:rsidR="0034062C" w:rsidRPr="00B4727E" w:rsidRDefault="0034062C" w:rsidP="0034062C">
            <w:pPr>
              <w:rPr>
                <w:rFonts w:ascii="Arial" w:hAnsi="Arial" w:cs="Arial"/>
                <w:sz w:val="18"/>
                <w:szCs w:val="18"/>
              </w:rPr>
            </w:pPr>
          </w:p>
        </w:tc>
        <w:tc>
          <w:tcPr>
            <w:tcW w:w="2125" w:type="dxa"/>
            <w:vAlign w:val="center"/>
          </w:tcPr>
          <w:p w14:paraId="0B888EF8" w14:textId="77777777" w:rsidR="0034062C" w:rsidRPr="00B4727E" w:rsidRDefault="0034062C" w:rsidP="0034062C">
            <w:pPr>
              <w:rPr>
                <w:rFonts w:ascii="Arial" w:hAnsi="Arial" w:cs="Arial"/>
                <w:sz w:val="18"/>
                <w:szCs w:val="18"/>
              </w:rPr>
            </w:pPr>
          </w:p>
        </w:tc>
        <w:tc>
          <w:tcPr>
            <w:tcW w:w="2126" w:type="dxa"/>
            <w:vAlign w:val="center"/>
          </w:tcPr>
          <w:p w14:paraId="10E1846E" w14:textId="77777777" w:rsidR="0034062C" w:rsidRPr="00B4727E" w:rsidRDefault="0034062C" w:rsidP="0034062C">
            <w:pPr>
              <w:rPr>
                <w:rFonts w:ascii="Arial" w:hAnsi="Arial" w:cs="Arial"/>
                <w:sz w:val="18"/>
                <w:szCs w:val="18"/>
              </w:rPr>
            </w:pPr>
          </w:p>
        </w:tc>
        <w:tc>
          <w:tcPr>
            <w:tcW w:w="2126" w:type="dxa"/>
            <w:vAlign w:val="center"/>
          </w:tcPr>
          <w:p w14:paraId="36A23C9D" w14:textId="77777777" w:rsidR="0034062C" w:rsidRPr="00B4727E" w:rsidRDefault="0034062C" w:rsidP="0034062C">
            <w:pPr>
              <w:rPr>
                <w:rFonts w:ascii="Arial" w:hAnsi="Arial" w:cs="Arial"/>
                <w:sz w:val="18"/>
                <w:szCs w:val="18"/>
              </w:rPr>
            </w:pPr>
          </w:p>
        </w:tc>
      </w:tr>
      <w:tr w:rsidR="0034062C" w:rsidRPr="00423AB1" w14:paraId="3AA0821A" w14:textId="77777777" w:rsidTr="00990429">
        <w:trPr>
          <w:trHeight w:val="340"/>
        </w:trPr>
        <w:tc>
          <w:tcPr>
            <w:tcW w:w="2547" w:type="dxa"/>
          </w:tcPr>
          <w:p w14:paraId="4C470B13" w14:textId="77777777" w:rsidR="0034062C" w:rsidRPr="00B4727E" w:rsidRDefault="0034062C" w:rsidP="0034062C">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125" w:type="dxa"/>
          </w:tcPr>
          <w:p w14:paraId="5C80B0EA" w14:textId="77777777" w:rsidR="0034062C" w:rsidRPr="00B4727E" w:rsidRDefault="0034062C" w:rsidP="0034062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500FF91E" w14:textId="77777777" w:rsidR="0034062C" w:rsidRPr="00B4727E" w:rsidRDefault="0034062C" w:rsidP="0034062C">
            <w:pPr>
              <w:rPr>
                <w:rFonts w:ascii="Arial" w:hAnsi="Arial" w:cs="Arial"/>
                <w:sz w:val="18"/>
                <w:szCs w:val="18"/>
              </w:rPr>
            </w:pPr>
            <w:r>
              <w:rPr>
                <w:rFonts w:ascii="Arial" w:hAnsi="Arial" w:cs="Arial"/>
                <w:sz w:val="18"/>
                <w:szCs w:val="18"/>
              </w:rPr>
              <w:t xml:space="preserve">Compulsory for BPS MSc FP Stage 1 accreditation  </w:t>
            </w:r>
          </w:p>
        </w:tc>
        <w:tc>
          <w:tcPr>
            <w:tcW w:w="2126" w:type="dxa"/>
          </w:tcPr>
          <w:p w14:paraId="0FD4D442" w14:textId="77777777" w:rsidR="0034062C" w:rsidRPr="00B4727E" w:rsidRDefault="0034062C" w:rsidP="0034062C">
            <w:pPr>
              <w:rPr>
                <w:rFonts w:ascii="Arial" w:hAnsi="Arial" w:cs="Arial"/>
                <w:sz w:val="18"/>
                <w:szCs w:val="18"/>
              </w:rPr>
            </w:pPr>
          </w:p>
        </w:tc>
        <w:tc>
          <w:tcPr>
            <w:tcW w:w="2125" w:type="dxa"/>
          </w:tcPr>
          <w:p w14:paraId="72DFB214" w14:textId="77777777" w:rsidR="0034062C" w:rsidRPr="00B4727E" w:rsidRDefault="0034062C" w:rsidP="0034062C">
            <w:pPr>
              <w:rPr>
                <w:rFonts w:ascii="Arial" w:hAnsi="Arial" w:cs="Arial"/>
                <w:sz w:val="18"/>
                <w:szCs w:val="18"/>
              </w:rPr>
            </w:pPr>
          </w:p>
        </w:tc>
        <w:tc>
          <w:tcPr>
            <w:tcW w:w="2126" w:type="dxa"/>
          </w:tcPr>
          <w:p w14:paraId="0ABF9BC2" w14:textId="77777777" w:rsidR="0034062C" w:rsidRPr="00B4727E" w:rsidRDefault="0034062C" w:rsidP="0034062C">
            <w:pPr>
              <w:rPr>
                <w:rFonts w:ascii="Arial" w:hAnsi="Arial" w:cs="Arial"/>
                <w:sz w:val="18"/>
                <w:szCs w:val="18"/>
              </w:rPr>
            </w:pPr>
          </w:p>
        </w:tc>
        <w:tc>
          <w:tcPr>
            <w:tcW w:w="2126" w:type="dxa"/>
          </w:tcPr>
          <w:p w14:paraId="73C729EE" w14:textId="77777777" w:rsidR="0034062C" w:rsidRPr="00B4727E" w:rsidRDefault="0034062C" w:rsidP="0034062C">
            <w:pPr>
              <w:rPr>
                <w:rFonts w:ascii="Arial" w:hAnsi="Arial" w:cs="Arial"/>
                <w:sz w:val="18"/>
                <w:szCs w:val="18"/>
              </w:rPr>
            </w:pPr>
          </w:p>
        </w:tc>
      </w:tr>
    </w:tbl>
    <w:p w14:paraId="3AABF5FD" w14:textId="77777777" w:rsidR="00390FE4" w:rsidRDefault="00390FE4">
      <w:pPr>
        <w:rPr>
          <w:rFonts w:ascii="Arial" w:hAnsi="Arial" w:cs="Arial"/>
        </w:rPr>
      </w:pPr>
    </w:p>
    <w:p w14:paraId="7208BCE1" w14:textId="6A46790A" w:rsidR="00390FE4" w:rsidRDefault="00390FE4" w:rsidP="00390FE4"/>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14:paraId="2857592E" w14:textId="77777777" w:rsidTr="00990429">
        <w:tc>
          <w:tcPr>
            <w:tcW w:w="15304" w:type="dxa"/>
            <w:gridSpan w:val="6"/>
          </w:tcPr>
          <w:p w14:paraId="5442F900" w14:textId="77777777" w:rsidR="00390FE4" w:rsidRPr="003F4417" w:rsidRDefault="00390FE4" w:rsidP="00990429">
            <w:pPr>
              <w:rPr>
                <w:rFonts w:ascii="Arial" w:hAnsi="Arial" w:cs="Arial"/>
                <w:b/>
              </w:rPr>
            </w:pPr>
            <w:r>
              <w:rPr>
                <w:rFonts w:ascii="Arial" w:hAnsi="Arial" w:cs="Arial"/>
                <w:b/>
              </w:rPr>
              <w:t>Level 7</w:t>
            </w:r>
            <w:r w:rsidRPr="003F4417">
              <w:rPr>
                <w:rFonts w:ascii="Arial" w:hAnsi="Arial" w:cs="Arial"/>
                <w:b/>
              </w:rPr>
              <w:t xml:space="preserve"> Programme</w:t>
            </w:r>
          </w:p>
        </w:tc>
      </w:tr>
      <w:tr w:rsidR="00390FE4" w14:paraId="085DA6E2" w14:textId="77777777" w:rsidTr="00990429">
        <w:tc>
          <w:tcPr>
            <w:tcW w:w="3539" w:type="dxa"/>
          </w:tcPr>
          <w:p w14:paraId="3A050DEE" w14:textId="77777777" w:rsidR="00390FE4" w:rsidRPr="003F4417" w:rsidRDefault="00390FE4" w:rsidP="00990429">
            <w:pPr>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6EF44397" w14:textId="77777777" w:rsidR="00390FE4" w:rsidRPr="003F4417" w:rsidRDefault="00390FE4" w:rsidP="00990429">
            <w:pPr>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2BD1F9C8" w14:textId="77777777" w:rsidR="00390FE4" w:rsidRPr="003F4417" w:rsidRDefault="00390FE4" w:rsidP="00990429">
            <w:pPr>
              <w:rPr>
                <w:rFonts w:ascii="Arial" w:hAnsi="Arial" w:cs="Arial"/>
                <w:sz w:val="20"/>
                <w:szCs w:val="20"/>
              </w:rPr>
            </w:pPr>
            <w:r w:rsidRPr="003F4417">
              <w:rPr>
                <w:rFonts w:ascii="Arial" w:hAnsi="Arial" w:cs="Arial"/>
                <w:sz w:val="20"/>
                <w:szCs w:val="20"/>
              </w:rPr>
              <w:t xml:space="preserve">Study Time Breakdown </w:t>
            </w:r>
          </w:p>
        </w:tc>
        <w:tc>
          <w:tcPr>
            <w:tcW w:w="3543" w:type="dxa"/>
          </w:tcPr>
          <w:p w14:paraId="3168464C" w14:textId="77777777" w:rsidR="00390FE4" w:rsidRPr="003F4417" w:rsidRDefault="00390FE4" w:rsidP="00990429">
            <w:pPr>
              <w:rPr>
                <w:rFonts w:ascii="Arial" w:hAnsi="Arial" w:cs="Arial"/>
                <w:sz w:val="20"/>
                <w:szCs w:val="20"/>
              </w:rPr>
            </w:pPr>
            <w:r w:rsidRPr="003F4417">
              <w:rPr>
                <w:rFonts w:ascii="Arial" w:hAnsi="Arial" w:cs="Arial"/>
                <w:sz w:val="20"/>
                <w:szCs w:val="20"/>
              </w:rPr>
              <w:t>Exit award(s)</w:t>
            </w:r>
          </w:p>
        </w:tc>
      </w:tr>
      <w:tr w:rsidR="00390FE4" w14:paraId="3B083A05" w14:textId="77777777" w:rsidTr="00990429">
        <w:trPr>
          <w:trHeight w:val="61"/>
        </w:trPr>
        <w:tc>
          <w:tcPr>
            <w:tcW w:w="3539" w:type="dxa"/>
            <w:vMerge w:val="restart"/>
          </w:tcPr>
          <w:p w14:paraId="0BD7D457" w14:textId="77777777" w:rsidR="00BA2A14" w:rsidRDefault="00BA2A14" w:rsidP="00BA2A14">
            <w:pPr>
              <w:rPr>
                <w:rFonts w:ascii="Arial" w:hAnsi="Arial" w:cs="Arial"/>
                <w:sz w:val="18"/>
                <w:szCs w:val="18"/>
              </w:rPr>
            </w:pPr>
          </w:p>
          <w:p w14:paraId="71F9D5D5" w14:textId="05CDD236" w:rsidR="00390FE4" w:rsidRDefault="00BA2A14" w:rsidP="00BA2A14">
            <w:pPr>
              <w:rPr>
                <w:rFonts w:ascii="Arial" w:hAnsi="Arial" w:cs="Arial"/>
                <w:sz w:val="18"/>
                <w:szCs w:val="18"/>
              </w:rPr>
            </w:pPr>
            <w:r>
              <w:rPr>
                <w:rFonts w:ascii="Arial" w:hAnsi="Arial" w:cs="Arial"/>
                <w:sz w:val="18"/>
                <w:szCs w:val="18"/>
              </w:rPr>
              <w:t xml:space="preserve">2:1 Honours Psychology Degree or above accredited by the British Psychological Society as providing the Graduate Basis for </w:t>
            </w:r>
            <w:proofErr w:type="spellStart"/>
            <w:r>
              <w:rPr>
                <w:rFonts w:ascii="Arial" w:hAnsi="Arial" w:cs="Arial"/>
                <w:sz w:val="18"/>
                <w:szCs w:val="18"/>
              </w:rPr>
              <w:t>Chartership</w:t>
            </w:r>
            <w:proofErr w:type="spellEnd"/>
            <w:r>
              <w:rPr>
                <w:rFonts w:ascii="Arial" w:hAnsi="Arial" w:cs="Arial"/>
                <w:sz w:val="18"/>
                <w:szCs w:val="18"/>
              </w:rPr>
              <w:t>.</w:t>
            </w:r>
            <w:r w:rsidR="00F02B49">
              <w:rPr>
                <w:rFonts w:ascii="Arial" w:hAnsi="Arial" w:cs="Arial"/>
                <w:sz w:val="18"/>
                <w:szCs w:val="18"/>
              </w:rPr>
              <w:t xml:space="preserve"> Also BPS/GBC reco</w:t>
            </w:r>
            <w:r w:rsidR="00D056C1">
              <w:rPr>
                <w:rFonts w:ascii="Arial" w:hAnsi="Arial" w:cs="Arial"/>
                <w:sz w:val="18"/>
                <w:szCs w:val="18"/>
              </w:rPr>
              <w:t xml:space="preserve">gnised postgraduate </w:t>
            </w:r>
            <w:proofErr w:type="spellStart"/>
            <w:r w:rsidR="00F02B49">
              <w:rPr>
                <w:rFonts w:ascii="Arial" w:hAnsi="Arial" w:cs="Arial"/>
                <w:sz w:val="18"/>
                <w:szCs w:val="18"/>
              </w:rPr>
              <w:t>masters</w:t>
            </w:r>
            <w:proofErr w:type="spellEnd"/>
            <w:r w:rsidR="00F02B49">
              <w:rPr>
                <w:rFonts w:ascii="Arial" w:hAnsi="Arial" w:cs="Arial"/>
                <w:sz w:val="18"/>
                <w:szCs w:val="18"/>
              </w:rPr>
              <w:t xml:space="preserve"> degree or diploma.</w:t>
            </w:r>
          </w:p>
          <w:p w14:paraId="188D507B" w14:textId="77777777" w:rsidR="00BA2A14" w:rsidRDefault="00BA2A14" w:rsidP="00BA2A14">
            <w:pPr>
              <w:rPr>
                <w:rFonts w:ascii="Arial" w:hAnsi="Arial" w:cs="Arial"/>
                <w:sz w:val="18"/>
                <w:szCs w:val="18"/>
              </w:rPr>
            </w:pPr>
          </w:p>
          <w:p w14:paraId="00553B28" w14:textId="77777777" w:rsidR="00BA2A14" w:rsidRPr="00661F0A" w:rsidRDefault="00BA2A14" w:rsidP="00BA2A14">
            <w:pPr>
              <w:rPr>
                <w:rFonts w:ascii="Arial" w:hAnsi="Arial" w:cs="Arial"/>
                <w:sz w:val="18"/>
                <w:szCs w:val="18"/>
              </w:rPr>
            </w:pPr>
            <w:r>
              <w:rPr>
                <w:rFonts w:ascii="Arial" w:hAnsi="Arial" w:cs="Arial"/>
                <w:sz w:val="18"/>
                <w:szCs w:val="18"/>
              </w:rPr>
              <w:t>International students must demonstrate a similar standard of competence as evidenced by the GPA score and transcripts demonstrating module</w:t>
            </w:r>
            <w:r w:rsidR="00391A17">
              <w:rPr>
                <w:rFonts w:ascii="Arial" w:hAnsi="Arial" w:cs="Arial"/>
                <w:sz w:val="18"/>
                <w:szCs w:val="18"/>
              </w:rPr>
              <w:t>s studied and attainme</w:t>
            </w:r>
            <w:r w:rsidR="008B0FB1">
              <w:rPr>
                <w:rFonts w:ascii="Arial" w:hAnsi="Arial" w:cs="Arial"/>
                <w:sz w:val="18"/>
                <w:szCs w:val="18"/>
              </w:rPr>
              <w:t>nt, particularly in regard to Research Methods and Sta</w:t>
            </w:r>
            <w:r w:rsidR="00FB52CE">
              <w:rPr>
                <w:rFonts w:ascii="Arial" w:hAnsi="Arial" w:cs="Arial"/>
                <w:sz w:val="18"/>
                <w:szCs w:val="18"/>
              </w:rPr>
              <w:t>tistic</w:t>
            </w:r>
            <w:r w:rsidR="008B0FB1">
              <w:rPr>
                <w:rFonts w:ascii="Arial" w:hAnsi="Arial" w:cs="Arial"/>
                <w:sz w:val="18"/>
                <w:szCs w:val="18"/>
              </w:rPr>
              <w:t>s.</w:t>
            </w:r>
          </w:p>
        </w:tc>
        <w:tc>
          <w:tcPr>
            <w:tcW w:w="3544" w:type="dxa"/>
            <w:vMerge w:val="restart"/>
          </w:tcPr>
          <w:p w14:paraId="60CB110C" w14:textId="77777777" w:rsidR="00390FE4" w:rsidRDefault="00390FE4" w:rsidP="00990429">
            <w:pPr>
              <w:rPr>
                <w:rFonts w:ascii="Arial" w:hAnsi="Arial" w:cs="Arial"/>
                <w:sz w:val="18"/>
                <w:szCs w:val="18"/>
              </w:rPr>
            </w:pPr>
          </w:p>
          <w:p w14:paraId="6959D6F2" w14:textId="77777777" w:rsidR="00391A17" w:rsidRPr="00661F0A" w:rsidRDefault="00391A17" w:rsidP="00990429">
            <w:pPr>
              <w:rPr>
                <w:rFonts w:ascii="Arial" w:hAnsi="Arial" w:cs="Arial"/>
                <w:sz w:val="18"/>
                <w:szCs w:val="18"/>
              </w:rPr>
            </w:pPr>
            <w:r>
              <w:rPr>
                <w:rFonts w:ascii="Arial" w:hAnsi="Arial" w:cs="Arial"/>
                <w:sz w:val="18"/>
                <w:szCs w:val="18"/>
              </w:rPr>
              <w:t>This will be assessed on an individual basis in line with University policy</w:t>
            </w:r>
          </w:p>
        </w:tc>
        <w:tc>
          <w:tcPr>
            <w:tcW w:w="3969" w:type="dxa"/>
            <w:gridSpan w:val="2"/>
          </w:tcPr>
          <w:p w14:paraId="3697E51F" w14:textId="77777777" w:rsidR="00390FE4" w:rsidRPr="00661F0A" w:rsidRDefault="00390FE4" w:rsidP="00990429">
            <w:pPr>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7C3D9C9E" w14:textId="77777777" w:rsidR="00390FE4" w:rsidRPr="00661F0A" w:rsidRDefault="00390FE4" w:rsidP="00990429">
            <w:pPr>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62AE48BD" w14:textId="77777777" w:rsidR="00390FE4" w:rsidRPr="00661F0A" w:rsidRDefault="001E2C83" w:rsidP="00990429">
            <w:pPr>
              <w:jc w:val="center"/>
              <w:rPr>
                <w:rFonts w:ascii="Arial" w:hAnsi="Arial" w:cs="Arial"/>
                <w:sz w:val="20"/>
                <w:szCs w:val="20"/>
              </w:rPr>
            </w:pPr>
            <w:r>
              <w:rPr>
                <w:rFonts w:ascii="Arial" w:hAnsi="Arial" w:cs="Arial"/>
                <w:sz w:val="20"/>
                <w:szCs w:val="20"/>
              </w:rPr>
              <w:t>20</w:t>
            </w:r>
            <w:r w:rsidR="00390FE4" w:rsidRPr="00661F0A">
              <w:rPr>
                <w:rFonts w:ascii="Arial" w:hAnsi="Arial" w:cs="Arial"/>
                <w:sz w:val="20"/>
                <w:szCs w:val="20"/>
              </w:rPr>
              <w:t>%</w:t>
            </w:r>
          </w:p>
        </w:tc>
        <w:tc>
          <w:tcPr>
            <w:tcW w:w="3543" w:type="dxa"/>
            <w:vMerge w:val="restart"/>
          </w:tcPr>
          <w:p w14:paraId="532977DD" w14:textId="77777777" w:rsidR="00390FE4" w:rsidRDefault="00390FE4" w:rsidP="00990429">
            <w:pPr>
              <w:rPr>
                <w:rFonts w:ascii="Arial" w:hAnsi="Arial" w:cs="Arial"/>
                <w:sz w:val="18"/>
                <w:szCs w:val="18"/>
              </w:rPr>
            </w:pPr>
          </w:p>
          <w:p w14:paraId="78E84720" w14:textId="77777777" w:rsidR="001E2C83" w:rsidRDefault="001E2C83" w:rsidP="00990429">
            <w:pPr>
              <w:rPr>
                <w:rFonts w:ascii="Arial" w:hAnsi="Arial" w:cs="Arial"/>
                <w:sz w:val="18"/>
                <w:szCs w:val="18"/>
              </w:rPr>
            </w:pPr>
            <w:r>
              <w:rPr>
                <w:rFonts w:ascii="Arial" w:hAnsi="Arial" w:cs="Arial"/>
                <w:sz w:val="18"/>
                <w:szCs w:val="18"/>
              </w:rPr>
              <w:t>MSc Forensic Psychology (180 credits)</w:t>
            </w:r>
          </w:p>
          <w:p w14:paraId="01FDA1C5" w14:textId="77777777" w:rsidR="001E2C83" w:rsidRDefault="001E2C83" w:rsidP="00990429">
            <w:pPr>
              <w:rPr>
                <w:rFonts w:ascii="Arial" w:hAnsi="Arial" w:cs="Arial"/>
                <w:sz w:val="18"/>
                <w:szCs w:val="18"/>
              </w:rPr>
            </w:pPr>
          </w:p>
          <w:p w14:paraId="7A33C1E1" w14:textId="77777777" w:rsidR="001E2C83" w:rsidRDefault="001E2C83" w:rsidP="00990429">
            <w:pPr>
              <w:rPr>
                <w:rFonts w:ascii="Arial" w:hAnsi="Arial" w:cs="Arial"/>
                <w:sz w:val="18"/>
                <w:szCs w:val="18"/>
              </w:rPr>
            </w:pPr>
            <w:r>
              <w:rPr>
                <w:rFonts w:ascii="Arial" w:hAnsi="Arial" w:cs="Arial"/>
                <w:sz w:val="18"/>
                <w:szCs w:val="18"/>
              </w:rPr>
              <w:t>PG Diploma in Forensic Psychology (120 credits)</w:t>
            </w:r>
          </w:p>
          <w:p w14:paraId="2EA1C13D" w14:textId="77777777" w:rsidR="001E2C83" w:rsidRDefault="001E2C83" w:rsidP="00990429">
            <w:pPr>
              <w:rPr>
                <w:rFonts w:ascii="Arial" w:hAnsi="Arial" w:cs="Arial"/>
                <w:sz w:val="18"/>
                <w:szCs w:val="18"/>
              </w:rPr>
            </w:pPr>
          </w:p>
          <w:p w14:paraId="0E7F0C51" w14:textId="77777777" w:rsidR="001E2C83" w:rsidRPr="00661F0A" w:rsidRDefault="001E2C83" w:rsidP="00990429">
            <w:pPr>
              <w:rPr>
                <w:rFonts w:ascii="Arial" w:hAnsi="Arial" w:cs="Arial"/>
                <w:sz w:val="18"/>
                <w:szCs w:val="18"/>
              </w:rPr>
            </w:pPr>
            <w:r>
              <w:rPr>
                <w:rFonts w:ascii="Arial" w:hAnsi="Arial" w:cs="Arial"/>
                <w:sz w:val="18"/>
                <w:szCs w:val="18"/>
              </w:rPr>
              <w:t>PG Certificate in Forensic Psychology (60 credits)</w:t>
            </w:r>
          </w:p>
        </w:tc>
      </w:tr>
      <w:tr w:rsidR="00390FE4" w14:paraId="4BB1FF7A" w14:textId="77777777" w:rsidTr="00990429">
        <w:trPr>
          <w:trHeight w:val="61"/>
        </w:trPr>
        <w:tc>
          <w:tcPr>
            <w:tcW w:w="3539" w:type="dxa"/>
            <w:vMerge/>
          </w:tcPr>
          <w:p w14:paraId="45A6AD4E" w14:textId="77777777" w:rsidR="00390FE4" w:rsidRDefault="00390FE4" w:rsidP="00990429">
            <w:pPr>
              <w:rPr>
                <w:rFonts w:ascii="Arial" w:hAnsi="Arial" w:cs="Arial"/>
              </w:rPr>
            </w:pPr>
          </w:p>
        </w:tc>
        <w:tc>
          <w:tcPr>
            <w:tcW w:w="3544" w:type="dxa"/>
            <w:vMerge/>
          </w:tcPr>
          <w:p w14:paraId="26535ADC" w14:textId="77777777" w:rsidR="00390FE4" w:rsidRDefault="00390FE4" w:rsidP="00990429">
            <w:pPr>
              <w:rPr>
                <w:rFonts w:ascii="Arial" w:hAnsi="Arial" w:cs="Arial"/>
              </w:rPr>
            </w:pPr>
          </w:p>
        </w:tc>
        <w:tc>
          <w:tcPr>
            <w:tcW w:w="3969" w:type="dxa"/>
            <w:gridSpan w:val="2"/>
          </w:tcPr>
          <w:p w14:paraId="66D1755F" w14:textId="77777777" w:rsidR="00390FE4" w:rsidRPr="003F4417" w:rsidRDefault="00390FE4" w:rsidP="00990429">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0C90BA59" w14:textId="77777777" w:rsidR="00390FE4" w:rsidRPr="00661F0A" w:rsidRDefault="001E2C83" w:rsidP="00990429">
            <w:pPr>
              <w:jc w:val="center"/>
              <w:rPr>
                <w:rFonts w:ascii="Arial" w:hAnsi="Arial" w:cs="Arial"/>
                <w:sz w:val="20"/>
                <w:szCs w:val="20"/>
              </w:rPr>
            </w:pPr>
            <w:r>
              <w:rPr>
                <w:rFonts w:ascii="Arial" w:hAnsi="Arial" w:cs="Arial"/>
                <w:sz w:val="20"/>
                <w:szCs w:val="20"/>
              </w:rPr>
              <w:t>80</w:t>
            </w:r>
            <w:r w:rsidR="00390FE4" w:rsidRPr="00661F0A">
              <w:rPr>
                <w:rFonts w:ascii="Arial" w:hAnsi="Arial" w:cs="Arial"/>
                <w:sz w:val="20"/>
                <w:szCs w:val="20"/>
              </w:rPr>
              <w:t>%</w:t>
            </w:r>
          </w:p>
        </w:tc>
        <w:tc>
          <w:tcPr>
            <w:tcW w:w="3543" w:type="dxa"/>
            <w:vMerge/>
          </w:tcPr>
          <w:p w14:paraId="27498CF9" w14:textId="77777777" w:rsidR="00390FE4" w:rsidRDefault="00390FE4" w:rsidP="00990429">
            <w:pPr>
              <w:rPr>
                <w:rFonts w:ascii="Arial" w:hAnsi="Arial" w:cs="Arial"/>
              </w:rPr>
            </w:pPr>
          </w:p>
        </w:tc>
      </w:tr>
      <w:tr w:rsidR="00390FE4" w14:paraId="22E9ADA4" w14:textId="77777777" w:rsidTr="00990429">
        <w:trPr>
          <w:trHeight w:val="61"/>
        </w:trPr>
        <w:tc>
          <w:tcPr>
            <w:tcW w:w="3539" w:type="dxa"/>
            <w:vMerge/>
          </w:tcPr>
          <w:p w14:paraId="06A2CF0E" w14:textId="77777777" w:rsidR="00390FE4" w:rsidRDefault="00390FE4" w:rsidP="00990429">
            <w:pPr>
              <w:rPr>
                <w:rFonts w:ascii="Arial" w:hAnsi="Arial" w:cs="Arial"/>
              </w:rPr>
            </w:pPr>
          </w:p>
        </w:tc>
        <w:tc>
          <w:tcPr>
            <w:tcW w:w="3544" w:type="dxa"/>
            <w:vMerge/>
          </w:tcPr>
          <w:p w14:paraId="2EEDF67F" w14:textId="77777777" w:rsidR="00390FE4" w:rsidRDefault="00390FE4" w:rsidP="00990429">
            <w:pPr>
              <w:rPr>
                <w:rFonts w:ascii="Arial" w:hAnsi="Arial" w:cs="Arial"/>
              </w:rPr>
            </w:pPr>
          </w:p>
        </w:tc>
        <w:tc>
          <w:tcPr>
            <w:tcW w:w="3969" w:type="dxa"/>
            <w:gridSpan w:val="2"/>
          </w:tcPr>
          <w:p w14:paraId="7A1638A1" w14:textId="77777777" w:rsidR="00390FE4" w:rsidRDefault="00390FE4" w:rsidP="00990429">
            <w:pPr>
              <w:rPr>
                <w:rFonts w:ascii="Arial" w:hAnsi="Arial" w:cs="Arial"/>
                <w:sz w:val="18"/>
                <w:szCs w:val="18"/>
              </w:rPr>
            </w:pPr>
            <w:r w:rsidRPr="00661F0A">
              <w:rPr>
                <w:rFonts w:ascii="Arial" w:hAnsi="Arial" w:cs="Arial"/>
                <w:b/>
                <w:sz w:val="18"/>
                <w:szCs w:val="18"/>
              </w:rPr>
              <w:t>P</w:t>
            </w:r>
            <w:r w:rsidRPr="00992F6E">
              <w:rPr>
                <w:rFonts w:ascii="Arial" w:hAnsi="Arial" w:cs="Arial"/>
                <w:b/>
                <w:sz w:val="18"/>
                <w:szCs w:val="18"/>
              </w:rPr>
              <w:t xml:space="preserve">lacement </w:t>
            </w:r>
            <w:r>
              <w:rPr>
                <w:rFonts w:ascii="Arial" w:hAnsi="Arial" w:cs="Arial"/>
                <w:sz w:val="18"/>
                <w:szCs w:val="18"/>
              </w:rPr>
              <w:t xml:space="preserve">(including external activity and </w:t>
            </w:r>
            <w:r w:rsidRPr="003F4417">
              <w:rPr>
                <w:rFonts w:ascii="Arial" w:hAnsi="Arial" w:cs="Arial"/>
                <w:sz w:val="18"/>
                <w:szCs w:val="18"/>
              </w:rPr>
              <w:t>study abroad</w:t>
            </w:r>
            <w:r>
              <w:rPr>
                <w:rFonts w:ascii="Arial" w:hAnsi="Arial" w:cs="Arial"/>
                <w:sz w:val="18"/>
                <w:szCs w:val="18"/>
              </w:rPr>
              <w:t>)</w:t>
            </w:r>
          </w:p>
          <w:p w14:paraId="4187782B" w14:textId="77777777" w:rsidR="00390FE4" w:rsidRPr="003F4417" w:rsidRDefault="00390FE4" w:rsidP="00990429">
            <w:pPr>
              <w:rPr>
                <w:rFonts w:ascii="Arial" w:hAnsi="Arial" w:cs="Arial"/>
                <w:sz w:val="18"/>
                <w:szCs w:val="18"/>
              </w:rPr>
            </w:pPr>
          </w:p>
        </w:tc>
        <w:tc>
          <w:tcPr>
            <w:tcW w:w="709" w:type="dxa"/>
            <w:vAlign w:val="center"/>
          </w:tcPr>
          <w:p w14:paraId="0519D0E2" w14:textId="77777777" w:rsidR="00390FE4" w:rsidRPr="00661F0A" w:rsidRDefault="001E2C83" w:rsidP="00990429">
            <w:pPr>
              <w:jc w:val="center"/>
              <w:rPr>
                <w:rFonts w:ascii="Arial" w:hAnsi="Arial" w:cs="Arial"/>
                <w:sz w:val="20"/>
                <w:szCs w:val="20"/>
              </w:rPr>
            </w:pPr>
            <w:r>
              <w:rPr>
                <w:rFonts w:ascii="Arial" w:hAnsi="Arial" w:cs="Arial"/>
                <w:sz w:val="20"/>
                <w:szCs w:val="20"/>
              </w:rPr>
              <w:t>0</w:t>
            </w:r>
            <w:r w:rsidR="00390FE4" w:rsidRPr="00661F0A">
              <w:rPr>
                <w:rFonts w:ascii="Arial" w:hAnsi="Arial" w:cs="Arial"/>
                <w:sz w:val="20"/>
                <w:szCs w:val="20"/>
              </w:rPr>
              <w:t>%</w:t>
            </w:r>
          </w:p>
        </w:tc>
        <w:tc>
          <w:tcPr>
            <w:tcW w:w="3543" w:type="dxa"/>
            <w:vMerge/>
          </w:tcPr>
          <w:p w14:paraId="4A6F179D" w14:textId="77777777" w:rsidR="00390FE4" w:rsidRDefault="00390FE4" w:rsidP="00990429">
            <w:pPr>
              <w:rPr>
                <w:rFonts w:ascii="Arial" w:hAnsi="Arial" w:cs="Arial"/>
              </w:rPr>
            </w:pPr>
          </w:p>
        </w:tc>
      </w:tr>
      <w:tr w:rsidR="00390FE4" w14:paraId="4604304D" w14:textId="77777777" w:rsidTr="00990429">
        <w:trPr>
          <w:trHeight w:val="61"/>
        </w:trPr>
        <w:tc>
          <w:tcPr>
            <w:tcW w:w="3539" w:type="dxa"/>
            <w:vMerge/>
          </w:tcPr>
          <w:p w14:paraId="79B72A9E" w14:textId="77777777" w:rsidR="00390FE4" w:rsidRDefault="00390FE4" w:rsidP="00990429">
            <w:pPr>
              <w:rPr>
                <w:rFonts w:ascii="Arial" w:hAnsi="Arial" w:cs="Arial"/>
              </w:rPr>
            </w:pPr>
          </w:p>
        </w:tc>
        <w:tc>
          <w:tcPr>
            <w:tcW w:w="3544" w:type="dxa"/>
            <w:vMerge/>
          </w:tcPr>
          <w:p w14:paraId="02EAD887" w14:textId="77777777" w:rsidR="00390FE4" w:rsidRDefault="00390FE4" w:rsidP="00990429">
            <w:pPr>
              <w:rPr>
                <w:rFonts w:ascii="Arial" w:hAnsi="Arial" w:cs="Arial"/>
              </w:rPr>
            </w:pPr>
          </w:p>
        </w:tc>
        <w:tc>
          <w:tcPr>
            <w:tcW w:w="2551" w:type="dxa"/>
          </w:tcPr>
          <w:p w14:paraId="06816087" w14:textId="77777777" w:rsidR="00390FE4" w:rsidRPr="00661F0A" w:rsidRDefault="00390FE4" w:rsidP="00990429">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2C60D857" w14:textId="77777777" w:rsidR="00390FE4" w:rsidRPr="00661F0A" w:rsidRDefault="00390FE4" w:rsidP="00990429">
            <w:pPr>
              <w:rPr>
                <w:rFonts w:ascii="Arial" w:hAnsi="Arial" w:cs="Arial"/>
                <w:sz w:val="18"/>
                <w:szCs w:val="18"/>
              </w:rPr>
            </w:pPr>
          </w:p>
        </w:tc>
        <w:tc>
          <w:tcPr>
            <w:tcW w:w="3543" w:type="dxa"/>
            <w:vMerge/>
          </w:tcPr>
          <w:p w14:paraId="1A583C0B" w14:textId="77777777" w:rsidR="00390FE4" w:rsidRDefault="00390FE4" w:rsidP="00990429">
            <w:pPr>
              <w:rPr>
                <w:rFonts w:ascii="Arial" w:hAnsi="Arial" w:cs="Arial"/>
              </w:rPr>
            </w:pPr>
          </w:p>
        </w:tc>
      </w:tr>
    </w:tbl>
    <w:p w14:paraId="29BDC1F1" w14:textId="77777777" w:rsidR="00390FE4" w:rsidRDefault="00390FE4">
      <w:pPr>
        <w:rPr>
          <w:rFonts w:ascii="Arial" w:hAnsi="Arial" w:cs="Arial"/>
        </w:rPr>
      </w:pPr>
    </w:p>
    <w:p w14:paraId="6FC6131D" w14:textId="77777777" w:rsidR="00390FE4" w:rsidRDefault="00390FE4" w:rsidP="00390FE4">
      <w:r>
        <w:br w:type="page"/>
      </w:r>
    </w:p>
    <w:p w14:paraId="1CD83433" w14:textId="77777777" w:rsidR="00390FE4" w:rsidRPr="00423AB1" w:rsidRDefault="00390FE4">
      <w:pPr>
        <w:rPr>
          <w:rFonts w:ascii="Arial" w:hAnsi="Arial" w:cs="Arial"/>
        </w:rPr>
      </w:pPr>
    </w:p>
    <w:tbl>
      <w:tblPr>
        <w:tblStyle w:val="TableGrid"/>
        <w:tblW w:w="0" w:type="auto"/>
        <w:tblLook w:val="04A0" w:firstRow="1" w:lastRow="0" w:firstColumn="1" w:lastColumn="0" w:noHBand="0" w:noVBand="1"/>
      </w:tblPr>
      <w:tblGrid>
        <w:gridCol w:w="15126"/>
      </w:tblGrid>
      <w:tr w:rsidR="001A58DB" w:rsidRPr="00423AB1" w14:paraId="0B574DFB" w14:textId="77777777" w:rsidTr="001A58DB">
        <w:tc>
          <w:tcPr>
            <w:tcW w:w="15352" w:type="dxa"/>
          </w:tcPr>
          <w:p w14:paraId="2D575B53" w14:textId="77777777"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14:paraId="28F05AC2" w14:textId="77777777" w:rsidTr="001A58DB">
        <w:tc>
          <w:tcPr>
            <w:tcW w:w="15352" w:type="dxa"/>
          </w:tcPr>
          <w:p w14:paraId="2F574CF5" w14:textId="2CF6361F" w:rsidR="001A58DB" w:rsidRPr="00423AB1" w:rsidRDefault="001A58DB" w:rsidP="001A58DB">
            <w:pPr>
              <w:rPr>
                <w:rFonts w:ascii="Arial" w:hAnsi="Arial" w:cs="Arial"/>
                <w:i/>
              </w:rPr>
            </w:pPr>
          </w:p>
          <w:p w14:paraId="28DB00BB" w14:textId="77777777" w:rsidR="003400FD" w:rsidRPr="009C2B5F" w:rsidRDefault="003400FD" w:rsidP="003400FD">
            <w:pPr>
              <w:rPr>
                <w:rFonts w:ascii="Arial" w:hAnsi="Arial" w:cs="Arial"/>
                <w:b/>
              </w:rPr>
            </w:pPr>
            <w:r w:rsidRPr="009C2B5F">
              <w:rPr>
                <w:rFonts w:ascii="Arial" w:hAnsi="Arial" w:cs="Arial"/>
                <w:b/>
              </w:rPr>
              <w:t>Structure and Delivery</w:t>
            </w:r>
          </w:p>
          <w:tbl>
            <w:tblPr>
              <w:tblStyle w:val="TableGrid"/>
              <w:tblW w:w="8715" w:type="dxa"/>
              <w:jc w:val="center"/>
              <w:tblLook w:val="04A0" w:firstRow="1" w:lastRow="0" w:firstColumn="1" w:lastColumn="0" w:noHBand="0" w:noVBand="1"/>
            </w:tblPr>
            <w:tblGrid>
              <w:gridCol w:w="999"/>
              <w:gridCol w:w="2572"/>
              <w:gridCol w:w="2573"/>
              <w:gridCol w:w="2571"/>
            </w:tblGrid>
            <w:tr w:rsidR="003400FD" w:rsidRPr="00C23540" w14:paraId="4D1C0015" w14:textId="77777777" w:rsidTr="00F02B49">
              <w:trPr>
                <w:trHeight w:val="529"/>
                <w:jc w:val="center"/>
              </w:trPr>
              <w:tc>
                <w:tcPr>
                  <w:tcW w:w="8715" w:type="dxa"/>
                  <w:gridSpan w:val="4"/>
                  <w:vAlign w:val="center"/>
                </w:tcPr>
                <w:p w14:paraId="0C72B835" w14:textId="77777777" w:rsidR="003400FD" w:rsidRDefault="003400FD" w:rsidP="003400FD">
                  <w:pPr>
                    <w:contextualSpacing/>
                    <w:jc w:val="center"/>
                    <w:rPr>
                      <w:rFonts w:ascii="Arial" w:hAnsi="Arial" w:cs="Arial"/>
                    </w:rPr>
                  </w:pPr>
                </w:p>
                <w:p w14:paraId="28118D24" w14:textId="77777777" w:rsidR="003400FD" w:rsidRDefault="003400FD" w:rsidP="003400FD">
                  <w:pPr>
                    <w:contextualSpacing/>
                    <w:jc w:val="center"/>
                    <w:rPr>
                      <w:rFonts w:ascii="Arial" w:hAnsi="Arial" w:cs="Arial"/>
                    </w:rPr>
                  </w:pPr>
                  <w:r>
                    <w:rPr>
                      <w:rFonts w:ascii="Arial" w:hAnsi="Arial" w:cs="Arial"/>
                    </w:rPr>
                    <w:t xml:space="preserve">MSc Forensic Psychology </w:t>
                  </w:r>
                  <w:r w:rsidRPr="00C23540">
                    <w:rPr>
                      <w:rFonts w:ascii="Arial" w:hAnsi="Arial" w:cs="Arial"/>
                    </w:rPr>
                    <w:t>Programme</w:t>
                  </w:r>
                </w:p>
                <w:p w14:paraId="74B7E012" w14:textId="44606748" w:rsidR="003400FD" w:rsidRPr="00C23540" w:rsidRDefault="003400FD" w:rsidP="003400FD">
                  <w:pPr>
                    <w:contextualSpacing/>
                    <w:jc w:val="center"/>
                    <w:rPr>
                      <w:rFonts w:ascii="Arial" w:hAnsi="Arial" w:cs="Arial"/>
                    </w:rPr>
                  </w:pPr>
                  <w:r w:rsidRPr="00C23540">
                    <w:rPr>
                      <w:rFonts w:ascii="Arial" w:hAnsi="Arial" w:cs="Arial"/>
                    </w:rPr>
                    <w:t xml:space="preserve"> </w:t>
                  </w:r>
                </w:p>
              </w:tc>
            </w:tr>
            <w:tr w:rsidR="003400FD" w:rsidRPr="00C23540" w14:paraId="1E060533" w14:textId="77777777" w:rsidTr="00F02B49">
              <w:trPr>
                <w:trHeight w:val="1384"/>
                <w:jc w:val="center"/>
              </w:trPr>
              <w:tc>
                <w:tcPr>
                  <w:tcW w:w="943" w:type="dxa"/>
                  <w:vAlign w:val="center"/>
                </w:tcPr>
                <w:p w14:paraId="463C150C" w14:textId="7F8FE501" w:rsidR="003400FD" w:rsidRPr="00C23540" w:rsidRDefault="003400FD" w:rsidP="003400FD">
                  <w:pPr>
                    <w:contextualSpacing/>
                    <w:jc w:val="center"/>
                    <w:rPr>
                      <w:rFonts w:ascii="Arial" w:hAnsi="Arial" w:cs="Arial"/>
                    </w:rPr>
                  </w:pPr>
                  <w:r w:rsidRPr="00C23540">
                    <w:rPr>
                      <w:rFonts w:ascii="Arial" w:hAnsi="Arial" w:cs="Arial"/>
                    </w:rPr>
                    <w:t>PG Cert Stage</w:t>
                  </w:r>
                </w:p>
              </w:tc>
              <w:tc>
                <w:tcPr>
                  <w:tcW w:w="2590" w:type="dxa"/>
                  <w:vAlign w:val="center"/>
                </w:tcPr>
                <w:p w14:paraId="202937FB" w14:textId="77777777" w:rsidR="003400FD" w:rsidRPr="00C23540" w:rsidRDefault="003400FD" w:rsidP="003400FD">
                  <w:pPr>
                    <w:contextualSpacing/>
                    <w:jc w:val="center"/>
                    <w:rPr>
                      <w:rFonts w:ascii="Arial" w:hAnsi="Arial" w:cs="Arial"/>
                    </w:rPr>
                  </w:pPr>
                  <w:r>
                    <w:rPr>
                      <w:rFonts w:ascii="Arial" w:hAnsi="Arial" w:cs="Arial"/>
                    </w:rPr>
                    <w:t>The Assessment and Treatment of Offenders</w:t>
                  </w:r>
                </w:p>
                <w:p w14:paraId="68554896" w14:textId="77777777" w:rsidR="003400FD" w:rsidRPr="00C23540" w:rsidRDefault="003400FD" w:rsidP="003400FD">
                  <w:pPr>
                    <w:contextualSpacing/>
                    <w:jc w:val="center"/>
                    <w:rPr>
                      <w:rFonts w:ascii="Arial" w:hAnsi="Arial" w:cs="Arial"/>
                    </w:rPr>
                  </w:pPr>
                  <w:r w:rsidRPr="00C23540">
                    <w:rPr>
                      <w:rFonts w:ascii="Arial" w:hAnsi="Arial" w:cs="Arial"/>
                    </w:rPr>
                    <w:t>(20 credits)</w:t>
                  </w:r>
                </w:p>
                <w:p w14:paraId="7AB13356" w14:textId="4E514DF9" w:rsidR="003400FD" w:rsidRPr="00C23540" w:rsidRDefault="003400FD" w:rsidP="003400FD">
                  <w:pPr>
                    <w:contextualSpacing/>
                    <w:jc w:val="center"/>
                    <w:rPr>
                      <w:rFonts w:ascii="Arial" w:hAnsi="Arial" w:cs="Arial"/>
                    </w:rPr>
                  </w:pPr>
                </w:p>
              </w:tc>
              <w:tc>
                <w:tcPr>
                  <w:tcW w:w="2591" w:type="dxa"/>
                  <w:shd w:val="clear" w:color="auto" w:fill="auto"/>
                  <w:vAlign w:val="center"/>
                </w:tcPr>
                <w:p w14:paraId="5078C40C" w14:textId="77777777" w:rsidR="003400FD" w:rsidRPr="00C23540" w:rsidRDefault="003400FD" w:rsidP="003400FD">
                  <w:pPr>
                    <w:contextualSpacing/>
                    <w:jc w:val="center"/>
                    <w:rPr>
                      <w:rFonts w:ascii="Arial" w:hAnsi="Arial" w:cs="Arial"/>
                    </w:rPr>
                  </w:pPr>
                  <w:r>
                    <w:rPr>
                      <w:rFonts w:ascii="Arial" w:hAnsi="Arial" w:cs="Arial"/>
                    </w:rPr>
                    <w:t>Investigative Psychology</w:t>
                  </w:r>
                </w:p>
                <w:p w14:paraId="4405E596" w14:textId="77777777" w:rsidR="003400FD" w:rsidRDefault="003400FD" w:rsidP="003400FD">
                  <w:pPr>
                    <w:contextualSpacing/>
                    <w:jc w:val="center"/>
                    <w:rPr>
                      <w:rFonts w:ascii="Arial" w:hAnsi="Arial" w:cs="Arial"/>
                    </w:rPr>
                  </w:pPr>
                  <w:r w:rsidRPr="00C23540">
                    <w:rPr>
                      <w:rFonts w:ascii="Arial" w:hAnsi="Arial" w:cs="Arial"/>
                    </w:rPr>
                    <w:t>(20 credits)</w:t>
                  </w:r>
                </w:p>
                <w:p w14:paraId="17F38765" w14:textId="2ACE895F" w:rsidR="003400FD" w:rsidRPr="00C23540" w:rsidRDefault="003400FD" w:rsidP="003400FD">
                  <w:pPr>
                    <w:contextualSpacing/>
                    <w:jc w:val="center"/>
                    <w:rPr>
                      <w:rFonts w:ascii="Arial" w:hAnsi="Arial" w:cs="Arial"/>
                    </w:rPr>
                  </w:pPr>
                </w:p>
              </w:tc>
              <w:tc>
                <w:tcPr>
                  <w:tcW w:w="2591" w:type="dxa"/>
                  <w:vAlign w:val="center"/>
                </w:tcPr>
                <w:p w14:paraId="5560654C" w14:textId="77777777" w:rsidR="003400FD" w:rsidRPr="00C23540" w:rsidRDefault="003400FD" w:rsidP="003400FD">
                  <w:pPr>
                    <w:contextualSpacing/>
                    <w:jc w:val="center"/>
                    <w:rPr>
                      <w:rFonts w:ascii="Arial" w:hAnsi="Arial" w:cs="Arial"/>
                    </w:rPr>
                  </w:pPr>
                  <w:r>
                    <w:rPr>
                      <w:rFonts w:ascii="Arial" w:hAnsi="Arial" w:cs="Arial"/>
                    </w:rPr>
                    <w:t>Victimology</w:t>
                  </w:r>
                </w:p>
                <w:p w14:paraId="6E1AF56A" w14:textId="77777777" w:rsidR="003400FD" w:rsidRDefault="003400FD" w:rsidP="003400FD">
                  <w:pPr>
                    <w:contextualSpacing/>
                    <w:jc w:val="center"/>
                    <w:rPr>
                      <w:rFonts w:ascii="Arial" w:hAnsi="Arial" w:cs="Arial"/>
                    </w:rPr>
                  </w:pPr>
                  <w:r w:rsidRPr="00C23540">
                    <w:rPr>
                      <w:rFonts w:ascii="Arial" w:hAnsi="Arial" w:cs="Arial"/>
                    </w:rPr>
                    <w:t>(20 credits)</w:t>
                  </w:r>
                </w:p>
                <w:p w14:paraId="482DBF05" w14:textId="3145948B" w:rsidR="003400FD" w:rsidRPr="00C23540" w:rsidRDefault="003400FD" w:rsidP="003400FD">
                  <w:pPr>
                    <w:contextualSpacing/>
                    <w:jc w:val="center"/>
                    <w:rPr>
                      <w:rFonts w:ascii="Arial" w:hAnsi="Arial" w:cs="Arial"/>
                    </w:rPr>
                  </w:pPr>
                </w:p>
              </w:tc>
            </w:tr>
            <w:tr w:rsidR="003400FD" w:rsidRPr="00C23540" w14:paraId="5FC905CD" w14:textId="77777777" w:rsidTr="003400FD">
              <w:trPr>
                <w:trHeight w:val="1384"/>
                <w:jc w:val="center"/>
              </w:trPr>
              <w:tc>
                <w:tcPr>
                  <w:tcW w:w="999" w:type="dxa"/>
                  <w:vAlign w:val="center"/>
                </w:tcPr>
                <w:p w14:paraId="68023BF5" w14:textId="77777777" w:rsidR="003400FD" w:rsidRPr="00C23540" w:rsidRDefault="003400FD" w:rsidP="003400FD">
                  <w:pPr>
                    <w:contextualSpacing/>
                    <w:jc w:val="center"/>
                    <w:rPr>
                      <w:rFonts w:ascii="Arial" w:hAnsi="Arial" w:cs="Arial"/>
                    </w:rPr>
                  </w:pPr>
                  <w:r w:rsidRPr="00C23540">
                    <w:rPr>
                      <w:rFonts w:ascii="Arial" w:hAnsi="Arial" w:cs="Arial"/>
                    </w:rPr>
                    <w:t>PG Dip Stage</w:t>
                  </w:r>
                </w:p>
              </w:tc>
              <w:tc>
                <w:tcPr>
                  <w:tcW w:w="2575" w:type="dxa"/>
                  <w:vAlign w:val="center"/>
                </w:tcPr>
                <w:p w14:paraId="38C31C51" w14:textId="63535A18" w:rsidR="003400FD" w:rsidRPr="00C23540" w:rsidRDefault="003400FD" w:rsidP="003400FD">
                  <w:pPr>
                    <w:contextualSpacing/>
                    <w:jc w:val="center"/>
                    <w:rPr>
                      <w:rFonts w:ascii="Arial" w:hAnsi="Arial" w:cs="Arial"/>
                    </w:rPr>
                  </w:pPr>
                  <w:r>
                    <w:rPr>
                      <w:rFonts w:ascii="Arial" w:hAnsi="Arial" w:cs="Arial"/>
                    </w:rPr>
                    <w:t>Research Methods in Forensic Psychology</w:t>
                  </w:r>
                </w:p>
                <w:p w14:paraId="30222200" w14:textId="77777777" w:rsidR="003400FD" w:rsidRDefault="003400FD" w:rsidP="003400FD">
                  <w:pPr>
                    <w:contextualSpacing/>
                    <w:jc w:val="center"/>
                    <w:rPr>
                      <w:rFonts w:ascii="Arial" w:hAnsi="Arial" w:cs="Arial"/>
                    </w:rPr>
                  </w:pPr>
                  <w:r w:rsidRPr="00C23540">
                    <w:rPr>
                      <w:rFonts w:ascii="Arial" w:hAnsi="Arial" w:cs="Arial"/>
                    </w:rPr>
                    <w:t>(20 credits)</w:t>
                  </w:r>
                </w:p>
                <w:p w14:paraId="287F13EC" w14:textId="0FB43A41" w:rsidR="003400FD" w:rsidRPr="00C23540" w:rsidRDefault="003400FD" w:rsidP="003400FD">
                  <w:pPr>
                    <w:contextualSpacing/>
                    <w:jc w:val="center"/>
                    <w:rPr>
                      <w:rFonts w:ascii="Arial" w:hAnsi="Arial" w:cs="Arial"/>
                    </w:rPr>
                  </w:pPr>
                </w:p>
              </w:tc>
              <w:tc>
                <w:tcPr>
                  <w:tcW w:w="2572" w:type="dxa"/>
                  <w:vAlign w:val="center"/>
                </w:tcPr>
                <w:p w14:paraId="2E2C07DF" w14:textId="690E920A" w:rsidR="003400FD" w:rsidRPr="00C23540" w:rsidRDefault="003400FD" w:rsidP="003400FD">
                  <w:pPr>
                    <w:contextualSpacing/>
                    <w:jc w:val="center"/>
                    <w:rPr>
                      <w:rFonts w:ascii="Arial" w:hAnsi="Arial" w:cs="Arial"/>
                    </w:rPr>
                  </w:pPr>
                  <w:r>
                    <w:rPr>
                      <w:rFonts w:ascii="Arial" w:hAnsi="Arial" w:cs="Arial"/>
                    </w:rPr>
                    <w:t>Forensic and Transferable Skills</w:t>
                  </w:r>
                </w:p>
                <w:p w14:paraId="6A36C642" w14:textId="77777777" w:rsidR="003400FD" w:rsidRDefault="003400FD" w:rsidP="003400FD">
                  <w:pPr>
                    <w:contextualSpacing/>
                    <w:jc w:val="center"/>
                    <w:rPr>
                      <w:rFonts w:ascii="Arial" w:hAnsi="Arial" w:cs="Arial"/>
                    </w:rPr>
                  </w:pPr>
                  <w:r w:rsidRPr="00C23540">
                    <w:rPr>
                      <w:rFonts w:ascii="Arial" w:hAnsi="Arial" w:cs="Arial"/>
                    </w:rPr>
                    <w:t>(20 credits)</w:t>
                  </w:r>
                </w:p>
                <w:p w14:paraId="5260C06C" w14:textId="6F0565DE" w:rsidR="003400FD" w:rsidRPr="00C23540" w:rsidRDefault="003400FD" w:rsidP="003400FD">
                  <w:pPr>
                    <w:contextualSpacing/>
                    <w:jc w:val="center"/>
                    <w:rPr>
                      <w:rFonts w:ascii="Arial" w:hAnsi="Arial" w:cs="Arial"/>
                    </w:rPr>
                  </w:pPr>
                </w:p>
              </w:tc>
              <w:tc>
                <w:tcPr>
                  <w:tcW w:w="2569" w:type="dxa"/>
                  <w:vAlign w:val="center"/>
                </w:tcPr>
                <w:p w14:paraId="64C2BF08" w14:textId="49497B31" w:rsidR="003400FD" w:rsidRPr="00C23540" w:rsidRDefault="003400FD" w:rsidP="003400FD">
                  <w:pPr>
                    <w:contextualSpacing/>
                    <w:jc w:val="center"/>
                    <w:rPr>
                      <w:rFonts w:ascii="Arial" w:hAnsi="Arial" w:cs="Arial"/>
                    </w:rPr>
                  </w:pPr>
                  <w:r>
                    <w:rPr>
                      <w:rFonts w:ascii="Arial" w:hAnsi="Arial" w:cs="Arial"/>
                    </w:rPr>
                    <w:t>The Psychology of Law and Justice</w:t>
                  </w:r>
                </w:p>
                <w:p w14:paraId="1E2780E8" w14:textId="77777777" w:rsidR="003400FD" w:rsidRDefault="003400FD" w:rsidP="003400FD">
                  <w:pPr>
                    <w:contextualSpacing/>
                    <w:jc w:val="center"/>
                    <w:rPr>
                      <w:rFonts w:ascii="Arial" w:hAnsi="Arial" w:cs="Arial"/>
                    </w:rPr>
                  </w:pPr>
                  <w:r w:rsidRPr="00C23540">
                    <w:rPr>
                      <w:rFonts w:ascii="Arial" w:hAnsi="Arial" w:cs="Arial"/>
                    </w:rPr>
                    <w:t>(20 credits)</w:t>
                  </w:r>
                </w:p>
                <w:p w14:paraId="6C890671" w14:textId="0304E571" w:rsidR="003400FD" w:rsidRPr="00C23540" w:rsidRDefault="003400FD" w:rsidP="003400FD">
                  <w:pPr>
                    <w:contextualSpacing/>
                    <w:jc w:val="center"/>
                    <w:rPr>
                      <w:rFonts w:ascii="Arial" w:hAnsi="Arial" w:cs="Arial"/>
                    </w:rPr>
                  </w:pPr>
                </w:p>
              </w:tc>
            </w:tr>
            <w:tr w:rsidR="003400FD" w:rsidRPr="00C23540" w14:paraId="7EF5B61D" w14:textId="77777777" w:rsidTr="003400FD">
              <w:trPr>
                <w:trHeight w:val="1384"/>
                <w:jc w:val="center"/>
              </w:trPr>
              <w:tc>
                <w:tcPr>
                  <w:tcW w:w="999" w:type="dxa"/>
                  <w:vAlign w:val="center"/>
                </w:tcPr>
                <w:p w14:paraId="3DF060EA" w14:textId="77777777" w:rsidR="003400FD" w:rsidRPr="00C23540" w:rsidRDefault="003400FD" w:rsidP="003400FD">
                  <w:pPr>
                    <w:contextualSpacing/>
                    <w:jc w:val="center"/>
                    <w:rPr>
                      <w:rFonts w:ascii="Arial" w:hAnsi="Arial" w:cs="Arial"/>
                    </w:rPr>
                  </w:pPr>
                  <w:r w:rsidRPr="00C23540">
                    <w:rPr>
                      <w:rFonts w:ascii="Arial" w:hAnsi="Arial" w:cs="Arial"/>
                    </w:rPr>
                    <w:t>Masters Stage</w:t>
                  </w:r>
                </w:p>
              </w:tc>
              <w:tc>
                <w:tcPr>
                  <w:tcW w:w="2575" w:type="dxa"/>
                  <w:vAlign w:val="center"/>
                </w:tcPr>
                <w:p w14:paraId="49C2C9DF" w14:textId="1AE9CAC8" w:rsidR="003400FD" w:rsidRPr="00C23540" w:rsidRDefault="003400FD" w:rsidP="003400FD">
                  <w:pPr>
                    <w:contextualSpacing/>
                    <w:jc w:val="center"/>
                    <w:rPr>
                      <w:rFonts w:ascii="Arial" w:hAnsi="Arial" w:cs="Arial"/>
                    </w:rPr>
                  </w:pPr>
                  <w:r>
                    <w:rPr>
                      <w:rFonts w:ascii="Arial" w:hAnsi="Arial" w:cs="Arial"/>
                    </w:rPr>
                    <w:t>Advanced Research Methods in Forensic Psychology</w:t>
                  </w:r>
                </w:p>
                <w:p w14:paraId="50C75A2F" w14:textId="77777777" w:rsidR="003400FD" w:rsidRPr="00C23540" w:rsidRDefault="003400FD" w:rsidP="003400FD">
                  <w:pPr>
                    <w:contextualSpacing/>
                    <w:jc w:val="center"/>
                    <w:rPr>
                      <w:rFonts w:ascii="Arial" w:hAnsi="Arial" w:cs="Arial"/>
                    </w:rPr>
                  </w:pPr>
                  <w:r w:rsidRPr="00C23540">
                    <w:rPr>
                      <w:rFonts w:ascii="Arial" w:hAnsi="Arial" w:cs="Arial"/>
                    </w:rPr>
                    <w:t>(20 credits)</w:t>
                  </w:r>
                </w:p>
              </w:tc>
              <w:tc>
                <w:tcPr>
                  <w:tcW w:w="5141" w:type="dxa"/>
                  <w:gridSpan w:val="2"/>
                  <w:vAlign w:val="center"/>
                </w:tcPr>
                <w:p w14:paraId="0ADBA5AD" w14:textId="32BD1627" w:rsidR="003400FD" w:rsidRPr="00C23540" w:rsidRDefault="003400FD" w:rsidP="003400FD">
                  <w:pPr>
                    <w:contextualSpacing/>
                    <w:jc w:val="center"/>
                    <w:rPr>
                      <w:rFonts w:ascii="Arial" w:hAnsi="Arial" w:cs="Arial"/>
                    </w:rPr>
                  </w:pPr>
                  <w:r>
                    <w:rPr>
                      <w:rFonts w:ascii="Arial" w:hAnsi="Arial" w:cs="Arial"/>
                    </w:rPr>
                    <w:t>Dissertation</w:t>
                  </w:r>
                </w:p>
                <w:p w14:paraId="276FA734" w14:textId="77777777" w:rsidR="003400FD" w:rsidRDefault="003400FD" w:rsidP="003400FD">
                  <w:pPr>
                    <w:contextualSpacing/>
                    <w:jc w:val="center"/>
                    <w:rPr>
                      <w:rFonts w:ascii="Arial" w:hAnsi="Arial" w:cs="Arial"/>
                    </w:rPr>
                  </w:pPr>
                  <w:r w:rsidRPr="00C23540">
                    <w:rPr>
                      <w:rFonts w:ascii="Arial" w:hAnsi="Arial" w:cs="Arial"/>
                    </w:rPr>
                    <w:t>(40 credits)</w:t>
                  </w:r>
                </w:p>
                <w:p w14:paraId="016E4911" w14:textId="66C25D56" w:rsidR="003400FD" w:rsidRPr="00C23540" w:rsidRDefault="003400FD" w:rsidP="003400FD">
                  <w:pPr>
                    <w:contextualSpacing/>
                    <w:jc w:val="center"/>
                    <w:rPr>
                      <w:rFonts w:ascii="Arial" w:hAnsi="Arial" w:cs="Arial"/>
                    </w:rPr>
                  </w:pPr>
                </w:p>
              </w:tc>
            </w:tr>
          </w:tbl>
          <w:p w14:paraId="3358656E" w14:textId="77777777" w:rsidR="003400FD" w:rsidRPr="00CF2026" w:rsidRDefault="003400FD" w:rsidP="003400FD">
            <w:pPr>
              <w:rPr>
                <w:rFonts w:ascii="Arial" w:hAnsi="Arial" w:cs="Arial"/>
              </w:rPr>
            </w:pPr>
          </w:p>
          <w:p w14:paraId="43302460" w14:textId="77777777" w:rsidR="001A58DB" w:rsidRPr="00423AB1" w:rsidRDefault="001A58DB" w:rsidP="001A58DB">
            <w:pPr>
              <w:pStyle w:val="Heading3"/>
              <w:outlineLvl w:val="2"/>
              <w:rPr>
                <w:rFonts w:ascii="Arial" w:hAnsi="Arial" w:cs="Arial"/>
              </w:rPr>
            </w:pPr>
          </w:p>
        </w:tc>
      </w:tr>
    </w:tbl>
    <w:p w14:paraId="27D67CD3"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6A7F74E7"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36B4C259" w14:textId="77777777" w:rsidR="000B5849" w:rsidRPr="00423AB1" w:rsidRDefault="000B5849" w:rsidP="000B5849">
      <w:pPr>
        <w:pStyle w:val="Heading2"/>
        <w:rPr>
          <w:rFonts w:ascii="Arial" w:hAnsi="Arial" w:cs="Arial"/>
        </w:rPr>
      </w:pPr>
      <w:r w:rsidRPr="00423AB1">
        <w:rPr>
          <w:rFonts w:ascii="Arial" w:hAnsi="Arial" w:cs="Arial"/>
        </w:rPr>
        <w:lastRenderedPageBreak/>
        <w:t xml:space="preserve">Section Three </w:t>
      </w:r>
    </w:p>
    <w:sectPr w:rsidR="000B5849"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9141" w14:textId="77777777" w:rsidR="00B066F0" w:rsidRDefault="00B066F0" w:rsidP="004218F7">
      <w:pPr>
        <w:spacing w:after="0" w:line="240" w:lineRule="auto"/>
      </w:pPr>
      <w:r>
        <w:separator/>
      </w:r>
    </w:p>
  </w:endnote>
  <w:endnote w:type="continuationSeparator" w:id="0">
    <w:p w14:paraId="06533884" w14:textId="77777777" w:rsidR="00B066F0" w:rsidRDefault="00B066F0"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TradeGothicLTStd-LightObl">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6745" w14:textId="77777777" w:rsidR="003666BC" w:rsidRDefault="003666BC" w:rsidP="001D5E8E">
    <w:pPr>
      <w:pStyle w:val="Footer"/>
      <w:jc w:val="right"/>
    </w:pPr>
    <w:r>
      <w:t>Validation date: 24.11.2016 QOv2</w:t>
    </w:r>
  </w:p>
  <w:p w14:paraId="1EC3D7AB" w14:textId="77777777" w:rsidR="003666BC" w:rsidRDefault="003666BC" w:rsidP="00B009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5310" w14:textId="77777777" w:rsidR="00B066F0" w:rsidRDefault="00B066F0" w:rsidP="004218F7">
      <w:pPr>
        <w:spacing w:after="0" w:line="240" w:lineRule="auto"/>
      </w:pPr>
      <w:r>
        <w:separator/>
      </w:r>
    </w:p>
  </w:footnote>
  <w:footnote w:type="continuationSeparator" w:id="0">
    <w:p w14:paraId="6118543C" w14:textId="77777777" w:rsidR="00B066F0" w:rsidRDefault="00B066F0" w:rsidP="0042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167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D632A"/>
    <w:multiLevelType w:val="hybridMultilevel"/>
    <w:tmpl w:val="FC18AE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C2D3B"/>
    <w:multiLevelType w:val="hybridMultilevel"/>
    <w:tmpl w:val="B0229812"/>
    <w:lvl w:ilvl="0" w:tplc="8B466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1218"/>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56D59"/>
    <w:multiLevelType w:val="hybridMultilevel"/>
    <w:tmpl w:val="F4424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C6E71"/>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137E8"/>
    <w:multiLevelType w:val="hybridMultilevel"/>
    <w:tmpl w:val="B942AE2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E36D8"/>
    <w:multiLevelType w:val="hybridMultilevel"/>
    <w:tmpl w:val="5C4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A55B9"/>
    <w:multiLevelType w:val="hybridMultilevel"/>
    <w:tmpl w:val="83E2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228F8"/>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544A5"/>
    <w:multiLevelType w:val="hybridMultilevel"/>
    <w:tmpl w:val="5DB0C4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58A1726E"/>
    <w:multiLevelType w:val="hybridMultilevel"/>
    <w:tmpl w:val="75CA5CCE"/>
    <w:lvl w:ilvl="0" w:tplc="C98463CE">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A445E"/>
    <w:multiLevelType w:val="hybridMultilevel"/>
    <w:tmpl w:val="1FA0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70B54"/>
    <w:multiLevelType w:val="multilevel"/>
    <w:tmpl w:val="A5B2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04244"/>
    <w:multiLevelType w:val="hybridMultilevel"/>
    <w:tmpl w:val="BE7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6D12"/>
    <w:multiLevelType w:val="multilevel"/>
    <w:tmpl w:val="0F7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41685"/>
    <w:multiLevelType w:val="hybridMultilevel"/>
    <w:tmpl w:val="A2587FC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A4307"/>
    <w:multiLevelType w:val="hybridMultilevel"/>
    <w:tmpl w:val="6346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8"/>
  </w:num>
  <w:num w:numId="4">
    <w:abstractNumId w:val="4"/>
  </w:num>
  <w:num w:numId="5">
    <w:abstractNumId w:val="24"/>
  </w:num>
  <w:num w:numId="6">
    <w:abstractNumId w:val="13"/>
  </w:num>
  <w:num w:numId="7">
    <w:abstractNumId w:val="2"/>
  </w:num>
  <w:num w:numId="8">
    <w:abstractNumId w:val="8"/>
  </w:num>
  <w:num w:numId="9">
    <w:abstractNumId w:val="5"/>
  </w:num>
  <w:num w:numId="10">
    <w:abstractNumId w:val="14"/>
  </w:num>
  <w:num w:numId="11">
    <w:abstractNumId w:val="10"/>
  </w:num>
  <w:num w:numId="12">
    <w:abstractNumId w:val="16"/>
  </w:num>
  <w:num w:numId="13">
    <w:abstractNumId w:val="25"/>
  </w:num>
  <w:num w:numId="14">
    <w:abstractNumId w:val="11"/>
  </w:num>
  <w:num w:numId="15">
    <w:abstractNumId w:val="0"/>
  </w:num>
  <w:num w:numId="16">
    <w:abstractNumId w:val="20"/>
  </w:num>
  <w:num w:numId="17">
    <w:abstractNumId w:val="17"/>
  </w:num>
  <w:num w:numId="18">
    <w:abstractNumId w:val="21"/>
  </w:num>
  <w:num w:numId="19">
    <w:abstractNumId w:val="1"/>
  </w:num>
  <w:num w:numId="20">
    <w:abstractNumId w:val="9"/>
  </w:num>
  <w:num w:numId="21">
    <w:abstractNumId w:val="22"/>
  </w:num>
  <w:num w:numId="22">
    <w:abstractNumId w:val="15"/>
  </w:num>
  <w:num w:numId="23">
    <w:abstractNumId w:val="7"/>
  </w:num>
  <w:num w:numId="24">
    <w:abstractNumId w:val="1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29E7"/>
    <w:rsid w:val="000067A1"/>
    <w:rsid w:val="000141B3"/>
    <w:rsid w:val="0002343E"/>
    <w:rsid w:val="000255BE"/>
    <w:rsid w:val="00027DC0"/>
    <w:rsid w:val="00030001"/>
    <w:rsid w:val="00045F44"/>
    <w:rsid w:val="00047E09"/>
    <w:rsid w:val="000578E8"/>
    <w:rsid w:val="000662C7"/>
    <w:rsid w:val="00092CB4"/>
    <w:rsid w:val="00094484"/>
    <w:rsid w:val="00094E17"/>
    <w:rsid w:val="00095283"/>
    <w:rsid w:val="000A6370"/>
    <w:rsid w:val="000B2476"/>
    <w:rsid w:val="000B3375"/>
    <w:rsid w:val="000B35FE"/>
    <w:rsid w:val="000B4451"/>
    <w:rsid w:val="000B5849"/>
    <w:rsid w:val="000B5DD6"/>
    <w:rsid w:val="000B738E"/>
    <w:rsid w:val="000C003B"/>
    <w:rsid w:val="000C4B21"/>
    <w:rsid w:val="000D0841"/>
    <w:rsid w:val="000D74B0"/>
    <w:rsid w:val="000D7E60"/>
    <w:rsid w:val="000E3111"/>
    <w:rsid w:val="000E4D35"/>
    <w:rsid w:val="00110D12"/>
    <w:rsid w:val="00132ECB"/>
    <w:rsid w:val="00137C12"/>
    <w:rsid w:val="00164E94"/>
    <w:rsid w:val="001706A0"/>
    <w:rsid w:val="001778CC"/>
    <w:rsid w:val="00186F81"/>
    <w:rsid w:val="00191B4A"/>
    <w:rsid w:val="00192294"/>
    <w:rsid w:val="001947FB"/>
    <w:rsid w:val="001A58DB"/>
    <w:rsid w:val="001B098D"/>
    <w:rsid w:val="001B20BF"/>
    <w:rsid w:val="001C02B3"/>
    <w:rsid w:val="001D28F5"/>
    <w:rsid w:val="001D5E8E"/>
    <w:rsid w:val="001D6955"/>
    <w:rsid w:val="001E2C83"/>
    <w:rsid w:val="00206813"/>
    <w:rsid w:val="002116C6"/>
    <w:rsid w:val="002171F4"/>
    <w:rsid w:val="0022056E"/>
    <w:rsid w:val="002243D9"/>
    <w:rsid w:val="00231AB2"/>
    <w:rsid w:val="00250833"/>
    <w:rsid w:val="002679CA"/>
    <w:rsid w:val="00267D82"/>
    <w:rsid w:val="0028167F"/>
    <w:rsid w:val="002828D9"/>
    <w:rsid w:val="002A0D91"/>
    <w:rsid w:val="002A27AA"/>
    <w:rsid w:val="002B42D8"/>
    <w:rsid w:val="002B6F02"/>
    <w:rsid w:val="002C262B"/>
    <w:rsid w:val="002C7F1C"/>
    <w:rsid w:val="002D520A"/>
    <w:rsid w:val="002D5C43"/>
    <w:rsid w:val="002D7876"/>
    <w:rsid w:val="002E2554"/>
    <w:rsid w:val="002E41D4"/>
    <w:rsid w:val="002F075B"/>
    <w:rsid w:val="002F102F"/>
    <w:rsid w:val="003142ED"/>
    <w:rsid w:val="003208C5"/>
    <w:rsid w:val="00327B7F"/>
    <w:rsid w:val="00327E18"/>
    <w:rsid w:val="00331A18"/>
    <w:rsid w:val="003400FD"/>
    <w:rsid w:val="0034062C"/>
    <w:rsid w:val="0034680F"/>
    <w:rsid w:val="00351025"/>
    <w:rsid w:val="00351438"/>
    <w:rsid w:val="00351B3D"/>
    <w:rsid w:val="00353098"/>
    <w:rsid w:val="00356A7B"/>
    <w:rsid w:val="00361887"/>
    <w:rsid w:val="003622D7"/>
    <w:rsid w:val="00364A58"/>
    <w:rsid w:val="003666BC"/>
    <w:rsid w:val="00370483"/>
    <w:rsid w:val="00377D21"/>
    <w:rsid w:val="00390E62"/>
    <w:rsid w:val="00390FE4"/>
    <w:rsid w:val="00391A17"/>
    <w:rsid w:val="00391C89"/>
    <w:rsid w:val="003A0A85"/>
    <w:rsid w:val="003A4295"/>
    <w:rsid w:val="003B2767"/>
    <w:rsid w:val="003C3D7C"/>
    <w:rsid w:val="003D0B36"/>
    <w:rsid w:val="00405134"/>
    <w:rsid w:val="0040521D"/>
    <w:rsid w:val="00406A0B"/>
    <w:rsid w:val="00412027"/>
    <w:rsid w:val="004218F7"/>
    <w:rsid w:val="00423AB1"/>
    <w:rsid w:val="00423B4E"/>
    <w:rsid w:val="00426B2C"/>
    <w:rsid w:val="00432DD2"/>
    <w:rsid w:val="00432DEC"/>
    <w:rsid w:val="00440C53"/>
    <w:rsid w:val="00460312"/>
    <w:rsid w:val="0046057F"/>
    <w:rsid w:val="00464D9B"/>
    <w:rsid w:val="004B15F7"/>
    <w:rsid w:val="004B462A"/>
    <w:rsid w:val="004C139B"/>
    <w:rsid w:val="004C23E1"/>
    <w:rsid w:val="004D17E4"/>
    <w:rsid w:val="004D279A"/>
    <w:rsid w:val="004E1D74"/>
    <w:rsid w:val="004E724F"/>
    <w:rsid w:val="004F57D1"/>
    <w:rsid w:val="00501820"/>
    <w:rsid w:val="00513582"/>
    <w:rsid w:val="00514DE4"/>
    <w:rsid w:val="005154BF"/>
    <w:rsid w:val="00515744"/>
    <w:rsid w:val="00516810"/>
    <w:rsid w:val="0051740F"/>
    <w:rsid w:val="00520B9B"/>
    <w:rsid w:val="00542F9F"/>
    <w:rsid w:val="005529A8"/>
    <w:rsid w:val="00554D7E"/>
    <w:rsid w:val="005611C1"/>
    <w:rsid w:val="00561782"/>
    <w:rsid w:val="00576095"/>
    <w:rsid w:val="00581A02"/>
    <w:rsid w:val="00582014"/>
    <w:rsid w:val="005832AD"/>
    <w:rsid w:val="005B1D5D"/>
    <w:rsid w:val="005B40AF"/>
    <w:rsid w:val="005B758B"/>
    <w:rsid w:val="005D2DC6"/>
    <w:rsid w:val="005D42C9"/>
    <w:rsid w:val="005D7E34"/>
    <w:rsid w:val="006233CC"/>
    <w:rsid w:val="00632340"/>
    <w:rsid w:val="00632C99"/>
    <w:rsid w:val="00634C7C"/>
    <w:rsid w:val="00637726"/>
    <w:rsid w:val="00640EB9"/>
    <w:rsid w:val="0064669F"/>
    <w:rsid w:val="00654718"/>
    <w:rsid w:val="0066668F"/>
    <w:rsid w:val="00672152"/>
    <w:rsid w:val="00673A68"/>
    <w:rsid w:val="00674704"/>
    <w:rsid w:val="00681A1B"/>
    <w:rsid w:val="0068562D"/>
    <w:rsid w:val="006A1C13"/>
    <w:rsid w:val="006A4825"/>
    <w:rsid w:val="006B4F19"/>
    <w:rsid w:val="006C3CD7"/>
    <w:rsid w:val="006D0977"/>
    <w:rsid w:val="006E3E3E"/>
    <w:rsid w:val="006F342C"/>
    <w:rsid w:val="00704BE8"/>
    <w:rsid w:val="007053BB"/>
    <w:rsid w:val="007135E0"/>
    <w:rsid w:val="00714E55"/>
    <w:rsid w:val="0071653D"/>
    <w:rsid w:val="00733554"/>
    <w:rsid w:val="00734531"/>
    <w:rsid w:val="00734D9D"/>
    <w:rsid w:val="00735D62"/>
    <w:rsid w:val="007363BD"/>
    <w:rsid w:val="00751228"/>
    <w:rsid w:val="00757581"/>
    <w:rsid w:val="00770F5C"/>
    <w:rsid w:val="007910FA"/>
    <w:rsid w:val="00793CA5"/>
    <w:rsid w:val="007A7DE7"/>
    <w:rsid w:val="007B0934"/>
    <w:rsid w:val="007B2B25"/>
    <w:rsid w:val="007B331B"/>
    <w:rsid w:val="007B43C8"/>
    <w:rsid w:val="007B4819"/>
    <w:rsid w:val="007D3EC2"/>
    <w:rsid w:val="007D5275"/>
    <w:rsid w:val="007D6ACB"/>
    <w:rsid w:val="007E2AAE"/>
    <w:rsid w:val="007F7211"/>
    <w:rsid w:val="008005C8"/>
    <w:rsid w:val="0080232D"/>
    <w:rsid w:val="00803C74"/>
    <w:rsid w:val="0080550A"/>
    <w:rsid w:val="008057DF"/>
    <w:rsid w:val="008142D0"/>
    <w:rsid w:val="00816406"/>
    <w:rsid w:val="008175F4"/>
    <w:rsid w:val="00820F10"/>
    <w:rsid w:val="00822CA2"/>
    <w:rsid w:val="00822FBB"/>
    <w:rsid w:val="00831708"/>
    <w:rsid w:val="008446EA"/>
    <w:rsid w:val="00874C41"/>
    <w:rsid w:val="00885B8B"/>
    <w:rsid w:val="0088608C"/>
    <w:rsid w:val="0089164C"/>
    <w:rsid w:val="00894A58"/>
    <w:rsid w:val="00894F8D"/>
    <w:rsid w:val="008A0270"/>
    <w:rsid w:val="008A4C86"/>
    <w:rsid w:val="008B0FB1"/>
    <w:rsid w:val="008C245F"/>
    <w:rsid w:val="008C2C44"/>
    <w:rsid w:val="008C5070"/>
    <w:rsid w:val="008C7965"/>
    <w:rsid w:val="008D3847"/>
    <w:rsid w:val="008D4E70"/>
    <w:rsid w:val="008E047A"/>
    <w:rsid w:val="0090185D"/>
    <w:rsid w:val="00902327"/>
    <w:rsid w:val="009032FA"/>
    <w:rsid w:val="00905AF8"/>
    <w:rsid w:val="00921054"/>
    <w:rsid w:val="00927D0B"/>
    <w:rsid w:val="009345F6"/>
    <w:rsid w:val="00963037"/>
    <w:rsid w:val="00964030"/>
    <w:rsid w:val="00971E55"/>
    <w:rsid w:val="0097389B"/>
    <w:rsid w:val="009746C6"/>
    <w:rsid w:val="009826E1"/>
    <w:rsid w:val="00984BD5"/>
    <w:rsid w:val="00990429"/>
    <w:rsid w:val="00992F6E"/>
    <w:rsid w:val="009A156C"/>
    <w:rsid w:val="009A3731"/>
    <w:rsid w:val="009B66C8"/>
    <w:rsid w:val="009C3E89"/>
    <w:rsid w:val="009C5EC3"/>
    <w:rsid w:val="009D7A64"/>
    <w:rsid w:val="009E4E8F"/>
    <w:rsid w:val="009F1E29"/>
    <w:rsid w:val="009F4CC2"/>
    <w:rsid w:val="009F645A"/>
    <w:rsid w:val="00A00B3B"/>
    <w:rsid w:val="00A024B6"/>
    <w:rsid w:val="00A04A58"/>
    <w:rsid w:val="00A167AA"/>
    <w:rsid w:val="00A27703"/>
    <w:rsid w:val="00A30C10"/>
    <w:rsid w:val="00A37C79"/>
    <w:rsid w:val="00A4373F"/>
    <w:rsid w:val="00A5075E"/>
    <w:rsid w:val="00A51A0E"/>
    <w:rsid w:val="00A60089"/>
    <w:rsid w:val="00A769A4"/>
    <w:rsid w:val="00A77184"/>
    <w:rsid w:val="00A80EF3"/>
    <w:rsid w:val="00A91CA9"/>
    <w:rsid w:val="00A96910"/>
    <w:rsid w:val="00AB28D1"/>
    <w:rsid w:val="00AB4025"/>
    <w:rsid w:val="00AB7CE3"/>
    <w:rsid w:val="00AC399B"/>
    <w:rsid w:val="00AC5C9F"/>
    <w:rsid w:val="00AD63FD"/>
    <w:rsid w:val="00AE648D"/>
    <w:rsid w:val="00AF4BBB"/>
    <w:rsid w:val="00AF7822"/>
    <w:rsid w:val="00B009B0"/>
    <w:rsid w:val="00B032F0"/>
    <w:rsid w:val="00B0512D"/>
    <w:rsid w:val="00B066F0"/>
    <w:rsid w:val="00B22B0A"/>
    <w:rsid w:val="00B35821"/>
    <w:rsid w:val="00B465A3"/>
    <w:rsid w:val="00B56E57"/>
    <w:rsid w:val="00B65671"/>
    <w:rsid w:val="00B65DE5"/>
    <w:rsid w:val="00B67202"/>
    <w:rsid w:val="00B868AB"/>
    <w:rsid w:val="00B908FE"/>
    <w:rsid w:val="00B94F60"/>
    <w:rsid w:val="00BA2A14"/>
    <w:rsid w:val="00BB01B7"/>
    <w:rsid w:val="00BB5107"/>
    <w:rsid w:val="00BB5C12"/>
    <w:rsid w:val="00BC0332"/>
    <w:rsid w:val="00BC1A76"/>
    <w:rsid w:val="00BC38E8"/>
    <w:rsid w:val="00BD1683"/>
    <w:rsid w:val="00BE0CDF"/>
    <w:rsid w:val="00BE6A00"/>
    <w:rsid w:val="00BF1543"/>
    <w:rsid w:val="00BF3E11"/>
    <w:rsid w:val="00BF5CE2"/>
    <w:rsid w:val="00BF73F8"/>
    <w:rsid w:val="00C00D27"/>
    <w:rsid w:val="00C00F4E"/>
    <w:rsid w:val="00C05512"/>
    <w:rsid w:val="00C06B5C"/>
    <w:rsid w:val="00C10395"/>
    <w:rsid w:val="00C23ED4"/>
    <w:rsid w:val="00C26BEE"/>
    <w:rsid w:val="00C3105D"/>
    <w:rsid w:val="00C3201C"/>
    <w:rsid w:val="00C37A36"/>
    <w:rsid w:val="00C544B6"/>
    <w:rsid w:val="00C56505"/>
    <w:rsid w:val="00C676C2"/>
    <w:rsid w:val="00C75816"/>
    <w:rsid w:val="00C87B31"/>
    <w:rsid w:val="00C90F21"/>
    <w:rsid w:val="00C97E07"/>
    <w:rsid w:val="00CA288F"/>
    <w:rsid w:val="00CA309A"/>
    <w:rsid w:val="00CA7C0E"/>
    <w:rsid w:val="00CB23BF"/>
    <w:rsid w:val="00CD616B"/>
    <w:rsid w:val="00D017F2"/>
    <w:rsid w:val="00D03C27"/>
    <w:rsid w:val="00D056C1"/>
    <w:rsid w:val="00D457EA"/>
    <w:rsid w:val="00D53305"/>
    <w:rsid w:val="00D60F68"/>
    <w:rsid w:val="00D612CF"/>
    <w:rsid w:val="00D6145B"/>
    <w:rsid w:val="00D9431C"/>
    <w:rsid w:val="00DB285D"/>
    <w:rsid w:val="00DC161B"/>
    <w:rsid w:val="00DD2C5A"/>
    <w:rsid w:val="00DD4BB7"/>
    <w:rsid w:val="00DD61F8"/>
    <w:rsid w:val="00DF0573"/>
    <w:rsid w:val="00DF0914"/>
    <w:rsid w:val="00DF16CC"/>
    <w:rsid w:val="00E15866"/>
    <w:rsid w:val="00E15927"/>
    <w:rsid w:val="00E219CB"/>
    <w:rsid w:val="00E231CB"/>
    <w:rsid w:val="00E26632"/>
    <w:rsid w:val="00E307B7"/>
    <w:rsid w:val="00E37E10"/>
    <w:rsid w:val="00E4336E"/>
    <w:rsid w:val="00E45924"/>
    <w:rsid w:val="00E556EF"/>
    <w:rsid w:val="00E57F2B"/>
    <w:rsid w:val="00E62EEA"/>
    <w:rsid w:val="00E63336"/>
    <w:rsid w:val="00E6377A"/>
    <w:rsid w:val="00E74D35"/>
    <w:rsid w:val="00E770EB"/>
    <w:rsid w:val="00E87372"/>
    <w:rsid w:val="00E9309E"/>
    <w:rsid w:val="00E93A51"/>
    <w:rsid w:val="00E94858"/>
    <w:rsid w:val="00E97696"/>
    <w:rsid w:val="00EB3ADE"/>
    <w:rsid w:val="00EB6490"/>
    <w:rsid w:val="00EB6C3F"/>
    <w:rsid w:val="00ED7F2D"/>
    <w:rsid w:val="00EE3B7A"/>
    <w:rsid w:val="00EE484C"/>
    <w:rsid w:val="00EE6AF0"/>
    <w:rsid w:val="00EF1AA0"/>
    <w:rsid w:val="00EF4506"/>
    <w:rsid w:val="00EF6486"/>
    <w:rsid w:val="00EF6A3C"/>
    <w:rsid w:val="00F00206"/>
    <w:rsid w:val="00F027B0"/>
    <w:rsid w:val="00F02B49"/>
    <w:rsid w:val="00F1176A"/>
    <w:rsid w:val="00F210DE"/>
    <w:rsid w:val="00F32BB4"/>
    <w:rsid w:val="00F32E34"/>
    <w:rsid w:val="00F32FDE"/>
    <w:rsid w:val="00F35310"/>
    <w:rsid w:val="00F36F03"/>
    <w:rsid w:val="00F40343"/>
    <w:rsid w:val="00F42A80"/>
    <w:rsid w:val="00F50BF4"/>
    <w:rsid w:val="00F57959"/>
    <w:rsid w:val="00F64DEB"/>
    <w:rsid w:val="00F84B8D"/>
    <w:rsid w:val="00F86585"/>
    <w:rsid w:val="00FA41AD"/>
    <w:rsid w:val="00FB52CE"/>
    <w:rsid w:val="00FB5412"/>
    <w:rsid w:val="00FD238D"/>
    <w:rsid w:val="00FD4841"/>
    <w:rsid w:val="00FE0BC2"/>
    <w:rsid w:val="00FE4DC6"/>
    <w:rsid w:val="00FE5483"/>
    <w:rsid w:val="00FF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582D6"/>
  <w15:docId w15:val="{CA55761A-4EC0-4767-935D-1067A34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047A"/>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link w:val="NoSpacingChar"/>
    <w:uiPriority w:val="99"/>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customStyle="1" w:styleId="Default">
    <w:name w:val="Default"/>
    <w:rsid w:val="000B3375"/>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5154BF"/>
  </w:style>
  <w:style w:type="character" w:styleId="SubtleEmphasis">
    <w:name w:val="Subtle Emphasis"/>
    <w:basedOn w:val="DefaultParagraphFont"/>
    <w:uiPriority w:val="19"/>
    <w:qFormat/>
    <w:rsid w:val="005154BF"/>
    <w:rPr>
      <w:i/>
      <w:iCs/>
      <w:color w:val="404040" w:themeColor="text1" w:themeTint="BF"/>
    </w:rPr>
  </w:style>
  <w:style w:type="paragraph" w:styleId="ListBullet">
    <w:name w:val="List Bullet"/>
    <w:basedOn w:val="Normal"/>
    <w:uiPriority w:val="99"/>
    <w:unhideWhenUsed/>
    <w:rsid w:val="005154BF"/>
    <w:pPr>
      <w:numPr>
        <w:numId w:val="15"/>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5154BF"/>
    <w:rPr>
      <w:sz w:val="16"/>
      <w:szCs w:val="16"/>
    </w:rPr>
  </w:style>
  <w:style w:type="paragraph" w:styleId="NormalWeb">
    <w:name w:val="Normal (Web)"/>
    <w:basedOn w:val="Normal"/>
    <w:uiPriority w:val="99"/>
    <w:semiHidden/>
    <w:unhideWhenUsed/>
    <w:rsid w:val="006D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0977"/>
    <w:rPr>
      <w:color w:val="002F67"/>
      <w:u w:val="single"/>
    </w:rPr>
  </w:style>
  <w:style w:type="character" w:styleId="Emphasis">
    <w:name w:val="Emphasis"/>
    <w:basedOn w:val="DefaultParagraphFont"/>
    <w:uiPriority w:val="20"/>
    <w:qFormat/>
    <w:rsid w:val="006D0977"/>
    <w:rPr>
      <w:i/>
      <w:iCs/>
    </w:rPr>
  </w:style>
  <w:style w:type="paragraph" w:styleId="CommentText">
    <w:name w:val="annotation text"/>
    <w:basedOn w:val="Normal"/>
    <w:link w:val="CommentTextChar"/>
    <w:uiPriority w:val="99"/>
    <w:semiHidden/>
    <w:unhideWhenUsed/>
    <w:rsid w:val="00BE0CDF"/>
    <w:pPr>
      <w:spacing w:line="240" w:lineRule="auto"/>
    </w:pPr>
    <w:rPr>
      <w:sz w:val="20"/>
      <w:szCs w:val="20"/>
    </w:rPr>
  </w:style>
  <w:style w:type="character" w:customStyle="1" w:styleId="CommentTextChar">
    <w:name w:val="Comment Text Char"/>
    <w:basedOn w:val="DefaultParagraphFont"/>
    <w:link w:val="CommentText"/>
    <w:uiPriority w:val="99"/>
    <w:semiHidden/>
    <w:rsid w:val="00BE0CDF"/>
    <w:rPr>
      <w:sz w:val="20"/>
      <w:szCs w:val="20"/>
    </w:rPr>
  </w:style>
  <w:style w:type="paragraph" w:styleId="CommentSubject">
    <w:name w:val="annotation subject"/>
    <w:basedOn w:val="CommentText"/>
    <w:next w:val="CommentText"/>
    <w:link w:val="CommentSubjectChar"/>
    <w:uiPriority w:val="99"/>
    <w:semiHidden/>
    <w:unhideWhenUsed/>
    <w:rsid w:val="00BE0CDF"/>
    <w:rPr>
      <w:b/>
      <w:bCs/>
    </w:rPr>
  </w:style>
  <w:style w:type="character" w:customStyle="1" w:styleId="CommentSubjectChar">
    <w:name w:val="Comment Subject Char"/>
    <w:basedOn w:val="CommentTextChar"/>
    <w:link w:val="CommentSubject"/>
    <w:uiPriority w:val="99"/>
    <w:semiHidden/>
    <w:rsid w:val="00BE0CDF"/>
    <w:rPr>
      <w:b/>
      <w:bCs/>
      <w:sz w:val="20"/>
      <w:szCs w:val="20"/>
    </w:rPr>
  </w:style>
  <w:style w:type="character" w:customStyle="1" w:styleId="NoSpacingChar">
    <w:name w:val="No Spacing Char"/>
    <w:link w:val="NoSpacing"/>
    <w:uiPriority w:val="99"/>
    <w:locked/>
    <w:rsid w:val="00BB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737">
      <w:bodyDiv w:val="1"/>
      <w:marLeft w:val="0"/>
      <w:marRight w:val="0"/>
      <w:marTop w:val="0"/>
      <w:marBottom w:val="0"/>
      <w:divBdr>
        <w:top w:val="none" w:sz="0" w:space="0" w:color="auto"/>
        <w:left w:val="none" w:sz="0" w:space="0" w:color="auto"/>
        <w:bottom w:val="single" w:sz="36" w:space="0" w:color="8B6389"/>
        <w:right w:val="none" w:sz="0" w:space="0" w:color="auto"/>
      </w:divBdr>
      <w:divsChild>
        <w:div w:id="62530145">
          <w:marLeft w:val="0"/>
          <w:marRight w:val="0"/>
          <w:marTop w:val="0"/>
          <w:marBottom w:val="0"/>
          <w:divBdr>
            <w:top w:val="none" w:sz="0" w:space="0" w:color="auto"/>
            <w:left w:val="none" w:sz="0" w:space="0" w:color="auto"/>
            <w:bottom w:val="none" w:sz="0" w:space="0" w:color="auto"/>
            <w:right w:val="none" w:sz="0" w:space="0" w:color="auto"/>
          </w:divBdr>
          <w:divsChild>
            <w:div w:id="1579552926">
              <w:marLeft w:val="0"/>
              <w:marRight w:val="0"/>
              <w:marTop w:val="0"/>
              <w:marBottom w:val="0"/>
              <w:divBdr>
                <w:top w:val="none" w:sz="0" w:space="0" w:color="auto"/>
                <w:left w:val="none" w:sz="0" w:space="0" w:color="auto"/>
                <w:bottom w:val="none" w:sz="0" w:space="0" w:color="auto"/>
                <w:right w:val="none" w:sz="0" w:space="0" w:color="auto"/>
              </w:divBdr>
              <w:divsChild>
                <w:div w:id="832064847">
                  <w:marLeft w:val="0"/>
                  <w:marRight w:val="0"/>
                  <w:marTop w:val="0"/>
                  <w:marBottom w:val="0"/>
                  <w:divBdr>
                    <w:top w:val="none" w:sz="0" w:space="0" w:color="auto"/>
                    <w:left w:val="none" w:sz="0" w:space="0" w:color="auto"/>
                    <w:bottom w:val="none" w:sz="0" w:space="0" w:color="auto"/>
                    <w:right w:val="none" w:sz="0" w:space="0" w:color="auto"/>
                  </w:divBdr>
                  <w:divsChild>
                    <w:div w:id="1629043254">
                      <w:marLeft w:val="0"/>
                      <w:marRight w:val="0"/>
                      <w:marTop w:val="0"/>
                      <w:marBottom w:val="0"/>
                      <w:divBdr>
                        <w:top w:val="none" w:sz="0" w:space="0" w:color="auto"/>
                        <w:left w:val="none" w:sz="0" w:space="0" w:color="auto"/>
                        <w:bottom w:val="none" w:sz="0" w:space="0" w:color="auto"/>
                        <w:right w:val="none" w:sz="0" w:space="0" w:color="auto"/>
                      </w:divBdr>
                      <w:divsChild>
                        <w:div w:id="138882921">
                          <w:marLeft w:val="0"/>
                          <w:marRight w:val="0"/>
                          <w:marTop w:val="0"/>
                          <w:marBottom w:val="0"/>
                          <w:divBdr>
                            <w:top w:val="none" w:sz="0" w:space="0" w:color="auto"/>
                            <w:left w:val="none" w:sz="0" w:space="0" w:color="auto"/>
                            <w:bottom w:val="none" w:sz="0" w:space="0" w:color="auto"/>
                            <w:right w:val="none" w:sz="0" w:space="0" w:color="auto"/>
                          </w:divBdr>
                          <w:divsChild>
                            <w:div w:id="1654215976">
                              <w:marLeft w:val="0"/>
                              <w:marRight w:val="0"/>
                              <w:marTop w:val="0"/>
                              <w:marBottom w:val="0"/>
                              <w:divBdr>
                                <w:top w:val="none" w:sz="0" w:space="0" w:color="auto"/>
                                <w:left w:val="none" w:sz="0" w:space="0" w:color="auto"/>
                                <w:bottom w:val="none" w:sz="0" w:space="0" w:color="auto"/>
                                <w:right w:val="none" w:sz="0" w:space="0" w:color="auto"/>
                              </w:divBdr>
                              <w:divsChild>
                                <w:div w:id="139925148">
                                  <w:marLeft w:val="0"/>
                                  <w:marRight w:val="0"/>
                                  <w:marTop w:val="0"/>
                                  <w:marBottom w:val="0"/>
                                  <w:divBdr>
                                    <w:top w:val="none" w:sz="0" w:space="0" w:color="auto"/>
                                    <w:left w:val="none" w:sz="0" w:space="0" w:color="auto"/>
                                    <w:bottom w:val="none" w:sz="0" w:space="0" w:color="auto"/>
                                    <w:right w:val="none" w:sz="0" w:space="0" w:color="auto"/>
                                  </w:divBdr>
                                  <w:divsChild>
                                    <w:div w:id="1050374169">
                                      <w:marLeft w:val="0"/>
                                      <w:marRight w:val="0"/>
                                      <w:marTop w:val="0"/>
                                      <w:marBottom w:val="0"/>
                                      <w:divBdr>
                                        <w:top w:val="none" w:sz="0" w:space="0" w:color="auto"/>
                                        <w:left w:val="none" w:sz="0" w:space="0" w:color="auto"/>
                                        <w:bottom w:val="none" w:sz="0" w:space="0" w:color="auto"/>
                                        <w:right w:val="none" w:sz="0" w:space="0" w:color="auto"/>
                                      </w:divBdr>
                                      <w:divsChild>
                                        <w:div w:id="1510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4350">
      <w:bodyDiv w:val="1"/>
      <w:marLeft w:val="0"/>
      <w:marRight w:val="0"/>
      <w:marTop w:val="0"/>
      <w:marBottom w:val="0"/>
      <w:divBdr>
        <w:top w:val="none" w:sz="0" w:space="0" w:color="auto"/>
        <w:left w:val="none" w:sz="0" w:space="0" w:color="auto"/>
        <w:bottom w:val="none" w:sz="0" w:space="0" w:color="auto"/>
        <w:right w:val="none" w:sz="0" w:space="0" w:color="auto"/>
      </w:divBdr>
    </w:div>
    <w:div w:id="583952482">
      <w:bodyDiv w:val="1"/>
      <w:marLeft w:val="0"/>
      <w:marRight w:val="0"/>
      <w:marTop w:val="0"/>
      <w:marBottom w:val="0"/>
      <w:divBdr>
        <w:top w:val="none" w:sz="0" w:space="0" w:color="auto"/>
        <w:left w:val="none" w:sz="0" w:space="0" w:color="auto"/>
        <w:bottom w:val="none" w:sz="0" w:space="0" w:color="auto"/>
        <w:right w:val="none" w:sz="0" w:space="0" w:color="auto"/>
      </w:divBdr>
      <w:divsChild>
        <w:div w:id="243997388">
          <w:marLeft w:val="0"/>
          <w:marRight w:val="0"/>
          <w:marTop w:val="0"/>
          <w:marBottom w:val="0"/>
          <w:divBdr>
            <w:top w:val="none" w:sz="0" w:space="0" w:color="auto"/>
            <w:left w:val="none" w:sz="0" w:space="0" w:color="auto"/>
            <w:bottom w:val="none" w:sz="0" w:space="0" w:color="auto"/>
            <w:right w:val="none" w:sz="0" w:space="0" w:color="auto"/>
          </w:divBdr>
          <w:divsChild>
            <w:div w:id="1755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241">
      <w:bodyDiv w:val="1"/>
      <w:marLeft w:val="0"/>
      <w:marRight w:val="0"/>
      <w:marTop w:val="0"/>
      <w:marBottom w:val="0"/>
      <w:divBdr>
        <w:top w:val="none" w:sz="0" w:space="0" w:color="auto"/>
        <w:left w:val="none" w:sz="0" w:space="0" w:color="auto"/>
        <w:bottom w:val="single" w:sz="36" w:space="0" w:color="8B6389"/>
        <w:right w:val="none" w:sz="0" w:space="0" w:color="auto"/>
      </w:divBdr>
      <w:divsChild>
        <w:div w:id="1367411661">
          <w:marLeft w:val="0"/>
          <w:marRight w:val="0"/>
          <w:marTop w:val="0"/>
          <w:marBottom w:val="0"/>
          <w:divBdr>
            <w:top w:val="none" w:sz="0" w:space="0" w:color="auto"/>
            <w:left w:val="none" w:sz="0" w:space="0" w:color="auto"/>
            <w:bottom w:val="none" w:sz="0" w:space="0" w:color="auto"/>
            <w:right w:val="none" w:sz="0" w:space="0" w:color="auto"/>
          </w:divBdr>
          <w:divsChild>
            <w:div w:id="633487413">
              <w:marLeft w:val="0"/>
              <w:marRight w:val="0"/>
              <w:marTop w:val="0"/>
              <w:marBottom w:val="0"/>
              <w:divBdr>
                <w:top w:val="none" w:sz="0" w:space="0" w:color="auto"/>
                <w:left w:val="none" w:sz="0" w:space="0" w:color="auto"/>
                <w:bottom w:val="none" w:sz="0" w:space="0" w:color="auto"/>
                <w:right w:val="none" w:sz="0" w:space="0" w:color="auto"/>
              </w:divBdr>
              <w:divsChild>
                <w:div w:id="14770837">
                  <w:marLeft w:val="0"/>
                  <w:marRight w:val="0"/>
                  <w:marTop w:val="0"/>
                  <w:marBottom w:val="0"/>
                  <w:divBdr>
                    <w:top w:val="none" w:sz="0" w:space="0" w:color="auto"/>
                    <w:left w:val="none" w:sz="0" w:space="0" w:color="auto"/>
                    <w:bottom w:val="none" w:sz="0" w:space="0" w:color="auto"/>
                    <w:right w:val="none" w:sz="0" w:space="0" w:color="auto"/>
                  </w:divBdr>
                  <w:divsChild>
                    <w:div w:id="553930941">
                      <w:marLeft w:val="0"/>
                      <w:marRight w:val="0"/>
                      <w:marTop w:val="0"/>
                      <w:marBottom w:val="0"/>
                      <w:divBdr>
                        <w:top w:val="none" w:sz="0" w:space="0" w:color="auto"/>
                        <w:left w:val="none" w:sz="0" w:space="0" w:color="auto"/>
                        <w:bottom w:val="none" w:sz="0" w:space="0" w:color="auto"/>
                        <w:right w:val="none" w:sz="0" w:space="0" w:color="auto"/>
                      </w:divBdr>
                      <w:divsChild>
                        <w:div w:id="264730616">
                          <w:marLeft w:val="0"/>
                          <w:marRight w:val="0"/>
                          <w:marTop w:val="0"/>
                          <w:marBottom w:val="0"/>
                          <w:divBdr>
                            <w:top w:val="none" w:sz="0" w:space="0" w:color="auto"/>
                            <w:left w:val="none" w:sz="0" w:space="0" w:color="auto"/>
                            <w:bottom w:val="none" w:sz="0" w:space="0" w:color="auto"/>
                            <w:right w:val="none" w:sz="0" w:space="0" w:color="auto"/>
                          </w:divBdr>
                          <w:divsChild>
                            <w:div w:id="673339725">
                              <w:marLeft w:val="0"/>
                              <w:marRight w:val="0"/>
                              <w:marTop w:val="0"/>
                              <w:marBottom w:val="0"/>
                              <w:divBdr>
                                <w:top w:val="none" w:sz="0" w:space="0" w:color="auto"/>
                                <w:left w:val="none" w:sz="0" w:space="0" w:color="auto"/>
                                <w:bottom w:val="none" w:sz="0" w:space="0" w:color="auto"/>
                                <w:right w:val="none" w:sz="0" w:space="0" w:color="auto"/>
                              </w:divBdr>
                              <w:divsChild>
                                <w:div w:id="1059669638">
                                  <w:marLeft w:val="0"/>
                                  <w:marRight w:val="0"/>
                                  <w:marTop w:val="0"/>
                                  <w:marBottom w:val="0"/>
                                  <w:divBdr>
                                    <w:top w:val="none" w:sz="0" w:space="0" w:color="auto"/>
                                    <w:left w:val="none" w:sz="0" w:space="0" w:color="auto"/>
                                    <w:bottom w:val="none" w:sz="0" w:space="0" w:color="auto"/>
                                    <w:right w:val="none" w:sz="0" w:space="0" w:color="auto"/>
                                  </w:divBdr>
                                  <w:divsChild>
                                    <w:div w:id="1550220512">
                                      <w:marLeft w:val="0"/>
                                      <w:marRight w:val="0"/>
                                      <w:marTop w:val="0"/>
                                      <w:marBottom w:val="0"/>
                                      <w:divBdr>
                                        <w:top w:val="none" w:sz="0" w:space="0" w:color="auto"/>
                                        <w:left w:val="none" w:sz="0" w:space="0" w:color="auto"/>
                                        <w:bottom w:val="none" w:sz="0" w:space="0" w:color="auto"/>
                                        <w:right w:val="none" w:sz="0" w:space="0" w:color="auto"/>
                                      </w:divBdr>
                                      <w:divsChild>
                                        <w:div w:id="152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AP-Projec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97632E-7EE1-4368-BB9C-410FD80B7F01}">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AS0001-5-16104</_dlc_DocId>
    <_dlc_DocIdUrl xmlns="19092722-6188-41ca-bf6f-fb893d0eaaae">
      <Url>https://hub.bcu.ac.uk/sites/as/_layouts/DocIdRedir.aspx?ID=AS0001-5-16104</Url>
      <Description>AS0001-5-16104</Description>
    </_dlc_DocIdUrl>
    <Programme_x0028_s_x0029__x0020_v2 xmlns="2a0dd335-410b-47af-a31f-65f6c7c06186" xsi:nil="true"/>
    <Term_x002f__x0020_Semester xmlns="2a0dd335-410b-47af-a31f-65f6c7c06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2DA2E9-6C5E-476B-8172-87B09269D6EE}"/>
</file>

<file path=customXml/itemProps2.xml><?xml version="1.0" encoding="utf-8"?>
<ds:datastoreItem xmlns:ds="http://schemas.openxmlformats.org/officeDocument/2006/customXml" ds:itemID="{BF9DBC3E-9338-4827-98E9-DEF8C79F559D}"/>
</file>

<file path=customXml/itemProps3.xml><?xml version="1.0" encoding="utf-8"?>
<ds:datastoreItem xmlns:ds="http://schemas.openxmlformats.org/officeDocument/2006/customXml" ds:itemID="{1240B77D-D308-48D9-8A8F-39F87495B54F}"/>
</file>

<file path=customXml/itemProps4.xml><?xml version="1.0" encoding="utf-8"?>
<ds:datastoreItem xmlns:ds="http://schemas.openxmlformats.org/officeDocument/2006/customXml" ds:itemID="{BE2B6958-7C71-498D-B245-B3D89C886BA1}"/>
</file>

<file path=customXml/itemProps5.xml><?xml version="1.0" encoding="utf-8"?>
<ds:datastoreItem xmlns:ds="http://schemas.openxmlformats.org/officeDocument/2006/customXml" ds:itemID="{FCAA739C-6B50-4519-A30C-0DF2538A8253}"/>
</file>

<file path=docProps/app.xml><?xml version="1.0" encoding="utf-8"?>
<Properties xmlns="http://schemas.openxmlformats.org/officeDocument/2006/extended-properties" xmlns:vt="http://schemas.openxmlformats.org/officeDocument/2006/docPropsVTypes">
  <Template>Normal</Template>
  <TotalTime>19</TotalTime>
  <Pages>22</Pages>
  <Words>9792</Words>
  <Characters>55818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Michael Brookes</cp:lastModifiedBy>
  <cp:revision>5</cp:revision>
  <cp:lastPrinted>2016-08-09T14:00:00Z</cp:lastPrinted>
  <dcterms:created xsi:type="dcterms:W3CDTF">2017-01-22T17:26:00Z</dcterms:created>
  <dcterms:modified xsi:type="dcterms:W3CDTF">2017-01-22T18:22:00Z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e7cfe22b-5dd2-43d7-a552-1b700c8d495b</vt:lpwstr>
  </property>
</Properties>
</file>