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20099" w14:textId="77777777" w:rsidR="007B1770" w:rsidRPr="007B1770" w:rsidRDefault="007B1770" w:rsidP="007B1770">
      <w:pPr>
        <w:rPr>
          <w:b/>
          <w:bCs/>
        </w:rPr>
      </w:pPr>
      <w:r w:rsidRPr="007B1770">
        <w:rPr>
          <w:b/>
          <w:bCs/>
        </w:rPr>
        <w:t>Trade Union Facility Time Reporting</w:t>
      </w:r>
    </w:p>
    <w:p w14:paraId="7AB5F2E4" w14:textId="64409755" w:rsidR="007B1770" w:rsidRPr="007B1770" w:rsidRDefault="007B1770" w:rsidP="007B1770">
      <w:r w:rsidRPr="007B1770">
        <w:t xml:space="preserve">The Trade Union (Facility Time Publication Requirements) Regulations 2017 came into force on the </w:t>
      </w:r>
      <w:proofErr w:type="gramStart"/>
      <w:r w:rsidRPr="007B1770">
        <w:t>1st</w:t>
      </w:r>
      <w:proofErr w:type="gramEnd"/>
      <w:r w:rsidRPr="007B1770">
        <w:t xml:space="preserve"> April 2017. These regulations place a legislative requirement on relevant public sector employers to collate and publish, on an annual basis, a range of data on the amount and cost of facility time within their organisation. The regulations provide a framework for open and transparent monitoring and for demonstrating the effective use of taxpayer’s money. The data below covers the relevant period of </w:t>
      </w:r>
      <w:r w:rsidRPr="007B1770">
        <w:rPr>
          <w:b/>
        </w:rPr>
        <w:t>1st April 202</w:t>
      </w:r>
      <w:r w:rsidR="00E14866">
        <w:rPr>
          <w:b/>
        </w:rPr>
        <w:t>1</w:t>
      </w:r>
      <w:r w:rsidRPr="007B1770">
        <w:rPr>
          <w:b/>
        </w:rPr>
        <w:t xml:space="preserve"> - 31st March 202</w:t>
      </w:r>
      <w:r w:rsidR="00E14866">
        <w:rPr>
          <w:b/>
        </w:rPr>
        <w:t>2</w:t>
      </w:r>
      <w:r w:rsidRPr="007B1770">
        <w:t>.</w:t>
      </w:r>
    </w:p>
    <w:p w14:paraId="324091E2" w14:textId="77777777" w:rsidR="007B1770" w:rsidRPr="007B1770" w:rsidRDefault="007B1770" w:rsidP="007B1770">
      <w:pPr>
        <w:rPr>
          <w:b/>
          <w:bCs/>
        </w:rPr>
      </w:pPr>
      <w:r w:rsidRPr="007B1770">
        <w:rPr>
          <w:b/>
          <w:bCs/>
        </w:rPr>
        <w:t>Relevant union officials</w:t>
      </w:r>
    </w:p>
    <w:p w14:paraId="7229616B" w14:textId="77777777" w:rsidR="007B1770" w:rsidRPr="007B1770" w:rsidRDefault="007B1770" w:rsidP="007B1770">
      <w:r w:rsidRPr="007B1770">
        <w:t>The total number of our employees who were relevant union officials during the relevant period:</w:t>
      </w:r>
    </w:p>
    <w:tbl>
      <w:tblPr>
        <w:tblW w:w="0" w:type="auto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1960"/>
      </w:tblGrid>
      <w:tr w:rsidR="007B1770" w:rsidRPr="007B1770" w14:paraId="611B8DFF" w14:textId="77777777" w:rsidTr="00B11127">
        <w:trPr>
          <w:trHeight w:val="827"/>
        </w:trPr>
        <w:tc>
          <w:tcPr>
            <w:tcW w:w="32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2BC"/>
          </w:tcPr>
          <w:p w14:paraId="4DBC4A4F" w14:textId="77777777" w:rsidR="007B1770" w:rsidRPr="007B1770" w:rsidRDefault="007B1770" w:rsidP="007B1770">
            <w:pPr>
              <w:rPr>
                <w:b/>
                <w:bCs/>
              </w:rPr>
            </w:pPr>
            <w:r w:rsidRPr="007B1770">
              <w:rPr>
                <w:b/>
                <w:bCs/>
              </w:rPr>
              <w:t>Number of employees who were relevant union officials during the relevant period</w:t>
            </w:r>
          </w:p>
        </w:tc>
        <w:tc>
          <w:tcPr>
            <w:tcW w:w="19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2BC"/>
          </w:tcPr>
          <w:p w14:paraId="4B7BA2A6" w14:textId="77777777" w:rsidR="007B1770" w:rsidRPr="007B1770" w:rsidRDefault="007B1770" w:rsidP="007B1770">
            <w:pPr>
              <w:rPr>
                <w:b/>
                <w:bCs/>
              </w:rPr>
            </w:pPr>
            <w:r w:rsidRPr="007B1770">
              <w:rPr>
                <w:b/>
                <w:bCs/>
              </w:rPr>
              <w:t>Full-time equivalent employee number</w:t>
            </w:r>
          </w:p>
        </w:tc>
      </w:tr>
      <w:tr w:rsidR="007B1770" w:rsidRPr="007B1770" w14:paraId="0F8157C6" w14:textId="77777777" w:rsidTr="00B11127">
        <w:trPr>
          <w:trHeight w:val="242"/>
        </w:trPr>
        <w:tc>
          <w:tcPr>
            <w:tcW w:w="32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79236BB7" w14:textId="4094193E" w:rsidR="007B1770" w:rsidRPr="007B1770" w:rsidRDefault="00EA6352" w:rsidP="007B1770">
            <w:r>
              <w:t>33</w:t>
            </w:r>
          </w:p>
        </w:tc>
        <w:tc>
          <w:tcPr>
            <w:tcW w:w="19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5EE843E4" w14:textId="3D0F779C" w:rsidR="007B1770" w:rsidRPr="007B1770" w:rsidRDefault="00E74AA7" w:rsidP="007B1770">
            <w:r>
              <w:t>31.17</w:t>
            </w:r>
          </w:p>
        </w:tc>
      </w:tr>
    </w:tbl>
    <w:p w14:paraId="70110784" w14:textId="77777777" w:rsidR="007B1770" w:rsidRPr="007B1770" w:rsidRDefault="007B1770" w:rsidP="007B1770"/>
    <w:p w14:paraId="585A42D2" w14:textId="77777777" w:rsidR="007B1770" w:rsidRPr="007B1770" w:rsidRDefault="007B1770" w:rsidP="007B1770">
      <w:pPr>
        <w:rPr>
          <w:b/>
          <w:bCs/>
        </w:rPr>
      </w:pPr>
      <w:r w:rsidRPr="007B1770">
        <w:rPr>
          <w:b/>
          <w:bCs/>
        </w:rPr>
        <w:t>Percentage of time spent on facility time</w:t>
      </w:r>
    </w:p>
    <w:p w14:paraId="19C25379" w14:textId="77777777" w:rsidR="007B1770" w:rsidRPr="007B1770" w:rsidRDefault="007B1770" w:rsidP="007B1770">
      <w:r w:rsidRPr="007B1770">
        <w:t>How the employees who were relevant union officials employed during the relevant period spent a) 0%, b) 1%-50%, c) 51%-99% or d) 100% of their working hours on facility time:</w:t>
      </w:r>
    </w:p>
    <w:tbl>
      <w:tblPr>
        <w:tblW w:w="0" w:type="auto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1"/>
        <w:gridCol w:w="1834"/>
      </w:tblGrid>
      <w:tr w:rsidR="007B1770" w:rsidRPr="007B1770" w14:paraId="04BDD69C" w14:textId="77777777" w:rsidTr="00B11127">
        <w:trPr>
          <w:trHeight w:val="437"/>
        </w:trPr>
        <w:tc>
          <w:tcPr>
            <w:tcW w:w="34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2BC"/>
          </w:tcPr>
          <w:p w14:paraId="0AC82ECE" w14:textId="77777777" w:rsidR="007B1770" w:rsidRPr="007B1770" w:rsidRDefault="007B1770" w:rsidP="007B1770">
            <w:pPr>
              <w:rPr>
                <w:b/>
                <w:bCs/>
              </w:rPr>
            </w:pPr>
            <w:r w:rsidRPr="007B1770">
              <w:rPr>
                <w:b/>
                <w:bCs/>
              </w:rPr>
              <w:t>Percentage of time</w:t>
            </w:r>
          </w:p>
        </w:tc>
        <w:tc>
          <w:tcPr>
            <w:tcW w:w="18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2BC"/>
          </w:tcPr>
          <w:p w14:paraId="3CB84863" w14:textId="77777777" w:rsidR="007B1770" w:rsidRPr="007B1770" w:rsidRDefault="007B1770" w:rsidP="007B1770">
            <w:pPr>
              <w:rPr>
                <w:b/>
                <w:bCs/>
              </w:rPr>
            </w:pPr>
            <w:r w:rsidRPr="007B1770">
              <w:rPr>
                <w:b/>
                <w:bCs/>
              </w:rPr>
              <w:t>Number of employees</w:t>
            </w:r>
          </w:p>
        </w:tc>
      </w:tr>
      <w:tr w:rsidR="007B1770" w:rsidRPr="007B1770" w14:paraId="10805F63" w14:textId="77777777" w:rsidTr="00B11127">
        <w:trPr>
          <w:trHeight w:val="242"/>
        </w:trPr>
        <w:tc>
          <w:tcPr>
            <w:tcW w:w="34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01DECD95" w14:textId="77777777" w:rsidR="007B1770" w:rsidRPr="007B1770" w:rsidRDefault="007B1770" w:rsidP="007B1770">
            <w:r w:rsidRPr="007B1770">
              <w:t>0%</w:t>
            </w:r>
          </w:p>
        </w:tc>
        <w:tc>
          <w:tcPr>
            <w:tcW w:w="18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5B81755D" w14:textId="77777777" w:rsidR="007B1770" w:rsidRPr="007B1770" w:rsidRDefault="007B1770" w:rsidP="007B1770"/>
        </w:tc>
      </w:tr>
      <w:tr w:rsidR="007B1770" w:rsidRPr="007B1770" w14:paraId="34DF7553" w14:textId="77777777" w:rsidTr="00B11127">
        <w:trPr>
          <w:trHeight w:val="242"/>
        </w:trPr>
        <w:tc>
          <w:tcPr>
            <w:tcW w:w="34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27D800FA" w14:textId="77777777" w:rsidR="007B1770" w:rsidRPr="007B1770" w:rsidRDefault="007B1770" w:rsidP="007B1770">
            <w:r w:rsidRPr="007B1770">
              <w:t>1-50%</w:t>
            </w:r>
          </w:p>
        </w:tc>
        <w:tc>
          <w:tcPr>
            <w:tcW w:w="18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24AA5083" w14:textId="50C3CC89" w:rsidR="007B1770" w:rsidRPr="007B1770" w:rsidRDefault="0049273C" w:rsidP="007B1770">
            <w:r>
              <w:t>33</w:t>
            </w:r>
          </w:p>
        </w:tc>
      </w:tr>
      <w:tr w:rsidR="007B1770" w:rsidRPr="007B1770" w14:paraId="4A327915" w14:textId="77777777" w:rsidTr="00B11127">
        <w:trPr>
          <w:trHeight w:val="242"/>
        </w:trPr>
        <w:tc>
          <w:tcPr>
            <w:tcW w:w="34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7BA4D2C8" w14:textId="77777777" w:rsidR="007B1770" w:rsidRPr="007B1770" w:rsidRDefault="007B1770" w:rsidP="007B1770">
            <w:r w:rsidRPr="007B1770">
              <w:t>51-99%</w:t>
            </w:r>
          </w:p>
        </w:tc>
        <w:tc>
          <w:tcPr>
            <w:tcW w:w="18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7D37367E" w14:textId="77777777" w:rsidR="007B1770" w:rsidRPr="007B1770" w:rsidRDefault="007B1770" w:rsidP="007B1770"/>
        </w:tc>
      </w:tr>
      <w:tr w:rsidR="007B1770" w:rsidRPr="007B1770" w14:paraId="2F0CA2B8" w14:textId="77777777" w:rsidTr="00B11127">
        <w:trPr>
          <w:trHeight w:val="242"/>
        </w:trPr>
        <w:tc>
          <w:tcPr>
            <w:tcW w:w="34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0D5BF778" w14:textId="77777777" w:rsidR="007B1770" w:rsidRPr="007B1770" w:rsidRDefault="007B1770" w:rsidP="007B1770">
            <w:r w:rsidRPr="007B1770">
              <w:t>100%</w:t>
            </w:r>
          </w:p>
        </w:tc>
        <w:tc>
          <w:tcPr>
            <w:tcW w:w="18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1C316C18" w14:textId="77777777" w:rsidR="007B1770" w:rsidRPr="007B1770" w:rsidRDefault="007B1770" w:rsidP="007B1770"/>
        </w:tc>
      </w:tr>
    </w:tbl>
    <w:p w14:paraId="12CB4A0F" w14:textId="77777777" w:rsidR="007B1770" w:rsidRPr="007B1770" w:rsidRDefault="007B1770" w:rsidP="007B1770"/>
    <w:p w14:paraId="1BE4D36E" w14:textId="77777777" w:rsidR="007B1770" w:rsidRPr="007B1770" w:rsidRDefault="007B1770" w:rsidP="007B1770">
      <w:pPr>
        <w:rPr>
          <w:b/>
          <w:bCs/>
        </w:rPr>
      </w:pPr>
      <w:r w:rsidRPr="007B1770">
        <w:rPr>
          <w:b/>
          <w:bCs/>
        </w:rPr>
        <w:t>Percentage of pay bill spent on facility time</w:t>
      </w:r>
    </w:p>
    <w:p w14:paraId="348FDC5B" w14:textId="77777777" w:rsidR="007B1770" w:rsidRPr="007B1770" w:rsidRDefault="007B1770" w:rsidP="007B1770">
      <w:r w:rsidRPr="007B1770">
        <w:t>The percentage of our total pay bill spent on paying employees who were relevant union officials for facility time during the relevant period:</w:t>
      </w:r>
    </w:p>
    <w:tbl>
      <w:tblPr>
        <w:tblW w:w="0" w:type="auto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1960"/>
      </w:tblGrid>
      <w:tr w:rsidR="007B1770" w:rsidRPr="007B1770" w14:paraId="7AABE649" w14:textId="77777777" w:rsidTr="00B11127">
        <w:trPr>
          <w:trHeight w:val="242"/>
        </w:trPr>
        <w:tc>
          <w:tcPr>
            <w:tcW w:w="32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2BC"/>
          </w:tcPr>
          <w:p w14:paraId="015F482E" w14:textId="77777777" w:rsidR="007B1770" w:rsidRPr="007B1770" w:rsidRDefault="007B1770" w:rsidP="007B1770"/>
        </w:tc>
        <w:tc>
          <w:tcPr>
            <w:tcW w:w="19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2BC"/>
          </w:tcPr>
          <w:p w14:paraId="3F60ABCE" w14:textId="77777777" w:rsidR="007B1770" w:rsidRPr="007B1770" w:rsidRDefault="007B1770" w:rsidP="007B1770">
            <w:pPr>
              <w:rPr>
                <w:b/>
                <w:bCs/>
              </w:rPr>
            </w:pPr>
            <w:r w:rsidRPr="007B1770">
              <w:rPr>
                <w:b/>
                <w:bCs/>
              </w:rPr>
              <w:t>Value (£ or %)</w:t>
            </w:r>
          </w:p>
        </w:tc>
      </w:tr>
      <w:tr w:rsidR="007B1770" w:rsidRPr="007B1770" w14:paraId="46DABA88" w14:textId="77777777" w:rsidTr="00B11127">
        <w:trPr>
          <w:trHeight w:val="242"/>
        </w:trPr>
        <w:tc>
          <w:tcPr>
            <w:tcW w:w="32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2FAE6BC4" w14:textId="77777777" w:rsidR="007B1770" w:rsidRPr="007B1770" w:rsidRDefault="007B1770" w:rsidP="007B1770">
            <w:r w:rsidRPr="007B1770">
              <w:t>The total cost of facility time</w:t>
            </w:r>
          </w:p>
        </w:tc>
        <w:tc>
          <w:tcPr>
            <w:tcW w:w="19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516911BF" w14:textId="1C3A96C3" w:rsidR="007B1770" w:rsidRPr="007B1770" w:rsidRDefault="00E74AA7" w:rsidP="007B1770">
            <w:r>
              <w:t>£31,777.89</w:t>
            </w:r>
          </w:p>
        </w:tc>
      </w:tr>
      <w:tr w:rsidR="007B1770" w:rsidRPr="007B1770" w14:paraId="41E6B1AF" w14:textId="77777777" w:rsidTr="00B11127">
        <w:trPr>
          <w:trHeight w:val="242"/>
        </w:trPr>
        <w:tc>
          <w:tcPr>
            <w:tcW w:w="32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5032CDB2" w14:textId="77777777" w:rsidR="007B1770" w:rsidRPr="007B1770" w:rsidRDefault="007B1770" w:rsidP="007B1770">
            <w:r w:rsidRPr="007B1770">
              <w:t>The total pay bill</w:t>
            </w:r>
          </w:p>
        </w:tc>
        <w:tc>
          <w:tcPr>
            <w:tcW w:w="19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4809FAC8" w14:textId="796E4C7C" w:rsidR="007B1770" w:rsidRPr="007B1770" w:rsidRDefault="00BE1ABA" w:rsidP="007B1770">
            <w:r>
              <w:t>£148,099,489.46</w:t>
            </w:r>
          </w:p>
        </w:tc>
      </w:tr>
      <w:tr w:rsidR="007B1770" w:rsidRPr="007B1770" w14:paraId="1D55CDC5" w14:textId="77777777" w:rsidTr="00B11127">
        <w:trPr>
          <w:trHeight w:val="632"/>
        </w:trPr>
        <w:tc>
          <w:tcPr>
            <w:tcW w:w="32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4A3B570C" w14:textId="77777777" w:rsidR="007B1770" w:rsidRPr="007B1770" w:rsidRDefault="007B1770" w:rsidP="007B1770">
            <w:r w:rsidRPr="007B1770">
              <w:t>The percentage of the total pay bill spent on facility time, calculated as: (total cost of facility time ÷ total pay bill) x 100</w:t>
            </w:r>
          </w:p>
        </w:tc>
        <w:tc>
          <w:tcPr>
            <w:tcW w:w="19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61874458" w14:textId="01DE07F0" w:rsidR="007B1770" w:rsidRPr="007B1770" w:rsidRDefault="00207A19" w:rsidP="007B1770">
            <w:r>
              <w:t>0.021457%</w:t>
            </w:r>
          </w:p>
        </w:tc>
      </w:tr>
    </w:tbl>
    <w:p w14:paraId="144F821E" w14:textId="77777777" w:rsidR="007B1770" w:rsidRPr="007B1770" w:rsidRDefault="007B1770" w:rsidP="007B1770">
      <w:pPr>
        <w:rPr>
          <w:b/>
          <w:bCs/>
        </w:rPr>
      </w:pPr>
      <w:r w:rsidRPr="007B1770">
        <w:rPr>
          <w:b/>
          <w:bCs/>
        </w:rPr>
        <w:lastRenderedPageBreak/>
        <w:t>Paid trade union activities</w:t>
      </w:r>
    </w:p>
    <w:p w14:paraId="061B184B" w14:textId="77777777" w:rsidR="00EA6352" w:rsidRPr="00EA6352" w:rsidRDefault="00EA6352" w:rsidP="00EA6352">
      <w:r w:rsidRPr="00EA6352">
        <w:t>Time spent on paid trade union activities as a percentage of total paid facility time spent by employees who were relevant union officials during the relevant period:</w:t>
      </w:r>
    </w:p>
    <w:tbl>
      <w:tblPr>
        <w:tblW w:w="0" w:type="auto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1960"/>
      </w:tblGrid>
      <w:tr w:rsidR="007B1770" w:rsidRPr="007B1770" w14:paraId="32D242C4" w14:textId="77777777" w:rsidTr="00B11127">
        <w:trPr>
          <w:trHeight w:val="632"/>
        </w:trPr>
        <w:tc>
          <w:tcPr>
            <w:tcW w:w="32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1FEB7F09" w14:textId="77777777" w:rsidR="007B1770" w:rsidRPr="007B1770" w:rsidRDefault="007B1770" w:rsidP="007B1770">
            <w:r w:rsidRPr="007B1770">
              <w:t>Time spent on paid trade union activities as a percentage of total paid facility time hours calculated as: (total hours spent on paid trade union activities by relevant union officials during the relevant period ÷ total paid facility time hours) x 100</w:t>
            </w:r>
          </w:p>
        </w:tc>
        <w:tc>
          <w:tcPr>
            <w:tcW w:w="19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2875307F" w14:textId="155802FA" w:rsidR="007B1770" w:rsidRPr="007B1770" w:rsidRDefault="0049273C" w:rsidP="007B1770">
            <w:r>
              <w:t>0%</w:t>
            </w:r>
          </w:p>
        </w:tc>
      </w:tr>
    </w:tbl>
    <w:p w14:paraId="47582FBF" w14:textId="77777777" w:rsidR="007B1770" w:rsidRPr="007B1770" w:rsidRDefault="007B1770" w:rsidP="007B1770">
      <w:pPr>
        <w:rPr>
          <w:b/>
          <w:bCs/>
        </w:rPr>
      </w:pPr>
    </w:p>
    <w:p w14:paraId="46FC1EA1" w14:textId="77777777" w:rsidR="0013270D" w:rsidRDefault="0013270D"/>
    <w:sectPr w:rsidR="0013270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CDE0F" w14:textId="77777777" w:rsidR="004A728B" w:rsidRDefault="004A728B" w:rsidP="00453064">
      <w:pPr>
        <w:spacing w:after="0" w:line="240" w:lineRule="auto"/>
      </w:pPr>
      <w:r>
        <w:separator/>
      </w:r>
    </w:p>
  </w:endnote>
  <w:endnote w:type="continuationSeparator" w:id="0">
    <w:p w14:paraId="3AD6476B" w14:textId="77777777" w:rsidR="004A728B" w:rsidRDefault="004A728B" w:rsidP="0045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D121" w14:textId="35EDD6DA" w:rsidR="00453064" w:rsidRDefault="00453064">
    <w:pPr>
      <w:pStyle w:val="Footer"/>
    </w:pPr>
    <w:r>
      <w:t>Glennis Toms</w:t>
    </w:r>
    <w:r>
      <w:tab/>
    </w:r>
    <w:r w:rsidR="00CD13C8">
      <w:t xml:space="preserve">Page </w:t>
    </w:r>
    <w:r w:rsidR="00CD13C8">
      <w:rPr>
        <w:b/>
        <w:bCs/>
      </w:rPr>
      <w:fldChar w:fldCharType="begin"/>
    </w:r>
    <w:r w:rsidR="00CD13C8">
      <w:rPr>
        <w:b/>
        <w:bCs/>
      </w:rPr>
      <w:instrText xml:space="preserve"> PAGE  \* Arabic  \* MERGEFORMAT </w:instrText>
    </w:r>
    <w:r w:rsidR="00CD13C8">
      <w:rPr>
        <w:b/>
        <w:bCs/>
      </w:rPr>
      <w:fldChar w:fldCharType="separate"/>
    </w:r>
    <w:r w:rsidR="00CD13C8">
      <w:rPr>
        <w:b/>
        <w:bCs/>
        <w:noProof/>
      </w:rPr>
      <w:t>1</w:t>
    </w:r>
    <w:r w:rsidR="00CD13C8">
      <w:rPr>
        <w:b/>
        <w:bCs/>
      </w:rPr>
      <w:fldChar w:fldCharType="end"/>
    </w:r>
    <w:r w:rsidR="00CD13C8">
      <w:t xml:space="preserve"> of </w:t>
    </w:r>
    <w:r w:rsidR="00CD13C8">
      <w:rPr>
        <w:b/>
        <w:bCs/>
      </w:rPr>
      <w:fldChar w:fldCharType="begin"/>
    </w:r>
    <w:r w:rsidR="00CD13C8">
      <w:rPr>
        <w:b/>
        <w:bCs/>
      </w:rPr>
      <w:instrText xml:space="preserve"> NUMPAGES  \* Arabic  \* MERGEFORMAT </w:instrText>
    </w:r>
    <w:r w:rsidR="00CD13C8">
      <w:rPr>
        <w:b/>
        <w:bCs/>
      </w:rPr>
      <w:fldChar w:fldCharType="separate"/>
    </w:r>
    <w:r w:rsidR="00CD13C8">
      <w:rPr>
        <w:b/>
        <w:bCs/>
        <w:noProof/>
      </w:rPr>
      <w:t>2</w:t>
    </w:r>
    <w:r w:rsidR="00CD13C8">
      <w:rPr>
        <w:b/>
        <w:bCs/>
      </w:rPr>
      <w:fldChar w:fldCharType="end"/>
    </w:r>
    <w:r w:rsidR="00CD13C8">
      <w:rPr>
        <w:b/>
        <w:bCs/>
      </w:rPr>
      <w:tab/>
    </w:r>
    <w:r w:rsidR="00CD13C8">
      <w:fldChar w:fldCharType="begin"/>
    </w:r>
    <w:r w:rsidR="00CD13C8" w:rsidRPr="00CD13C8">
      <w:instrText xml:space="preserve"> DATE \@ "dd MMMM yyyy" </w:instrText>
    </w:r>
    <w:r w:rsidR="00CD13C8">
      <w:fldChar w:fldCharType="separate"/>
    </w:r>
    <w:r w:rsidR="00B020D3">
      <w:rPr>
        <w:noProof/>
      </w:rPr>
      <w:t>14 July 2022</w:t>
    </w:r>
    <w:r w:rsidR="00CD13C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17486" w14:textId="77777777" w:rsidR="004A728B" w:rsidRDefault="004A728B" w:rsidP="00453064">
      <w:pPr>
        <w:spacing w:after="0" w:line="240" w:lineRule="auto"/>
      </w:pPr>
      <w:r>
        <w:separator/>
      </w:r>
    </w:p>
  </w:footnote>
  <w:footnote w:type="continuationSeparator" w:id="0">
    <w:p w14:paraId="42240895" w14:textId="77777777" w:rsidR="004A728B" w:rsidRDefault="004A728B" w:rsidP="00453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20A98"/>
    <w:multiLevelType w:val="hybridMultilevel"/>
    <w:tmpl w:val="3878B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A7B91"/>
    <w:multiLevelType w:val="hybridMultilevel"/>
    <w:tmpl w:val="E8D0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70067"/>
    <w:multiLevelType w:val="hybridMultilevel"/>
    <w:tmpl w:val="47944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F475C"/>
    <w:multiLevelType w:val="hybridMultilevel"/>
    <w:tmpl w:val="D4FC8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052"/>
    <w:rsid w:val="00003B96"/>
    <w:rsid w:val="00007B6A"/>
    <w:rsid w:val="0001120D"/>
    <w:rsid w:val="00015C35"/>
    <w:rsid w:val="000200F3"/>
    <w:rsid w:val="0002187E"/>
    <w:rsid w:val="0004627A"/>
    <w:rsid w:val="00064AF1"/>
    <w:rsid w:val="000B71F2"/>
    <w:rsid w:val="000E71B2"/>
    <w:rsid w:val="0013270D"/>
    <w:rsid w:val="0016446B"/>
    <w:rsid w:val="0018749B"/>
    <w:rsid w:val="001B372D"/>
    <w:rsid w:val="001B6589"/>
    <w:rsid w:val="001E210B"/>
    <w:rsid w:val="001F568F"/>
    <w:rsid w:val="00207A19"/>
    <w:rsid w:val="002247A3"/>
    <w:rsid w:val="00287167"/>
    <w:rsid w:val="002B5273"/>
    <w:rsid w:val="002F3C54"/>
    <w:rsid w:val="003E7C6E"/>
    <w:rsid w:val="003F2370"/>
    <w:rsid w:val="004002E3"/>
    <w:rsid w:val="00453064"/>
    <w:rsid w:val="004820F4"/>
    <w:rsid w:val="0049273C"/>
    <w:rsid w:val="004929FC"/>
    <w:rsid w:val="004A728B"/>
    <w:rsid w:val="004C312D"/>
    <w:rsid w:val="004C3469"/>
    <w:rsid w:val="004C6BB9"/>
    <w:rsid w:val="00510305"/>
    <w:rsid w:val="00512401"/>
    <w:rsid w:val="005455D0"/>
    <w:rsid w:val="00555157"/>
    <w:rsid w:val="00577E81"/>
    <w:rsid w:val="005823AA"/>
    <w:rsid w:val="00590067"/>
    <w:rsid w:val="005A29B7"/>
    <w:rsid w:val="005B0F96"/>
    <w:rsid w:val="006123F0"/>
    <w:rsid w:val="00627460"/>
    <w:rsid w:val="00640A68"/>
    <w:rsid w:val="006824A1"/>
    <w:rsid w:val="0069695A"/>
    <w:rsid w:val="006A450A"/>
    <w:rsid w:val="006C7232"/>
    <w:rsid w:val="006E0B76"/>
    <w:rsid w:val="006E535F"/>
    <w:rsid w:val="007062D4"/>
    <w:rsid w:val="007B125A"/>
    <w:rsid w:val="007B1770"/>
    <w:rsid w:val="007C3034"/>
    <w:rsid w:val="007D0106"/>
    <w:rsid w:val="007E47AF"/>
    <w:rsid w:val="007F5052"/>
    <w:rsid w:val="008468C1"/>
    <w:rsid w:val="0089124B"/>
    <w:rsid w:val="008A2598"/>
    <w:rsid w:val="008E75E3"/>
    <w:rsid w:val="0097411D"/>
    <w:rsid w:val="009A7B9E"/>
    <w:rsid w:val="00A004E0"/>
    <w:rsid w:val="00AC75D4"/>
    <w:rsid w:val="00B020D3"/>
    <w:rsid w:val="00B31674"/>
    <w:rsid w:val="00BE1ABA"/>
    <w:rsid w:val="00C40E6B"/>
    <w:rsid w:val="00C9567E"/>
    <w:rsid w:val="00CD13C8"/>
    <w:rsid w:val="00CF144D"/>
    <w:rsid w:val="00DA4FF6"/>
    <w:rsid w:val="00DB1BB4"/>
    <w:rsid w:val="00DC3BF1"/>
    <w:rsid w:val="00E14866"/>
    <w:rsid w:val="00E426D2"/>
    <w:rsid w:val="00E74AA7"/>
    <w:rsid w:val="00E86423"/>
    <w:rsid w:val="00EA6352"/>
    <w:rsid w:val="00EF2EA6"/>
    <w:rsid w:val="00EF6ED0"/>
    <w:rsid w:val="00F00585"/>
    <w:rsid w:val="00F03B4C"/>
    <w:rsid w:val="00F30570"/>
    <w:rsid w:val="00F95B54"/>
    <w:rsid w:val="00FC4642"/>
    <w:rsid w:val="00FC720B"/>
    <w:rsid w:val="00FD7D3F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8CE9C"/>
  <w15:chartTrackingRefBased/>
  <w15:docId w15:val="{E3419199-6D91-4216-AF4F-51D19CAD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0D"/>
    <w:pPr>
      <w:ind w:left="720"/>
      <w:contextualSpacing/>
    </w:pPr>
  </w:style>
  <w:style w:type="table" w:styleId="TableGrid">
    <w:name w:val="Table Grid"/>
    <w:basedOn w:val="TableNormal"/>
    <w:uiPriority w:val="39"/>
    <w:rsid w:val="0084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8468C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68C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AC75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303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3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064"/>
  </w:style>
  <w:style w:type="paragraph" w:styleId="Footer">
    <w:name w:val="footer"/>
    <w:basedOn w:val="Normal"/>
    <w:link w:val="FooterChar"/>
    <w:uiPriority w:val="99"/>
    <w:unhideWhenUsed/>
    <w:rsid w:val="00453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 Sohal</dc:creator>
  <cp:keywords/>
  <dc:description/>
  <cp:lastModifiedBy>Carrie Wright</cp:lastModifiedBy>
  <cp:revision>2</cp:revision>
  <dcterms:created xsi:type="dcterms:W3CDTF">2022-07-14T12:44:00Z</dcterms:created>
  <dcterms:modified xsi:type="dcterms:W3CDTF">2022-07-14T12:44:00Z</dcterms:modified>
</cp:coreProperties>
</file>