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1CE63" w14:textId="77777777" w:rsidR="00085F00" w:rsidRDefault="00085F00" w:rsidP="00085F00">
      <w:pPr>
        <w:rPr>
          <w:rFonts w:ascii="Tahoma" w:eastAsia="Times New Roman" w:hAnsi="Tahoma" w:cs="Times New Roman"/>
          <w:color w:val="000000"/>
          <w:sz w:val="20"/>
          <w:szCs w:val="20"/>
          <w:lang w:val="en-GB"/>
        </w:rPr>
      </w:pPr>
    </w:p>
    <w:p w14:paraId="78248520" w14:textId="26F9DC09" w:rsidR="00085F00" w:rsidRPr="00F14648" w:rsidRDefault="00085F00" w:rsidP="00085F00">
      <w:pPr>
        <w:rPr>
          <w:rFonts w:asciiTheme="majorHAnsi" w:hAnsiTheme="majorHAnsi" w:cstheme="majorHAnsi"/>
          <w:color w:val="000000"/>
          <w:lang w:val="en-GB"/>
        </w:rPr>
      </w:pPr>
      <w:r w:rsidRPr="00F14648">
        <w:rPr>
          <w:rFonts w:asciiTheme="majorHAnsi" w:hAnsiTheme="majorHAnsi" w:cstheme="majorHAnsi"/>
          <w:b/>
          <w:color w:val="000000"/>
          <w:u w:val="single"/>
          <w:lang w:val="en-GB"/>
        </w:rPr>
        <w:t>Project title</w:t>
      </w:r>
      <w:r w:rsidR="00F14648" w:rsidRPr="00F14648">
        <w:rPr>
          <w:rFonts w:asciiTheme="majorHAnsi" w:hAnsiTheme="majorHAnsi" w:cstheme="majorHAnsi"/>
          <w:b/>
          <w:color w:val="000000"/>
          <w:u w:val="single"/>
          <w:lang w:val="en-GB"/>
        </w:rPr>
        <w:t>:</w:t>
      </w:r>
      <w:r w:rsidR="00F14648" w:rsidRPr="00F14648">
        <w:rPr>
          <w:rFonts w:asciiTheme="majorHAnsi" w:hAnsiTheme="majorHAnsi" w:cstheme="majorHAnsi"/>
          <w:b/>
          <w:color w:val="000000"/>
          <w:lang w:val="en-GB"/>
        </w:rPr>
        <w:t xml:space="preserve"> </w:t>
      </w:r>
      <w:r w:rsidR="009B56AA" w:rsidRPr="00F14648">
        <w:rPr>
          <w:rFonts w:asciiTheme="majorHAnsi" w:hAnsiTheme="majorHAnsi" w:cstheme="majorHAnsi"/>
          <w:color w:val="000000"/>
          <w:lang w:val="en-GB"/>
        </w:rPr>
        <w:t xml:space="preserve">The Visual Arts in </w:t>
      </w:r>
      <w:r w:rsidR="000A486E" w:rsidRPr="00F14648">
        <w:rPr>
          <w:rFonts w:asciiTheme="majorHAnsi" w:hAnsiTheme="majorHAnsi" w:cstheme="majorHAnsi"/>
          <w:color w:val="000000"/>
          <w:lang w:val="en-GB"/>
        </w:rPr>
        <w:t>Urban</w:t>
      </w:r>
      <w:r w:rsidR="00EC39D2" w:rsidRPr="00F14648">
        <w:rPr>
          <w:rFonts w:asciiTheme="majorHAnsi" w:hAnsiTheme="majorHAnsi" w:cstheme="majorHAnsi"/>
          <w:color w:val="000000"/>
          <w:lang w:val="en-GB"/>
        </w:rPr>
        <w:t xml:space="preserve"> Regeneration:</w:t>
      </w:r>
      <w:r w:rsidRPr="00F14648">
        <w:rPr>
          <w:rFonts w:asciiTheme="majorHAnsi" w:hAnsiTheme="majorHAnsi" w:cstheme="majorHAnsi"/>
          <w:color w:val="000000"/>
          <w:lang w:val="en-GB"/>
        </w:rPr>
        <w:t xml:space="preserve"> </w:t>
      </w:r>
      <w:r w:rsidR="000A486E" w:rsidRPr="00F14648">
        <w:rPr>
          <w:rFonts w:asciiTheme="majorHAnsi" w:hAnsiTheme="majorHAnsi" w:cstheme="majorHAnsi"/>
          <w:color w:val="000000"/>
          <w:lang w:val="en-GB"/>
        </w:rPr>
        <w:t>A Tale of Two Cities: Comparative Analyses of Birmingham and Liverpool.</w:t>
      </w:r>
    </w:p>
    <w:p w14:paraId="799F3943" w14:textId="237AA40A" w:rsidR="00F14648" w:rsidRPr="00F14648" w:rsidRDefault="00F14648" w:rsidP="00085F00">
      <w:pPr>
        <w:rPr>
          <w:rFonts w:asciiTheme="majorHAnsi" w:hAnsiTheme="majorHAnsi" w:cstheme="majorHAnsi"/>
          <w:color w:val="000000"/>
          <w:lang w:val="en-GB"/>
        </w:rPr>
      </w:pPr>
    </w:p>
    <w:p w14:paraId="51EA3823" w14:textId="583DBB50" w:rsidR="00F14648" w:rsidRPr="00F14648" w:rsidRDefault="00F14648" w:rsidP="00F14648">
      <w:pPr>
        <w:rPr>
          <w:rFonts w:asciiTheme="majorHAnsi" w:hAnsiTheme="majorHAnsi" w:cstheme="majorHAnsi"/>
          <w:b/>
          <w:color w:val="000000"/>
          <w:u w:val="single"/>
          <w:lang w:val="en-GB"/>
        </w:rPr>
      </w:pPr>
      <w:r w:rsidRPr="00F14648">
        <w:rPr>
          <w:rFonts w:asciiTheme="majorHAnsi" w:hAnsiTheme="majorHAnsi" w:cstheme="majorHAnsi"/>
          <w:b/>
          <w:color w:val="000000"/>
          <w:u w:val="single"/>
          <w:lang w:val="en-GB"/>
        </w:rPr>
        <w:t>Supervisor:</w:t>
      </w:r>
    </w:p>
    <w:p w14:paraId="2178859C" w14:textId="77777777" w:rsidR="00F14648" w:rsidRPr="00F14648" w:rsidRDefault="00F14648" w:rsidP="00F14648">
      <w:pPr>
        <w:rPr>
          <w:rFonts w:asciiTheme="majorHAnsi" w:eastAsia="Times New Roman" w:hAnsiTheme="majorHAnsi" w:cstheme="majorHAnsi"/>
          <w:color w:val="000000"/>
          <w:lang w:val="en-GB"/>
        </w:rPr>
      </w:pPr>
      <w:r w:rsidRPr="00F14648">
        <w:rPr>
          <w:rFonts w:asciiTheme="majorHAnsi" w:eastAsia="Times New Roman" w:hAnsiTheme="majorHAnsi" w:cstheme="majorHAnsi"/>
          <w:color w:val="000000"/>
          <w:lang w:val="en-GB"/>
        </w:rPr>
        <w:t>Jonathan Harris, Head of School of Art, BCU</w:t>
      </w:r>
    </w:p>
    <w:p w14:paraId="27AA84EB" w14:textId="16BACEC5" w:rsidR="00F14648" w:rsidRPr="00F14648" w:rsidRDefault="00F14648" w:rsidP="00F14648">
      <w:pPr>
        <w:rPr>
          <w:rFonts w:asciiTheme="majorHAnsi" w:eastAsia="Times New Roman" w:hAnsiTheme="majorHAnsi" w:cstheme="majorHAnsi"/>
          <w:color w:val="000000"/>
          <w:lang w:val="en-GB"/>
        </w:rPr>
      </w:pPr>
      <w:r w:rsidRPr="00F14648">
        <w:rPr>
          <w:rFonts w:asciiTheme="majorHAnsi" w:eastAsia="Times New Roman" w:hAnsiTheme="majorHAnsi" w:cstheme="majorHAnsi"/>
          <w:color w:val="000000"/>
          <w:lang w:val="en-GB"/>
        </w:rPr>
        <w:t>Cultural partner: Lindsey Fryer, Head of Learning, Tate Liverpool</w:t>
      </w:r>
    </w:p>
    <w:p w14:paraId="53B9FDA4" w14:textId="77777777" w:rsidR="00F14648" w:rsidRPr="00F14648" w:rsidRDefault="00F14648" w:rsidP="00F14648">
      <w:pPr>
        <w:rPr>
          <w:rFonts w:asciiTheme="majorHAnsi" w:hAnsiTheme="majorHAnsi" w:cstheme="majorHAnsi"/>
          <w:color w:val="000000"/>
          <w:lang w:val="en-GB"/>
        </w:rPr>
      </w:pPr>
      <w:r w:rsidRPr="00F14648">
        <w:rPr>
          <w:rFonts w:asciiTheme="majorHAnsi" w:hAnsiTheme="majorHAnsi" w:cstheme="majorHAnsi"/>
          <w:color w:val="000000"/>
          <w:lang w:val="en-GB"/>
        </w:rPr>
        <w:t> </w:t>
      </w:r>
    </w:p>
    <w:p w14:paraId="1A9D0306" w14:textId="62BBCA36" w:rsidR="00085F00" w:rsidRPr="00F14648" w:rsidRDefault="00085F00" w:rsidP="00085F00">
      <w:pPr>
        <w:rPr>
          <w:rFonts w:asciiTheme="majorHAnsi" w:eastAsia="Times New Roman" w:hAnsiTheme="majorHAnsi" w:cstheme="majorHAnsi"/>
          <w:b/>
          <w:color w:val="000000"/>
          <w:u w:val="single"/>
          <w:lang w:val="en-GB"/>
        </w:rPr>
      </w:pPr>
      <w:r w:rsidRPr="00F14648">
        <w:rPr>
          <w:rFonts w:asciiTheme="majorHAnsi" w:eastAsia="Times New Roman" w:hAnsiTheme="majorHAnsi" w:cstheme="majorHAnsi"/>
          <w:b/>
          <w:color w:val="000000"/>
          <w:u w:val="single"/>
          <w:lang w:val="en-GB"/>
        </w:rPr>
        <w:t xml:space="preserve">Project </w:t>
      </w:r>
      <w:r w:rsidR="00F14648" w:rsidRPr="00F14648">
        <w:rPr>
          <w:rFonts w:asciiTheme="majorHAnsi" w:eastAsia="Times New Roman" w:hAnsiTheme="majorHAnsi" w:cstheme="majorHAnsi"/>
          <w:b/>
          <w:color w:val="000000"/>
          <w:u w:val="single"/>
          <w:lang w:val="en-GB"/>
        </w:rPr>
        <w:t>description</w:t>
      </w:r>
    </w:p>
    <w:p w14:paraId="1489BF6B" w14:textId="15E1CA41" w:rsidR="00085F00" w:rsidRPr="00F14648" w:rsidRDefault="00085F00" w:rsidP="00085F00">
      <w:pPr>
        <w:rPr>
          <w:rFonts w:asciiTheme="majorHAnsi" w:eastAsia="Times New Roman" w:hAnsiTheme="majorHAnsi" w:cstheme="majorHAnsi"/>
          <w:color w:val="000000"/>
          <w:lang w:val="en-GB"/>
        </w:rPr>
      </w:pPr>
      <w:r w:rsidRPr="00F14648">
        <w:rPr>
          <w:rFonts w:asciiTheme="majorHAnsi" w:eastAsia="Times New Roman" w:hAnsiTheme="majorHAnsi" w:cstheme="majorHAnsi"/>
          <w:color w:val="000000"/>
          <w:lang w:val="en-GB"/>
        </w:rPr>
        <w:t>The Project presents an outstanding opportunity for the appropriate</w:t>
      </w:r>
      <w:r w:rsidR="00EC39D2" w:rsidRPr="00F14648">
        <w:rPr>
          <w:rFonts w:asciiTheme="majorHAnsi" w:eastAsia="Times New Roman" w:hAnsiTheme="majorHAnsi" w:cstheme="majorHAnsi"/>
          <w:color w:val="000000"/>
          <w:lang w:val="en-GB"/>
        </w:rPr>
        <w:t>ly qualified PhD</w:t>
      </w:r>
      <w:r w:rsidRPr="00F14648">
        <w:rPr>
          <w:rFonts w:asciiTheme="majorHAnsi" w:eastAsia="Times New Roman" w:hAnsiTheme="majorHAnsi" w:cstheme="majorHAnsi"/>
          <w:color w:val="000000"/>
          <w:lang w:val="en-GB"/>
        </w:rPr>
        <w:t xml:space="preserve"> candidate to develop and articulate key insights into the role cultural institutions have played and can play in city regeneration strategies</w:t>
      </w:r>
      <w:r w:rsidR="00F14648">
        <w:rPr>
          <w:rFonts w:asciiTheme="majorHAnsi" w:eastAsia="Times New Roman" w:hAnsiTheme="majorHAnsi" w:cstheme="majorHAnsi"/>
          <w:color w:val="000000"/>
          <w:lang w:val="en-GB"/>
        </w:rPr>
        <w:t xml:space="preserve"> in the midlands and the north west</w:t>
      </w:r>
      <w:r w:rsidRPr="00F14648">
        <w:rPr>
          <w:rFonts w:asciiTheme="majorHAnsi" w:eastAsia="Times New Roman" w:hAnsiTheme="majorHAnsi" w:cstheme="majorHAnsi"/>
          <w:color w:val="000000"/>
          <w:lang w:val="en-GB"/>
        </w:rPr>
        <w:t xml:space="preserve">. </w:t>
      </w:r>
      <w:r w:rsidR="000A486E" w:rsidRPr="00F14648">
        <w:rPr>
          <w:rFonts w:asciiTheme="majorHAnsi" w:eastAsia="Times New Roman" w:hAnsiTheme="majorHAnsi" w:cstheme="majorHAnsi"/>
          <w:color w:val="000000"/>
          <w:lang w:val="en-GB"/>
        </w:rPr>
        <w:t>Through comparative analyse</w:t>
      </w:r>
      <w:r w:rsidRPr="00F14648">
        <w:rPr>
          <w:rFonts w:asciiTheme="majorHAnsi" w:eastAsia="Times New Roman" w:hAnsiTheme="majorHAnsi" w:cstheme="majorHAnsi"/>
          <w:color w:val="000000"/>
          <w:lang w:val="en-GB"/>
        </w:rPr>
        <w:t xml:space="preserve">s with developments in Birmingham </w:t>
      </w:r>
      <w:r w:rsidR="00F14648">
        <w:rPr>
          <w:rFonts w:asciiTheme="majorHAnsi" w:eastAsia="Times New Roman" w:hAnsiTheme="majorHAnsi" w:cstheme="majorHAnsi"/>
          <w:color w:val="000000"/>
          <w:lang w:val="en-GB"/>
        </w:rPr>
        <w:t xml:space="preserve">and Liverpool </w:t>
      </w:r>
      <w:r w:rsidRPr="00F14648">
        <w:rPr>
          <w:rFonts w:asciiTheme="majorHAnsi" w:eastAsia="Times New Roman" w:hAnsiTheme="majorHAnsi" w:cstheme="majorHAnsi"/>
          <w:color w:val="000000"/>
          <w:lang w:val="en-GB"/>
        </w:rPr>
        <w:t xml:space="preserve">across a range of visual arts institutions </w:t>
      </w:r>
      <w:r w:rsidR="00EC39D2" w:rsidRPr="00F14648">
        <w:rPr>
          <w:rFonts w:asciiTheme="majorHAnsi" w:eastAsia="Times New Roman" w:hAnsiTheme="majorHAnsi" w:cstheme="majorHAnsi"/>
          <w:color w:val="000000"/>
          <w:lang w:val="en-GB"/>
        </w:rPr>
        <w:t xml:space="preserve">– the candidate will construct a historical, theoretical and practical thesis on the convergent and divergent circumstances of these two cities </w:t>
      </w:r>
      <w:r w:rsidR="00F14648">
        <w:rPr>
          <w:rFonts w:asciiTheme="majorHAnsi" w:eastAsia="Times New Roman" w:hAnsiTheme="majorHAnsi" w:cstheme="majorHAnsi"/>
          <w:color w:val="000000"/>
          <w:lang w:val="en-GB"/>
        </w:rPr>
        <w:t xml:space="preserve">that both face </w:t>
      </w:r>
      <w:r w:rsidR="000A486E" w:rsidRPr="00F14648">
        <w:rPr>
          <w:rFonts w:asciiTheme="majorHAnsi" w:eastAsia="Times New Roman" w:hAnsiTheme="majorHAnsi" w:cstheme="majorHAnsi"/>
          <w:color w:val="000000"/>
          <w:lang w:val="en-GB"/>
        </w:rPr>
        <w:t>continuing</w:t>
      </w:r>
      <w:r w:rsidR="00EC39D2" w:rsidRPr="00F14648">
        <w:rPr>
          <w:rFonts w:asciiTheme="majorHAnsi" w:eastAsia="Times New Roman" w:hAnsiTheme="majorHAnsi" w:cstheme="majorHAnsi"/>
          <w:color w:val="000000"/>
          <w:lang w:val="en-GB"/>
        </w:rPr>
        <w:t xml:space="preserve"> major societal and global change, and make recommendations for strategic and policy objectives.</w:t>
      </w:r>
    </w:p>
    <w:p w14:paraId="0381353B" w14:textId="77777777" w:rsidR="00085F00" w:rsidRPr="00F14648" w:rsidRDefault="00085F00" w:rsidP="00085F00">
      <w:pPr>
        <w:rPr>
          <w:rFonts w:asciiTheme="majorHAnsi" w:eastAsia="Times New Roman" w:hAnsiTheme="majorHAnsi" w:cstheme="majorHAnsi"/>
          <w:color w:val="000000"/>
          <w:lang w:val="en-GB"/>
        </w:rPr>
      </w:pPr>
    </w:p>
    <w:p w14:paraId="26922A87" w14:textId="77777777" w:rsidR="00F14648" w:rsidRPr="00F14648" w:rsidRDefault="00F14648" w:rsidP="00F14648">
      <w:pPr>
        <w:rPr>
          <w:rFonts w:asciiTheme="majorHAnsi" w:eastAsia="Times New Roman" w:hAnsiTheme="majorHAnsi" w:cstheme="majorHAnsi"/>
          <w:b/>
          <w:color w:val="000000"/>
          <w:u w:val="single"/>
          <w:lang w:val="en-GB"/>
        </w:rPr>
      </w:pPr>
      <w:r w:rsidRPr="00F14648">
        <w:rPr>
          <w:rFonts w:asciiTheme="majorHAnsi" w:eastAsia="Times New Roman" w:hAnsiTheme="majorHAnsi" w:cstheme="majorHAnsi"/>
          <w:b/>
          <w:color w:val="000000"/>
          <w:u w:val="single"/>
          <w:lang w:val="en-GB"/>
        </w:rPr>
        <w:t>The project will focus on the following research questions:</w:t>
      </w:r>
    </w:p>
    <w:p w14:paraId="66DDB744" w14:textId="77777777" w:rsidR="00F14648" w:rsidRPr="00F14648" w:rsidRDefault="00F14648" w:rsidP="00085F00">
      <w:pPr>
        <w:rPr>
          <w:rFonts w:asciiTheme="majorHAnsi" w:eastAsia="Times New Roman" w:hAnsiTheme="majorHAnsi" w:cstheme="majorHAnsi"/>
          <w:color w:val="000000"/>
          <w:lang w:val="en-GB"/>
        </w:rPr>
      </w:pPr>
    </w:p>
    <w:p w14:paraId="5312A6D3" w14:textId="7016B589" w:rsidR="00EC39D2" w:rsidRPr="00F14648" w:rsidRDefault="00085F00" w:rsidP="00F14648">
      <w:pPr>
        <w:pStyle w:val="ListParagraph"/>
        <w:numPr>
          <w:ilvl w:val="0"/>
          <w:numId w:val="1"/>
        </w:numPr>
        <w:rPr>
          <w:rFonts w:asciiTheme="majorHAnsi" w:eastAsia="Times New Roman" w:hAnsiTheme="majorHAnsi" w:cstheme="majorHAnsi"/>
          <w:color w:val="000000"/>
          <w:sz w:val="24"/>
          <w:szCs w:val="24"/>
        </w:rPr>
      </w:pPr>
      <w:r w:rsidRPr="00F14648">
        <w:rPr>
          <w:rFonts w:asciiTheme="majorHAnsi" w:eastAsia="Times New Roman" w:hAnsiTheme="majorHAnsi" w:cstheme="majorHAnsi"/>
          <w:color w:val="000000"/>
          <w:sz w:val="24"/>
          <w:szCs w:val="24"/>
        </w:rPr>
        <w:t xml:space="preserve">What </w:t>
      </w:r>
      <w:r w:rsidR="00EC39D2" w:rsidRPr="00F14648">
        <w:rPr>
          <w:rFonts w:asciiTheme="majorHAnsi" w:eastAsia="Times New Roman" w:hAnsiTheme="majorHAnsi" w:cstheme="majorHAnsi"/>
          <w:color w:val="000000"/>
          <w:sz w:val="24"/>
          <w:szCs w:val="24"/>
        </w:rPr>
        <w:t xml:space="preserve">have been, and are, the </w:t>
      </w:r>
      <w:r w:rsidRPr="00F14648">
        <w:rPr>
          <w:rFonts w:asciiTheme="majorHAnsi" w:eastAsia="Times New Roman" w:hAnsiTheme="majorHAnsi" w:cstheme="majorHAnsi"/>
          <w:color w:val="000000"/>
          <w:sz w:val="24"/>
          <w:szCs w:val="24"/>
        </w:rPr>
        <w:t>conditions and pressures Birmingha</w:t>
      </w:r>
      <w:r w:rsidR="00EC39D2" w:rsidRPr="00F14648">
        <w:rPr>
          <w:rFonts w:asciiTheme="majorHAnsi" w:eastAsia="Times New Roman" w:hAnsiTheme="majorHAnsi" w:cstheme="majorHAnsi"/>
          <w:color w:val="000000"/>
          <w:sz w:val="24"/>
          <w:szCs w:val="24"/>
        </w:rPr>
        <w:t xml:space="preserve">m </w:t>
      </w:r>
      <w:r w:rsidR="00E926EA">
        <w:rPr>
          <w:rFonts w:asciiTheme="majorHAnsi" w:eastAsia="Times New Roman" w:hAnsiTheme="majorHAnsi" w:cstheme="majorHAnsi"/>
          <w:color w:val="000000"/>
          <w:sz w:val="24"/>
          <w:szCs w:val="24"/>
        </w:rPr>
        <w:t xml:space="preserve">and Liverpool </w:t>
      </w:r>
      <w:r w:rsidR="00EC39D2" w:rsidRPr="00F14648">
        <w:rPr>
          <w:rFonts w:asciiTheme="majorHAnsi" w:eastAsia="Times New Roman" w:hAnsiTheme="majorHAnsi" w:cstheme="majorHAnsi"/>
          <w:color w:val="000000"/>
          <w:sz w:val="24"/>
          <w:szCs w:val="24"/>
        </w:rPr>
        <w:t xml:space="preserve">face in continuing to utilise culture and the visual arts in societal </w:t>
      </w:r>
      <w:r w:rsidRPr="00F14648">
        <w:rPr>
          <w:rFonts w:asciiTheme="majorHAnsi" w:eastAsia="Times New Roman" w:hAnsiTheme="majorHAnsi" w:cstheme="majorHAnsi"/>
          <w:color w:val="000000"/>
          <w:sz w:val="24"/>
          <w:szCs w:val="24"/>
        </w:rPr>
        <w:t>transformation? </w:t>
      </w:r>
    </w:p>
    <w:p w14:paraId="68296403" w14:textId="53008815" w:rsidR="00085F00" w:rsidRPr="00F14648" w:rsidRDefault="00085F00" w:rsidP="00F14648">
      <w:pPr>
        <w:pStyle w:val="ListParagraph"/>
        <w:numPr>
          <w:ilvl w:val="0"/>
          <w:numId w:val="1"/>
        </w:numPr>
        <w:rPr>
          <w:rFonts w:asciiTheme="majorHAnsi" w:eastAsia="Times New Roman" w:hAnsiTheme="majorHAnsi" w:cstheme="majorHAnsi"/>
          <w:color w:val="000000"/>
          <w:sz w:val="24"/>
          <w:szCs w:val="24"/>
        </w:rPr>
      </w:pPr>
      <w:r w:rsidRPr="00F14648">
        <w:rPr>
          <w:rFonts w:asciiTheme="majorHAnsi" w:eastAsia="Times New Roman" w:hAnsiTheme="majorHAnsi" w:cstheme="majorHAnsi"/>
          <w:color w:val="000000"/>
          <w:sz w:val="24"/>
          <w:szCs w:val="24"/>
        </w:rPr>
        <w:t xml:space="preserve">What forms of quantitative and qualitative analysis are needed to assess the problems and </w:t>
      </w:r>
      <w:r w:rsidR="00F14648" w:rsidRPr="00F14648">
        <w:rPr>
          <w:rFonts w:asciiTheme="majorHAnsi" w:eastAsia="Times New Roman" w:hAnsiTheme="majorHAnsi" w:cstheme="majorHAnsi"/>
          <w:color w:val="000000"/>
          <w:sz w:val="24"/>
          <w:szCs w:val="24"/>
        </w:rPr>
        <w:t>w</w:t>
      </w:r>
      <w:r w:rsidRPr="00F14648">
        <w:rPr>
          <w:rFonts w:asciiTheme="majorHAnsi" w:eastAsia="Times New Roman" w:hAnsiTheme="majorHAnsi" w:cstheme="majorHAnsi"/>
          <w:color w:val="000000"/>
          <w:sz w:val="24"/>
          <w:szCs w:val="24"/>
        </w:rPr>
        <w:t xml:space="preserve">hat practical steps and </w:t>
      </w:r>
      <w:r w:rsidR="00F14648" w:rsidRPr="00F14648">
        <w:rPr>
          <w:rFonts w:asciiTheme="majorHAnsi" w:eastAsia="Times New Roman" w:hAnsiTheme="majorHAnsi" w:cstheme="majorHAnsi"/>
          <w:color w:val="000000"/>
          <w:sz w:val="24"/>
          <w:szCs w:val="24"/>
        </w:rPr>
        <w:t xml:space="preserve">forms </w:t>
      </w:r>
      <w:r w:rsidRPr="00F14648">
        <w:rPr>
          <w:rFonts w:asciiTheme="majorHAnsi" w:eastAsia="Times New Roman" w:hAnsiTheme="majorHAnsi" w:cstheme="majorHAnsi"/>
          <w:color w:val="000000"/>
          <w:sz w:val="24"/>
          <w:szCs w:val="24"/>
        </w:rPr>
        <w:t>of social engagement are required to</w:t>
      </w:r>
      <w:r w:rsidR="00EC39D2" w:rsidRPr="00F14648">
        <w:rPr>
          <w:rFonts w:asciiTheme="majorHAnsi" w:eastAsia="Times New Roman" w:hAnsiTheme="majorHAnsi" w:cstheme="majorHAnsi"/>
          <w:color w:val="000000"/>
          <w:sz w:val="24"/>
          <w:szCs w:val="24"/>
        </w:rPr>
        <w:t xml:space="preserve"> </w:t>
      </w:r>
      <w:r w:rsidRPr="00F14648">
        <w:rPr>
          <w:rFonts w:asciiTheme="majorHAnsi" w:eastAsia="Times New Roman" w:hAnsiTheme="majorHAnsi" w:cstheme="majorHAnsi"/>
          <w:color w:val="000000"/>
          <w:sz w:val="24"/>
          <w:szCs w:val="24"/>
        </w:rPr>
        <w:t xml:space="preserve">bring about the scale of change Birmingham </w:t>
      </w:r>
      <w:r w:rsidR="00E926EA">
        <w:rPr>
          <w:rFonts w:asciiTheme="majorHAnsi" w:eastAsia="Times New Roman" w:hAnsiTheme="majorHAnsi" w:cstheme="majorHAnsi"/>
          <w:color w:val="000000"/>
          <w:sz w:val="24"/>
          <w:szCs w:val="24"/>
        </w:rPr>
        <w:t xml:space="preserve">and Liverpool </w:t>
      </w:r>
      <w:r w:rsidRPr="00F14648">
        <w:rPr>
          <w:rFonts w:asciiTheme="majorHAnsi" w:eastAsia="Times New Roman" w:hAnsiTheme="majorHAnsi" w:cstheme="majorHAnsi"/>
          <w:color w:val="000000"/>
          <w:sz w:val="24"/>
          <w:szCs w:val="24"/>
        </w:rPr>
        <w:t>seeks?</w:t>
      </w:r>
    </w:p>
    <w:p w14:paraId="0A572FF8" w14:textId="7F50F315" w:rsidR="00F14648" w:rsidRPr="00F14648" w:rsidRDefault="00F14648" w:rsidP="00F14648">
      <w:pPr>
        <w:pStyle w:val="ListParagraph"/>
        <w:numPr>
          <w:ilvl w:val="0"/>
          <w:numId w:val="1"/>
        </w:numPr>
        <w:rPr>
          <w:rFonts w:asciiTheme="majorHAnsi" w:eastAsia="Times New Roman" w:hAnsiTheme="majorHAnsi" w:cstheme="majorHAnsi"/>
          <w:color w:val="000000"/>
          <w:sz w:val="24"/>
          <w:szCs w:val="24"/>
        </w:rPr>
      </w:pPr>
      <w:r w:rsidRPr="00F14648">
        <w:rPr>
          <w:rFonts w:asciiTheme="majorHAnsi" w:eastAsia="Times New Roman" w:hAnsiTheme="majorHAnsi" w:cstheme="majorHAnsi"/>
          <w:color w:val="000000"/>
          <w:sz w:val="24"/>
          <w:szCs w:val="24"/>
        </w:rPr>
        <w:t xml:space="preserve">How might the evolution of the ecology of cultural institutions in Liverpool provide a useful model for understanding </w:t>
      </w:r>
      <w:r w:rsidR="00080DA6">
        <w:rPr>
          <w:rFonts w:asciiTheme="majorHAnsi" w:eastAsia="Times New Roman" w:hAnsiTheme="majorHAnsi" w:cstheme="majorHAnsi"/>
          <w:color w:val="000000"/>
          <w:sz w:val="24"/>
          <w:szCs w:val="24"/>
        </w:rPr>
        <w:t>the role</w:t>
      </w:r>
      <w:r w:rsidRPr="00F14648">
        <w:rPr>
          <w:rFonts w:asciiTheme="majorHAnsi" w:eastAsia="Times New Roman" w:hAnsiTheme="majorHAnsi" w:cstheme="majorHAnsi"/>
          <w:color w:val="000000"/>
          <w:sz w:val="24"/>
          <w:szCs w:val="24"/>
        </w:rPr>
        <w:t xml:space="preserve"> visual arts in Birmingham could play in city regeneration strategies in the Midlands</w:t>
      </w:r>
      <w:r w:rsidR="00E926EA">
        <w:rPr>
          <w:rFonts w:asciiTheme="majorHAnsi" w:eastAsia="Times New Roman" w:hAnsiTheme="majorHAnsi" w:cstheme="majorHAnsi"/>
          <w:color w:val="000000"/>
          <w:sz w:val="24"/>
          <w:szCs w:val="24"/>
        </w:rPr>
        <w:t xml:space="preserve"> and what strategies might both cities develop and synergies </w:t>
      </w:r>
      <w:bookmarkStart w:id="0" w:name="_GoBack"/>
      <w:bookmarkEnd w:id="0"/>
      <w:r w:rsidR="00E926EA">
        <w:rPr>
          <w:rFonts w:asciiTheme="majorHAnsi" w:eastAsia="Times New Roman" w:hAnsiTheme="majorHAnsi" w:cstheme="majorHAnsi"/>
          <w:color w:val="000000"/>
          <w:sz w:val="24"/>
          <w:szCs w:val="24"/>
        </w:rPr>
        <w:t>emerge</w:t>
      </w:r>
      <w:r w:rsidRPr="00F14648">
        <w:rPr>
          <w:rFonts w:asciiTheme="majorHAnsi" w:eastAsia="Times New Roman" w:hAnsiTheme="majorHAnsi" w:cstheme="majorHAnsi"/>
          <w:color w:val="000000"/>
          <w:sz w:val="24"/>
          <w:szCs w:val="24"/>
        </w:rPr>
        <w:t>? </w:t>
      </w:r>
    </w:p>
    <w:p w14:paraId="16EEC040" w14:textId="77777777" w:rsidR="00085F00" w:rsidRPr="00F14648" w:rsidRDefault="00085F00" w:rsidP="00085F00">
      <w:pPr>
        <w:rPr>
          <w:rFonts w:asciiTheme="majorHAnsi" w:hAnsiTheme="majorHAnsi" w:cstheme="majorHAnsi"/>
          <w:color w:val="000000"/>
          <w:lang w:val="en-GB"/>
        </w:rPr>
      </w:pPr>
    </w:p>
    <w:p w14:paraId="5D32F83B" w14:textId="25C3BBFC" w:rsidR="008651D8" w:rsidRPr="00F14648" w:rsidRDefault="00F14648" w:rsidP="00F14648">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eastAsia="Times New Roman" w:hAnsiTheme="majorHAnsi" w:cstheme="majorHAnsi"/>
          <w:color w:val="000000"/>
          <w:lang w:val="en-GB"/>
        </w:rPr>
      </w:pPr>
      <w:r w:rsidRPr="00F14648">
        <w:rPr>
          <w:rFonts w:asciiTheme="majorHAnsi" w:eastAsia="Times New Roman" w:hAnsiTheme="majorHAnsi" w:cstheme="majorHAnsi"/>
          <w:color w:val="000000"/>
          <w:lang w:val="en-GB"/>
        </w:rPr>
        <w:t xml:space="preserve">Embedded in BCUs new </w:t>
      </w:r>
      <w:proofErr w:type="spellStart"/>
      <w:r w:rsidRPr="00F14648">
        <w:rPr>
          <w:rFonts w:asciiTheme="majorHAnsi" w:eastAsia="Times New Roman" w:hAnsiTheme="majorHAnsi" w:cstheme="majorHAnsi"/>
          <w:color w:val="000000"/>
          <w:lang w:val="en-GB"/>
        </w:rPr>
        <w:t>STEAMHouse</w:t>
      </w:r>
      <w:proofErr w:type="spellEnd"/>
      <w:r w:rsidRPr="00F14648">
        <w:rPr>
          <w:rFonts w:asciiTheme="majorHAnsi" w:eastAsia="Times New Roman" w:hAnsiTheme="majorHAnsi" w:cstheme="majorHAnsi"/>
          <w:color w:val="000000"/>
          <w:lang w:val="en-GB"/>
        </w:rPr>
        <w:t xml:space="preserve"> facility in </w:t>
      </w:r>
      <w:proofErr w:type="spellStart"/>
      <w:r w:rsidRPr="00F14648">
        <w:rPr>
          <w:rFonts w:asciiTheme="majorHAnsi" w:eastAsia="Times New Roman" w:hAnsiTheme="majorHAnsi" w:cstheme="majorHAnsi"/>
          <w:color w:val="000000"/>
          <w:lang w:val="en-GB"/>
        </w:rPr>
        <w:t>Digbeth</w:t>
      </w:r>
      <w:proofErr w:type="spellEnd"/>
      <w:r w:rsidRPr="00F14648">
        <w:rPr>
          <w:rFonts w:asciiTheme="majorHAnsi" w:eastAsia="Times New Roman" w:hAnsiTheme="majorHAnsi" w:cstheme="majorHAnsi"/>
          <w:color w:val="000000"/>
          <w:lang w:val="en-GB"/>
        </w:rPr>
        <w:t>, Birmingham, amongst creative professionals and organisations in the city the successful applicant will have opportunities to showcase their research project and develop meaningful networks and relationships in the cultural industries. The applicant will additionally spend a period at Tate Liverpool, a key visual arts organisation involved in the creative and cultural renovation of that city since the 1990s that culminated in its award of ‘European Capital of Culture’ status in 2008.</w:t>
      </w:r>
    </w:p>
    <w:p w14:paraId="0769E00E" w14:textId="77777777" w:rsidR="008651D8" w:rsidRPr="00F14648" w:rsidRDefault="008651D8" w:rsidP="008651D8">
      <w:pPr>
        <w:rPr>
          <w:rFonts w:asciiTheme="majorHAnsi" w:eastAsia="Times New Roman" w:hAnsiTheme="majorHAnsi" w:cstheme="majorHAnsi"/>
          <w:color w:val="000000"/>
          <w:lang w:val="en-GB"/>
        </w:rPr>
      </w:pPr>
    </w:p>
    <w:p w14:paraId="03C52CCA" w14:textId="77777777" w:rsidR="00BB6097" w:rsidRPr="00F14648" w:rsidRDefault="00BB6097">
      <w:pPr>
        <w:rPr>
          <w:rFonts w:asciiTheme="majorHAnsi" w:hAnsiTheme="majorHAnsi" w:cstheme="majorHAnsi"/>
        </w:rPr>
      </w:pPr>
    </w:p>
    <w:sectPr w:rsidR="00BB6097" w:rsidRPr="00F14648" w:rsidSect="00587FF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E2B5E"/>
    <w:multiLevelType w:val="hybridMultilevel"/>
    <w:tmpl w:val="0B900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D8"/>
    <w:rsid w:val="00080DA6"/>
    <w:rsid w:val="00085F00"/>
    <w:rsid w:val="000A486E"/>
    <w:rsid w:val="00587FF6"/>
    <w:rsid w:val="00726F47"/>
    <w:rsid w:val="008651D8"/>
    <w:rsid w:val="009B56AA"/>
    <w:rsid w:val="00BB6097"/>
    <w:rsid w:val="00DB4353"/>
    <w:rsid w:val="00E926EA"/>
    <w:rsid w:val="00EC39D2"/>
    <w:rsid w:val="00F14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E179C"/>
  <w14:defaultImageDpi w14:val="300"/>
  <w15:docId w15:val="{D0F49212-1E1D-4B4A-9382-D3B4E87C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F00"/>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085F00"/>
  </w:style>
  <w:style w:type="paragraph" w:styleId="NormalWeb">
    <w:name w:val="Normal (Web)"/>
    <w:basedOn w:val="Normal"/>
    <w:uiPriority w:val="99"/>
    <w:semiHidden/>
    <w:unhideWhenUsed/>
    <w:rsid w:val="00085F00"/>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90908">
      <w:bodyDiv w:val="1"/>
      <w:marLeft w:val="0"/>
      <w:marRight w:val="0"/>
      <w:marTop w:val="0"/>
      <w:marBottom w:val="0"/>
      <w:divBdr>
        <w:top w:val="none" w:sz="0" w:space="0" w:color="auto"/>
        <w:left w:val="none" w:sz="0" w:space="0" w:color="auto"/>
        <w:bottom w:val="none" w:sz="0" w:space="0" w:color="auto"/>
        <w:right w:val="none" w:sz="0" w:space="0" w:color="auto"/>
      </w:divBdr>
      <w:divsChild>
        <w:div w:id="1241602611">
          <w:marLeft w:val="0"/>
          <w:marRight w:val="0"/>
          <w:marTop w:val="0"/>
          <w:marBottom w:val="0"/>
          <w:divBdr>
            <w:top w:val="none" w:sz="0" w:space="0" w:color="auto"/>
            <w:left w:val="none" w:sz="0" w:space="0" w:color="auto"/>
            <w:bottom w:val="none" w:sz="0" w:space="0" w:color="auto"/>
            <w:right w:val="none" w:sz="0" w:space="0" w:color="auto"/>
          </w:divBdr>
        </w:div>
        <w:div w:id="34895684">
          <w:marLeft w:val="0"/>
          <w:marRight w:val="0"/>
          <w:marTop w:val="0"/>
          <w:marBottom w:val="0"/>
          <w:divBdr>
            <w:top w:val="none" w:sz="0" w:space="0" w:color="auto"/>
            <w:left w:val="none" w:sz="0" w:space="0" w:color="auto"/>
            <w:bottom w:val="none" w:sz="0" w:space="0" w:color="auto"/>
            <w:right w:val="none" w:sz="0" w:space="0" w:color="auto"/>
          </w:divBdr>
        </w:div>
        <w:div w:id="554897548">
          <w:marLeft w:val="0"/>
          <w:marRight w:val="0"/>
          <w:marTop w:val="0"/>
          <w:marBottom w:val="0"/>
          <w:divBdr>
            <w:top w:val="none" w:sz="0" w:space="0" w:color="auto"/>
            <w:left w:val="none" w:sz="0" w:space="0" w:color="auto"/>
            <w:bottom w:val="none" w:sz="0" w:space="0" w:color="auto"/>
            <w:right w:val="none" w:sz="0" w:space="0" w:color="auto"/>
          </w:divBdr>
        </w:div>
        <w:div w:id="1403984786">
          <w:marLeft w:val="0"/>
          <w:marRight w:val="0"/>
          <w:marTop w:val="0"/>
          <w:marBottom w:val="0"/>
          <w:divBdr>
            <w:top w:val="none" w:sz="0" w:space="0" w:color="auto"/>
            <w:left w:val="none" w:sz="0" w:space="0" w:color="auto"/>
            <w:bottom w:val="none" w:sz="0" w:space="0" w:color="auto"/>
            <w:right w:val="none" w:sz="0" w:space="0" w:color="auto"/>
          </w:divBdr>
        </w:div>
        <w:div w:id="966817932">
          <w:marLeft w:val="0"/>
          <w:marRight w:val="0"/>
          <w:marTop w:val="0"/>
          <w:marBottom w:val="0"/>
          <w:divBdr>
            <w:top w:val="none" w:sz="0" w:space="0" w:color="auto"/>
            <w:left w:val="none" w:sz="0" w:space="0" w:color="auto"/>
            <w:bottom w:val="none" w:sz="0" w:space="0" w:color="auto"/>
            <w:right w:val="none" w:sz="0" w:space="0" w:color="auto"/>
          </w:divBdr>
        </w:div>
        <w:div w:id="819540980">
          <w:marLeft w:val="0"/>
          <w:marRight w:val="0"/>
          <w:marTop w:val="0"/>
          <w:marBottom w:val="0"/>
          <w:divBdr>
            <w:top w:val="none" w:sz="0" w:space="0" w:color="auto"/>
            <w:left w:val="none" w:sz="0" w:space="0" w:color="auto"/>
            <w:bottom w:val="none" w:sz="0" w:space="0" w:color="auto"/>
            <w:right w:val="none" w:sz="0" w:space="0" w:color="auto"/>
          </w:divBdr>
        </w:div>
        <w:div w:id="475025104">
          <w:marLeft w:val="0"/>
          <w:marRight w:val="0"/>
          <w:marTop w:val="0"/>
          <w:marBottom w:val="0"/>
          <w:divBdr>
            <w:top w:val="none" w:sz="0" w:space="0" w:color="auto"/>
            <w:left w:val="none" w:sz="0" w:space="0" w:color="auto"/>
            <w:bottom w:val="none" w:sz="0" w:space="0" w:color="auto"/>
            <w:right w:val="none" w:sz="0" w:space="0" w:color="auto"/>
          </w:divBdr>
        </w:div>
        <w:div w:id="791285127">
          <w:marLeft w:val="0"/>
          <w:marRight w:val="0"/>
          <w:marTop w:val="0"/>
          <w:marBottom w:val="0"/>
          <w:divBdr>
            <w:top w:val="none" w:sz="0" w:space="0" w:color="auto"/>
            <w:left w:val="none" w:sz="0" w:space="0" w:color="auto"/>
            <w:bottom w:val="none" w:sz="0" w:space="0" w:color="auto"/>
            <w:right w:val="none" w:sz="0" w:space="0" w:color="auto"/>
          </w:divBdr>
        </w:div>
        <w:div w:id="141578726">
          <w:marLeft w:val="0"/>
          <w:marRight w:val="0"/>
          <w:marTop w:val="0"/>
          <w:marBottom w:val="0"/>
          <w:divBdr>
            <w:top w:val="none" w:sz="0" w:space="0" w:color="auto"/>
            <w:left w:val="none" w:sz="0" w:space="0" w:color="auto"/>
            <w:bottom w:val="none" w:sz="0" w:space="0" w:color="auto"/>
            <w:right w:val="none" w:sz="0" w:space="0" w:color="auto"/>
          </w:divBdr>
        </w:div>
        <w:div w:id="29916905">
          <w:marLeft w:val="0"/>
          <w:marRight w:val="0"/>
          <w:marTop w:val="0"/>
          <w:marBottom w:val="0"/>
          <w:divBdr>
            <w:top w:val="none" w:sz="0" w:space="0" w:color="auto"/>
            <w:left w:val="none" w:sz="0" w:space="0" w:color="auto"/>
            <w:bottom w:val="none" w:sz="0" w:space="0" w:color="auto"/>
            <w:right w:val="none" w:sz="0" w:space="0" w:color="auto"/>
          </w:divBdr>
        </w:div>
        <w:div w:id="1893736050">
          <w:marLeft w:val="0"/>
          <w:marRight w:val="0"/>
          <w:marTop w:val="0"/>
          <w:marBottom w:val="0"/>
          <w:divBdr>
            <w:top w:val="none" w:sz="0" w:space="0" w:color="auto"/>
            <w:left w:val="none" w:sz="0" w:space="0" w:color="auto"/>
            <w:bottom w:val="none" w:sz="0" w:space="0" w:color="auto"/>
            <w:right w:val="none" w:sz="0" w:space="0" w:color="auto"/>
          </w:divBdr>
        </w:div>
        <w:div w:id="270283859">
          <w:marLeft w:val="0"/>
          <w:marRight w:val="0"/>
          <w:marTop w:val="0"/>
          <w:marBottom w:val="0"/>
          <w:divBdr>
            <w:top w:val="none" w:sz="0" w:space="0" w:color="auto"/>
            <w:left w:val="none" w:sz="0" w:space="0" w:color="auto"/>
            <w:bottom w:val="none" w:sz="0" w:space="0" w:color="auto"/>
            <w:right w:val="none" w:sz="0" w:space="0" w:color="auto"/>
          </w:divBdr>
        </w:div>
        <w:div w:id="1877153238">
          <w:marLeft w:val="0"/>
          <w:marRight w:val="0"/>
          <w:marTop w:val="0"/>
          <w:marBottom w:val="0"/>
          <w:divBdr>
            <w:top w:val="none" w:sz="0" w:space="0" w:color="auto"/>
            <w:left w:val="none" w:sz="0" w:space="0" w:color="auto"/>
            <w:bottom w:val="none" w:sz="0" w:space="0" w:color="auto"/>
            <w:right w:val="none" w:sz="0" w:space="0" w:color="auto"/>
          </w:divBdr>
        </w:div>
        <w:div w:id="1288775915">
          <w:marLeft w:val="0"/>
          <w:marRight w:val="0"/>
          <w:marTop w:val="0"/>
          <w:marBottom w:val="0"/>
          <w:divBdr>
            <w:top w:val="none" w:sz="0" w:space="0" w:color="auto"/>
            <w:left w:val="none" w:sz="0" w:space="0" w:color="auto"/>
            <w:bottom w:val="none" w:sz="0" w:space="0" w:color="auto"/>
            <w:right w:val="none" w:sz="0" w:space="0" w:color="auto"/>
          </w:divBdr>
        </w:div>
        <w:div w:id="1629387844">
          <w:marLeft w:val="0"/>
          <w:marRight w:val="0"/>
          <w:marTop w:val="0"/>
          <w:marBottom w:val="0"/>
          <w:divBdr>
            <w:top w:val="none" w:sz="0" w:space="0" w:color="auto"/>
            <w:left w:val="none" w:sz="0" w:space="0" w:color="auto"/>
            <w:bottom w:val="none" w:sz="0" w:space="0" w:color="auto"/>
            <w:right w:val="none" w:sz="0" w:space="0" w:color="auto"/>
          </w:divBdr>
        </w:div>
        <w:div w:id="2005012390">
          <w:marLeft w:val="0"/>
          <w:marRight w:val="0"/>
          <w:marTop w:val="0"/>
          <w:marBottom w:val="0"/>
          <w:divBdr>
            <w:top w:val="none" w:sz="0" w:space="0" w:color="auto"/>
            <w:left w:val="none" w:sz="0" w:space="0" w:color="auto"/>
            <w:bottom w:val="none" w:sz="0" w:space="0" w:color="auto"/>
            <w:right w:val="none" w:sz="0" w:space="0" w:color="auto"/>
          </w:divBdr>
        </w:div>
        <w:div w:id="1330870618">
          <w:marLeft w:val="0"/>
          <w:marRight w:val="0"/>
          <w:marTop w:val="0"/>
          <w:marBottom w:val="0"/>
          <w:divBdr>
            <w:top w:val="none" w:sz="0" w:space="0" w:color="auto"/>
            <w:left w:val="none" w:sz="0" w:space="0" w:color="auto"/>
            <w:bottom w:val="none" w:sz="0" w:space="0" w:color="auto"/>
            <w:right w:val="none" w:sz="0" w:space="0" w:color="auto"/>
          </w:divBdr>
        </w:div>
        <w:div w:id="1872062619">
          <w:marLeft w:val="0"/>
          <w:marRight w:val="0"/>
          <w:marTop w:val="0"/>
          <w:marBottom w:val="0"/>
          <w:divBdr>
            <w:top w:val="none" w:sz="0" w:space="0" w:color="auto"/>
            <w:left w:val="none" w:sz="0" w:space="0" w:color="auto"/>
            <w:bottom w:val="none" w:sz="0" w:space="0" w:color="auto"/>
            <w:right w:val="none" w:sz="0" w:space="0" w:color="auto"/>
          </w:divBdr>
          <w:divsChild>
            <w:div w:id="465779345">
              <w:marLeft w:val="0"/>
              <w:marRight w:val="0"/>
              <w:marTop w:val="0"/>
              <w:marBottom w:val="0"/>
              <w:divBdr>
                <w:top w:val="none" w:sz="0" w:space="0" w:color="auto"/>
                <w:left w:val="none" w:sz="0" w:space="0" w:color="auto"/>
                <w:bottom w:val="none" w:sz="0" w:space="0" w:color="auto"/>
                <w:right w:val="none" w:sz="0" w:space="0" w:color="auto"/>
              </w:divBdr>
              <w:divsChild>
                <w:div w:id="661355242">
                  <w:marLeft w:val="0"/>
                  <w:marRight w:val="0"/>
                  <w:marTop w:val="0"/>
                  <w:marBottom w:val="0"/>
                  <w:divBdr>
                    <w:top w:val="none" w:sz="0" w:space="0" w:color="auto"/>
                    <w:left w:val="none" w:sz="0" w:space="0" w:color="auto"/>
                    <w:bottom w:val="none" w:sz="0" w:space="0" w:color="auto"/>
                    <w:right w:val="none" w:sz="0" w:space="0" w:color="auto"/>
                  </w:divBdr>
                  <w:divsChild>
                    <w:div w:id="920336969">
                      <w:marLeft w:val="0"/>
                      <w:marRight w:val="0"/>
                      <w:marTop w:val="0"/>
                      <w:marBottom w:val="0"/>
                      <w:divBdr>
                        <w:top w:val="none" w:sz="0" w:space="0" w:color="auto"/>
                        <w:left w:val="none" w:sz="0" w:space="0" w:color="auto"/>
                        <w:bottom w:val="none" w:sz="0" w:space="0" w:color="auto"/>
                        <w:right w:val="none" w:sz="0" w:space="0" w:color="auto"/>
                      </w:divBdr>
                      <w:divsChild>
                        <w:div w:id="1293555084">
                          <w:marLeft w:val="0"/>
                          <w:marRight w:val="0"/>
                          <w:marTop w:val="0"/>
                          <w:marBottom w:val="0"/>
                          <w:divBdr>
                            <w:top w:val="none" w:sz="0" w:space="0" w:color="auto"/>
                            <w:left w:val="none" w:sz="0" w:space="0" w:color="auto"/>
                            <w:bottom w:val="none" w:sz="0" w:space="0" w:color="auto"/>
                            <w:right w:val="none" w:sz="0" w:space="0" w:color="auto"/>
                          </w:divBdr>
                          <w:divsChild>
                            <w:div w:id="390277555">
                              <w:marLeft w:val="0"/>
                              <w:marRight w:val="0"/>
                              <w:marTop w:val="0"/>
                              <w:marBottom w:val="0"/>
                              <w:divBdr>
                                <w:top w:val="none" w:sz="0" w:space="0" w:color="auto"/>
                                <w:left w:val="none" w:sz="0" w:space="0" w:color="auto"/>
                                <w:bottom w:val="none" w:sz="0" w:space="0" w:color="auto"/>
                                <w:right w:val="none" w:sz="0" w:space="0" w:color="auto"/>
                              </w:divBdr>
                              <w:divsChild>
                                <w:div w:id="164054221">
                                  <w:marLeft w:val="0"/>
                                  <w:marRight w:val="0"/>
                                  <w:marTop w:val="0"/>
                                  <w:marBottom w:val="0"/>
                                  <w:divBdr>
                                    <w:top w:val="none" w:sz="0" w:space="0" w:color="auto"/>
                                    <w:left w:val="none" w:sz="0" w:space="0" w:color="auto"/>
                                    <w:bottom w:val="none" w:sz="0" w:space="0" w:color="auto"/>
                                    <w:right w:val="none" w:sz="0" w:space="0" w:color="auto"/>
                                  </w:divBdr>
                                  <w:divsChild>
                                    <w:div w:id="1683968866">
                                      <w:marLeft w:val="0"/>
                                      <w:marRight w:val="0"/>
                                      <w:marTop w:val="0"/>
                                      <w:marBottom w:val="0"/>
                                      <w:divBdr>
                                        <w:top w:val="none" w:sz="0" w:space="0" w:color="auto"/>
                                        <w:left w:val="none" w:sz="0" w:space="0" w:color="auto"/>
                                        <w:bottom w:val="none" w:sz="0" w:space="0" w:color="auto"/>
                                        <w:right w:val="none" w:sz="0" w:space="0" w:color="auto"/>
                                      </w:divBdr>
                                      <w:divsChild>
                                        <w:div w:id="380176899">
                                          <w:marLeft w:val="0"/>
                                          <w:marRight w:val="0"/>
                                          <w:marTop w:val="0"/>
                                          <w:marBottom w:val="0"/>
                                          <w:divBdr>
                                            <w:top w:val="none" w:sz="0" w:space="0" w:color="auto"/>
                                            <w:left w:val="none" w:sz="0" w:space="0" w:color="auto"/>
                                            <w:bottom w:val="none" w:sz="0" w:space="0" w:color="auto"/>
                                            <w:right w:val="none" w:sz="0" w:space="0" w:color="auto"/>
                                          </w:divBdr>
                                        </w:div>
                                        <w:div w:id="4581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540208">
      <w:bodyDiv w:val="1"/>
      <w:marLeft w:val="0"/>
      <w:marRight w:val="0"/>
      <w:marTop w:val="0"/>
      <w:marBottom w:val="0"/>
      <w:divBdr>
        <w:top w:val="none" w:sz="0" w:space="0" w:color="auto"/>
        <w:left w:val="none" w:sz="0" w:space="0" w:color="auto"/>
        <w:bottom w:val="none" w:sz="0" w:space="0" w:color="auto"/>
        <w:right w:val="none" w:sz="0" w:space="0" w:color="auto"/>
      </w:divBdr>
      <w:divsChild>
        <w:div w:id="284164480">
          <w:marLeft w:val="0"/>
          <w:marRight w:val="0"/>
          <w:marTop w:val="0"/>
          <w:marBottom w:val="0"/>
          <w:divBdr>
            <w:top w:val="none" w:sz="0" w:space="0" w:color="auto"/>
            <w:left w:val="none" w:sz="0" w:space="0" w:color="auto"/>
            <w:bottom w:val="none" w:sz="0" w:space="0" w:color="auto"/>
            <w:right w:val="none" w:sz="0" w:space="0" w:color="auto"/>
          </w:divBdr>
        </w:div>
        <w:div w:id="1274898728">
          <w:marLeft w:val="0"/>
          <w:marRight w:val="0"/>
          <w:marTop w:val="0"/>
          <w:marBottom w:val="0"/>
          <w:divBdr>
            <w:top w:val="none" w:sz="0" w:space="0" w:color="auto"/>
            <w:left w:val="none" w:sz="0" w:space="0" w:color="auto"/>
            <w:bottom w:val="none" w:sz="0" w:space="0" w:color="auto"/>
            <w:right w:val="none" w:sz="0" w:space="0" w:color="auto"/>
          </w:divBdr>
          <w:divsChild>
            <w:div w:id="453132300">
              <w:marLeft w:val="0"/>
              <w:marRight w:val="0"/>
              <w:marTop w:val="0"/>
              <w:marBottom w:val="0"/>
              <w:divBdr>
                <w:top w:val="none" w:sz="0" w:space="0" w:color="auto"/>
                <w:left w:val="none" w:sz="0" w:space="0" w:color="auto"/>
                <w:bottom w:val="none" w:sz="0" w:space="0" w:color="auto"/>
                <w:right w:val="none" w:sz="0" w:space="0" w:color="auto"/>
              </w:divBdr>
            </w:div>
            <w:div w:id="910196340">
              <w:marLeft w:val="0"/>
              <w:marRight w:val="0"/>
              <w:marTop w:val="0"/>
              <w:marBottom w:val="0"/>
              <w:divBdr>
                <w:top w:val="none" w:sz="0" w:space="0" w:color="auto"/>
                <w:left w:val="none" w:sz="0" w:space="0" w:color="auto"/>
                <w:bottom w:val="none" w:sz="0" w:space="0" w:color="auto"/>
                <w:right w:val="none" w:sz="0" w:space="0" w:color="auto"/>
              </w:divBdr>
            </w:div>
            <w:div w:id="1395936146">
              <w:marLeft w:val="0"/>
              <w:marRight w:val="0"/>
              <w:marTop w:val="0"/>
              <w:marBottom w:val="0"/>
              <w:divBdr>
                <w:top w:val="none" w:sz="0" w:space="0" w:color="auto"/>
                <w:left w:val="none" w:sz="0" w:space="0" w:color="auto"/>
                <w:bottom w:val="none" w:sz="0" w:space="0" w:color="auto"/>
                <w:right w:val="none" w:sz="0" w:space="0" w:color="auto"/>
              </w:divBdr>
            </w:div>
          </w:divsChild>
        </w:div>
        <w:div w:id="991174673">
          <w:marLeft w:val="0"/>
          <w:marRight w:val="0"/>
          <w:marTop w:val="0"/>
          <w:marBottom w:val="0"/>
          <w:divBdr>
            <w:top w:val="none" w:sz="0" w:space="0" w:color="auto"/>
            <w:left w:val="none" w:sz="0" w:space="0" w:color="auto"/>
            <w:bottom w:val="none" w:sz="0" w:space="0" w:color="auto"/>
            <w:right w:val="none" w:sz="0" w:space="0" w:color="auto"/>
          </w:divBdr>
        </w:div>
        <w:div w:id="1312104386">
          <w:marLeft w:val="0"/>
          <w:marRight w:val="0"/>
          <w:marTop w:val="0"/>
          <w:marBottom w:val="0"/>
          <w:divBdr>
            <w:top w:val="none" w:sz="0" w:space="0" w:color="auto"/>
            <w:left w:val="none" w:sz="0" w:space="0" w:color="auto"/>
            <w:bottom w:val="none" w:sz="0" w:space="0" w:color="auto"/>
            <w:right w:val="none" w:sz="0" w:space="0" w:color="auto"/>
          </w:divBdr>
        </w:div>
        <w:div w:id="16429242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Harris</dc:creator>
  <cp:keywords/>
  <dc:description/>
  <cp:lastModifiedBy>John Mercer</cp:lastModifiedBy>
  <cp:revision>4</cp:revision>
  <dcterms:created xsi:type="dcterms:W3CDTF">2017-06-02T11:09:00Z</dcterms:created>
  <dcterms:modified xsi:type="dcterms:W3CDTF">2017-06-05T11:06:00Z</dcterms:modified>
</cp:coreProperties>
</file>