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49" w:rsidRDefault="00267D7E" w:rsidP="001A019C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7pt;height:76.15pt">
            <v:imagedata r:id="rId4" o:title="BCULOGO Secondary landscape"/>
          </v:shape>
        </w:pict>
      </w:r>
    </w:p>
    <w:p w:rsidR="001A019C" w:rsidRDefault="001A019C" w:rsidP="001A019C">
      <w:pPr>
        <w:jc w:val="right"/>
      </w:pPr>
    </w:p>
    <w:p w:rsidR="001A019C" w:rsidRDefault="001A019C" w:rsidP="001A019C">
      <w:pPr>
        <w:jc w:val="center"/>
        <w:rPr>
          <w:b/>
          <w:color w:val="002060"/>
          <w:sz w:val="36"/>
        </w:rPr>
      </w:pPr>
      <w:r w:rsidRPr="001A019C">
        <w:rPr>
          <w:b/>
          <w:color w:val="002060"/>
          <w:sz w:val="36"/>
        </w:rPr>
        <w:t>GCSE Equivalency Tests for Non-BCU applicants</w:t>
      </w:r>
    </w:p>
    <w:p w:rsidR="001A019C" w:rsidRDefault="001A019C" w:rsidP="001A019C">
      <w:pPr>
        <w:rPr>
          <w:i/>
          <w:color w:val="002060"/>
          <w:sz w:val="24"/>
        </w:rPr>
      </w:pPr>
      <w:r>
        <w:rPr>
          <w:color w:val="002060"/>
          <w:sz w:val="24"/>
        </w:rPr>
        <w:t xml:space="preserve">Please complete and save this form using the file name format: </w:t>
      </w:r>
      <w:r w:rsidRPr="001A019C">
        <w:rPr>
          <w:i/>
          <w:color w:val="002060"/>
          <w:sz w:val="24"/>
        </w:rPr>
        <w:t>Non-BCU</w:t>
      </w:r>
      <w:r>
        <w:rPr>
          <w:color w:val="002060"/>
          <w:sz w:val="24"/>
        </w:rPr>
        <w:t xml:space="preserve"> – </w:t>
      </w:r>
      <w:proofErr w:type="spellStart"/>
      <w:r>
        <w:rPr>
          <w:i/>
          <w:color w:val="002060"/>
          <w:sz w:val="24"/>
        </w:rPr>
        <w:t>firstname</w:t>
      </w:r>
      <w:proofErr w:type="spellEnd"/>
      <w:r>
        <w:rPr>
          <w:i/>
          <w:color w:val="002060"/>
          <w:sz w:val="24"/>
        </w:rPr>
        <w:t xml:space="preserve"> surname</w:t>
      </w:r>
    </w:p>
    <w:p w:rsidR="001A019C" w:rsidRDefault="001A019C" w:rsidP="001A019C">
      <w:pPr>
        <w:rPr>
          <w:color w:val="002060"/>
          <w:sz w:val="24"/>
        </w:rPr>
      </w:pPr>
      <w:r>
        <w:rPr>
          <w:color w:val="002060"/>
          <w:sz w:val="24"/>
        </w:rPr>
        <w:t xml:space="preserve">You must email this completed form along with a copy of your photographic ID (this can be a photo of your photo ID), plus the copy of your payments receipt (you will get an email receipt on payment for your course) to: </w:t>
      </w:r>
      <w:hyperlink r:id="rId5" w:history="1">
        <w:r w:rsidRPr="00677B8F">
          <w:rPr>
            <w:rStyle w:val="Hyperlink"/>
            <w:sz w:val="24"/>
          </w:rPr>
          <w:t>GCSEequiv.external@bcu.ac.uk</w:t>
        </w:r>
      </w:hyperlink>
    </w:p>
    <w:p w:rsidR="001A019C" w:rsidRDefault="001A019C" w:rsidP="001A019C">
      <w:pPr>
        <w:rPr>
          <w:color w:val="002060"/>
          <w:sz w:val="24"/>
        </w:rPr>
      </w:pPr>
      <w:r>
        <w:rPr>
          <w:color w:val="002060"/>
          <w:sz w:val="24"/>
        </w:rPr>
        <w:t xml:space="preserve">Please complete this form carefully as we will send your test results to the email address you provide. </w:t>
      </w:r>
    </w:p>
    <w:p w:rsidR="001A019C" w:rsidRDefault="001A019C" w:rsidP="001A019C">
      <w:pPr>
        <w:rPr>
          <w:color w:val="002060"/>
          <w:sz w:val="24"/>
        </w:rPr>
      </w:pPr>
      <w:r>
        <w:rPr>
          <w:color w:val="002060"/>
          <w:sz w:val="24"/>
        </w:rPr>
        <w:t xml:space="preserve">PLEASE NOTE: </w:t>
      </w:r>
      <w:r w:rsidR="005405A3">
        <w:rPr>
          <w:color w:val="002060"/>
          <w:sz w:val="24"/>
        </w:rPr>
        <w:t>We will also share your name,</w:t>
      </w:r>
      <w:r>
        <w:rPr>
          <w:color w:val="002060"/>
          <w:sz w:val="24"/>
        </w:rPr>
        <w:t xml:space="preserve"> the course you have an offer for and your result </w:t>
      </w:r>
      <w:r w:rsidR="005405A3">
        <w:rPr>
          <w:color w:val="002060"/>
          <w:sz w:val="24"/>
        </w:rPr>
        <w:t>with the</w:t>
      </w:r>
      <w:r>
        <w:rPr>
          <w:color w:val="002060"/>
          <w:sz w:val="24"/>
        </w:rPr>
        <w:t xml:space="preserve"> </w:t>
      </w:r>
      <w:r w:rsidR="00267D7E">
        <w:rPr>
          <w:color w:val="002060"/>
          <w:sz w:val="24"/>
        </w:rPr>
        <w:t xml:space="preserve">institution </w:t>
      </w:r>
      <w:r w:rsidR="005405A3">
        <w:rPr>
          <w:color w:val="002060"/>
          <w:sz w:val="24"/>
        </w:rPr>
        <w:t xml:space="preserve">you list below so it should be the </w:t>
      </w:r>
      <w:r w:rsidR="00267D7E">
        <w:rPr>
          <w:color w:val="002060"/>
          <w:sz w:val="24"/>
        </w:rPr>
        <w:t xml:space="preserve">institution </w:t>
      </w:r>
      <w:r w:rsidR="005405A3">
        <w:rPr>
          <w:color w:val="002060"/>
          <w:sz w:val="24"/>
        </w:rPr>
        <w:t>with whom you have accepted an offer</w:t>
      </w:r>
      <w:r>
        <w:rPr>
          <w:color w:val="002060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019C" w:rsidTr="001A019C">
        <w:tc>
          <w:tcPr>
            <w:tcW w:w="5228" w:type="dxa"/>
          </w:tcPr>
          <w:p w:rsidR="001A019C" w:rsidRDefault="005405A3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Full n</w:t>
            </w:r>
            <w:r w:rsidR="001A019C">
              <w:rPr>
                <w:color w:val="002060"/>
                <w:sz w:val="24"/>
              </w:rPr>
              <w:t xml:space="preserve">ame </w:t>
            </w:r>
            <w:r w:rsidR="001A019C" w:rsidRPr="005405A3">
              <w:rPr>
                <w:i/>
                <w:color w:val="002060"/>
                <w:sz w:val="24"/>
              </w:rPr>
              <w:t>(as it appears on your UCAS</w:t>
            </w:r>
            <w:r w:rsidR="00267D7E">
              <w:rPr>
                <w:i/>
                <w:color w:val="002060"/>
                <w:sz w:val="24"/>
              </w:rPr>
              <w:t xml:space="preserve"> or UCAS</w:t>
            </w:r>
            <w:r w:rsidR="001A019C" w:rsidRPr="005405A3">
              <w:rPr>
                <w:i/>
                <w:color w:val="002060"/>
                <w:sz w:val="24"/>
              </w:rPr>
              <w:t xml:space="preserve"> teacher training application form)</w:t>
            </w:r>
          </w:p>
          <w:p w:rsidR="001A019C" w:rsidRDefault="001A019C" w:rsidP="001A019C">
            <w:pPr>
              <w:rPr>
                <w:color w:val="002060"/>
                <w:sz w:val="24"/>
              </w:rPr>
            </w:pPr>
          </w:p>
        </w:tc>
        <w:tc>
          <w:tcPr>
            <w:tcW w:w="5228" w:type="dxa"/>
          </w:tcPr>
          <w:p w:rsidR="001A019C" w:rsidRDefault="001A019C" w:rsidP="001A019C">
            <w:pPr>
              <w:rPr>
                <w:color w:val="002060"/>
                <w:sz w:val="24"/>
              </w:rPr>
            </w:pPr>
          </w:p>
        </w:tc>
      </w:tr>
      <w:tr w:rsidR="001A019C" w:rsidTr="001A019C">
        <w:tc>
          <w:tcPr>
            <w:tcW w:w="5228" w:type="dxa"/>
          </w:tcPr>
          <w:p w:rsidR="001A019C" w:rsidRDefault="001A019C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 xml:space="preserve">Email address </w:t>
            </w:r>
            <w:r w:rsidRPr="005405A3">
              <w:rPr>
                <w:i/>
                <w:color w:val="002060"/>
                <w:sz w:val="24"/>
              </w:rPr>
              <w:t>(for correspondence and where your test results will be sent)</w:t>
            </w:r>
          </w:p>
          <w:p w:rsidR="001A019C" w:rsidRDefault="001A019C" w:rsidP="001A019C">
            <w:pPr>
              <w:rPr>
                <w:color w:val="002060"/>
                <w:sz w:val="24"/>
              </w:rPr>
            </w:pPr>
          </w:p>
        </w:tc>
        <w:tc>
          <w:tcPr>
            <w:tcW w:w="5228" w:type="dxa"/>
          </w:tcPr>
          <w:p w:rsidR="001A019C" w:rsidRDefault="001A019C" w:rsidP="001A019C">
            <w:pPr>
              <w:rPr>
                <w:color w:val="002060"/>
                <w:sz w:val="24"/>
              </w:rPr>
            </w:pPr>
          </w:p>
        </w:tc>
      </w:tr>
      <w:tr w:rsidR="001A019C" w:rsidTr="001A019C">
        <w:tc>
          <w:tcPr>
            <w:tcW w:w="5228" w:type="dxa"/>
          </w:tcPr>
          <w:p w:rsidR="001A019C" w:rsidRDefault="001A019C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 xml:space="preserve">Date of birth 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</w:tc>
        <w:tc>
          <w:tcPr>
            <w:tcW w:w="5228" w:type="dxa"/>
          </w:tcPr>
          <w:p w:rsidR="001A019C" w:rsidRDefault="001A019C" w:rsidP="001A019C">
            <w:pPr>
              <w:rPr>
                <w:color w:val="002060"/>
                <w:sz w:val="24"/>
              </w:rPr>
            </w:pPr>
          </w:p>
        </w:tc>
      </w:tr>
      <w:tr w:rsidR="001A019C" w:rsidTr="001A019C">
        <w:tc>
          <w:tcPr>
            <w:tcW w:w="5228" w:type="dxa"/>
          </w:tcPr>
          <w:p w:rsidR="001A019C" w:rsidRDefault="00267D7E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 xml:space="preserve">Institution where </w:t>
            </w:r>
            <w:r w:rsidR="005405A3">
              <w:rPr>
                <w:color w:val="002060"/>
                <w:sz w:val="24"/>
              </w:rPr>
              <w:t>you will be studying from September 2020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</w:tc>
        <w:tc>
          <w:tcPr>
            <w:tcW w:w="5228" w:type="dxa"/>
          </w:tcPr>
          <w:p w:rsidR="001A019C" w:rsidRDefault="001A019C" w:rsidP="001A019C">
            <w:pPr>
              <w:rPr>
                <w:color w:val="002060"/>
                <w:sz w:val="24"/>
              </w:rPr>
            </w:pPr>
          </w:p>
        </w:tc>
      </w:tr>
      <w:tr w:rsidR="001A019C" w:rsidTr="001A019C">
        <w:tc>
          <w:tcPr>
            <w:tcW w:w="5228" w:type="dxa"/>
          </w:tcPr>
          <w:p w:rsidR="005405A3" w:rsidRPr="005405A3" w:rsidRDefault="00267D7E" w:rsidP="001A019C">
            <w:pPr>
              <w:rPr>
                <w:i/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Name of</w:t>
            </w:r>
            <w:r w:rsidR="005405A3">
              <w:rPr>
                <w:color w:val="002060"/>
                <w:sz w:val="24"/>
              </w:rPr>
              <w:t xml:space="preserve"> course </w:t>
            </w:r>
            <w:r>
              <w:rPr>
                <w:i/>
                <w:color w:val="002060"/>
                <w:sz w:val="24"/>
              </w:rPr>
              <w:t xml:space="preserve">(e.g. PGCE Primary Education, </w:t>
            </w:r>
            <w:r w:rsidR="005405A3" w:rsidRPr="005405A3">
              <w:rPr>
                <w:i/>
                <w:color w:val="002060"/>
                <w:sz w:val="24"/>
              </w:rPr>
              <w:t>PGCE Secondary Mathematics</w:t>
            </w:r>
            <w:r>
              <w:rPr>
                <w:i/>
                <w:color w:val="002060"/>
                <w:sz w:val="24"/>
              </w:rPr>
              <w:t>, BSc Nursing</w:t>
            </w:r>
            <w:bookmarkStart w:id="0" w:name="_GoBack"/>
            <w:bookmarkEnd w:id="0"/>
            <w:r w:rsidR="005405A3" w:rsidRPr="005405A3">
              <w:rPr>
                <w:i/>
                <w:color w:val="002060"/>
                <w:sz w:val="24"/>
              </w:rPr>
              <w:t>)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</w:tc>
        <w:tc>
          <w:tcPr>
            <w:tcW w:w="5228" w:type="dxa"/>
          </w:tcPr>
          <w:p w:rsidR="001A019C" w:rsidRDefault="001A019C" w:rsidP="001A019C">
            <w:pPr>
              <w:rPr>
                <w:color w:val="002060"/>
                <w:sz w:val="24"/>
              </w:rPr>
            </w:pPr>
          </w:p>
        </w:tc>
      </w:tr>
      <w:tr w:rsidR="001A019C" w:rsidTr="001A019C">
        <w:tc>
          <w:tcPr>
            <w:tcW w:w="5228" w:type="dxa"/>
          </w:tcPr>
          <w:p w:rsidR="001A019C" w:rsidRPr="005405A3" w:rsidRDefault="005405A3" w:rsidP="001A019C">
            <w:pPr>
              <w:rPr>
                <w:i/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 xml:space="preserve">Which GCSE equivalency subject(s) are you registering for? </w:t>
            </w:r>
            <w:r>
              <w:rPr>
                <w:i/>
                <w:color w:val="002060"/>
                <w:sz w:val="24"/>
              </w:rPr>
              <w:t>(delete as appropriate; you should only select one option)</w:t>
            </w:r>
          </w:p>
        </w:tc>
        <w:tc>
          <w:tcPr>
            <w:tcW w:w="5228" w:type="dxa"/>
          </w:tcPr>
          <w:p w:rsidR="001A019C" w:rsidRDefault="005405A3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English Language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  <w:p w:rsidR="005405A3" w:rsidRDefault="005405A3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Mathematics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  <w:p w:rsidR="005405A3" w:rsidRDefault="005405A3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Science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  <w:p w:rsidR="005405A3" w:rsidRDefault="005405A3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English Language and Mathematics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  <w:p w:rsidR="005405A3" w:rsidRDefault="005405A3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English Language and Science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  <w:p w:rsidR="005405A3" w:rsidRDefault="005405A3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Mathematics and Science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  <w:p w:rsidR="005405A3" w:rsidRDefault="005405A3" w:rsidP="001A019C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English Language, Mathematics and Science</w:t>
            </w:r>
          </w:p>
          <w:p w:rsidR="005405A3" w:rsidRDefault="005405A3" w:rsidP="001A019C">
            <w:pPr>
              <w:rPr>
                <w:color w:val="002060"/>
                <w:sz w:val="24"/>
              </w:rPr>
            </w:pPr>
          </w:p>
        </w:tc>
      </w:tr>
    </w:tbl>
    <w:p w:rsidR="001A019C" w:rsidRDefault="001A019C" w:rsidP="001A019C">
      <w:pPr>
        <w:rPr>
          <w:color w:val="002060"/>
          <w:sz w:val="24"/>
        </w:rPr>
      </w:pPr>
    </w:p>
    <w:p w:rsidR="001A019C" w:rsidRPr="001A019C" w:rsidRDefault="001A019C" w:rsidP="001A019C">
      <w:pPr>
        <w:rPr>
          <w:color w:val="002060"/>
          <w:sz w:val="24"/>
        </w:rPr>
      </w:pPr>
    </w:p>
    <w:sectPr w:rsidR="001A019C" w:rsidRPr="001A019C" w:rsidSect="001A0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9C"/>
    <w:rsid w:val="001A019C"/>
    <w:rsid w:val="00267D7E"/>
    <w:rsid w:val="004C3E4F"/>
    <w:rsid w:val="005405A3"/>
    <w:rsid w:val="00695336"/>
    <w:rsid w:val="00C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BF98"/>
  <w15:chartTrackingRefBased/>
  <w15:docId w15:val="{AA5CBD90-2EE8-427B-8EE4-D4AA7FBB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SEequiv.external@bcu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2</cp:revision>
  <dcterms:created xsi:type="dcterms:W3CDTF">2020-06-02T12:07:00Z</dcterms:created>
  <dcterms:modified xsi:type="dcterms:W3CDTF">2020-06-02T12:07:00Z</dcterms:modified>
</cp:coreProperties>
</file>