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D6024" w14:textId="77777777" w:rsidR="000D0841" w:rsidRPr="00423AB1" w:rsidRDefault="000D0841" w:rsidP="00B009B0">
      <w:pPr>
        <w:pStyle w:val="Heading2"/>
        <w:rPr>
          <w:rFonts w:ascii="Arial" w:hAnsi="Arial" w:cs="Arial"/>
        </w:rPr>
      </w:pPr>
    </w:p>
    <w:p w14:paraId="092E328D" w14:textId="77777777" w:rsidR="00DF126B" w:rsidRPr="00927003" w:rsidRDefault="00DF126B" w:rsidP="00DF126B">
      <w:pPr>
        <w:spacing w:line="276" w:lineRule="auto"/>
        <w:jc w:val="center"/>
        <w:rPr>
          <w:rFonts w:ascii="Arial" w:hAnsi="Arial" w:cs="Arial"/>
          <w:b/>
          <w:sz w:val="52"/>
          <w:szCs w:val="56"/>
        </w:rPr>
      </w:pPr>
      <w:r w:rsidRPr="00927003">
        <w:rPr>
          <w:rFonts w:ascii="Arial" w:hAnsi="Arial" w:cs="Arial"/>
          <w:b/>
          <w:sz w:val="52"/>
          <w:szCs w:val="56"/>
        </w:rPr>
        <w:t xml:space="preserve">Undergraduate </w:t>
      </w:r>
      <w:r>
        <w:rPr>
          <w:rFonts w:ascii="Arial" w:hAnsi="Arial" w:cs="Arial"/>
          <w:b/>
          <w:sz w:val="52"/>
          <w:szCs w:val="56"/>
        </w:rPr>
        <w:t xml:space="preserve">Business </w:t>
      </w:r>
      <w:r w:rsidRPr="00927003">
        <w:rPr>
          <w:rFonts w:ascii="Arial" w:hAnsi="Arial" w:cs="Arial"/>
          <w:b/>
          <w:sz w:val="52"/>
          <w:szCs w:val="56"/>
        </w:rPr>
        <w:t>Programmes</w:t>
      </w:r>
    </w:p>
    <w:p w14:paraId="1C43B1BE" w14:textId="77777777" w:rsidR="00254859" w:rsidRPr="00C4192D" w:rsidRDefault="00254859" w:rsidP="000D0841">
      <w:pPr>
        <w:jc w:val="center"/>
        <w:rPr>
          <w:rFonts w:ascii="Arial" w:hAnsi="Arial" w:cs="Arial"/>
          <w:b/>
          <w:sz w:val="60"/>
          <w:szCs w:val="60"/>
        </w:rPr>
      </w:pPr>
      <w:r w:rsidRPr="00C4192D">
        <w:rPr>
          <w:rFonts w:ascii="Arial" w:hAnsi="Arial" w:cs="Arial"/>
          <w:b/>
          <w:sz w:val="60"/>
          <w:szCs w:val="60"/>
        </w:rPr>
        <w:t>BA (Hons) Business</w:t>
      </w:r>
    </w:p>
    <w:p w14:paraId="6C068350" w14:textId="77777777" w:rsidR="00704EB1" w:rsidRPr="00C4192D" w:rsidRDefault="00704EB1" w:rsidP="000D0841">
      <w:pPr>
        <w:jc w:val="center"/>
        <w:rPr>
          <w:rFonts w:ascii="Arial" w:hAnsi="Arial" w:cs="Arial"/>
          <w:b/>
          <w:sz w:val="60"/>
          <w:szCs w:val="60"/>
        </w:rPr>
      </w:pPr>
      <w:r w:rsidRPr="00C4192D">
        <w:rPr>
          <w:rFonts w:ascii="Arial" w:hAnsi="Arial" w:cs="Arial"/>
          <w:b/>
          <w:sz w:val="60"/>
          <w:szCs w:val="60"/>
        </w:rPr>
        <w:t>BA (Hons) Business (Professional Practice)</w:t>
      </w:r>
    </w:p>
    <w:p w14:paraId="50E8843B" w14:textId="77777777" w:rsidR="00254859" w:rsidRPr="00C4192D" w:rsidRDefault="00254859" w:rsidP="000D0841">
      <w:pPr>
        <w:jc w:val="center"/>
        <w:rPr>
          <w:rFonts w:ascii="Arial" w:hAnsi="Arial" w:cs="Arial"/>
          <w:b/>
          <w:sz w:val="60"/>
          <w:szCs w:val="60"/>
        </w:rPr>
      </w:pPr>
      <w:r w:rsidRPr="00C4192D">
        <w:rPr>
          <w:rFonts w:ascii="Arial" w:hAnsi="Arial" w:cs="Arial"/>
          <w:b/>
          <w:sz w:val="60"/>
          <w:szCs w:val="60"/>
        </w:rPr>
        <w:t>BA (Hons) Business (Marketing)</w:t>
      </w:r>
    </w:p>
    <w:p w14:paraId="0325A221" w14:textId="77777777" w:rsidR="00BC5676" w:rsidRPr="00C4192D" w:rsidRDefault="00BC5676" w:rsidP="00BC5676">
      <w:pPr>
        <w:jc w:val="center"/>
        <w:rPr>
          <w:rFonts w:ascii="Arial" w:hAnsi="Arial" w:cs="Arial"/>
          <w:b/>
          <w:sz w:val="60"/>
          <w:szCs w:val="60"/>
        </w:rPr>
      </w:pPr>
      <w:r w:rsidRPr="00C4192D">
        <w:rPr>
          <w:rFonts w:ascii="Arial" w:hAnsi="Arial" w:cs="Arial"/>
          <w:b/>
          <w:sz w:val="60"/>
          <w:szCs w:val="60"/>
        </w:rPr>
        <w:t>BA (Hons) Business (Analytics)</w:t>
      </w:r>
    </w:p>
    <w:p w14:paraId="2F149F6E" w14:textId="77777777" w:rsidR="00990429" w:rsidRPr="00C4192D" w:rsidRDefault="00990429" w:rsidP="000D0841">
      <w:pPr>
        <w:jc w:val="center"/>
        <w:rPr>
          <w:rFonts w:ascii="Arial" w:hAnsi="Arial" w:cs="Arial"/>
          <w:b/>
          <w:sz w:val="40"/>
          <w:szCs w:val="40"/>
        </w:rPr>
      </w:pPr>
      <w:r w:rsidRPr="00C4192D">
        <w:rPr>
          <w:rFonts w:ascii="Arial" w:hAnsi="Arial" w:cs="Arial"/>
          <w:b/>
          <w:sz w:val="40"/>
          <w:szCs w:val="40"/>
        </w:rPr>
        <w:t>Programme Code</w:t>
      </w:r>
    </w:p>
    <w:p w14:paraId="45351474" w14:textId="77777777" w:rsidR="000D0841" w:rsidRPr="00C4192D" w:rsidRDefault="00254859" w:rsidP="000D0841">
      <w:pPr>
        <w:jc w:val="center"/>
        <w:rPr>
          <w:rFonts w:ascii="Arial" w:hAnsi="Arial" w:cs="Arial"/>
          <w:b/>
          <w:sz w:val="40"/>
          <w:szCs w:val="40"/>
        </w:rPr>
      </w:pPr>
      <w:r w:rsidRPr="00C4192D">
        <w:rPr>
          <w:rFonts w:ascii="Arial" w:hAnsi="Arial" w:cs="Arial"/>
          <w:b/>
          <w:sz w:val="40"/>
          <w:szCs w:val="40"/>
        </w:rPr>
        <w:t>Faculty of Business, Law &amp; Social Sciences (BLSS)</w:t>
      </w:r>
    </w:p>
    <w:p w14:paraId="205E89A6" w14:textId="77777777" w:rsidR="00254859" w:rsidRPr="00C4192D" w:rsidRDefault="00254859" w:rsidP="000D0841">
      <w:pPr>
        <w:jc w:val="center"/>
        <w:rPr>
          <w:rFonts w:ascii="Arial" w:hAnsi="Arial" w:cs="Arial"/>
          <w:b/>
          <w:sz w:val="40"/>
          <w:szCs w:val="40"/>
        </w:rPr>
      </w:pPr>
      <w:r w:rsidRPr="00C4192D">
        <w:rPr>
          <w:rFonts w:ascii="Arial" w:hAnsi="Arial" w:cs="Arial"/>
          <w:b/>
          <w:sz w:val="40"/>
          <w:szCs w:val="40"/>
        </w:rPr>
        <w:t xml:space="preserve">Business </w:t>
      </w:r>
      <w:r w:rsidR="000D0841" w:rsidRPr="00C4192D">
        <w:rPr>
          <w:rFonts w:ascii="Arial" w:hAnsi="Arial" w:cs="Arial"/>
          <w:b/>
          <w:sz w:val="40"/>
          <w:szCs w:val="40"/>
        </w:rPr>
        <w:t>School</w:t>
      </w:r>
    </w:p>
    <w:p w14:paraId="65D3612C" w14:textId="730C2CDE" w:rsidR="000D0841" w:rsidRPr="00C4192D" w:rsidRDefault="000D0841" w:rsidP="000D0841">
      <w:pPr>
        <w:jc w:val="center"/>
        <w:rPr>
          <w:rFonts w:ascii="Arial" w:hAnsi="Arial" w:cs="Arial"/>
          <w:b/>
          <w:sz w:val="40"/>
          <w:szCs w:val="40"/>
        </w:rPr>
      </w:pPr>
      <w:r w:rsidRPr="00C4192D">
        <w:rPr>
          <w:rFonts w:ascii="Arial" w:hAnsi="Arial" w:cs="Arial"/>
          <w:b/>
          <w:sz w:val="40"/>
          <w:szCs w:val="40"/>
        </w:rPr>
        <w:t>Department</w:t>
      </w:r>
      <w:r w:rsidR="00254859" w:rsidRPr="00C4192D">
        <w:rPr>
          <w:rFonts w:ascii="Arial" w:hAnsi="Arial" w:cs="Arial"/>
          <w:b/>
          <w:sz w:val="40"/>
          <w:szCs w:val="40"/>
        </w:rPr>
        <w:t xml:space="preserve"> of Strategy, Marketing &amp; </w:t>
      </w:r>
      <w:r w:rsidR="00C002C1" w:rsidRPr="00C4192D">
        <w:rPr>
          <w:rFonts w:ascii="Arial" w:hAnsi="Arial" w:cs="Arial"/>
          <w:b/>
          <w:sz w:val="40"/>
          <w:szCs w:val="40"/>
        </w:rPr>
        <w:t>E</w:t>
      </w:r>
      <w:r w:rsidR="00254859" w:rsidRPr="00C4192D">
        <w:rPr>
          <w:rFonts w:ascii="Arial" w:hAnsi="Arial" w:cs="Arial"/>
          <w:b/>
          <w:sz w:val="40"/>
          <w:szCs w:val="40"/>
        </w:rPr>
        <w:t>conomics (SME)</w:t>
      </w:r>
    </w:p>
    <w:p w14:paraId="70B2E8CF" w14:textId="5E88A2BE" w:rsidR="007363BD" w:rsidRPr="00C002C1" w:rsidRDefault="00FA1128" w:rsidP="00C002C1">
      <w:pPr>
        <w:rPr>
          <w:rFonts w:ascii="Arial" w:eastAsiaTheme="majorEastAsia" w:hAnsi="Arial" w:cs="Arial"/>
          <w:b/>
          <w:bCs/>
          <w:color w:val="5B9BD5" w:themeColor="accent1"/>
          <w:sz w:val="26"/>
          <w:szCs w:val="26"/>
        </w:rPr>
      </w:pPr>
      <w:r>
        <w:rPr>
          <w:rFonts w:ascii="Arial" w:hAnsi="Arial" w:cs="Arial"/>
        </w:rPr>
        <w:br w:type="page"/>
      </w:r>
      <w:r w:rsidR="007363BD" w:rsidRPr="00C002C1">
        <w:rPr>
          <w:rFonts w:ascii="Arial" w:hAnsi="Arial" w:cs="Arial"/>
          <w:b/>
          <w:color w:val="5B9BD5" w:themeColor="accent1"/>
          <w:sz w:val="26"/>
          <w:szCs w:val="26"/>
        </w:rPr>
        <w:lastRenderedPageBreak/>
        <w:t xml:space="preserve">Section One </w:t>
      </w:r>
    </w:p>
    <w:tbl>
      <w:tblPr>
        <w:tblStyle w:val="TableGrid"/>
        <w:tblW w:w="0" w:type="auto"/>
        <w:tblLook w:val="04A0" w:firstRow="1" w:lastRow="0" w:firstColumn="1" w:lastColumn="0" w:noHBand="0" w:noVBand="1"/>
      </w:tblPr>
      <w:tblGrid>
        <w:gridCol w:w="3127"/>
        <w:gridCol w:w="7067"/>
      </w:tblGrid>
      <w:tr w:rsidR="00561782" w:rsidRPr="00423AB1" w14:paraId="2A117757" w14:textId="77777777" w:rsidTr="00364CA4">
        <w:tc>
          <w:tcPr>
            <w:tcW w:w="10194" w:type="dxa"/>
            <w:gridSpan w:val="2"/>
          </w:tcPr>
          <w:p w14:paraId="1A9A3C8C" w14:textId="77777777" w:rsidR="00561782" w:rsidRPr="00423AB1" w:rsidRDefault="00561782" w:rsidP="00561782">
            <w:pPr>
              <w:pStyle w:val="Heading2"/>
              <w:outlineLvl w:val="1"/>
              <w:rPr>
                <w:rFonts w:ascii="Arial" w:hAnsi="Arial" w:cs="Arial"/>
                <w:i/>
              </w:rPr>
            </w:pPr>
            <w:r w:rsidRPr="00423AB1">
              <w:rPr>
                <w:rFonts w:ascii="Arial" w:hAnsi="Arial" w:cs="Arial"/>
              </w:rPr>
              <w:t>Programme Philosophy</w:t>
            </w:r>
          </w:p>
        </w:tc>
      </w:tr>
      <w:tr w:rsidR="00561782" w:rsidRPr="00423AB1" w14:paraId="37A7BA47" w14:textId="77777777" w:rsidTr="00704669">
        <w:tc>
          <w:tcPr>
            <w:tcW w:w="10194" w:type="dxa"/>
            <w:gridSpan w:val="2"/>
          </w:tcPr>
          <w:p w14:paraId="66DFDFEC" w14:textId="32204189" w:rsidR="00E910BA" w:rsidRDefault="00FF4E03" w:rsidP="001F6B48">
            <w:pPr>
              <w:spacing w:before="120"/>
              <w:jc w:val="both"/>
              <w:rPr>
                <w:rFonts w:ascii="Arial" w:hAnsi="Arial" w:cs="Arial"/>
              </w:rPr>
            </w:pPr>
            <w:r>
              <w:rPr>
                <w:rFonts w:ascii="Arial" w:hAnsi="Arial" w:cs="Arial"/>
              </w:rPr>
              <w:t>Business</w:t>
            </w:r>
            <w:r w:rsidRPr="00E03EFE">
              <w:rPr>
                <w:rFonts w:ascii="Arial" w:hAnsi="Arial" w:cs="Arial"/>
              </w:rPr>
              <w:t xml:space="preserve"> is a </w:t>
            </w:r>
            <w:r>
              <w:rPr>
                <w:rFonts w:ascii="Arial" w:hAnsi="Arial" w:cs="Arial"/>
              </w:rPr>
              <w:t xml:space="preserve">broad </w:t>
            </w:r>
            <w:r w:rsidRPr="00E03EFE">
              <w:rPr>
                <w:rFonts w:ascii="Arial" w:hAnsi="Arial" w:cs="Arial"/>
              </w:rPr>
              <w:t xml:space="preserve">subject that is highly regarded by employers for the knowledge and skills it gives graduates. </w:t>
            </w:r>
            <w:r>
              <w:rPr>
                <w:rFonts w:ascii="Arial" w:hAnsi="Arial" w:cs="Arial"/>
              </w:rPr>
              <w:t xml:space="preserve"> </w:t>
            </w:r>
            <w:r w:rsidRPr="00E03EFE">
              <w:rPr>
                <w:rFonts w:ascii="Arial" w:hAnsi="Arial" w:cs="Arial"/>
              </w:rPr>
              <w:t xml:space="preserve">At BCU we have designed our </w:t>
            </w:r>
            <w:r w:rsidR="00776C12">
              <w:rPr>
                <w:rFonts w:ascii="Arial" w:hAnsi="Arial" w:cs="Arial"/>
              </w:rPr>
              <w:t xml:space="preserve">BA (Hons) Business </w:t>
            </w:r>
            <w:r>
              <w:rPr>
                <w:rFonts w:ascii="Arial" w:hAnsi="Arial" w:cs="Arial"/>
              </w:rPr>
              <w:t>programmes suite to be practice-</w:t>
            </w:r>
            <w:r w:rsidRPr="00E03EFE">
              <w:rPr>
                <w:rFonts w:ascii="Arial" w:hAnsi="Arial" w:cs="Arial"/>
              </w:rPr>
              <w:t xml:space="preserve">based </w:t>
            </w:r>
            <w:r>
              <w:rPr>
                <w:rFonts w:ascii="Arial" w:hAnsi="Arial" w:cs="Arial"/>
              </w:rPr>
              <w:t xml:space="preserve">in order </w:t>
            </w:r>
            <w:r w:rsidRPr="00E03EFE">
              <w:rPr>
                <w:rFonts w:ascii="Arial" w:hAnsi="Arial" w:cs="Arial"/>
              </w:rPr>
              <w:t>to prepare you to work as a</w:t>
            </w:r>
            <w:r>
              <w:rPr>
                <w:rFonts w:ascii="Arial" w:hAnsi="Arial" w:cs="Arial"/>
              </w:rPr>
              <w:t xml:space="preserve"> business professional</w:t>
            </w:r>
            <w:r w:rsidR="00776C12">
              <w:rPr>
                <w:rFonts w:ascii="Arial" w:hAnsi="Arial" w:cs="Arial"/>
              </w:rPr>
              <w:t>,</w:t>
            </w:r>
            <w:r>
              <w:rPr>
                <w:rFonts w:ascii="Arial" w:hAnsi="Arial" w:cs="Arial"/>
              </w:rPr>
              <w:t xml:space="preserve"> </w:t>
            </w:r>
            <w:r w:rsidR="00776C12">
              <w:rPr>
                <w:rFonts w:ascii="Arial" w:hAnsi="Arial" w:cs="Arial"/>
              </w:rPr>
              <w:t>either in</w:t>
            </w:r>
            <w:r>
              <w:rPr>
                <w:rFonts w:ascii="Arial" w:hAnsi="Arial" w:cs="Arial"/>
              </w:rPr>
              <w:t xml:space="preserve"> employment or as an entrepreneur.</w:t>
            </w:r>
            <w:r w:rsidR="00776C12">
              <w:rPr>
                <w:rFonts w:ascii="Arial" w:hAnsi="Arial" w:cs="Arial"/>
              </w:rPr>
              <w:t xml:space="preserve"> </w:t>
            </w:r>
            <w:r w:rsidR="00C433A3">
              <w:rPr>
                <w:rFonts w:ascii="Arial" w:hAnsi="Arial" w:cs="Arial"/>
              </w:rPr>
              <w:t xml:space="preserve"> </w:t>
            </w:r>
            <w:r>
              <w:rPr>
                <w:rFonts w:ascii="Arial" w:hAnsi="Arial" w:cs="Arial"/>
              </w:rPr>
              <w:t>The</w:t>
            </w:r>
            <w:r w:rsidR="00776C12">
              <w:rPr>
                <w:rFonts w:ascii="Arial" w:hAnsi="Arial" w:cs="Arial"/>
              </w:rPr>
              <w:t xml:space="preserve"> philosophy</w:t>
            </w:r>
            <w:r w:rsidR="00B42AFE">
              <w:rPr>
                <w:rFonts w:ascii="Arial" w:hAnsi="Arial" w:cs="Arial"/>
              </w:rPr>
              <w:t xml:space="preserve"> </w:t>
            </w:r>
            <w:r w:rsidR="00776C12">
              <w:rPr>
                <w:rFonts w:ascii="Arial" w:hAnsi="Arial" w:cs="Arial"/>
              </w:rPr>
              <w:t xml:space="preserve">of the </w:t>
            </w:r>
            <w:r w:rsidR="00B42AFE">
              <w:rPr>
                <w:rFonts w:ascii="Arial" w:hAnsi="Arial" w:cs="Arial"/>
              </w:rPr>
              <w:t xml:space="preserve">of </w:t>
            </w:r>
            <w:r w:rsidR="00885C42">
              <w:rPr>
                <w:rFonts w:ascii="Arial" w:hAnsi="Arial" w:cs="Arial"/>
              </w:rPr>
              <w:t>BA (Hons) Business p</w:t>
            </w:r>
            <w:r w:rsidR="00272EF7">
              <w:rPr>
                <w:rFonts w:ascii="Arial" w:hAnsi="Arial" w:cs="Arial"/>
              </w:rPr>
              <w:t xml:space="preserve">rogrammes </w:t>
            </w:r>
            <w:r w:rsidR="00B42AFE">
              <w:rPr>
                <w:rFonts w:ascii="Arial" w:hAnsi="Arial" w:cs="Arial"/>
              </w:rPr>
              <w:t xml:space="preserve">is </w:t>
            </w:r>
            <w:r w:rsidR="00D126B1">
              <w:rPr>
                <w:rFonts w:ascii="Arial" w:hAnsi="Arial" w:cs="Arial"/>
              </w:rPr>
              <w:t xml:space="preserve">to </w:t>
            </w:r>
            <w:r w:rsidR="00B42AFE">
              <w:rPr>
                <w:rFonts w:ascii="Arial" w:hAnsi="Arial" w:cs="Arial"/>
              </w:rPr>
              <w:t>prepar</w:t>
            </w:r>
            <w:r w:rsidR="00D126B1">
              <w:rPr>
                <w:rFonts w:ascii="Arial" w:hAnsi="Arial" w:cs="Arial"/>
              </w:rPr>
              <w:t xml:space="preserve">e and develop you for </w:t>
            </w:r>
            <w:r w:rsidR="00B42AFE">
              <w:rPr>
                <w:rFonts w:ascii="Arial" w:hAnsi="Arial" w:cs="Arial"/>
              </w:rPr>
              <w:t>a career in business</w:t>
            </w:r>
            <w:r w:rsidR="00D126B1">
              <w:rPr>
                <w:rFonts w:ascii="Arial" w:hAnsi="Arial" w:cs="Arial"/>
              </w:rPr>
              <w:t xml:space="preserve"> and enterprise</w:t>
            </w:r>
            <w:r w:rsidR="00885C42">
              <w:rPr>
                <w:rFonts w:ascii="Arial" w:hAnsi="Arial" w:cs="Arial"/>
              </w:rPr>
              <w:t xml:space="preserve">. </w:t>
            </w:r>
            <w:r>
              <w:rPr>
                <w:rFonts w:ascii="Arial" w:hAnsi="Arial" w:cs="Arial"/>
              </w:rPr>
              <w:t xml:space="preserve"> </w:t>
            </w:r>
            <w:r w:rsidR="00885C42">
              <w:rPr>
                <w:rFonts w:ascii="Arial" w:hAnsi="Arial" w:cs="Arial"/>
              </w:rPr>
              <w:t>It</w:t>
            </w:r>
            <w:r w:rsidR="00B42AFE">
              <w:rPr>
                <w:rFonts w:ascii="Arial" w:hAnsi="Arial" w:cs="Arial"/>
              </w:rPr>
              <w:t xml:space="preserve"> </w:t>
            </w:r>
            <w:r w:rsidR="00885C42">
              <w:rPr>
                <w:rFonts w:ascii="Arial" w:hAnsi="Arial" w:cs="Arial"/>
              </w:rPr>
              <w:t>will</w:t>
            </w:r>
            <w:r w:rsidR="00D126B1">
              <w:rPr>
                <w:rFonts w:ascii="Arial" w:hAnsi="Arial" w:cs="Arial"/>
              </w:rPr>
              <w:t xml:space="preserve"> </w:t>
            </w:r>
            <w:r w:rsidR="00B42AFE">
              <w:rPr>
                <w:rFonts w:ascii="Arial" w:hAnsi="Arial" w:cs="Arial"/>
              </w:rPr>
              <w:t xml:space="preserve">equip </w:t>
            </w:r>
            <w:r w:rsidR="00760DE2">
              <w:rPr>
                <w:rFonts w:ascii="Arial" w:hAnsi="Arial" w:cs="Arial"/>
              </w:rPr>
              <w:t xml:space="preserve">you </w:t>
            </w:r>
            <w:r w:rsidR="00B42AFE">
              <w:rPr>
                <w:rFonts w:ascii="Arial" w:hAnsi="Arial" w:cs="Arial"/>
              </w:rPr>
              <w:t>with the practical skills</w:t>
            </w:r>
            <w:r w:rsidR="00D126B1">
              <w:rPr>
                <w:rFonts w:ascii="Arial" w:hAnsi="Arial" w:cs="Arial"/>
              </w:rPr>
              <w:t xml:space="preserve">, enterprising attributes and </w:t>
            </w:r>
            <w:r w:rsidR="0096508B">
              <w:rPr>
                <w:rFonts w:ascii="Arial" w:hAnsi="Arial" w:cs="Arial"/>
              </w:rPr>
              <w:t>attitudes</w:t>
            </w:r>
            <w:r w:rsidR="00D126B1">
              <w:rPr>
                <w:rFonts w:ascii="Arial" w:hAnsi="Arial" w:cs="Arial"/>
              </w:rPr>
              <w:t xml:space="preserve"> </w:t>
            </w:r>
            <w:r w:rsidR="00B42AFE">
              <w:rPr>
                <w:rFonts w:ascii="Arial" w:hAnsi="Arial" w:cs="Arial"/>
              </w:rPr>
              <w:t>required to make an immediate impact</w:t>
            </w:r>
            <w:r w:rsidR="008E321D">
              <w:rPr>
                <w:rFonts w:ascii="Arial" w:hAnsi="Arial" w:cs="Arial"/>
              </w:rPr>
              <w:t xml:space="preserve"> </w:t>
            </w:r>
            <w:r w:rsidR="0096508B">
              <w:rPr>
                <w:rFonts w:ascii="Arial" w:hAnsi="Arial" w:cs="Arial"/>
              </w:rPr>
              <w:t xml:space="preserve">on </w:t>
            </w:r>
            <w:r w:rsidR="008E321D">
              <w:rPr>
                <w:rFonts w:ascii="Arial" w:hAnsi="Arial" w:cs="Arial"/>
              </w:rPr>
              <w:t>business organisations</w:t>
            </w:r>
            <w:r w:rsidR="00885C42">
              <w:rPr>
                <w:rFonts w:ascii="Arial" w:hAnsi="Arial" w:cs="Arial"/>
              </w:rPr>
              <w:t xml:space="preserve">. </w:t>
            </w:r>
            <w:r>
              <w:rPr>
                <w:rFonts w:ascii="Arial" w:hAnsi="Arial" w:cs="Arial"/>
              </w:rPr>
              <w:t xml:space="preserve"> </w:t>
            </w:r>
            <w:r w:rsidR="00FA3B97">
              <w:rPr>
                <w:rFonts w:ascii="Arial" w:hAnsi="Arial" w:cs="Arial"/>
              </w:rPr>
              <w:t>It offer</w:t>
            </w:r>
            <w:r>
              <w:rPr>
                <w:rFonts w:ascii="Arial" w:hAnsi="Arial" w:cs="Arial"/>
              </w:rPr>
              <w:t>s</w:t>
            </w:r>
            <w:r w:rsidR="00FA3B97">
              <w:rPr>
                <w:rFonts w:ascii="Arial" w:hAnsi="Arial" w:cs="Arial"/>
              </w:rPr>
              <w:t xml:space="preserve"> the conceptual understanding to help you shape organisations in the rapidly changing global environment such that you can make a long-term difference.</w:t>
            </w:r>
            <w:r w:rsidR="00E910BA">
              <w:rPr>
                <w:rFonts w:ascii="Arial" w:hAnsi="Arial" w:cs="Arial"/>
              </w:rPr>
              <w:t xml:space="preserve">  Unlike </w:t>
            </w:r>
            <w:r w:rsidR="00776C12">
              <w:rPr>
                <w:rFonts w:ascii="Arial" w:hAnsi="Arial" w:cs="Arial"/>
              </w:rPr>
              <w:t>a</w:t>
            </w:r>
            <w:r w:rsidR="00E910BA">
              <w:rPr>
                <w:rFonts w:ascii="Arial" w:hAnsi="Arial" w:cs="Arial"/>
              </w:rPr>
              <w:t xml:space="preserve"> </w:t>
            </w:r>
            <w:r w:rsidR="00776C12">
              <w:rPr>
                <w:rFonts w:ascii="Arial" w:hAnsi="Arial" w:cs="Arial"/>
              </w:rPr>
              <w:t>b</w:t>
            </w:r>
            <w:r w:rsidR="00E910BA">
              <w:rPr>
                <w:rFonts w:ascii="Arial" w:hAnsi="Arial" w:cs="Arial"/>
              </w:rPr>
              <w:t xml:space="preserve">usiness </w:t>
            </w:r>
            <w:r w:rsidR="00776C12">
              <w:rPr>
                <w:rFonts w:ascii="Arial" w:hAnsi="Arial" w:cs="Arial"/>
              </w:rPr>
              <w:t>m</w:t>
            </w:r>
            <w:r w:rsidR="00E910BA">
              <w:rPr>
                <w:rFonts w:ascii="Arial" w:hAnsi="Arial" w:cs="Arial"/>
              </w:rPr>
              <w:t>anagement</w:t>
            </w:r>
            <w:r>
              <w:rPr>
                <w:rFonts w:ascii="Arial" w:hAnsi="Arial" w:cs="Arial"/>
              </w:rPr>
              <w:t xml:space="preserve"> undergraduate </w:t>
            </w:r>
            <w:r w:rsidR="008A1853">
              <w:rPr>
                <w:rFonts w:ascii="Arial" w:hAnsi="Arial" w:cs="Arial"/>
              </w:rPr>
              <w:t xml:space="preserve">programme </w:t>
            </w:r>
            <w:r w:rsidR="00776C12">
              <w:rPr>
                <w:rFonts w:ascii="Arial" w:hAnsi="Arial" w:cs="Arial"/>
              </w:rPr>
              <w:t xml:space="preserve">which focuses more on leadership, </w:t>
            </w:r>
            <w:r w:rsidR="00E910BA">
              <w:rPr>
                <w:rFonts w:ascii="Arial" w:hAnsi="Arial" w:cs="Arial"/>
              </w:rPr>
              <w:t xml:space="preserve">this </w:t>
            </w:r>
            <w:r w:rsidR="00776C12">
              <w:rPr>
                <w:rFonts w:ascii="Arial" w:hAnsi="Arial" w:cs="Arial"/>
              </w:rPr>
              <w:t>programme</w:t>
            </w:r>
            <w:r w:rsidR="00E910BA">
              <w:rPr>
                <w:rFonts w:ascii="Arial" w:hAnsi="Arial" w:cs="Arial"/>
              </w:rPr>
              <w:t xml:space="preserve"> </w:t>
            </w:r>
            <w:r w:rsidR="00776C12">
              <w:rPr>
                <w:rFonts w:ascii="Arial" w:hAnsi="Arial" w:cs="Arial"/>
              </w:rPr>
              <w:t>examines</w:t>
            </w:r>
            <w:r w:rsidR="00E910BA">
              <w:rPr>
                <w:rFonts w:ascii="Arial" w:hAnsi="Arial" w:cs="Arial"/>
              </w:rPr>
              <w:t xml:space="preserve"> the </w:t>
            </w:r>
            <w:r w:rsidR="00C433A3">
              <w:rPr>
                <w:rFonts w:ascii="Arial" w:hAnsi="Arial" w:cs="Arial"/>
              </w:rPr>
              <w:t xml:space="preserve">business </w:t>
            </w:r>
            <w:r w:rsidR="00E910BA">
              <w:rPr>
                <w:rFonts w:ascii="Arial" w:hAnsi="Arial" w:cs="Arial"/>
              </w:rPr>
              <w:t>operational process</w:t>
            </w:r>
            <w:r w:rsidR="00776C12">
              <w:rPr>
                <w:rFonts w:ascii="Arial" w:hAnsi="Arial" w:cs="Arial"/>
              </w:rPr>
              <w:t>es</w:t>
            </w:r>
            <w:r w:rsidR="00E910BA">
              <w:rPr>
                <w:rFonts w:ascii="Arial" w:hAnsi="Arial" w:cs="Arial"/>
              </w:rPr>
              <w:t xml:space="preserve"> and system</w:t>
            </w:r>
            <w:r>
              <w:rPr>
                <w:rFonts w:ascii="Arial" w:hAnsi="Arial" w:cs="Arial"/>
              </w:rPr>
              <w:t>s</w:t>
            </w:r>
            <w:r w:rsidR="00776C12">
              <w:rPr>
                <w:rFonts w:ascii="Arial" w:hAnsi="Arial" w:cs="Arial"/>
              </w:rPr>
              <w:t xml:space="preserve">. </w:t>
            </w:r>
            <w:r w:rsidR="00C433A3">
              <w:rPr>
                <w:rFonts w:ascii="Arial" w:hAnsi="Arial" w:cs="Arial"/>
              </w:rPr>
              <w:t xml:space="preserve"> </w:t>
            </w:r>
            <w:r w:rsidR="00776C12">
              <w:rPr>
                <w:rFonts w:ascii="Arial" w:hAnsi="Arial" w:cs="Arial"/>
              </w:rPr>
              <w:t xml:space="preserve">This allows you to </w:t>
            </w:r>
            <w:r>
              <w:rPr>
                <w:rFonts w:ascii="Arial" w:hAnsi="Arial" w:cs="Arial"/>
              </w:rPr>
              <w:t>identify the improvements that can be made,</w:t>
            </w:r>
            <w:r w:rsidR="00E910BA">
              <w:rPr>
                <w:rFonts w:ascii="Arial" w:hAnsi="Arial" w:cs="Arial"/>
              </w:rPr>
              <w:t xml:space="preserve"> </w:t>
            </w:r>
            <w:r>
              <w:rPr>
                <w:rFonts w:ascii="Arial" w:hAnsi="Arial" w:cs="Arial"/>
              </w:rPr>
              <w:t xml:space="preserve">which we believe will prepare you </w:t>
            </w:r>
            <w:r w:rsidR="00776C12">
              <w:rPr>
                <w:rFonts w:ascii="Arial" w:hAnsi="Arial" w:cs="Arial"/>
              </w:rPr>
              <w:t>to be a</w:t>
            </w:r>
            <w:r>
              <w:rPr>
                <w:rFonts w:ascii="Arial" w:hAnsi="Arial" w:cs="Arial"/>
              </w:rPr>
              <w:t xml:space="preserve"> work-ready graduate</w:t>
            </w:r>
            <w:r w:rsidR="00776C12">
              <w:rPr>
                <w:rFonts w:ascii="Arial" w:hAnsi="Arial" w:cs="Arial"/>
              </w:rPr>
              <w:t xml:space="preserve"> who can have an immediate impact</w:t>
            </w:r>
            <w:r w:rsidR="00E910BA">
              <w:rPr>
                <w:rFonts w:ascii="Arial" w:hAnsi="Arial" w:cs="Arial"/>
              </w:rPr>
              <w:t xml:space="preserve">. </w:t>
            </w:r>
            <w:r w:rsidR="00FA3B97">
              <w:rPr>
                <w:rFonts w:ascii="Arial" w:hAnsi="Arial" w:cs="Arial"/>
              </w:rPr>
              <w:t xml:space="preserve"> </w:t>
            </w:r>
          </w:p>
          <w:p w14:paraId="1B9A2FB2" w14:textId="77777777" w:rsidR="00FF4E03" w:rsidRDefault="00FF4E03" w:rsidP="001F6B48">
            <w:pPr>
              <w:jc w:val="both"/>
              <w:rPr>
                <w:rFonts w:ascii="Arial" w:hAnsi="Arial" w:cs="Arial"/>
              </w:rPr>
            </w:pPr>
          </w:p>
          <w:p w14:paraId="4D4A7D22" w14:textId="4FADCE59" w:rsidR="00644F5E" w:rsidRDefault="00E910BA" w:rsidP="001F6B48">
            <w:pPr>
              <w:jc w:val="both"/>
              <w:rPr>
                <w:rFonts w:ascii="Arial" w:hAnsi="Arial" w:cs="Arial"/>
              </w:rPr>
            </w:pPr>
            <w:r>
              <w:rPr>
                <w:rFonts w:ascii="Arial" w:hAnsi="Arial" w:cs="Arial"/>
              </w:rPr>
              <w:t xml:space="preserve">The distinctive themed approach </w:t>
            </w:r>
            <w:r w:rsidR="00776C12">
              <w:rPr>
                <w:rFonts w:ascii="Arial" w:hAnsi="Arial" w:cs="Arial"/>
              </w:rPr>
              <w:t>of</w:t>
            </w:r>
            <w:r>
              <w:rPr>
                <w:rFonts w:ascii="Arial" w:hAnsi="Arial" w:cs="Arial"/>
              </w:rPr>
              <w:t xml:space="preserve"> the BA (Hons) Business programme</w:t>
            </w:r>
            <w:r w:rsidR="00776C12">
              <w:rPr>
                <w:rFonts w:ascii="Arial" w:hAnsi="Arial" w:cs="Arial"/>
              </w:rPr>
              <w:t>s</w:t>
            </w:r>
            <w:r>
              <w:rPr>
                <w:rFonts w:ascii="Arial" w:hAnsi="Arial" w:cs="Arial"/>
              </w:rPr>
              <w:t xml:space="preserve"> is designed to give you the requisite knowledge and understanding of organisations’ processes</w:t>
            </w:r>
            <w:r w:rsidR="00776C12">
              <w:rPr>
                <w:rFonts w:ascii="Arial" w:hAnsi="Arial" w:cs="Arial"/>
              </w:rPr>
              <w:t>,</w:t>
            </w:r>
            <w:r>
              <w:rPr>
                <w:rFonts w:ascii="Arial" w:hAnsi="Arial" w:cs="Arial"/>
              </w:rPr>
              <w:t xml:space="preserve"> invest</w:t>
            </w:r>
            <w:r w:rsidR="00776C12">
              <w:rPr>
                <w:rFonts w:ascii="Arial" w:hAnsi="Arial" w:cs="Arial"/>
              </w:rPr>
              <w:t>igat</w:t>
            </w:r>
            <w:r>
              <w:rPr>
                <w:rFonts w:ascii="Arial" w:hAnsi="Arial" w:cs="Arial"/>
              </w:rPr>
              <w:t xml:space="preserve">ing how they work, </w:t>
            </w:r>
            <w:r w:rsidR="00776C12">
              <w:rPr>
                <w:rFonts w:ascii="Arial" w:hAnsi="Arial" w:cs="Arial"/>
              </w:rPr>
              <w:t xml:space="preserve">and </w:t>
            </w:r>
            <w:r>
              <w:rPr>
                <w:rFonts w:ascii="Arial" w:hAnsi="Arial" w:cs="Arial"/>
              </w:rPr>
              <w:t xml:space="preserve">the business environment in which they operate. </w:t>
            </w:r>
            <w:r w:rsidR="00C433A3">
              <w:rPr>
                <w:rFonts w:ascii="Arial" w:hAnsi="Arial" w:cs="Arial"/>
              </w:rPr>
              <w:t xml:space="preserve"> </w:t>
            </w:r>
            <w:r w:rsidR="00FF4E03">
              <w:rPr>
                <w:rFonts w:ascii="Arial" w:hAnsi="Arial" w:cs="Arial"/>
              </w:rPr>
              <w:t xml:space="preserve">The programme has a suite of pathways which provides a knowledge base for understanding organisations, </w:t>
            </w:r>
            <w:r w:rsidR="008A1853">
              <w:rPr>
                <w:rFonts w:ascii="Arial" w:hAnsi="Arial" w:cs="Arial"/>
              </w:rPr>
              <w:t>their</w:t>
            </w:r>
            <w:r w:rsidR="00FF4E03">
              <w:rPr>
                <w:rFonts w:ascii="Arial" w:hAnsi="Arial" w:cs="Arial"/>
              </w:rPr>
              <w:t xml:space="preserve"> operations, marketing, process and systems.</w:t>
            </w:r>
            <w:r w:rsidR="007220C9">
              <w:rPr>
                <w:rFonts w:ascii="Arial" w:hAnsi="Arial" w:cs="Arial"/>
              </w:rPr>
              <w:t xml:space="preserve">  </w:t>
            </w:r>
            <w:r>
              <w:rPr>
                <w:rFonts w:ascii="Arial" w:hAnsi="Arial" w:cs="Arial"/>
              </w:rPr>
              <w:t xml:space="preserve">You will be able to develop a wide range of cognitive and intellectual skills together with competencies specific to business and enterprise. </w:t>
            </w:r>
            <w:r w:rsidR="007220C9">
              <w:rPr>
                <w:rFonts w:ascii="Arial" w:hAnsi="Arial" w:cs="Arial"/>
              </w:rPr>
              <w:t xml:space="preserve"> </w:t>
            </w:r>
            <w:r>
              <w:rPr>
                <w:rFonts w:ascii="Arial" w:hAnsi="Arial" w:cs="Arial"/>
              </w:rPr>
              <w:t>This will provide you with an opportunity to pursue a specialised career in business</w:t>
            </w:r>
            <w:r w:rsidR="008A1853">
              <w:rPr>
                <w:rFonts w:ascii="Arial" w:hAnsi="Arial" w:cs="Arial"/>
              </w:rPr>
              <w:t>,</w:t>
            </w:r>
            <w:r>
              <w:rPr>
                <w:rFonts w:ascii="Arial" w:hAnsi="Arial" w:cs="Arial"/>
              </w:rPr>
              <w:t xml:space="preserve"> and the pathways will allow you to tailor this further. </w:t>
            </w:r>
            <w:r w:rsidR="007220C9">
              <w:rPr>
                <w:rFonts w:ascii="Arial" w:hAnsi="Arial" w:cs="Arial"/>
              </w:rPr>
              <w:t xml:space="preserve"> Specifically, t</w:t>
            </w:r>
            <w:r w:rsidR="00644F5E">
              <w:rPr>
                <w:rFonts w:ascii="Arial" w:hAnsi="Arial" w:cs="Arial"/>
              </w:rPr>
              <w:t xml:space="preserve">he </w:t>
            </w:r>
            <w:r w:rsidR="00776C12">
              <w:rPr>
                <w:rFonts w:ascii="Arial" w:hAnsi="Arial" w:cs="Arial"/>
              </w:rPr>
              <w:t>programme</w:t>
            </w:r>
            <w:r w:rsidR="00644F5E">
              <w:rPr>
                <w:rFonts w:ascii="Arial" w:hAnsi="Arial" w:cs="Arial"/>
              </w:rPr>
              <w:t xml:space="preserve"> offers the opportunity of specialisation in Business </w:t>
            </w:r>
            <w:r w:rsidR="00FD66D7">
              <w:rPr>
                <w:rFonts w:ascii="Arial" w:hAnsi="Arial" w:cs="Arial"/>
              </w:rPr>
              <w:t>(</w:t>
            </w:r>
            <w:r w:rsidR="00644F5E">
              <w:rPr>
                <w:rFonts w:ascii="Arial" w:hAnsi="Arial" w:cs="Arial"/>
              </w:rPr>
              <w:t>Analytics</w:t>
            </w:r>
            <w:r w:rsidR="00FD66D7">
              <w:rPr>
                <w:rFonts w:ascii="Arial" w:hAnsi="Arial" w:cs="Arial"/>
              </w:rPr>
              <w:t>)</w:t>
            </w:r>
            <w:r w:rsidR="00644F5E">
              <w:rPr>
                <w:rFonts w:ascii="Arial" w:hAnsi="Arial" w:cs="Arial"/>
              </w:rPr>
              <w:t>, Business</w:t>
            </w:r>
            <w:r w:rsidR="00FD66D7">
              <w:rPr>
                <w:rFonts w:ascii="Arial" w:hAnsi="Arial" w:cs="Arial"/>
              </w:rPr>
              <w:t xml:space="preserve"> (Marketing) and Business (Professional</w:t>
            </w:r>
            <w:r w:rsidR="006D5091">
              <w:rPr>
                <w:rFonts w:ascii="Arial" w:hAnsi="Arial" w:cs="Arial"/>
              </w:rPr>
              <w:t xml:space="preserve"> Practice</w:t>
            </w:r>
            <w:r w:rsidR="00FD66D7">
              <w:rPr>
                <w:rFonts w:ascii="Arial" w:hAnsi="Arial" w:cs="Arial"/>
              </w:rPr>
              <w:t>)</w:t>
            </w:r>
            <w:r w:rsidR="00776C12">
              <w:rPr>
                <w:rFonts w:ascii="Arial" w:hAnsi="Arial" w:cs="Arial"/>
              </w:rPr>
              <w:t>,</w:t>
            </w:r>
            <w:r w:rsidR="00FD66D7">
              <w:rPr>
                <w:rFonts w:ascii="Arial" w:hAnsi="Arial" w:cs="Arial"/>
              </w:rPr>
              <w:t xml:space="preserve"> through </w:t>
            </w:r>
            <w:r w:rsidR="00247EE0">
              <w:rPr>
                <w:rFonts w:ascii="Arial" w:hAnsi="Arial" w:cs="Arial"/>
              </w:rPr>
              <w:t>selecting particular option combinations</w:t>
            </w:r>
            <w:r w:rsidR="00FD66D7">
              <w:rPr>
                <w:rFonts w:ascii="Arial" w:hAnsi="Arial" w:cs="Arial"/>
              </w:rPr>
              <w:t xml:space="preserve">. </w:t>
            </w:r>
          </w:p>
          <w:p w14:paraId="3D9F286B" w14:textId="77777777" w:rsidR="0040339E" w:rsidRDefault="0040339E" w:rsidP="001F6B48">
            <w:pPr>
              <w:jc w:val="both"/>
              <w:rPr>
                <w:rFonts w:ascii="Arial" w:hAnsi="Arial" w:cs="Arial"/>
              </w:rPr>
            </w:pPr>
          </w:p>
          <w:p w14:paraId="1DDE5EB9" w14:textId="736EE512" w:rsidR="0040339E" w:rsidRDefault="0040339E" w:rsidP="001F6B48">
            <w:pPr>
              <w:jc w:val="both"/>
              <w:rPr>
                <w:rFonts w:ascii="Arial" w:hAnsi="Arial" w:cs="Arial"/>
              </w:rPr>
            </w:pPr>
            <w:r w:rsidRPr="0040339E">
              <w:rPr>
                <w:rFonts w:ascii="Arial" w:hAnsi="Arial" w:cs="Arial"/>
              </w:rPr>
              <w:t xml:space="preserve">The suite has been designed based on research and feedback from students and </w:t>
            </w:r>
            <w:r>
              <w:rPr>
                <w:rFonts w:ascii="Arial" w:hAnsi="Arial" w:cs="Arial"/>
              </w:rPr>
              <w:t xml:space="preserve">business </w:t>
            </w:r>
            <w:r w:rsidRPr="0040339E">
              <w:rPr>
                <w:rFonts w:ascii="Arial" w:hAnsi="Arial" w:cs="Arial"/>
              </w:rPr>
              <w:t>practitioners.  Not only does it meet the need of employers by combining core</w:t>
            </w:r>
            <w:r w:rsidR="006D5091">
              <w:rPr>
                <w:rFonts w:ascii="Arial" w:hAnsi="Arial" w:cs="Arial"/>
              </w:rPr>
              <w:t>,</w:t>
            </w:r>
            <w:r w:rsidRPr="0040339E">
              <w:rPr>
                <w:rFonts w:ascii="Arial" w:hAnsi="Arial" w:cs="Arial"/>
              </w:rPr>
              <w:t xml:space="preserve"> essential </w:t>
            </w:r>
            <w:r>
              <w:rPr>
                <w:rFonts w:ascii="Arial" w:hAnsi="Arial" w:cs="Arial"/>
              </w:rPr>
              <w:t xml:space="preserve">business </w:t>
            </w:r>
            <w:r w:rsidRPr="0040339E">
              <w:rPr>
                <w:rFonts w:ascii="Arial" w:hAnsi="Arial" w:cs="Arial"/>
              </w:rPr>
              <w:t xml:space="preserve">knowledge with </w:t>
            </w:r>
            <w:r w:rsidR="008A1853">
              <w:rPr>
                <w:rFonts w:ascii="Arial" w:hAnsi="Arial" w:cs="Arial"/>
              </w:rPr>
              <w:t>that</w:t>
            </w:r>
            <w:r w:rsidRPr="0040339E">
              <w:rPr>
                <w:rFonts w:ascii="Arial" w:hAnsi="Arial" w:cs="Arial"/>
              </w:rPr>
              <w:t xml:space="preserve"> </w:t>
            </w:r>
            <w:r w:rsidR="008A1853">
              <w:rPr>
                <w:rFonts w:ascii="Arial" w:hAnsi="Arial" w:cs="Arial"/>
              </w:rPr>
              <w:t xml:space="preserve">of </w:t>
            </w:r>
            <w:r w:rsidRPr="0040339E">
              <w:rPr>
                <w:rFonts w:ascii="Arial" w:hAnsi="Arial" w:cs="Arial"/>
              </w:rPr>
              <w:t>specialis</w:t>
            </w:r>
            <w:r w:rsidR="008A1853">
              <w:rPr>
                <w:rFonts w:ascii="Arial" w:hAnsi="Arial" w:cs="Arial"/>
              </w:rPr>
              <w:t>ms,</w:t>
            </w:r>
            <w:r w:rsidRPr="0040339E">
              <w:rPr>
                <w:rFonts w:ascii="Arial" w:hAnsi="Arial" w:cs="Arial"/>
              </w:rPr>
              <w:t xml:space="preserve"> it also provides you, our students</w:t>
            </w:r>
            <w:r w:rsidR="006D5091">
              <w:rPr>
                <w:rFonts w:ascii="Arial" w:hAnsi="Arial" w:cs="Arial"/>
              </w:rPr>
              <w:t>,</w:t>
            </w:r>
            <w:r w:rsidRPr="0040339E">
              <w:rPr>
                <w:rFonts w:ascii="Arial" w:hAnsi="Arial" w:cs="Arial"/>
              </w:rPr>
              <w:t xml:space="preserve"> with a high degree of flexibility. This has been identified as </w:t>
            </w:r>
            <w:r w:rsidR="00247EE0">
              <w:rPr>
                <w:rFonts w:ascii="Arial" w:hAnsi="Arial" w:cs="Arial"/>
              </w:rPr>
              <w:t>adding value since it allows students to specialise</w:t>
            </w:r>
            <w:r w:rsidRPr="0040339E">
              <w:rPr>
                <w:rFonts w:ascii="Arial" w:hAnsi="Arial" w:cs="Arial"/>
              </w:rPr>
              <w:t xml:space="preserve">, </w:t>
            </w:r>
            <w:r w:rsidR="00247EE0">
              <w:rPr>
                <w:rFonts w:ascii="Arial" w:hAnsi="Arial" w:cs="Arial"/>
              </w:rPr>
              <w:t xml:space="preserve">and </w:t>
            </w:r>
            <w:r w:rsidRPr="0040339E">
              <w:rPr>
                <w:rFonts w:ascii="Arial" w:hAnsi="Arial" w:cs="Arial"/>
              </w:rPr>
              <w:t xml:space="preserve">you </w:t>
            </w:r>
            <w:r w:rsidR="00247EE0">
              <w:rPr>
                <w:rFonts w:ascii="Arial" w:hAnsi="Arial" w:cs="Arial"/>
              </w:rPr>
              <w:t>can</w:t>
            </w:r>
            <w:r w:rsidRPr="0040339E">
              <w:rPr>
                <w:rFonts w:ascii="Arial" w:hAnsi="Arial" w:cs="Arial"/>
              </w:rPr>
              <w:t xml:space="preserve"> take a more considered approach to your desired specialism </w:t>
            </w:r>
            <w:r w:rsidR="008A1853">
              <w:rPr>
                <w:rFonts w:ascii="Arial" w:hAnsi="Arial" w:cs="Arial"/>
              </w:rPr>
              <w:t>as you progress through the</w:t>
            </w:r>
            <w:r w:rsidRPr="0040339E">
              <w:rPr>
                <w:rFonts w:ascii="Arial" w:hAnsi="Arial" w:cs="Arial"/>
              </w:rPr>
              <w:t xml:space="preserve"> first year. </w:t>
            </w:r>
          </w:p>
          <w:p w14:paraId="5B0639FB" w14:textId="77777777" w:rsidR="00E910BA" w:rsidRDefault="00E910BA" w:rsidP="001F6B48">
            <w:pPr>
              <w:jc w:val="both"/>
              <w:rPr>
                <w:rFonts w:ascii="Arial" w:hAnsi="Arial" w:cs="Arial"/>
              </w:rPr>
            </w:pPr>
          </w:p>
          <w:p w14:paraId="40243420" w14:textId="0CC2A248" w:rsidR="00B42AFE" w:rsidRDefault="0040339E" w:rsidP="001F6B48">
            <w:pPr>
              <w:jc w:val="both"/>
              <w:rPr>
                <w:rFonts w:ascii="Arial" w:hAnsi="Arial" w:cs="Arial"/>
              </w:rPr>
            </w:pPr>
            <w:r>
              <w:rPr>
                <w:rFonts w:ascii="Arial" w:hAnsi="Arial" w:cs="Arial"/>
              </w:rPr>
              <w:t>Each programme has been designed to</w:t>
            </w:r>
            <w:r w:rsidR="00B42AFE">
              <w:rPr>
                <w:rFonts w:ascii="Arial" w:hAnsi="Arial" w:cs="Arial"/>
              </w:rPr>
              <w:t>:</w:t>
            </w:r>
          </w:p>
          <w:p w14:paraId="47F08E8F" w14:textId="77777777" w:rsidR="00B42AFE" w:rsidRDefault="00B42AFE" w:rsidP="001F6B48">
            <w:pPr>
              <w:jc w:val="both"/>
              <w:rPr>
                <w:rFonts w:ascii="Arial" w:hAnsi="Arial" w:cs="Arial"/>
              </w:rPr>
            </w:pPr>
          </w:p>
          <w:p w14:paraId="78D7741C" w14:textId="250ABA91" w:rsidR="00A445C2" w:rsidRPr="006D5091" w:rsidRDefault="00A445C2" w:rsidP="001F6B48">
            <w:pPr>
              <w:pStyle w:val="ListParagraph"/>
              <w:numPr>
                <w:ilvl w:val="0"/>
                <w:numId w:val="4"/>
              </w:numPr>
              <w:jc w:val="both"/>
              <w:rPr>
                <w:rFonts w:ascii="Arial" w:hAnsi="Arial" w:cs="Arial"/>
              </w:rPr>
            </w:pPr>
            <w:r w:rsidRPr="006D5091">
              <w:rPr>
                <w:rFonts w:ascii="Arial" w:hAnsi="Arial" w:cs="Arial"/>
              </w:rPr>
              <w:t>D</w:t>
            </w:r>
            <w:r w:rsidR="006D5091">
              <w:rPr>
                <w:rFonts w:ascii="Arial" w:hAnsi="Arial" w:cs="Arial"/>
              </w:rPr>
              <w:t>evelop</w:t>
            </w:r>
            <w:r w:rsidRPr="006D5091">
              <w:rPr>
                <w:rFonts w:ascii="Arial" w:hAnsi="Arial" w:cs="Arial"/>
              </w:rPr>
              <w:t xml:space="preserve"> sound theoretical and conceptual knowle</w:t>
            </w:r>
            <w:r w:rsidR="006D5091">
              <w:rPr>
                <w:rFonts w:ascii="Arial" w:hAnsi="Arial" w:cs="Arial"/>
              </w:rPr>
              <w:t>dge in relation to b</w:t>
            </w:r>
            <w:r w:rsidRPr="006D5091">
              <w:rPr>
                <w:rFonts w:ascii="Arial" w:hAnsi="Arial" w:cs="Arial"/>
              </w:rPr>
              <w:t>usiness</w:t>
            </w:r>
            <w:r w:rsidR="006D5091">
              <w:rPr>
                <w:rFonts w:ascii="Arial" w:hAnsi="Arial" w:cs="Arial"/>
              </w:rPr>
              <w:t>;</w:t>
            </w:r>
          </w:p>
          <w:p w14:paraId="7299E31B" w14:textId="27A418BB" w:rsidR="00B42AFE" w:rsidRPr="006D5091" w:rsidRDefault="00B42AFE" w:rsidP="001F6B48">
            <w:pPr>
              <w:pStyle w:val="ListParagraph"/>
              <w:numPr>
                <w:ilvl w:val="0"/>
                <w:numId w:val="4"/>
              </w:numPr>
              <w:jc w:val="both"/>
              <w:rPr>
                <w:rFonts w:ascii="Arial" w:hAnsi="Arial" w:cs="Arial"/>
              </w:rPr>
            </w:pPr>
            <w:r w:rsidRPr="006D5091">
              <w:rPr>
                <w:rFonts w:ascii="Arial" w:hAnsi="Arial" w:cs="Arial"/>
              </w:rPr>
              <w:t xml:space="preserve">Equip </w:t>
            </w:r>
            <w:r w:rsidR="000C2DC0" w:rsidRPr="006D5091">
              <w:rPr>
                <w:rFonts w:ascii="Arial" w:hAnsi="Arial" w:cs="Arial"/>
              </w:rPr>
              <w:t xml:space="preserve">you </w:t>
            </w:r>
            <w:r w:rsidRPr="006D5091">
              <w:rPr>
                <w:rFonts w:ascii="Arial" w:hAnsi="Arial" w:cs="Arial"/>
              </w:rPr>
              <w:t>with the ability to apply business theory and practice in a variety of business environment</w:t>
            </w:r>
            <w:r w:rsidR="006D5091">
              <w:rPr>
                <w:rFonts w:ascii="Arial" w:hAnsi="Arial" w:cs="Arial"/>
              </w:rPr>
              <w:t>s</w:t>
            </w:r>
            <w:r w:rsidRPr="006D5091">
              <w:rPr>
                <w:rFonts w:ascii="Arial" w:hAnsi="Arial" w:cs="Arial"/>
              </w:rPr>
              <w:t xml:space="preserve"> and situations</w:t>
            </w:r>
            <w:r w:rsidR="0079501D" w:rsidRPr="006D5091">
              <w:rPr>
                <w:rFonts w:ascii="Arial" w:hAnsi="Arial" w:cs="Arial"/>
              </w:rPr>
              <w:t>;</w:t>
            </w:r>
          </w:p>
          <w:p w14:paraId="14AA76E0" w14:textId="265374E4" w:rsidR="00B42AFE" w:rsidRPr="006D5091" w:rsidRDefault="00B42AFE" w:rsidP="001F6B48">
            <w:pPr>
              <w:pStyle w:val="Default"/>
              <w:numPr>
                <w:ilvl w:val="0"/>
                <w:numId w:val="4"/>
              </w:numPr>
              <w:jc w:val="both"/>
              <w:rPr>
                <w:color w:val="auto"/>
                <w:sz w:val="22"/>
                <w:szCs w:val="22"/>
              </w:rPr>
            </w:pPr>
            <w:r w:rsidRPr="006D5091">
              <w:rPr>
                <w:color w:val="auto"/>
                <w:sz w:val="22"/>
                <w:szCs w:val="22"/>
              </w:rPr>
              <w:t xml:space="preserve">Develop </w:t>
            </w:r>
            <w:r w:rsidR="000C2DC0" w:rsidRPr="006D5091">
              <w:rPr>
                <w:color w:val="auto"/>
                <w:sz w:val="22"/>
                <w:szCs w:val="22"/>
              </w:rPr>
              <w:t xml:space="preserve">your </w:t>
            </w:r>
            <w:r w:rsidRPr="006D5091">
              <w:rPr>
                <w:color w:val="auto"/>
                <w:sz w:val="22"/>
                <w:szCs w:val="22"/>
              </w:rPr>
              <w:t>key transferable skills that are essential to a career in business</w:t>
            </w:r>
            <w:r w:rsidR="0079501D" w:rsidRPr="006D5091">
              <w:rPr>
                <w:color w:val="auto"/>
                <w:sz w:val="22"/>
                <w:szCs w:val="22"/>
              </w:rPr>
              <w:t>;</w:t>
            </w:r>
          </w:p>
          <w:p w14:paraId="6A9F30C9" w14:textId="75A2EF59" w:rsidR="00B42AFE" w:rsidRPr="006D5091" w:rsidRDefault="00704A00" w:rsidP="001F6B48">
            <w:pPr>
              <w:pStyle w:val="Default"/>
              <w:numPr>
                <w:ilvl w:val="0"/>
                <w:numId w:val="4"/>
              </w:numPr>
              <w:jc w:val="both"/>
              <w:rPr>
                <w:sz w:val="22"/>
                <w:szCs w:val="22"/>
              </w:rPr>
            </w:pPr>
            <w:r w:rsidRPr="006D5091">
              <w:rPr>
                <w:sz w:val="22"/>
                <w:szCs w:val="22"/>
              </w:rPr>
              <w:t xml:space="preserve">Permit you a degree of specialisation in </w:t>
            </w:r>
            <w:r w:rsidR="008A1853">
              <w:rPr>
                <w:sz w:val="22"/>
                <w:szCs w:val="22"/>
              </w:rPr>
              <w:t>analytics or m</w:t>
            </w:r>
            <w:r w:rsidRPr="006D5091">
              <w:rPr>
                <w:sz w:val="22"/>
                <w:szCs w:val="22"/>
              </w:rPr>
              <w:t xml:space="preserve">arketing through the study of relevant elective </w:t>
            </w:r>
            <w:r w:rsidR="006D5091">
              <w:rPr>
                <w:sz w:val="22"/>
                <w:szCs w:val="22"/>
              </w:rPr>
              <w:t>choices</w:t>
            </w:r>
            <w:r w:rsidRPr="006D5091">
              <w:rPr>
                <w:sz w:val="22"/>
                <w:szCs w:val="22"/>
              </w:rPr>
              <w:t>;</w:t>
            </w:r>
            <w:r w:rsidR="00B42AFE" w:rsidRPr="006D5091">
              <w:rPr>
                <w:sz w:val="22"/>
                <w:szCs w:val="22"/>
              </w:rPr>
              <w:t xml:space="preserve"> </w:t>
            </w:r>
          </w:p>
          <w:p w14:paraId="4EB7F513" w14:textId="419A60C2" w:rsidR="00704A00" w:rsidRPr="006D5091" w:rsidRDefault="006E561B" w:rsidP="001F6B48">
            <w:pPr>
              <w:pStyle w:val="ListParagraph"/>
              <w:numPr>
                <w:ilvl w:val="0"/>
                <w:numId w:val="4"/>
              </w:numPr>
              <w:jc w:val="both"/>
              <w:rPr>
                <w:rFonts w:ascii="Arial" w:hAnsi="Arial" w:cs="Arial"/>
              </w:rPr>
            </w:pPr>
            <w:r w:rsidRPr="006D5091">
              <w:rPr>
                <w:rFonts w:ascii="Arial" w:hAnsi="Arial" w:cs="Arial"/>
              </w:rPr>
              <w:t>Provide you with the opportunity to develop practical knowledge through work-based learning</w:t>
            </w:r>
            <w:r w:rsidR="006D5091">
              <w:rPr>
                <w:rFonts w:ascii="Arial" w:hAnsi="Arial" w:cs="Arial"/>
              </w:rPr>
              <w:t>.</w:t>
            </w:r>
          </w:p>
          <w:p w14:paraId="6B50CBB3" w14:textId="77777777" w:rsidR="00364CA4" w:rsidRDefault="00364CA4" w:rsidP="001F6B48">
            <w:pPr>
              <w:pStyle w:val="ListParagraph"/>
              <w:jc w:val="both"/>
              <w:rPr>
                <w:rFonts w:ascii="Arial" w:hAnsi="Arial" w:cs="Arial"/>
              </w:rPr>
            </w:pPr>
          </w:p>
          <w:p w14:paraId="15A37FA6" w14:textId="105FED5F" w:rsidR="000C2DC0" w:rsidRDefault="000C2DC0" w:rsidP="001F6B48">
            <w:pPr>
              <w:jc w:val="both"/>
              <w:rPr>
                <w:rFonts w:ascii="Arial" w:hAnsi="Arial" w:cs="Arial"/>
                <w:b/>
              </w:rPr>
            </w:pPr>
            <w:r>
              <w:rPr>
                <w:rFonts w:ascii="Arial" w:hAnsi="Arial" w:cs="Arial"/>
              </w:rPr>
              <w:t>You will be able to develop an understanding of a wide variety of activities, functions, professional skills and the powerful critical awareness that careers in today’s business demand. You are offered the opportunity to develop a broad base of business knowledge, a range of essential personal competencies and a comprehensive understanding of both the individual within an organisation and the organisation within its environment</w:t>
            </w:r>
            <w:r w:rsidR="0079501D">
              <w:rPr>
                <w:rFonts w:ascii="Arial" w:hAnsi="Arial" w:cs="Arial"/>
              </w:rPr>
              <w:t>.</w:t>
            </w:r>
            <w:r w:rsidR="00C433A3">
              <w:rPr>
                <w:rFonts w:ascii="Arial" w:hAnsi="Arial" w:cs="Arial"/>
              </w:rPr>
              <w:t xml:space="preserve"> </w:t>
            </w:r>
            <w:r w:rsidR="0079501D">
              <w:rPr>
                <w:rFonts w:ascii="Arial" w:hAnsi="Arial" w:cs="Arial"/>
              </w:rPr>
              <w:t xml:space="preserve"> This will</w:t>
            </w:r>
            <w:r>
              <w:rPr>
                <w:rFonts w:ascii="Arial" w:hAnsi="Arial" w:cs="Arial"/>
              </w:rPr>
              <w:t xml:space="preserve"> help to equip you for employment in large and small organisations, or </w:t>
            </w:r>
            <w:r w:rsidR="0079501D">
              <w:rPr>
                <w:rFonts w:ascii="Arial" w:hAnsi="Arial" w:cs="Arial"/>
              </w:rPr>
              <w:t xml:space="preserve">in </w:t>
            </w:r>
            <w:r>
              <w:rPr>
                <w:rFonts w:ascii="Arial" w:hAnsi="Arial" w:cs="Arial"/>
              </w:rPr>
              <w:t>setting up your own business.</w:t>
            </w:r>
          </w:p>
          <w:p w14:paraId="3C64D341" w14:textId="77777777" w:rsidR="000C2DC0" w:rsidRDefault="000C2DC0" w:rsidP="001F6B48">
            <w:pPr>
              <w:autoSpaceDE w:val="0"/>
              <w:autoSpaceDN w:val="0"/>
              <w:adjustRightInd w:val="0"/>
              <w:jc w:val="both"/>
              <w:rPr>
                <w:rFonts w:ascii="Arial" w:hAnsi="Arial" w:cs="Arial"/>
              </w:rPr>
            </w:pPr>
          </w:p>
          <w:p w14:paraId="03093730" w14:textId="3F9F83EB" w:rsidR="00364CA4" w:rsidRDefault="00364CA4" w:rsidP="001F6B48">
            <w:pPr>
              <w:autoSpaceDE w:val="0"/>
              <w:autoSpaceDN w:val="0"/>
              <w:adjustRightInd w:val="0"/>
              <w:jc w:val="both"/>
              <w:rPr>
                <w:rFonts w:ascii="Arial" w:hAnsi="Arial" w:cs="Arial"/>
              </w:rPr>
            </w:pPr>
            <w:r w:rsidRPr="00277027">
              <w:rPr>
                <w:rFonts w:ascii="Arial" w:hAnsi="Arial" w:cs="Arial"/>
              </w:rPr>
              <w:lastRenderedPageBreak/>
              <w:t>Throughout the programme</w:t>
            </w:r>
            <w:r w:rsidR="0079501D">
              <w:rPr>
                <w:rFonts w:ascii="Arial" w:hAnsi="Arial" w:cs="Arial"/>
              </w:rPr>
              <w:t>s</w:t>
            </w:r>
            <w:r w:rsidRPr="00277027">
              <w:rPr>
                <w:rFonts w:ascii="Arial" w:hAnsi="Arial" w:cs="Arial"/>
              </w:rPr>
              <w:t xml:space="preserve"> you’ll be developed into a work</w:t>
            </w:r>
            <w:r w:rsidR="0079501D">
              <w:rPr>
                <w:rFonts w:ascii="Arial" w:hAnsi="Arial" w:cs="Arial"/>
              </w:rPr>
              <w:t>-</w:t>
            </w:r>
            <w:r w:rsidRPr="00277027">
              <w:rPr>
                <w:rFonts w:ascii="Arial" w:hAnsi="Arial" w:cs="Arial"/>
              </w:rPr>
              <w:t xml:space="preserve">ready graduate, equipped with a range of </w:t>
            </w:r>
            <w:r w:rsidR="00947A2C">
              <w:rPr>
                <w:rFonts w:ascii="Arial" w:hAnsi="Arial" w:cs="Arial"/>
              </w:rPr>
              <w:t xml:space="preserve">intellectual, enterprising </w:t>
            </w:r>
            <w:r w:rsidRPr="00277027">
              <w:rPr>
                <w:rFonts w:ascii="Arial" w:hAnsi="Arial" w:cs="Arial"/>
              </w:rPr>
              <w:t>and employability skills</w:t>
            </w:r>
            <w:r w:rsidR="0079501D">
              <w:rPr>
                <w:rFonts w:ascii="Arial" w:hAnsi="Arial" w:cs="Arial"/>
              </w:rPr>
              <w:t>,</w:t>
            </w:r>
            <w:r w:rsidRPr="00277027">
              <w:rPr>
                <w:rFonts w:ascii="Arial" w:hAnsi="Arial" w:cs="Arial"/>
              </w:rPr>
              <w:t xml:space="preserve"> suitable for a wide range of positions</w:t>
            </w:r>
            <w:r w:rsidR="00947A2C">
              <w:rPr>
                <w:rFonts w:ascii="Arial" w:hAnsi="Arial" w:cs="Arial"/>
              </w:rPr>
              <w:t xml:space="preserve"> in business and </w:t>
            </w:r>
            <w:r w:rsidR="0079501D">
              <w:rPr>
                <w:rFonts w:ascii="Arial" w:hAnsi="Arial" w:cs="Arial"/>
              </w:rPr>
              <w:t>enterprise</w:t>
            </w:r>
            <w:r w:rsidR="00E56911">
              <w:rPr>
                <w:rFonts w:ascii="Arial" w:hAnsi="Arial" w:cs="Arial"/>
              </w:rPr>
              <w:t>, from being an account manager for a larger international client to business operational analyst</w:t>
            </w:r>
            <w:r w:rsidRPr="00277027">
              <w:rPr>
                <w:rFonts w:ascii="Arial" w:hAnsi="Arial" w:cs="Arial"/>
              </w:rPr>
              <w:t xml:space="preserve">. </w:t>
            </w:r>
            <w:r w:rsidR="00E56911">
              <w:rPr>
                <w:rFonts w:ascii="Arial" w:hAnsi="Arial" w:cs="Arial"/>
              </w:rPr>
              <w:t xml:space="preserve"> </w:t>
            </w:r>
            <w:r w:rsidRPr="00277027">
              <w:rPr>
                <w:rFonts w:ascii="Arial" w:hAnsi="Arial" w:cs="Arial"/>
              </w:rPr>
              <w:t>Your course will foster your</w:t>
            </w:r>
            <w:r>
              <w:rPr>
                <w:rFonts w:ascii="Arial" w:hAnsi="Arial" w:cs="Arial"/>
              </w:rPr>
              <w:t xml:space="preserve"> </w:t>
            </w:r>
            <w:r w:rsidRPr="00277027">
              <w:rPr>
                <w:rFonts w:ascii="Arial" w:hAnsi="Arial" w:cs="Arial"/>
              </w:rPr>
              <w:t xml:space="preserve">intellectual and </w:t>
            </w:r>
            <w:r w:rsidR="008A1853">
              <w:rPr>
                <w:rFonts w:ascii="Arial" w:hAnsi="Arial" w:cs="Arial"/>
              </w:rPr>
              <w:t>ethical</w:t>
            </w:r>
            <w:r w:rsidRPr="00277027">
              <w:rPr>
                <w:rFonts w:ascii="Arial" w:hAnsi="Arial" w:cs="Arial"/>
              </w:rPr>
              <w:t xml:space="preserve"> development and encourage your personal commitment to the social</w:t>
            </w:r>
            <w:r w:rsidR="008A1853">
              <w:rPr>
                <w:rFonts w:ascii="Arial" w:hAnsi="Arial" w:cs="Arial"/>
              </w:rPr>
              <w:t xml:space="preserve">ly useful </w:t>
            </w:r>
            <w:r w:rsidRPr="00277027">
              <w:rPr>
                <w:rFonts w:ascii="Arial" w:hAnsi="Arial" w:cs="Arial"/>
              </w:rPr>
              <w:t>purpose of becoming</w:t>
            </w:r>
            <w:r>
              <w:rPr>
                <w:rFonts w:ascii="Arial" w:hAnsi="Arial" w:cs="Arial"/>
              </w:rPr>
              <w:t xml:space="preserve"> </w:t>
            </w:r>
            <w:r w:rsidRPr="00277027">
              <w:rPr>
                <w:rFonts w:ascii="Arial" w:hAnsi="Arial" w:cs="Arial"/>
              </w:rPr>
              <w:t>a business professional</w:t>
            </w:r>
            <w:r w:rsidR="00D36748">
              <w:rPr>
                <w:rFonts w:ascii="Arial" w:hAnsi="Arial" w:cs="Arial"/>
              </w:rPr>
              <w:t xml:space="preserve">. </w:t>
            </w:r>
            <w:r w:rsidR="00E56911">
              <w:rPr>
                <w:rFonts w:ascii="Arial" w:hAnsi="Arial" w:cs="Arial"/>
              </w:rPr>
              <w:t xml:space="preserve"> </w:t>
            </w:r>
            <w:r w:rsidR="00D36748">
              <w:rPr>
                <w:rFonts w:ascii="Arial" w:hAnsi="Arial" w:cs="Arial"/>
              </w:rPr>
              <w:t>It will also develop your core behaviours through learning activities that enable you to practise, exhibit and develop confidence in enterprise and entrepreneurship</w:t>
            </w:r>
            <w:r w:rsidRPr="00277027">
              <w:rPr>
                <w:rFonts w:ascii="Arial" w:hAnsi="Arial" w:cs="Arial"/>
              </w:rPr>
              <w:t>.</w:t>
            </w:r>
            <w:r>
              <w:rPr>
                <w:rFonts w:ascii="Arial" w:hAnsi="Arial" w:cs="Arial"/>
              </w:rPr>
              <w:t xml:space="preserve"> </w:t>
            </w:r>
          </w:p>
          <w:p w14:paraId="1396E65C" w14:textId="77777777" w:rsidR="00364CA4" w:rsidRDefault="00364CA4" w:rsidP="001F6B48">
            <w:pPr>
              <w:autoSpaceDE w:val="0"/>
              <w:autoSpaceDN w:val="0"/>
              <w:adjustRightInd w:val="0"/>
              <w:jc w:val="both"/>
              <w:rPr>
                <w:rFonts w:ascii="Arial" w:hAnsi="Arial" w:cs="Arial"/>
              </w:rPr>
            </w:pPr>
          </w:p>
          <w:p w14:paraId="1F101A90" w14:textId="4B220A30" w:rsidR="00B20878" w:rsidRDefault="00364CA4" w:rsidP="001F6B48">
            <w:pPr>
              <w:autoSpaceDE w:val="0"/>
              <w:autoSpaceDN w:val="0"/>
              <w:adjustRightInd w:val="0"/>
              <w:jc w:val="both"/>
              <w:rPr>
                <w:rFonts w:ascii="Arial" w:hAnsi="Arial" w:cs="Arial"/>
              </w:rPr>
            </w:pPr>
            <w:r w:rsidRPr="008C20E9">
              <w:rPr>
                <w:rFonts w:ascii="Arial" w:hAnsi="Arial" w:cs="Arial"/>
              </w:rPr>
              <w:t>The first year of</w:t>
            </w:r>
            <w:r>
              <w:rPr>
                <w:rFonts w:ascii="Arial" w:hAnsi="Arial" w:cs="Arial"/>
              </w:rPr>
              <w:t xml:space="preserve"> </w:t>
            </w:r>
            <w:r w:rsidRPr="008C20E9">
              <w:rPr>
                <w:rFonts w:ascii="Arial" w:hAnsi="Arial" w:cs="Arial"/>
              </w:rPr>
              <w:t xml:space="preserve">the programme will provide a solid grounding in </w:t>
            </w:r>
            <w:r>
              <w:rPr>
                <w:rFonts w:ascii="Arial" w:hAnsi="Arial" w:cs="Arial"/>
              </w:rPr>
              <w:t xml:space="preserve">the understanding of business functions and its operating environment, as well as ensuring you are fully prepared to make informed decisions as to your </w:t>
            </w:r>
            <w:r w:rsidR="0079501D">
              <w:rPr>
                <w:rFonts w:ascii="Arial" w:hAnsi="Arial" w:cs="Arial"/>
              </w:rPr>
              <w:t xml:space="preserve">path </w:t>
            </w:r>
            <w:r>
              <w:rPr>
                <w:rFonts w:ascii="Arial" w:hAnsi="Arial" w:cs="Arial"/>
              </w:rPr>
              <w:t xml:space="preserve">of study </w:t>
            </w:r>
            <w:r w:rsidR="0079501D">
              <w:rPr>
                <w:rFonts w:ascii="Arial" w:hAnsi="Arial" w:cs="Arial"/>
              </w:rPr>
              <w:t>during the remainder</w:t>
            </w:r>
            <w:r>
              <w:rPr>
                <w:rFonts w:ascii="Arial" w:hAnsi="Arial" w:cs="Arial"/>
              </w:rPr>
              <w:t xml:space="preserve"> of the programme. </w:t>
            </w:r>
            <w:r w:rsidR="00E56911">
              <w:rPr>
                <w:rFonts w:ascii="Arial" w:hAnsi="Arial" w:cs="Arial"/>
              </w:rPr>
              <w:t xml:space="preserve"> </w:t>
            </w:r>
            <w:r w:rsidRPr="00277027">
              <w:rPr>
                <w:rFonts w:ascii="Arial" w:hAnsi="Arial" w:cs="Arial"/>
              </w:rPr>
              <w:t>During the second and later years of the programme, there will be flexible learning opportunities</w:t>
            </w:r>
            <w:r w:rsidR="0079501D">
              <w:rPr>
                <w:rFonts w:ascii="Arial" w:hAnsi="Arial" w:cs="Arial"/>
              </w:rPr>
              <w:t>, allowing you</w:t>
            </w:r>
            <w:r w:rsidRPr="00277027">
              <w:rPr>
                <w:rFonts w:ascii="Arial" w:hAnsi="Arial" w:cs="Arial"/>
              </w:rPr>
              <w:t xml:space="preserve"> to specialise in</w:t>
            </w:r>
            <w:r>
              <w:rPr>
                <w:rFonts w:ascii="Arial" w:hAnsi="Arial" w:cs="Arial"/>
              </w:rPr>
              <w:t xml:space="preserve"> </w:t>
            </w:r>
            <w:r w:rsidR="0079501D">
              <w:rPr>
                <w:rFonts w:ascii="Arial" w:hAnsi="Arial" w:cs="Arial"/>
              </w:rPr>
              <w:t>the</w:t>
            </w:r>
            <w:r>
              <w:rPr>
                <w:rFonts w:ascii="Arial" w:hAnsi="Arial" w:cs="Arial"/>
              </w:rPr>
              <w:t xml:space="preserve"> </w:t>
            </w:r>
            <w:r w:rsidR="0079501D">
              <w:rPr>
                <w:rFonts w:ascii="Arial" w:hAnsi="Arial" w:cs="Arial"/>
              </w:rPr>
              <w:t xml:space="preserve">BA </w:t>
            </w:r>
            <w:r>
              <w:rPr>
                <w:rFonts w:ascii="Arial" w:hAnsi="Arial" w:cs="Arial"/>
              </w:rPr>
              <w:t>Business (Anal</w:t>
            </w:r>
            <w:r w:rsidR="0082349C">
              <w:rPr>
                <w:rFonts w:ascii="Arial" w:hAnsi="Arial" w:cs="Arial"/>
              </w:rPr>
              <w:t>ytics)</w:t>
            </w:r>
            <w:r w:rsidR="0079501D">
              <w:rPr>
                <w:rFonts w:ascii="Arial" w:hAnsi="Arial" w:cs="Arial"/>
              </w:rPr>
              <w:t xml:space="preserve"> or</w:t>
            </w:r>
            <w:r w:rsidR="0082349C">
              <w:rPr>
                <w:rFonts w:ascii="Arial" w:hAnsi="Arial" w:cs="Arial"/>
              </w:rPr>
              <w:t xml:space="preserve"> </w:t>
            </w:r>
            <w:r w:rsidR="0079501D">
              <w:rPr>
                <w:rFonts w:ascii="Arial" w:hAnsi="Arial" w:cs="Arial"/>
              </w:rPr>
              <w:t xml:space="preserve">BA </w:t>
            </w:r>
            <w:r w:rsidR="0082349C">
              <w:rPr>
                <w:rFonts w:ascii="Arial" w:hAnsi="Arial" w:cs="Arial"/>
              </w:rPr>
              <w:t xml:space="preserve">Business (Marketing) </w:t>
            </w:r>
            <w:r w:rsidR="00E56911">
              <w:rPr>
                <w:rFonts w:ascii="Arial" w:hAnsi="Arial" w:cs="Arial"/>
              </w:rPr>
              <w:t>or BA Business (Professional Practice) pathways</w:t>
            </w:r>
            <w:r w:rsidR="0079501D">
              <w:rPr>
                <w:rFonts w:ascii="Arial" w:hAnsi="Arial" w:cs="Arial"/>
              </w:rPr>
              <w:t xml:space="preserve">. </w:t>
            </w:r>
            <w:r w:rsidR="00E56911">
              <w:rPr>
                <w:rFonts w:ascii="Arial" w:hAnsi="Arial" w:cs="Arial"/>
              </w:rPr>
              <w:t xml:space="preserve"> </w:t>
            </w:r>
            <w:r w:rsidR="0079501D">
              <w:rPr>
                <w:rFonts w:ascii="Arial" w:hAnsi="Arial" w:cs="Arial"/>
              </w:rPr>
              <w:t>This is in addition to the BA Business route.</w:t>
            </w:r>
            <w:r w:rsidR="00C433A3">
              <w:rPr>
                <w:rFonts w:ascii="Arial" w:hAnsi="Arial" w:cs="Arial"/>
              </w:rPr>
              <w:t xml:space="preserve"> </w:t>
            </w:r>
            <w:r w:rsidR="0079501D">
              <w:rPr>
                <w:rFonts w:ascii="Arial" w:hAnsi="Arial" w:cs="Arial"/>
              </w:rPr>
              <w:t xml:space="preserve"> Each will allow you to pursue a </w:t>
            </w:r>
            <w:r w:rsidRPr="00277027">
              <w:rPr>
                <w:rFonts w:ascii="Arial" w:hAnsi="Arial" w:cs="Arial"/>
              </w:rPr>
              <w:t xml:space="preserve">programme </w:t>
            </w:r>
            <w:r w:rsidR="0079501D">
              <w:rPr>
                <w:rFonts w:ascii="Arial" w:hAnsi="Arial" w:cs="Arial"/>
              </w:rPr>
              <w:t xml:space="preserve">consistent with your </w:t>
            </w:r>
            <w:r w:rsidRPr="00277027">
              <w:rPr>
                <w:rFonts w:ascii="Arial" w:hAnsi="Arial" w:cs="Arial"/>
              </w:rPr>
              <w:t xml:space="preserve">career </w:t>
            </w:r>
            <w:r w:rsidR="0079501D">
              <w:rPr>
                <w:rFonts w:ascii="Arial" w:hAnsi="Arial" w:cs="Arial"/>
              </w:rPr>
              <w:t>ambition.</w:t>
            </w:r>
            <w:r>
              <w:rPr>
                <w:rFonts w:ascii="Arial" w:hAnsi="Arial" w:cs="Arial"/>
              </w:rPr>
              <w:t xml:space="preserve"> </w:t>
            </w:r>
          </w:p>
          <w:p w14:paraId="47D7C733" w14:textId="77777777" w:rsidR="00B20878" w:rsidRDefault="00B20878" w:rsidP="001F6B48">
            <w:pPr>
              <w:autoSpaceDE w:val="0"/>
              <w:autoSpaceDN w:val="0"/>
              <w:adjustRightInd w:val="0"/>
              <w:jc w:val="both"/>
              <w:rPr>
                <w:rFonts w:ascii="Arial" w:hAnsi="Arial" w:cs="Arial"/>
              </w:rPr>
            </w:pPr>
          </w:p>
          <w:p w14:paraId="3C01D4E8" w14:textId="65928176" w:rsidR="00B20878" w:rsidRDefault="0079501D" w:rsidP="001F6B48">
            <w:pPr>
              <w:jc w:val="both"/>
              <w:rPr>
                <w:b/>
                <w:u w:val="single"/>
              </w:rPr>
            </w:pPr>
            <w:r w:rsidRPr="00C433A3">
              <w:rPr>
                <w:rFonts w:ascii="Arial" w:hAnsi="Arial" w:cs="Arial"/>
                <w:b/>
              </w:rPr>
              <w:t xml:space="preserve">BA </w:t>
            </w:r>
            <w:r w:rsidR="00B20878" w:rsidRPr="00C433A3">
              <w:rPr>
                <w:rFonts w:ascii="Arial" w:hAnsi="Arial" w:cs="Arial"/>
                <w:b/>
              </w:rPr>
              <w:t>Business (</w:t>
            </w:r>
            <w:r w:rsidRPr="00C433A3">
              <w:rPr>
                <w:rFonts w:ascii="Arial" w:hAnsi="Arial" w:cs="Arial"/>
                <w:b/>
              </w:rPr>
              <w:t>A</w:t>
            </w:r>
            <w:r w:rsidR="00B20878" w:rsidRPr="00C433A3">
              <w:rPr>
                <w:rFonts w:ascii="Arial" w:hAnsi="Arial" w:cs="Arial"/>
                <w:b/>
              </w:rPr>
              <w:t>nalytics)</w:t>
            </w:r>
            <w:r w:rsidR="00B20878">
              <w:rPr>
                <w:rFonts w:ascii="Arial" w:hAnsi="Arial" w:cs="Arial"/>
              </w:rPr>
              <w:t xml:space="preserve"> p</w:t>
            </w:r>
            <w:r w:rsidR="00B20878" w:rsidRPr="00B20878">
              <w:rPr>
                <w:rFonts w:ascii="Arial" w:hAnsi="Arial" w:cs="Arial"/>
              </w:rPr>
              <w:t xml:space="preserve">rovides a </w:t>
            </w:r>
            <w:r>
              <w:rPr>
                <w:rFonts w:ascii="Arial" w:hAnsi="Arial" w:cs="Arial"/>
              </w:rPr>
              <w:t>focus on</w:t>
            </w:r>
            <w:r w:rsidR="00B20878" w:rsidRPr="00B20878">
              <w:rPr>
                <w:rFonts w:ascii="Arial" w:hAnsi="Arial" w:cs="Arial"/>
              </w:rPr>
              <w:t xml:space="preserve"> the </w:t>
            </w:r>
            <w:r>
              <w:rPr>
                <w:rFonts w:ascii="Arial" w:hAnsi="Arial" w:cs="Arial"/>
              </w:rPr>
              <w:t xml:space="preserve">emerging </w:t>
            </w:r>
            <w:r w:rsidR="00B20878" w:rsidRPr="00B20878">
              <w:rPr>
                <w:rFonts w:ascii="Arial" w:hAnsi="Arial" w:cs="Arial"/>
              </w:rPr>
              <w:t>paradigm of business analytics</w:t>
            </w:r>
            <w:r>
              <w:rPr>
                <w:rFonts w:ascii="Arial" w:hAnsi="Arial" w:cs="Arial"/>
              </w:rPr>
              <w:t xml:space="preserve">, which occupies a </w:t>
            </w:r>
            <w:r w:rsidR="00B20878" w:rsidRPr="00B20878">
              <w:rPr>
                <w:rFonts w:ascii="Arial" w:hAnsi="Arial" w:cs="Arial"/>
              </w:rPr>
              <w:t xml:space="preserve">pivotal </w:t>
            </w:r>
            <w:r>
              <w:rPr>
                <w:rFonts w:ascii="Arial" w:hAnsi="Arial" w:cs="Arial"/>
              </w:rPr>
              <w:t>role</w:t>
            </w:r>
            <w:r w:rsidR="00B20878" w:rsidRPr="00B20878">
              <w:rPr>
                <w:rFonts w:ascii="Arial" w:hAnsi="Arial" w:cs="Arial"/>
              </w:rPr>
              <w:t xml:space="preserve"> for the fourth industrial revolution </w:t>
            </w:r>
            <w:r>
              <w:rPr>
                <w:rFonts w:ascii="Arial" w:hAnsi="Arial" w:cs="Arial"/>
              </w:rPr>
              <w:t xml:space="preserve">and </w:t>
            </w:r>
            <w:r w:rsidR="00B20878" w:rsidRPr="00B20878">
              <w:rPr>
                <w:rFonts w:ascii="Arial" w:hAnsi="Arial" w:cs="Arial"/>
              </w:rPr>
              <w:t xml:space="preserve">drive </w:t>
            </w:r>
            <w:r>
              <w:rPr>
                <w:rFonts w:ascii="Arial" w:hAnsi="Arial" w:cs="Arial"/>
              </w:rPr>
              <w:t xml:space="preserve">to the </w:t>
            </w:r>
            <w:r w:rsidR="00B20878" w:rsidRPr="00B20878">
              <w:rPr>
                <w:rFonts w:ascii="Arial" w:hAnsi="Arial" w:cs="Arial"/>
              </w:rPr>
              <w:t>digital economy.</w:t>
            </w:r>
            <w:r w:rsidR="00B20878">
              <w:rPr>
                <w:rFonts w:ascii="Arial" w:hAnsi="Arial" w:cs="Arial"/>
              </w:rPr>
              <w:t xml:space="preserve"> </w:t>
            </w:r>
            <w:r w:rsidR="00C433A3">
              <w:rPr>
                <w:rFonts w:ascii="Arial" w:hAnsi="Arial" w:cs="Arial"/>
              </w:rPr>
              <w:t xml:space="preserve"> </w:t>
            </w:r>
            <w:r w:rsidR="00B20878">
              <w:rPr>
                <w:rFonts w:ascii="Arial" w:hAnsi="Arial" w:cs="Arial"/>
              </w:rPr>
              <w:t xml:space="preserve">You </w:t>
            </w:r>
            <w:r w:rsidR="00B20878" w:rsidRPr="00B20878">
              <w:rPr>
                <w:rFonts w:ascii="Arial" w:hAnsi="Arial" w:cs="Arial"/>
              </w:rPr>
              <w:t>will learn, apply and experience a core set of skills and expertise in the fields of big data, modelling standards, analytics, business intelligence systems and problem</w:t>
            </w:r>
            <w:r w:rsidR="000F4BC5">
              <w:rPr>
                <w:rFonts w:ascii="Arial" w:hAnsi="Arial" w:cs="Arial"/>
              </w:rPr>
              <w:t>-</w:t>
            </w:r>
            <w:r w:rsidR="00B20878" w:rsidRPr="00B20878">
              <w:rPr>
                <w:rFonts w:ascii="Arial" w:hAnsi="Arial" w:cs="Arial"/>
              </w:rPr>
              <w:t>solving</w:t>
            </w:r>
            <w:r w:rsidR="000F4BC5">
              <w:rPr>
                <w:rFonts w:ascii="Arial" w:hAnsi="Arial" w:cs="Arial"/>
              </w:rPr>
              <w:t>,</w:t>
            </w:r>
            <w:r w:rsidR="00B20878" w:rsidRPr="00B20878">
              <w:rPr>
                <w:rFonts w:ascii="Arial" w:hAnsi="Arial" w:cs="Arial"/>
              </w:rPr>
              <w:t xml:space="preserve"> to address real industrial and business challenges.</w:t>
            </w:r>
            <w:r w:rsidR="00B20878">
              <w:rPr>
                <w:rFonts w:ascii="Arial" w:hAnsi="Arial" w:cs="Arial"/>
              </w:rPr>
              <w:t xml:space="preserve"> </w:t>
            </w:r>
            <w:r w:rsidR="00CC5BF7">
              <w:rPr>
                <w:rFonts w:ascii="Arial" w:hAnsi="Arial" w:cs="Arial"/>
              </w:rPr>
              <w:t xml:space="preserve"> </w:t>
            </w:r>
            <w:r w:rsidR="00CC5BF7" w:rsidRPr="00E910BA">
              <w:rPr>
                <w:rFonts w:ascii="Arial" w:hAnsi="Arial" w:cs="Arial"/>
              </w:rPr>
              <w:t xml:space="preserve">Business Analysts are responsible for analysing a business’s processes and investigating how they work. </w:t>
            </w:r>
            <w:r w:rsidR="00CC5BF7">
              <w:rPr>
                <w:rFonts w:ascii="Arial" w:hAnsi="Arial" w:cs="Arial"/>
              </w:rPr>
              <w:t xml:space="preserve"> </w:t>
            </w:r>
            <w:r w:rsidR="00CC5BF7" w:rsidRPr="00E910BA">
              <w:rPr>
                <w:rFonts w:ascii="Arial" w:hAnsi="Arial" w:cs="Arial"/>
              </w:rPr>
              <w:t>They then identify improvements that can be made and present the case for these improvements back to the business</w:t>
            </w:r>
            <w:r w:rsidR="00CC5BF7">
              <w:rPr>
                <w:rFonts w:ascii="Arial" w:hAnsi="Arial" w:cs="Arial"/>
              </w:rPr>
              <w:t>.  T</w:t>
            </w:r>
            <w:r w:rsidR="00B20878" w:rsidRPr="00B20878">
              <w:rPr>
                <w:rFonts w:ascii="Arial" w:hAnsi="Arial" w:cs="Arial"/>
              </w:rPr>
              <w:t xml:space="preserve">his </w:t>
            </w:r>
            <w:r w:rsidR="000F4BC5">
              <w:rPr>
                <w:rFonts w:ascii="Arial" w:hAnsi="Arial" w:cs="Arial"/>
              </w:rPr>
              <w:t>pathway</w:t>
            </w:r>
            <w:r w:rsidR="000F4BC5" w:rsidRPr="00B20878">
              <w:rPr>
                <w:rFonts w:ascii="Arial" w:hAnsi="Arial" w:cs="Arial"/>
              </w:rPr>
              <w:t xml:space="preserve"> </w:t>
            </w:r>
            <w:r w:rsidR="00B20878" w:rsidRPr="00B20878">
              <w:rPr>
                <w:rFonts w:ascii="Arial" w:hAnsi="Arial" w:cs="Arial"/>
              </w:rPr>
              <w:t xml:space="preserve">will also </w:t>
            </w:r>
            <w:r w:rsidR="00E207D7">
              <w:rPr>
                <w:rFonts w:ascii="Arial" w:hAnsi="Arial" w:cs="Arial"/>
              </w:rPr>
              <w:t>enhance</w:t>
            </w:r>
            <w:r w:rsidR="000F4BC5">
              <w:rPr>
                <w:rFonts w:ascii="Arial" w:hAnsi="Arial" w:cs="Arial"/>
              </w:rPr>
              <w:t xml:space="preserve"> your understanding </w:t>
            </w:r>
            <w:r w:rsidR="00E207D7">
              <w:rPr>
                <w:rFonts w:ascii="Arial" w:hAnsi="Arial" w:cs="Arial"/>
              </w:rPr>
              <w:t>of</w:t>
            </w:r>
            <w:r w:rsidR="000F4BC5">
              <w:rPr>
                <w:rFonts w:ascii="Arial" w:hAnsi="Arial" w:cs="Arial"/>
              </w:rPr>
              <w:t xml:space="preserve"> database </w:t>
            </w:r>
            <w:r w:rsidR="00E207D7">
              <w:rPr>
                <w:rFonts w:ascii="Arial" w:hAnsi="Arial" w:cs="Arial"/>
              </w:rPr>
              <w:t>management</w:t>
            </w:r>
            <w:r w:rsidR="000F4BC5">
              <w:rPr>
                <w:rFonts w:ascii="Arial" w:hAnsi="Arial" w:cs="Arial"/>
              </w:rPr>
              <w:t xml:space="preserve"> systems: indeed, it will </w:t>
            </w:r>
            <w:r w:rsidR="00B20878" w:rsidRPr="00B20878">
              <w:rPr>
                <w:rFonts w:ascii="Arial" w:hAnsi="Arial" w:cs="Arial"/>
              </w:rPr>
              <w:t xml:space="preserve">provide </w:t>
            </w:r>
            <w:r w:rsidR="00B20878">
              <w:rPr>
                <w:rFonts w:ascii="Arial" w:hAnsi="Arial" w:cs="Arial"/>
              </w:rPr>
              <w:t xml:space="preserve">you </w:t>
            </w:r>
            <w:r w:rsidR="00B20878" w:rsidRPr="00B20878">
              <w:rPr>
                <w:rFonts w:ascii="Arial" w:hAnsi="Arial" w:cs="Arial"/>
              </w:rPr>
              <w:t>with the capability to become SAP Business Intelligence or SAP HANA certified</w:t>
            </w:r>
            <w:r w:rsidR="000F4BC5">
              <w:rPr>
                <w:rFonts w:ascii="Arial" w:hAnsi="Arial" w:cs="Arial"/>
              </w:rPr>
              <w:t>,</w:t>
            </w:r>
            <w:r w:rsidR="00B20878" w:rsidRPr="00B20878">
              <w:rPr>
                <w:rFonts w:ascii="Arial" w:hAnsi="Arial" w:cs="Arial"/>
              </w:rPr>
              <w:t xml:space="preserve"> and progress onto BCU’s SAP programme at </w:t>
            </w:r>
            <w:r w:rsidR="006D5091">
              <w:rPr>
                <w:rFonts w:ascii="Arial" w:hAnsi="Arial" w:cs="Arial"/>
              </w:rPr>
              <w:t>MSc</w:t>
            </w:r>
            <w:r w:rsidR="00B20878" w:rsidRPr="00B20878">
              <w:rPr>
                <w:rFonts w:ascii="Arial" w:hAnsi="Arial" w:cs="Arial"/>
              </w:rPr>
              <w:t xml:space="preserve"> level</w:t>
            </w:r>
            <w:r w:rsidR="000F4BC5">
              <w:rPr>
                <w:rFonts w:ascii="Arial" w:hAnsi="Arial" w:cs="Arial"/>
              </w:rPr>
              <w:t xml:space="preserve">. </w:t>
            </w:r>
            <w:r w:rsidR="00247EE0">
              <w:rPr>
                <w:rFonts w:ascii="Arial" w:hAnsi="Arial" w:cs="Arial"/>
              </w:rPr>
              <w:t>SAP HANA is a type of databased management system.</w:t>
            </w:r>
          </w:p>
          <w:p w14:paraId="221B5CA5" w14:textId="77777777" w:rsidR="00A445C2" w:rsidRDefault="00A445C2" w:rsidP="001F6B48">
            <w:pPr>
              <w:autoSpaceDE w:val="0"/>
              <w:autoSpaceDN w:val="0"/>
              <w:adjustRightInd w:val="0"/>
              <w:jc w:val="both"/>
              <w:rPr>
                <w:b/>
                <w:u w:val="single"/>
              </w:rPr>
            </w:pPr>
          </w:p>
          <w:p w14:paraId="2E63C0D8" w14:textId="7E5A02C4" w:rsidR="0086492A" w:rsidRPr="009A7A01" w:rsidRDefault="000F4BC5" w:rsidP="001F6B48">
            <w:pPr>
              <w:jc w:val="both"/>
              <w:rPr>
                <w:rFonts w:ascii="Arial" w:hAnsi="Arial" w:cs="Arial"/>
              </w:rPr>
            </w:pPr>
            <w:r w:rsidRPr="00C433A3">
              <w:rPr>
                <w:rFonts w:ascii="Arial" w:hAnsi="Arial" w:cs="Arial"/>
                <w:b/>
              </w:rPr>
              <w:t xml:space="preserve">BA </w:t>
            </w:r>
            <w:r w:rsidR="0086492A" w:rsidRPr="00C433A3">
              <w:rPr>
                <w:rFonts w:ascii="Arial" w:hAnsi="Arial" w:cs="Arial"/>
                <w:b/>
              </w:rPr>
              <w:t>Business (Marketing)</w:t>
            </w:r>
            <w:r w:rsidR="0086492A">
              <w:rPr>
                <w:rFonts w:ascii="Arial" w:hAnsi="Arial" w:cs="Arial"/>
              </w:rPr>
              <w:t xml:space="preserve"> aims to prepare you </w:t>
            </w:r>
            <w:r w:rsidR="0086492A" w:rsidRPr="005D78F1">
              <w:rPr>
                <w:rFonts w:ascii="Arial" w:hAnsi="Arial" w:cs="Arial"/>
              </w:rPr>
              <w:t xml:space="preserve">for a career in marketing, equipping </w:t>
            </w:r>
            <w:r w:rsidR="0086492A">
              <w:rPr>
                <w:rFonts w:ascii="Arial" w:hAnsi="Arial" w:cs="Arial"/>
              </w:rPr>
              <w:t xml:space="preserve">you, our </w:t>
            </w:r>
            <w:r w:rsidR="0086492A" w:rsidRPr="005D78F1">
              <w:rPr>
                <w:rFonts w:ascii="Arial" w:hAnsi="Arial" w:cs="Arial"/>
              </w:rPr>
              <w:t>students</w:t>
            </w:r>
            <w:r>
              <w:rPr>
                <w:rFonts w:ascii="Arial" w:hAnsi="Arial" w:cs="Arial"/>
              </w:rPr>
              <w:t>,</w:t>
            </w:r>
            <w:r w:rsidR="0086492A" w:rsidRPr="005D78F1">
              <w:rPr>
                <w:rFonts w:ascii="Arial" w:hAnsi="Arial" w:cs="Arial"/>
              </w:rPr>
              <w:t xml:space="preserve"> with the practical skills required to make an immediate impact</w:t>
            </w:r>
            <w:r>
              <w:rPr>
                <w:rFonts w:ascii="Arial" w:hAnsi="Arial" w:cs="Arial"/>
              </w:rPr>
              <w:t>,</w:t>
            </w:r>
            <w:r w:rsidR="0086492A" w:rsidRPr="005D78F1">
              <w:rPr>
                <w:rFonts w:ascii="Arial" w:hAnsi="Arial" w:cs="Arial"/>
              </w:rPr>
              <w:t xml:space="preserve"> and the conceptual framework to make a long-term difference.</w:t>
            </w:r>
            <w:r>
              <w:rPr>
                <w:rFonts w:ascii="Arial" w:hAnsi="Arial" w:cs="Arial"/>
              </w:rPr>
              <w:t xml:space="preserve"> </w:t>
            </w:r>
            <w:r w:rsidR="00C433A3">
              <w:rPr>
                <w:rFonts w:ascii="Arial" w:hAnsi="Arial" w:cs="Arial"/>
              </w:rPr>
              <w:t xml:space="preserve"> </w:t>
            </w:r>
            <w:r>
              <w:rPr>
                <w:rFonts w:ascii="Arial" w:hAnsi="Arial" w:cs="Arial"/>
              </w:rPr>
              <w:t>It combines the broad understanding of business operations and practice, with the specific knowledge which is applied in the marketing area. This pathway draws upon our Departmental expertise in marketing, sharing the modules and subject knowledge of the team that deliver the BA Marketing and associated pathways.</w:t>
            </w:r>
          </w:p>
          <w:p w14:paraId="43E9D9AA" w14:textId="77777777" w:rsidR="00B20878" w:rsidRDefault="00B20878" w:rsidP="001F6B48">
            <w:pPr>
              <w:autoSpaceDE w:val="0"/>
              <w:autoSpaceDN w:val="0"/>
              <w:adjustRightInd w:val="0"/>
              <w:jc w:val="both"/>
              <w:rPr>
                <w:rFonts w:ascii="Arial" w:hAnsi="Arial" w:cs="Arial"/>
              </w:rPr>
            </w:pPr>
          </w:p>
          <w:p w14:paraId="7D501543" w14:textId="5E2913DC" w:rsidR="00364CA4" w:rsidRDefault="000F4BC5" w:rsidP="001F6B48">
            <w:pPr>
              <w:autoSpaceDE w:val="0"/>
              <w:autoSpaceDN w:val="0"/>
              <w:adjustRightInd w:val="0"/>
              <w:jc w:val="both"/>
              <w:rPr>
                <w:rFonts w:ascii="Arial" w:hAnsi="Arial" w:cs="Arial"/>
              </w:rPr>
            </w:pPr>
            <w:r>
              <w:rPr>
                <w:rFonts w:ascii="Arial" w:hAnsi="Arial" w:cs="Arial"/>
              </w:rPr>
              <w:t>During your time with us y</w:t>
            </w:r>
            <w:r w:rsidR="009170AD">
              <w:rPr>
                <w:rFonts w:ascii="Arial" w:hAnsi="Arial" w:cs="Arial"/>
              </w:rPr>
              <w:t xml:space="preserve">ou will also have </w:t>
            </w:r>
            <w:r>
              <w:rPr>
                <w:rFonts w:ascii="Arial" w:hAnsi="Arial" w:cs="Arial"/>
              </w:rPr>
              <w:t xml:space="preserve">the </w:t>
            </w:r>
            <w:r w:rsidR="009170AD">
              <w:rPr>
                <w:rFonts w:ascii="Arial" w:hAnsi="Arial" w:cs="Arial"/>
              </w:rPr>
              <w:t>opportunit</w:t>
            </w:r>
            <w:r>
              <w:rPr>
                <w:rFonts w:ascii="Arial" w:hAnsi="Arial" w:cs="Arial"/>
              </w:rPr>
              <w:t xml:space="preserve">y, via the </w:t>
            </w:r>
            <w:r w:rsidRPr="00C433A3">
              <w:rPr>
                <w:rFonts w:ascii="Arial" w:hAnsi="Arial" w:cs="Arial"/>
                <w:b/>
              </w:rPr>
              <w:t>BA Business (Professional Practice)</w:t>
            </w:r>
            <w:r>
              <w:rPr>
                <w:rFonts w:ascii="Arial" w:hAnsi="Arial" w:cs="Arial"/>
              </w:rPr>
              <w:t xml:space="preserve"> pathway, </w:t>
            </w:r>
            <w:r w:rsidR="009170AD">
              <w:rPr>
                <w:rFonts w:ascii="Arial" w:hAnsi="Arial" w:cs="Arial"/>
              </w:rPr>
              <w:t xml:space="preserve">to </w:t>
            </w:r>
            <w:r>
              <w:rPr>
                <w:rFonts w:ascii="Arial" w:hAnsi="Arial" w:cs="Arial"/>
              </w:rPr>
              <w:t>study</w:t>
            </w:r>
            <w:r w:rsidR="009170AD">
              <w:rPr>
                <w:rFonts w:ascii="Arial" w:hAnsi="Arial" w:cs="Arial"/>
              </w:rPr>
              <w:t xml:space="preserve"> </w:t>
            </w:r>
            <w:r w:rsidR="006D5091">
              <w:rPr>
                <w:rFonts w:ascii="Arial" w:hAnsi="Arial" w:cs="Arial"/>
              </w:rPr>
              <w:t>whilst concurrently</w:t>
            </w:r>
            <w:r w:rsidR="00C305AA">
              <w:rPr>
                <w:rFonts w:ascii="Arial" w:hAnsi="Arial" w:cs="Arial"/>
              </w:rPr>
              <w:t xml:space="preserve"> </w:t>
            </w:r>
            <w:r>
              <w:rPr>
                <w:rFonts w:ascii="Arial" w:hAnsi="Arial" w:cs="Arial"/>
              </w:rPr>
              <w:t>working within an organisation</w:t>
            </w:r>
            <w:r w:rsidR="006D5091">
              <w:rPr>
                <w:rFonts w:ascii="Arial" w:hAnsi="Arial" w:cs="Arial"/>
              </w:rPr>
              <w:t xml:space="preserve">. </w:t>
            </w:r>
            <w:r w:rsidR="00C433A3">
              <w:rPr>
                <w:rFonts w:ascii="Arial" w:hAnsi="Arial" w:cs="Arial"/>
              </w:rPr>
              <w:t xml:space="preserve"> </w:t>
            </w:r>
            <w:r w:rsidR="006D5091">
              <w:rPr>
                <w:rFonts w:ascii="Arial" w:hAnsi="Arial" w:cs="Arial"/>
              </w:rPr>
              <w:t>This will</w:t>
            </w:r>
            <w:r>
              <w:rPr>
                <w:rFonts w:ascii="Arial" w:hAnsi="Arial" w:cs="Arial"/>
              </w:rPr>
              <w:t xml:space="preserve"> </w:t>
            </w:r>
            <w:r w:rsidR="0008217C">
              <w:rPr>
                <w:rFonts w:ascii="Arial" w:hAnsi="Arial" w:cs="Arial"/>
              </w:rPr>
              <w:t>fast-track your professional development</w:t>
            </w:r>
            <w:r w:rsidR="006D5091">
              <w:rPr>
                <w:rFonts w:ascii="Arial" w:hAnsi="Arial" w:cs="Arial"/>
              </w:rPr>
              <w:t xml:space="preserve"> and provide a practice-based education</w:t>
            </w:r>
            <w:r>
              <w:rPr>
                <w:rFonts w:ascii="Arial" w:hAnsi="Arial" w:cs="Arial"/>
              </w:rPr>
              <w:t>.</w:t>
            </w:r>
            <w:r w:rsidR="0008217C">
              <w:rPr>
                <w:rFonts w:ascii="Arial" w:hAnsi="Arial" w:cs="Arial"/>
              </w:rPr>
              <w:t xml:space="preserve"> </w:t>
            </w:r>
            <w:r w:rsidR="00C5690F">
              <w:rPr>
                <w:rFonts w:ascii="Arial" w:hAnsi="Arial" w:cs="Arial"/>
              </w:rPr>
              <w:t xml:space="preserve"> </w:t>
            </w:r>
            <w:r>
              <w:rPr>
                <w:rFonts w:ascii="Arial" w:hAnsi="Arial" w:cs="Arial"/>
              </w:rPr>
              <w:t>This route, which utilises</w:t>
            </w:r>
            <w:r w:rsidR="0008217C">
              <w:rPr>
                <w:rFonts w:ascii="Arial" w:hAnsi="Arial" w:cs="Arial"/>
              </w:rPr>
              <w:t xml:space="preserve"> </w:t>
            </w:r>
            <w:r w:rsidR="00C305AA">
              <w:rPr>
                <w:rFonts w:ascii="Arial" w:hAnsi="Arial" w:cs="Arial"/>
              </w:rPr>
              <w:t>work-based learning in your final year</w:t>
            </w:r>
            <w:r>
              <w:rPr>
                <w:rFonts w:ascii="Arial" w:hAnsi="Arial" w:cs="Arial"/>
              </w:rPr>
              <w:t>,</w:t>
            </w:r>
            <w:r w:rsidR="0008217C">
              <w:rPr>
                <w:rFonts w:ascii="Arial" w:hAnsi="Arial" w:cs="Arial"/>
              </w:rPr>
              <w:t xml:space="preserve"> </w:t>
            </w:r>
            <w:r w:rsidR="00961332">
              <w:rPr>
                <w:rFonts w:ascii="Arial" w:hAnsi="Arial" w:cs="Arial"/>
              </w:rPr>
              <w:t>allows you</w:t>
            </w:r>
            <w:r w:rsidR="0008217C">
              <w:rPr>
                <w:rFonts w:ascii="Arial" w:hAnsi="Arial" w:cs="Arial"/>
              </w:rPr>
              <w:t xml:space="preserve"> </w:t>
            </w:r>
            <w:r w:rsidR="00961332">
              <w:rPr>
                <w:rFonts w:ascii="Arial" w:hAnsi="Arial" w:cs="Arial"/>
              </w:rPr>
              <w:t xml:space="preserve">to </w:t>
            </w:r>
            <w:r w:rsidR="0008217C">
              <w:rPr>
                <w:rFonts w:ascii="Arial" w:hAnsi="Arial" w:cs="Arial"/>
              </w:rPr>
              <w:t xml:space="preserve">apply your studies </w:t>
            </w:r>
            <w:r w:rsidR="00961332">
              <w:rPr>
                <w:rFonts w:ascii="Arial" w:hAnsi="Arial" w:cs="Arial"/>
              </w:rPr>
              <w:t>directly in</w:t>
            </w:r>
            <w:r w:rsidR="0008217C">
              <w:rPr>
                <w:rFonts w:ascii="Arial" w:hAnsi="Arial" w:cs="Arial"/>
              </w:rPr>
              <w:t xml:space="preserve"> your work experience</w:t>
            </w:r>
            <w:r w:rsidR="00C305AA">
              <w:rPr>
                <w:rFonts w:ascii="Arial" w:hAnsi="Arial" w:cs="Arial"/>
              </w:rPr>
              <w:t xml:space="preserve">. </w:t>
            </w:r>
            <w:r w:rsidR="00C5690F">
              <w:rPr>
                <w:rFonts w:ascii="Arial" w:hAnsi="Arial" w:cs="Arial"/>
              </w:rPr>
              <w:t xml:space="preserve"> </w:t>
            </w:r>
            <w:r w:rsidR="00364CA4" w:rsidRPr="00277027">
              <w:rPr>
                <w:rFonts w:ascii="Arial" w:hAnsi="Arial" w:cs="Arial"/>
              </w:rPr>
              <w:t>The</w:t>
            </w:r>
            <w:r w:rsidR="00364CA4">
              <w:rPr>
                <w:rFonts w:ascii="Arial" w:hAnsi="Arial" w:cs="Arial"/>
              </w:rPr>
              <w:t>re</w:t>
            </w:r>
            <w:r w:rsidR="008A1853">
              <w:rPr>
                <w:rFonts w:ascii="Arial" w:hAnsi="Arial" w:cs="Arial"/>
              </w:rPr>
              <w:t xml:space="preserve"> will</w:t>
            </w:r>
            <w:r w:rsidR="00364CA4" w:rsidRPr="00277027">
              <w:rPr>
                <w:rFonts w:ascii="Arial" w:hAnsi="Arial" w:cs="Arial"/>
              </w:rPr>
              <w:t xml:space="preserve"> also be opportunities to try out different graduate roles with a wide</w:t>
            </w:r>
            <w:r w:rsidR="00364CA4">
              <w:rPr>
                <w:rFonts w:ascii="Arial" w:hAnsi="Arial" w:cs="Arial"/>
              </w:rPr>
              <w:t xml:space="preserve"> </w:t>
            </w:r>
            <w:r w:rsidR="00364CA4" w:rsidRPr="00277027">
              <w:rPr>
                <w:rFonts w:ascii="Arial" w:hAnsi="Arial" w:cs="Arial"/>
              </w:rPr>
              <w:t>variety of placements and internships on offer to compliment your studies.</w:t>
            </w:r>
          </w:p>
          <w:p w14:paraId="6F4E832E" w14:textId="77777777" w:rsidR="00C5690F" w:rsidRDefault="00C5690F" w:rsidP="001F6B48">
            <w:pPr>
              <w:autoSpaceDE w:val="0"/>
              <w:autoSpaceDN w:val="0"/>
              <w:adjustRightInd w:val="0"/>
              <w:jc w:val="both"/>
              <w:rPr>
                <w:rFonts w:ascii="Arial" w:hAnsi="Arial" w:cs="Arial"/>
              </w:rPr>
            </w:pPr>
          </w:p>
          <w:p w14:paraId="5EAEC242" w14:textId="5175672B" w:rsidR="00C5690F" w:rsidRDefault="00C5690F" w:rsidP="001F6B48">
            <w:pPr>
              <w:jc w:val="both"/>
              <w:rPr>
                <w:rFonts w:ascii="Arial" w:hAnsi="Arial" w:cs="Arial"/>
              </w:rPr>
            </w:pPr>
            <w:r>
              <w:rPr>
                <w:rFonts w:ascii="Arial" w:hAnsi="Arial" w:cs="Arial"/>
              </w:rPr>
              <w:t xml:space="preserve">Skills will be developed on a subject specific basis as you progress through each level.  </w:t>
            </w:r>
            <w:r w:rsidRPr="008C20E9">
              <w:rPr>
                <w:rFonts w:ascii="Arial" w:hAnsi="Arial" w:cs="Arial"/>
              </w:rPr>
              <w:t>The first year of</w:t>
            </w:r>
            <w:r>
              <w:rPr>
                <w:rFonts w:ascii="Arial" w:hAnsi="Arial" w:cs="Arial"/>
              </w:rPr>
              <w:t xml:space="preserve"> </w:t>
            </w:r>
            <w:r w:rsidRPr="008C20E9">
              <w:rPr>
                <w:rFonts w:ascii="Arial" w:hAnsi="Arial" w:cs="Arial"/>
              </w:rPr>
              <w:t xml:space="preserve">the programme will provide a solid grounding in </w:t>
            </w:r>
            <w:r>
              <w:rPr>
                <w:rFonts w:ascii="Arial" w:hAnsi="Arial" w:cs="Arial"/>
              </w:rPr>
              <w:t>business and marketing foundations, business analysis methods and techniques</w:t>
            </w:r>
            <w:r w:rsidR="006D5091">
              <w:rPr>
                <w:rFonts w:ascii="Arial" w:hAnsi="Arial" w:cs="Arial"/>
              </w:rPr>
              <w:t>,</w:t>
            </w:r>
            <w:r>
              <w:rPr>
                <w:rFonts w:ascii="Arial" w:hAnsi="Arial" w:cs="Arial"/>
              </w:rPr>
              <w:t xml:space="preserve"> and </w:t>
            </w:r>
            <w:r w:rsidR="006D5091">
              <w:rPr>
                <w:rFonts w:ascii="Arial" w:hAnsi="Arial" w:cs="Arial"/>
              </w:rPr>
              <w:t xml:space="preserve">the </w:t>
            </w:r>
            <w:r>
              <w:rPr>
                <w:rFonts w:ascii="Arial" w:hAnsi="Arial" w:cs="Arial"/>
              </w:rPr>
              <w:t xml:space="preserve">business environment.  You also </w:t>
            </w:r>
            <w:r w:rsidR="008A1853">
              <w:rPr>
                <w:rFonts w:ascii="Arial" w:hAnsi="Arial" w:cs="Arial"/>
              </w:rPr>
              <w:t>develop</w:t>
            </w:r>
            <w:r>
              <w:rPr>
                <w:rFonts w:ascii="Arial" w:hAnsi="Arial" w:cs="Arial"/>
              </w:rPr>
              <w:t xml:space="preserve"> the necessary </w:t>
            </w:r>
            <w:r w:rsidR="006D5091">
              <w:rPr>
                <w:rFonts w:ascii="Arial" w:hAnsi="Arial" w:cs="Arial"/>
              </w:rPr>
              <w:t xml:space="preserve">study </w:t>
            </w:r>
            <w:r>
              <w:rPr>
                <w:rFonts w:ascii="Arial" w:hAnsi="Arial" w:cs="Arial"/>
              </w:rPr>
              <w:t xml:space="preserve">skills </w:t>
            </w:r>
            <w:r w:rsidR="006D5091">
              <w:rPr>
                <w:rFonts w:ascii="Arial" w:hAnsi="Arial" w:cs="Arial"/>
              </w:rPr>
              <w:t>i</w:t>
            </w:r>
            <w:r>
              <w:rPr>
                <w:rFonts w:ascii="Arial" w:hAnsi="Arial" w:cs="Arial"/>
              </w:rPr>
              <w:t xml:space="preserve">n the Professional Development module.  It will also ensure you are fully prepared to make informed decisions as to alternative routes of study. </w:t>
            </w:r>
            <w:r w:rsidR="00C433A3">
              <w:rPr>
                <w:rFonts w:ascii="Arial" w:hAnsi="Arial" w:cs="Arial"/>
              </w:rPr>
              <w:t xml:space="preserve"> </w:t>
            </w:r>
            <w:r w:rsidR="00247EE0">
              <w:rPr>
                <w:rFonts w:ascii="Arial" w:hAnsi="Arial" w:cs="Arial"/>
              </w:rPr>
              <w:t>Upon successful completion of</w:t>
            </w:r>
            <w:r>
              <w:rPr>
                <w:rFonts w:ascii="Arial" w:hAnsi="Arial" w:cs="Arial"/>
              </w:rPr>
              <w:t xml:space="preserve"> the first year </w:t>
            </w:r>
            <w:r w:rsidR="005D538E">
              <w:rPr>
                <w:rFonts w:ascii="Arial" w:hAnsi="Arial" w:cs="Arial"/>
              </w:rPr>
              <w:t>you will continue on your chosen</w:t>
            </w:r>
            <w:r>
              <w:rPr>
                <w:rFonts w:ascii="Arial" w:hAnsi="Arial" w:cs="Arial"/>
              </w:rPr>
              <w:t xml:space="preserve"> pathway </w:t>
            </w:r>
            <w:r w:rsidR="005D538E">
              <w:rPr>
                <w:rFonts w:ascii="Arial" w:hAnsi="Arial" w:cs="Arial"/>
              </w:rPr>
              <w:t>—</w:t>
            </w:r>
            <w:r>
              <w:rPr>
                <w:rFonts w:ascii="Arial" w:hAnsi="Arial" w:cs="Arial"/>
              </w:rPr>
              <w:t xml:space="preserve"> BA </w:t>
            </w:r>
            <w:r w:rsidRPr="00E03EE9">
              <w:rPr>
                <w:rFonts w:ascii="Arial" w:hAnsi="Arial" w:cs="Arial"/>
              </w:rPr>
              <w:t xml:space="preserve">(Hons) </w:t>
            </w:r>
            <w:r>
              <w:rPr>
                <w:rFonts w:ascii="Arial" w:hAnsi="Arial" w:cs="Arial"/>
              </w:rPr>
              <w:t>Business (Analytics) and BA (Hons) Business (Marketing)</w:t>
            </w:r>
            <w:r w:rsidR="005D538E">
              <w:rPr>
                <w:rFonts w:ascii="Arial" w:hAnsi="Arial" w:cs="Arial"/>
              </w:rPr>
              <w:t xml:space="preserve"> —</w:t>
            </w:r>
            <w:r>
              <w:rPr>
                <w:rFonts w:ascii="Arial" w:hAnsi="Arial" w:cs="Arial"/>
              </w:rPr>
              <w:t xml:space="preserve"> by selecting </w:t>
            </w:r>
            <w:r w:rsidR="006D5091">
              <w:rPr>
                <w:rFonts w:ascii="Arial" w:hAnsi="Arial" w:cs="Arial"/>
              </w:rPr>
              <w:t>appropriate optional</w:t>
            </w:r>
            <w:r>
              <w:rPr>
                <w:rFonts w:ascii="Arial" w:hAnsi="Arial" w:cs="Arial"/>
              </w:rPr>
              <w:t xml:space="preserve"> module</w:t>
            </w:r>
            <w:r w:rsidR="006D5091">
              <w:rPr>
                <w:rFonts w:ascii="Arial" w:hAnsi="Arial" w:cs="Arial"/>
              </w:rPr>
              <w:t>s</w:t>
            </w:r>
            <w:r>
              <w:rPr>
                <w:rFonts w:ascii="Arial" w:hAnsi="Arial" w:cs="Arial"/>
              </w:rPr>
              <w:t xml:space="preserve"> during the second semester</w:t>
            </w:r>
            <w:r w:rsidR="006D5091">
              <w:rPr>
                <w:rFonts w:ascii="Arial" w:hAnsi="Arial" w:cs="Arial"/>
              </w:rPr>
              <w:t xml:space="preserve">. </w:t>
            </w:r>
            <w:r w:rsidR="00C433A3">
              <w:rPr>
                <w:rFonts w:ascii="Arial" w:hAnsi="Arial" w:cs="Arial"/>
              </w:rPr>
              <w:t xml:space="preserve"> </w:t>
            </w:r>
            <w:r w:rsidR="006D5091">
              <w:rPr>
                <w:rFonts w:ascii="Arial" w:hAnsi="Arial" w:cs="Arial"/>
              </w:rPr>
              <w:t xml:space="preserve">For example, if you take the </w:t>
            </w:r>
            <w:r>
              <w:rPr>
                <w:rFonts w:ascii="Arial" w:hAnsi="Arial" w:cs="Arial"/>
              </w:rPr>
              <w:t xml:space="preserve">Consumer Psychology option in the first year, you’ll be able to choose BA Business (Marketing) pathway.  </w:t>
            </w:r>
          </w:p>
          <w:p w14:paraId="3DA2496E" w14:textId="77777777" w:rsidR="00C5690F" w:rsidRDefault="00C5690F" w:rsidP="001F6B48">
            <w:pPr>
              <w:jc w:val="both"/>
              <w:rPr>
                <w:rFonts w:ascii="Arial" w:hAnsi="Arial" w:cs="Arial"/>
              </w:rPr>
            </w:pPr>
          </w:p>
          <w:p w14:paraId="600CF724" w14:textId="4C94FAD8" w:rsidR="009E1628" w:rsidRDefault="00C5690F" w:rsidP="001F6B48">
            <w:pPr>
              <w:jc w:val="both"/>
              <w:rPr>
                <w:rFonts w:ascii="Arial" w:hAnsi="Arial" w:cs="Arial"/>
              </w:rPr>
            </w:pPr>
            <w:r>
              <w:rPr>
                <w:rFonts w:ascii="Arial" w:hAnsi="Arial" w:cs="Arial"/>
              </w:rPr>
              <w:t xml:space="preserve">This exciting and new suite of programmes is delivered from a forward-thinking and growing business school at the heart of the UK’s second city. </w:t>
            </w:r>
            <w:r w:rsidR="00D109E9">
              <w:rPr>
                <w:rFonts w:ascii="Arial" w:hAnsi="Arial" w:cs="Arial"/>
              </w:rPr>
              <w:t xml:space="preserve"> </w:t>
            </w:r>
            <w:r w:rsidR="00364CA4">
              <w:rPr>
                <w:rFonts w:ascii="Arial" w:hAnsi="Arial" w:cs="Arial"/>
              </w:rPr>
              <w:t xml:space="preserve">The </w:t>
            </w:r>
            <w:r w:rsidR="005D538E">
              <w:rPr>
                <w:rFonts w:ascii="Arial" w:hAnsi="Arial" w:cs="Arial"/>
              </w:rPr>
              <w:t>b</w:t>
            </w:r>
            <w:r w:rsidR="0082349C">
              <w:rPr>
                <w:rFonts w:ascii="Arial" w:hAnsi="Arial" w:cs="Arial"/>
              </w:rPr>
              <w:t xml:space="preserve">usiness </w:t>
            </w:r>
            <w:r w:rsidR="00364CA4">
              <w:rPr>
                <w:rFonts w:ascii="Arial" w:hAnsi="Arial" w:cs="Arial"/>
              </w:rPr>
              <w:t xml:space="preserve">team at BCU have a range of experiences and these will be enhanced by the unique contributions which </w:t>
            </w:r>
            <w:r w:rsidR="00247EE0">
              <w:rPr>
                <w:rFonts w:ascii="Arial" w:hAnsi="Arial" w:cs="Arial"/>
              </w:rPr>
              <w:t>staff</w:t>
            </w:r>
            <w:r w:rsidR="00961332">
              <w:rPr>
                <w:rFonts w:ascii="Arial" w:hAnsi="Arial" w:cs="Arial"/>
              </w:rPr>
              <w:t xml:space="preserve"> </w:t>
            </w:r>
            <w:r w:rsidR="00364CA4">
              <w:rPr>
                <w:rFonts w:ascii="Arial" w:hAnsi="Arial" w:cs="Arial"/>
              </w:rPr>
              <w:t>in strategy</w:t>
            </w:r>
            <w:r w:rsidR="009E1628">
              <w:rPr>
                <w:rFonts w:ascii="Arial" w:hAnsi="Arial" w:cs="Arial"/>
              </w:rPr>
              <w:t>, economics</w:t>
            </w:r>
            <w:r w:rsidR="00364CA4">
              <w:rPr>
                <w:rFonts w:ascii="Arial" w:hAnsi="Arial" w:cs="Arial"/>
              </w:rPr>
              <w:t>, finance</w:t>
            </w:r>
            <w:r w:rsidR="00961332">
              <w:rPr>
                <w:rFonts w:ascii="Arial" w:hAnsi="Arial" w:cs="Arial"/>
              </w:rPr>
              <w:t>, marketing</w:t>
            </w:r>
            <w:r w:rsidR="00364CA4">
              <w:rPr>
                <w:rFonts w:ascii="Arial" w:hAnsi="Arial" w:cs="Arial"/>
              </w:rPr>
              <w:t xml:space="preserve"> and enterprise can offer. </w:t>
            </w:r>
            <w:r w:rsidR="00D109E9">
              <w:rPr>
                <w:rFonts w:ascii="Arial" w:hAnsi="Arial" w:cs="Arial"/>
              </w:rPr>
              <w:t xml:space="preserve"> </w:t>
            </w:r>
            <w:r w:rsidR="00364CA4">
              <w:rPr>
                <w:rFonts w:ascii="Arial" w:hAnsi="Arial" w:cs="Arial"/>
              </w:rPr>
              <w:t xml:space="preserve">A distinctive pillar of our approach will be to view </w:t>
            </w:r>
            <w:r w:rsidR="0082349C">
              <w:rPr>
                <w:rFonts w:ascii="Arial" w:hAnsi="Arial" w:cs="Arial"/>
              </w:rPr>
              <w:t xml:space="preserve">business </w:t>
            </w:r>
            <w:r w:rsidR="00961332">
              <w:rPr>
                <w:rFonts w:ascii="Arial" w:hAnsi="Arial" w:cs="Arial"/>
              </w:rPr>
              <w:t xml:space="preserve">holistically </w:t>
            </w:r>
            <w:r w:rsidR="00364CA4">
              <w:rPr>
                <w:rFonts w:ascii="Arial" w:hAnsi="Arial" w:cs="Arial"/>
              </w:rPr>
              <w:t xml:space="preserve">as a </w:t>
            </w:r>
            <w:r w:rsidR="00961332">
              <w:rPr>
                <w:rFonts w:ascii="Arial" w:hAnsi="Arial" w:cs="Arial"/>
              </w:rPr>
              <w:t>subject of investigation which draws on a number of disciplines and approaches,</w:t>
            </w:r>
            <w:r w:rsidR="00364CA4">
              <w:rPr>
                <w:rFonts w:ascii="Arial" w:hAnsi="Arial" w:cs="Arial"/>
              </w:rPr>
              <w:t xml:space="preserve"> with porous </w:t>
            </w:r>
            <w:r w:rsidR="00961332">
              <w:rPr>
                <w:rFonts w:ascii="Arial" w:hAnsi="Arial" w:cs="Arial"/>
              </w:rPr>
              <w:t xml:space="preserve">and overlapping </w:t>
            </w:r>
            <w:r w:rsidR="00364CA4">
              <w:rPr>
                <w:rFonts w:ascii="Arial" w:hAnsi="Arial" w:cs="Arial"/>
              </w:rPr>
              <w:t>boundaries.</w:t>
            </w:r>
          </w:p>
          <w:p w14:paraId="0BEDAA37" w14:textId="1E3D9735" w:rsidR="00C002C1" w:rsidRPr="00423AB1" w:rsidRDefault="00C002C1" w:rsidP="001F6B48">
            <w:pPr>
              <w:jc w:val="both"/>
              <w:rPr>
                <w:rFonts w:ascii="Arial" w:hAnsi="Arial" w:cs="Arial"/>
                <w:i/>
              </w:rPr>
            </w:pPr>
          </w:p>
        </w:tc>
      </w:tr>
      <w:tr w:rsidR="00B868AB" w:rsidRPr="00423AB1" w14:paraId="05BE72CD" w14:textId="77777777" w:rsidTr="00704669">
        <w:tc>
          <w:tcPr>
            <w:tcW w:w="10194" w:type="dxa"/>
            <w:gridSpan w:val="2"/>
          </w:tcPr>
          <w:p w14:paraId="38A1F568" w14:textId="77777777" w:rsidR="00B868AB" w:rsidRPr="00B868AB" w:rsidRDefault="00B868AB" w:rsidP="00CA7C0E">
            <w:pPr>
              <w:pStyle w:val="Heading2"/>
              <w:outlineLvl w:val="1"/>
              <w:rPr>
                <w:rFonts w:ascii="Arial" w:hAnsi="Arial" w:cs="Arial"/>
              </w:rPr>
            </w:pPr>
            <w:r w:rsidRPr="00B868AB">
              <w:rPr>
                <w:rFonts w:ascii="Arial" w:hAnsi="Arial" w:cs="Arial"/>
              </w:rPr>
              <w:lastRenderedPageBreak/>
              <w:t>Programme Aims</w:t>
            </w:r>
          </w:p>
          <w:p w14:paraId="385078CA" w14:textId="0A681759" w:rsidR="00B868AB" w:rsidRDefault="00B868AB" w:rsidP="00D109E9">
            <w:pPr>
              <w:jc w:val="both"/>
              <w:rPr>
                <w:rFonts w:ascii="Arial" w:hAnsi="Arial" w:cs="Arial"/>
              </w:rPr>
            </w:pPr>
            <w:r>
              <w:rPr>
                <w:rFonts w:ascii="Arial" w:hAnsi="Arial" w:cs="Arial"/>
              </w:rPr>
              <w:t>This section</w:t>
            </w:r>
            <w:r w:rsidRPr="00CA7C0E">
              <w:rPr>
                <w:rFonts w:ascii="Arial" w:hAnsi="Arial" w:cs="Arial"/>
              </w:rPr>
              <w:t xml:space="preserve"> articulate</w:t>
            </w:r>
            <w:r>
              <w:rPr>
                <w:rFonts w:ascii="Arial" w:hAnsi="Arial" w:cs="Arial"/>
              </w:rPr>
              <w:t>s</w:t>
            </w:r>
            <w:r w:rsidRPr="00CA7C0E">
              <w:rPr>
                <w:rFonts w:ascii="Arial" w:hAnsi="Arial" w:cs="Arial"/>
              </w:rPr>
              <w:t xml:space="preserve"> the programme level learning outcomes framed by the five themes of the </w:t>
            </w:r>
            <w:r w:rsidR="00247EE0">
              <w:rPr>
                <w:rFonts w:ascii="Arial" w:hAnsi="Arial" w:cs="Arial"/>
              </w:rPr>
              <w:t xml:space="preserve">University </w:t>
            </w:r>
            <w:r w:rsidRPr="00CA7C0E">
              <w:rPr>
                <w:rFonts w:ascii="Arial" w:hAnsi="Arial" w:cs="Arial"/>
              </w:rPr>
              <w:t>Academic Plan.</w:t>
            </w:r>
            <w:r w:rsidR="00B827EE">
              <w:rPr>
                <w:rFonts w:ascii="Arial" w:hAnsi="Arial" w:cs="Arial"/>
              </w:rPr>
              <w:t xml:space="preserve"> </w:t>
            </w:r>
            <w:r w:rsidR="002F2A14">
              <w:rPr>
                <w:rFonts w:ascii="Arial" w:hAnsi="Arial" w:cs="Arial"/>
              </w:rPr>
              <w:t xml:space="preserve"> </w:t>
            </w:r>
            <w:r w:rsidR="00B827EE" w:rsidRPr="00B827EE">
              <w:rPr>
                <w:rFonts w:ascii="Arial" w:hAnsi="Arial" w:cs="Arial"/>
              </w:rPr>
              <w:t xml:space="preserve">The programme is also developed within the context of the QAA Subject Benchmark statement for Business &amp; Management (July, 2015), which specifies the need for subject knowledge as well as understanding and skills in relation to organisations, the business environment and management. </w:t>
            </w:r>
            <w:r w:rsidR="00B827EE">
              <w:rPr>
                <w:rFonts w:ascii="Arial" w:hAnsi="Arial" w:cs="Arial"/>
              </w:rPr>
              <w:t>In the narrative below we include general aims, and pathway-specific aims</w:t>
            </w:r>
            <w:r w:rsidR="00B827EE" w:rsidRPr="00B827EE">
              <w:rPr>
                <w:rFonts w:ascii="Arial" w:hAnsi="Arial" w:cs="Arial"/>
              </w:rPr>
              <w:t>.</w:t>
            </w:r>
          </w:p>
          <w:p w14:paraId="0236A757" w14:textId="77777777" w:rsidR="00B868AB" w:rsidRPr="00B868AB" w:rsidRDefault="00B868AB" w:rsidP="00B868AB"/>
        </w:tc>
      </w:tr>
      <w:tr w:rsidR="00364CA4" w:rsidRPr="00423AB1" w14:paraId="208D0FF0" w14:textId="77777777" w:rsidTr="00704669">
        <w:tc>
          <w:tcPr>
            <w:tcW w:w="3127" w:type="dxa"/>
          </w:tcPr>
          <w:p w14:paraId="7646CCCE" w14:textId="77777777" w:rsidR="00364CA4" w:rsidRPr="00423AB1" w:rsidRDefault="00364CA4" w:rsidP="00FE1015">
            <w:pPr>
              <w:pStyle w:val="ListParagraph"/>
              <w:numPr>
                <w:ilvl w:val="0"/>
                <w:numId w:val="2"/>
              </w:numPr>
              <w:rPr>
                <w:rFonts w:ascii="Arial" w:hAnsi="Arial" w:cs="Arial"/>
              </w:rPr>
            </w:pPr>
            <w:r w:rsidRPr="00423AB1">
              <w:rPr>
                <w:rFonts w:ascii="Arial" w:hAnsi="Arial" w:cs="Arial"/>
              </w:rPr>
              <w:t xml:space="preserve">Pursuing Excellence </w:t>
            </w:r>
          </w:p>
        </w:tc>
        <w:tc>
          <w:tcPr>
            <w:tcW w:w="7067" w:type="dxa"/>
          </w:tcPr>
          <w:p w14:paraId="6DE3409C" w14:textId="058551E1" w:rsidR="00C002C1" w:rsidRDefault="00C002C1" w:rsidP="00B827EE">
            <w:pPr>
              <w:tabs>
                <w:tab w:val="num" w:pos="709"/>
              </w:tabs>
              <w:autoSpaceDE w:val="0"/>
              <w:autoSpaceDN w:val="0"/>
              <w:adjustRightInd w:val="0"/>
              <w:jc w:val="both"/>
              <w:rPr>
                <w:rFonts w:ascii="Arial" w:hAnsi="Arial" w:cs="Arial"/>
              </w:rPr>
            </w:pPr>
            <w:r>
              <w:rPr>
                <w:rFonts w:ascii="Arial" w:hAnsi="Arial" w:cs="Arial"/>
                <w:bCs/>
              </w:rPr>
              <w:t>The</w:t>
            </w:r>
            <w:r w:rsidR="002F2A14">
              <w:rPr>
                <w:rFonts w:ascii="Arial" w:hAnsi="Arial" w:cs="Arial"/>
                <w:bCs/>
              </w:rPr>
              <w:t>se</w:t>
            </w:r>
            <w:r>
              <w:rPr>
                <w:rFonts w:ascii="Arial" w:hAnsi="Arial" w:cs="Arial"/>
                <w:bCs/>
              </w:rPr>
              <w:t xml:space="preserve"> programme</w:t>
            </w:r>
            <w:r w:rsidR="002F2A14">
              <w:rPr>
                <w:rFonts w:ascii="Arial" w:hAnsi="Arial" w:cs="Arial"/>
                <w:bCs/>
              </w:rPr>
              <w:t>s aim</w:t>
            </w:r>
            <w:r>
              <w:rPr>
                <w:rFonts w:ascii="Arial" w:hAnsi="Arial" w:cs="Arial"/>
                <w:bCs/>
              </w:rPr>
              <w:t xml:space="preserve"> to a</w:t>
            </w:r>
            <w:r w:rsidR="0069448D">
              <w:rPr>
                <w:rFonts w:ascii="Arial" w:hAnsi="Arial" w:cs="Arial"/>
                <w:bCs/>
              </w:rPr>
              <w:t>dvance your</w:t>
            </w:r>
            <w:r w:rsidR="002651D3" w:rsidRPr="006C1689">
              <w:rPr>
                <w:rFonts w:ascii="Arial" w:hAnsi="Arial" w:cs="Arial"/>
                <w:bCs/>
              </w:rPr>
              <w:t xml:space="preserve"> </w:t>
            </w:r>
            <w:r w:rsidR="002651D3">
              <w:rPr>
                <w:rFonts w:ascii="Arial" w:hAnsi="Arial" w:cs="Arial"/>
                <w:bCs/>
              </w:rPr>
              <w:t xml:space="preserve">knowledge and understanding </w:t>
            </w:r>
            <w:r>
              <w:rPr>
                <w:rFonts w:ascii="Arial" w:hAnsi="Arial" w:cs="Arial"/>
                <w:bCs/>
              </w:rPr>
              <w:t>of</w:t>
            </w:r>
            <w:r w:rsidR="002651D3" w:rsidRPr="006C1689">
              <w:rPr>
                <w:rFonts w:ascii="Arial" w:hAnsi="Arial" w:cs="Arial"/>
                <w:bCs/>
              </w:rPr>
              <w:t xml:space="preserve"> </w:t>
            </w:r>
            <w:r w:rsidR="002651D3">
              <w:rPr>
                <w:rFonts w:ascii="Arial" w:hAnsi="Arial" w:cs="Arial"/>
                <w:bCs/>
              </w:rPr>
              <w:t xml:space="preserve">business </w:t>
            </w:r>
            <w:r w:rsidR="002651D3" w:rsidRPr="006C1689">
              <w:rPr>
                <w:rFonts w:ascii="Arial" w:hAnsi="Arial" w:cs="Arial"/>
                <w:bCs/>
              </w:rPr>
              <w:t xml:space="preserve">concepts, theories, </w:t>
            </w:r>
            <w:r w:rsidR="002651D3">
              <w:rPr>
                <w:rFonts w:ascii="Arial" w:hAnsi="Arial" w:cs="Arial"/>
                <w:bCs/>
              </w:rPr>
              <w:t xml:space="preserve">ethical principles, techniques </w:t>
            </w:r>
            <w:r w:rsidR="002651D3" w:rsidRPr="006C1689">
              <w:rPr>
                <w:rFonts w:ascii="Arial" w:hAnsi="Arial" w:cs="Arial"/>
                <w:bCs/>
              </w:rPr>
              <w:t xml:space="preserve">and tools, and </w:t>
            </w:r>
            <w:r>
              <w:rPr>
                <w:rFonts w:ascii="Arial" w:hAnsi="Arial" w:cs="Arial"/>
                <w:bCs/>
              </w:rPr>
              <w:t xml:space="preserve">explore </w:t>
            </w:r>
            <w:r w:rsidR="002651D3" w:rsidRPr="006C1689">
              <w:rPr>
                <w:rFonts w:ascii="Arial" w:hAnsi="Arial" w:cs="Arial"/>
                <w:bCs/>
              </w:rPr>
              <w:t xml:space="preserve">their application to a wide variety of </w:t>
            </w:r>
            <w:r w:rsidR="002651D3">
              <w:rPr>
                <w:rFonts w:ascii="Arial" w:hAnsi="Arial" w:cs="Arial"/>
                <w:bCs/>
              </w:rPr>
              <w:t xml:space="preserve">business scenarios and </w:t>
            </w:r>
            <w:r w:rsidR="002651D3" w:rsidRPr="006C1689">
              <w:rPr>
                <w:rFonts w:ascii="Arial" w:hAnsi="Arial" w:cs="Arial"/>
                <w:bCs/>
              </w:rPr>
              <w:t>problems.</w:t>
            </w:r>
            <w:r w:rsidR="0069448D">
              <w:rPr>
                <w:rFonts w:ascii="Arial" w:hAnsi="Arial" w:cs="Arial"/>
                <w:bCs/>
              </w:rPr>
              <w:t xml:space="preserve"> </w:t>
            </w:r>
            <w:r w:rsidR="00D76300">
              <w:rPr>
                <w:rFonts w:ascii="Arial" w:hAnsi="Arial" w:cs="Arial"/>
                <w:bCs/>
              </w:rPr>
              <w:t xml:space="preserve"> </w:t>
            </w:r>
            <w:r w:rsidR="00961332">
              <w:rPr>
                <w:rFonts w:ascii="Arial" w:hAnsi="Arial" w:cs="Arial"/>
              </w:rPr>
              <w:t>S</w:t>
            </w:r>
            <w:r w:rsidR="00642482">
              <w:rPr>
                <w:rFonts w:ascii="Arial" w:hAnsi="Arial" w:cs="Arial"/>
              </w:rPr>
              <w:t>pecifically</w:t>
            </w:r>
            <w:r w:rsidR="0069448D">
              <w:rPr>
                <w:rFonts w:ascii="Arial" w:hAnsi="Arial" w:cs="Arial"/>
              </w:rPr>
              <w:t xml:space="preserve">, </w:t>
            </w:r>
            <w:r>
              <w:rPr>
                <w:rFonts w:ascii="Arial" w:hAnsi="Arial" w:cs="Arial"/>
              </w:rPr>
              <w:t xml:space="preserve">the BA (Hons) Business </w:t>
            </w:r>
            <w:r w:rsidR="005D538E">
              <w:rPr>
                <w:rFonts w:ascii="Arial" w:hAnsi="Arial" w:cs="Arial"/>
              </w:rPr>
              <w:t xml:space="preserve">suite </w:t>
            </w:r>
            <w:r w:rsidR="0069448D">
              <w:rPr>
                <w:rFonts w:ascii="Arial" w:hAnsi="Arial" w:cs="Arial"/>
              </w:rPr>
              <w:t>aims</w:t>
            </w:r>
            <w:r w:rsidR="00961332">
              <w:rPr>
                <w:rFonts w:ascii="Arial" w:hAnsi="Arial" w:cs="Arial"/>
              </w:rPr>
              <w:t>:</w:t>
            </w:r>
          </w:p>
          <w:p w14:paraId="707DC278" w14:textId="19958185" w:rsidR="00642482" w:rsidRPr="00C002C1" w:rsidRDefault="00642482" w:rsidP="00B827EE">
            <w:pPr>
              <w:pStyle w:val="ListParagraph"/>
              <w:numPr>
                <w:ilvl w:val="0"/>
                <w:numId w:val="28"/>
              </w:numPr>
              <w:tabs>
                <w:tab w:val="num" w:pos="709"/>
              </w:tabs>
              <w:autoSpaceDE w:val="0"/>
              <w:autoSpaceDN w:val="0"/>
              <w:adjustRightInd w:val="0"/>
              <w:jc w:val="both"/>
              <w:rPr>
                <w:rFonts w:ascii="Arial" w:hAnsi="Arial" w:cs="Arial"/>
              </w:rPr>
            </w:pPr>
            <w:r w:rsidRPr="00C002C1">
              <w:rPr>
                <w:rFonts w:ascii="Arial" w:hAnsi="Arial" w:cs="Arial"/>
              </w:rPr>
              <w:t xml:space="preserve">To </w:t>
            </w:r>
            <w:r w:rsidR="008B39F2">
              <w:rPr>
                <w:rFonts w:ascii="Arial" w:hAnsi="Arial" w:cs="Arial"/>
              </w:rPr>
              <w:t xml:space="preserve">develop your ability to be </w:t>
            </w:r>
            <w:r w:rsidR="00A57EDC" w:rsidRPr="00C002C1">
              <w:rPr>
                <w:rFonts w:ascii="Arial" w:hAnsi="Arial" w:cs="Arial"/>
              </w:rPr>
              <w:t>able to integrate academic theory and practice;</w:t>
            </w:r>
          </w:p>
          <w:p w14:paraId="239A75DF" w14:textId="791E5245" w:rsidR="00A57EDC" w:rsidRPr="00514D9F" w:rsidRDefault="00A57EDC" w:rsidP="00B827EE">
            <w:pPr>
              <w:pStyle w:val="ListParagraph"/>
              <w:numPr>
                <w:ilvl w:val="0"/>
                <w:numId w:val="9"/>
              </w:numPr>
              <w:tabs>
                <w:tab w:val="num" w:pos="709"/>
              </w:tabs>
              <w:autoSpaceDE w:val="0"/>
              <w:autoSpaceDN w:val="0"/>
              <w:adjustRightInd w:val="0"/>
              <w:jc w:val="both"/>
              <w:rPr>
                <w:rFonts w:ascii="Arial" w:hAnsi="Arial" w:cs="Arial"/>
              </w:rPr>
            </w:pPr>
            <w:r w:rsidRPr="00514D9F">
              <w:rPr>
                <w:rFonts w:ascii="Arial" w:hAnsi="Arial" w:cs="Arial"/>
              </w:rPr>
              <w:t xml:space="preserve">To </w:t>
            </w:r>
            <w:r w:rsidR="008B39F2">
              <w:rPr>
                <w:rFonts w:ascii="Arial" w:hAnsi="Arial" w:cs="Arial"/>
              </w:rPr>
              <w:t>foster in you the ability to</w:t>
            </w:r>
            <w:r w:rsidRPr="00514D9F">
              <w:rPr>
                <w:rFonts w:ascii="Arial" w:hAnsi="Arial" w:cs="Arial"/>
              </w:rPr>
              <w:t xml:space="preserve"> apply th</w:t>
            </w:r>
            <w:r w:rsidR="00961332">
              <w:rPr>
                <w:rFonts w:ascii="Arial" w:hAnsi="Arial" w:cs="Arial"/>
              </w:rPr>
              <w:t>is</w:t>
            </w:r>
            <w:r w:rsidRPr="00514D9F">
              <w:rPr>
                <w:rFonts w:ascii="Arial" w:hAnsi="Arial" w:cs="Arial"/>
              </w:rPr>
              <w:t xml:space="preserve"> knowledge and understanding to business scenarios;</w:t>
            </w:r>
          </w:p>
          <w:p w14:paraId="762CB38C" w14:textId="1B472A6A" w:rsidR="00642482" w:rsidRDefault="00A57EDC" w:rsidP="00B827EE">
            <w:pPr>
              <w:pStyle w:val="ListParagraph"/>
              <w:numPr>
                <w:ilvl w:val="0"/>
                <w:numId w:val="9"/>
              </w:numPr>
              <w:tabs>
                <w:tab w:val="num" w:pos="709"/>
              </w:tabs>
              <w:autoSpaceDE w:val="0"/>
              <w:autoSpaceDN w:val="0"/>
              <w:adjustRightInd w:val="0"/>
              <w:jc w:val="both"/>
              <w:rPr>
                <w:rFonts w:ascii="Arial" w:hAnsi="Arial" w:cs="Arial"/>
              </w:rPr>
            </w:pPr>
            <w:r w:rsidRPr="00514D9F">
              <w:rPr>
                <w:rFonts w:ascii="Arial" w:hAnsi="Arial" w:cs="Arial"/>
              </w:rPr>
              <w:t xml:space="preserve">To </w:t>
            </w:r>
            <w:r w:rsidR="008B39F2">
              <w:rPr>
                <w:rFonts w:ascii="Arial" w:hAnsi="Arial" w:cs="Arial"/>
              </w:rPr>
              <w:t xml:space="preserve">allow you to </w:t>
            </w:r>
            <w:r w:rsidR="00603840" w:rsidRPr="00514D9F">
              <w:rPr>
                <w:rFonts w:ascii="Arial" w:hAnsi="Arial" w:cs="Arial"/>
              </w:rPr>
              <w:t xml:space="preserve">produce critical and creative </w:t>
            </w:r>
            <w:r w:rsidR="00514D9F" w:rsidRPr="00514D9F">
              <w:rPr>
                <w:rFonts w:ascii="Arial" w:hAnsi="Arial" w:cs="Arial"/>
              </w:rPr>
              <w:t>business solutions and make decisions in a variety of business contexts, locally, regionally, nationally and internationally</w:t>
            </w:r>
            <w:r w:rsidR="0084155C">
              <w:rPr>
                <w:rFonts w:ascii="Arial" w:hAnsi="Arial" w:cs="Arial"/>
              </w:rPr>
              <w:t>.</w:t>
            </w:r>
          </w:p>
          <w:p w14:paraId="77A8C4A6" w14:textId="77777777" w:rsidR="00C002C1" w:rsidRPr="00C002C1" w:rsidRDefault="00C002C1" w:rsidP="00B827EE">
            <w:pPr>
              <w:autoSpaceDE w:val="0"/>
              <w:autoSpaceDN w:val="0"/>
              <w:adjustRightInd w:val="0"/>
              <w:jc w:val="both"/>
              <w:rPr>
                <w:rFonts w:ascii="Arial" w:hAnsi="Arial" w:cs="Arial"/>
              </w:rPr>
            </w:pPr>
          </w:p>
        </w:tc>
      </w:tr>
      <w:tr w:rsidR="00364CA4" w:rsidRPr="00423AB1" w14:paraId="76A86554" w14:textId="77777777" w:rsidTr="00704669">
        <w:tc>
          <w:tcPr>
            <w:tcW w:w="3127" w:type="dxa"/>
          </w:tcPr>
          <w:p w14:paraId="5EA938F0" w14:textId="77777777" w:rsidR="00364CA4" w:rsidRPr="00423AB1" w:rsidRDefault="00364CA4" w:rsidP="00FE1015">
            <w:pPr>
              <w:pStyle w:val="ListParagraph"/>
              <w:numPr>
                <w:ilvl w:val="0"/>
                <w:numId w:val="2"/>
              </w:numPr>
              <w:rPr>
                <w:rFonts w:ascii="Arial" w:hAnsi="Arial" w:cs="Arial"/>
              </w:rPr>
            </w:pPr>
            <w:r w:rsidRPr="00423AB1">
              <w:rPr>
                <w:rFonts w:ascii="Arial" w:hAnsi="Arial" w:cs="Arial"/>
              </w:rPr>
              <w:t>Practice-led, knowledge-applied</w:t>
            </w:r>
          </w:p>
        </w:tc>
        <w:tc>
          <w:tcPr>
            <w:tcW w:w="7067" w:type="dxa"/>
          </w:tcPr>
          <w:p w14:paraId="4377E98D" w14:textId="2DED593D" w:rsidR="00364CA4" w:rsidRPr="008B39F2" w:rsidRDefault="008B39F2" w:rsidP="00B827EE">
            <w:pPr>
              <w:pStyle w:val="Heading2"/>
              <w:spacing w:before="0"/>
              <w:jc w:val="both"/>
              <w:outlineLvl w:val="1"/>
              <w:rPr>
                <w:rFonts w:ascii="Arial" w:eastAsiaTheme="minorHAnsi" w:hAnsi="Arial" w:cs="Arial"/>
                <w:b w:val="0"/>
                <w:bCs w:val="0"/>
                <w:color w:val="auto"/>
                <w:sz w:val="22"/>
                <w:szCs w:val="22"/>
              </w:rPr>
            </w:pPr>
            <w:r w:rsidRPr="008B39F2">
              <w:rPr>
                <w:rFonts w:ascii="Arial" w:eastAsiaTheme="minorHAnsi" w:hAnsi="Arial" w:cs="Arial"/>
                <w:b w:val="0"/>
                <w:bCs w:val="0"/>
                <w:color w:val="auto"/>
                <w:sz w:val="22"/>
                <w:szCs w:val="22"/>
              </w:rPr>
              <w:t>These programmes will develop your c</w:t>
            </w:r>
            <w:r w:rsidR="00703BD8" w:rsidRPr="008B39F2">
              <w:rPr>
                <w:rFonts w:ascii="Arial" w:eastAsiaTheme="minorHAnsi" w:hAnsi="Arial" w:cs="Arial"/>
                <w:b w:val="0"/>
                <w:bCs w:val="0"/>
                <w:color w:val="auto"/>
                <w:sz w:val="22"/>
                <w:szCs w:val="22"/>
              </w:rPr>
              <w:t xml:space="preserve">onfidence and competence to be analytical, </w:t>
            </w:r>
            <w:r w:rsidR="006B1608" w:rsidRPr="008B39F2">
              <w:rPr>
                <w:rFonts w:ascii="Arial" w:eastAsiaTheme="minorHAnsi" w:hAnsi="Arial" w:cs="Arial"/>
                <w:b w:val="0"/>
                <w:bCs w:val="0"/>
                <w:color w:val="auto"/>
                <w:sz w:val="22"/>
                <w:szCs w:val="22"/>
              </w:rPr>
              <w:t xml:space="preserve">intuitive, </w:t>
            </w:r>
            <w:r w:rsidR="00703BD8" w:rsidRPr="008B39F2">
              <w:rPr>
                <w:rFonts w:ascii="Arial" w:eastAsiaTheme="minorHAnsi" w:hAnsi="Arial" w:cs="Arial"/>
                <w:b w:val="0"/>
                <w:bCs w:val="0"/>
                <w:color w:val="auto"/>
                <w:sz w:val="22"/>
                <w:szCs w:val="22"/>
              </w:rPr>
              <w:t>responsive, flexible, and creative</w:t>
            </w:r>
            <w:r w:rsidRPr="008B39F2">
              <w:rPr>
                <w:rFonts w:ascii="Arial" w:eastAsiaTheme="minorHAnsi" w:hAnsi="Arial" w:cs="Arial"/>
                <w:b w:val="0"/>
                <w:bCs w:val="0"/>
                <w:color w:val="auto"/>
                <w:sz w:val="22"/>
                <w:szCs w:val="22"/>
              </w:rPr>
              <w:t>.</w:t>
            </w:r>
            <w:r w:rsidR="00D76300">
              <w:rPr>
                <w:rFonts w:ascii="Arial" w:eastAsiaTheme="minorHAnsi" w:hAnsi="Arial" w:cs="Arial"/>
                <w:b w:val="0"/>
                <w:bCs w:val="0"/>
                <w:color w:val="auto"/>
                <w:sz w:val="22"/>
                <w:szCs w:val="22"/>
              </w:rPr>
              <w:t xml:space="preserve"> </w:t>
            </w:r>
            <w:r w:rsidRPr="008B39F2">
              <w:rPr>
                <w:rFonts w:ascii="Arial" w:eastAsiaTheme="minorHAnsi" w:hAnsi="Arial" w:cs="Arial"/>
                <w:b w:val="0"/>
                <w:bCs w:val="0"/>
                <w:color w:val="auto"/>
                <w:sz w:val="22"/>
                <w:szCs w:val="22"/>
              </w:rPr>
              <w:t xml:space="preserve"> It will also</w:t>
            </w:r>
            <w:r w:rsidR="00961332" w:rsidRPr="008B39F2">
              <w:rPr>
                <w:rFonts w:ascii="Arial" w:eastAsiaTheme="minorHAnsi" w:hAnsi="Arial" w:cs="Arial"/>
                <w:b w:val="0"/>
                <w:bCs w:val="0"/>
                <w:color w:val="auto"/>
                <w:sz w:val="22"/>
                <w:szCs w:val="22"/>
              </w:rPr>
              <w:t xml:space="preserve"> </w:t>
            </w:r>
            <w:r w:rsidR="006B1608" w:rsidRPr="008B39F2">
              <w:rPr>
                <w:rFonts w:ascii="Arial" w:eastAsiaTheme="minorHAnsi" w:hAnsi="Arial" w:cs="Arial"/>
                <w:b w:val="0"/>
                <w:bCs w:val="0"/>
                <w:color w:val="auto"/>
                <w:sz w:val="22"/>
                <w:szCs w:val="22"/>
              </w:rPr>
              <w:t>attune</w:t>
            </w:r>
            <w:r w:rsidRPr="008B39F2">
              <w:rPr>
                <w:rFonts w:ascii="Arial" w:eastAsiaTheme="minorHAnsi" w:hAnsi="Arial" w:cs="Arial"/>
                <w:b w:val="0"/>
                <w:bCs w:val="0"/>
                <w:color w:val="auto"/>
                <w:sz w:val="22"/>
                <w:szCs w:val="22"/>
              </w:rPr>
              <w:t xml:space="preserve"> you</w:t>
            </w:r>
            <w:r w:rsidR="006B1608" w:rsidRPr="008B39F2">
              <w:rPr>
                <w:rFonts w:ascii="Arial" w:eastAsiaTheme="minorHAnsi" w:hAnsi="Arial" w:cs="Arial"/>
                <w:b w:val="0"/>
                <w:bCs w:val="0"/>
                <w:color w:val="auto"/>
                <w:sz w:val="22"/>
                <w:szCs w:val="22"/>
              </w:rPr>
              <w:t xml:space="preserve"> to the business environment and business </w:t>
            </w:r>
            <w:r w:rsidR="00703BD8" w:rsidRPr="008B39F2">
              <w:rPr>
                <w:rFonts w:ascii="Arial" w:eastAsiaTheme="minorHAnsi" w:hAnsi="Arial" w:cs="Arial"/>
                <w:b w:val="0"/>
                <w:bCs w:val="0"/>
                <w:color w:val="auto"/>
                <w:sz w:val="22"/>
                <w:szCs w:val="22"/>
              </w:rPr>
              <w:t>nee</w:t>
            </w:r>
            <w:r w:rsidR="006B1608" w:rsidRPr="008B39F2">
              <w:rPr>
                <w:rFonts w:ascii="Arial" w:eastAsiaTheme="minorHAnsi" w:hAnsi="Arial" w:cs="Arial"/>
                <w:b w:val="0"/>
                <w:bCs w:val="0"/>
                <w:color w:val="auto"/>
                <w:sz w:val="22"/>
                <w:szCs w:val="22"/>
              </w:rPr>
              <w:t xml:space="preserve">ds through practical learning. </w:t>
            </w:r>
            <w:r w:rsidR="00D76300">
              <w:rPr>
                <w:rFonts w:ascii="Arial" w:eastAsiaTheme="minorHAnsi" w:hAnsi="Arial" w:cs="Arial"/>
                <w:b w:val="0"/>
                <w:bCs w:val="0"/>
                <w:color w:val="auto"/>
                <w:sz w:val="22"/>
                <w:szCs w:val="22"/>
              </w:rPr>
              <w:t xml:space="preserve"> </w:t>
            </w:r>
            <w:r w:rsidR="00B827EE">
              <w:rPr>
                <w:rFonts w:ascii="Arial" w:eastAsiaTheme="minorHAnsi" w:hAnsi="Arial" w:cs="Arial"/>
                <w:b w:val="0"/>
                <w:bCs w:val="0"/>
                <w:color w:val="auto"/>
                <w:sz w:val="22"/>
                <w:szCs w:val="22"/>
              </w:rPr>
              <w:t>S</w:t>
            </w:r>
            <w:r w:rsidR="00303BAE" w:rsidRPr="008B39F2">
              <w:rPr>
                <w:rFonts w:ascii="Arial" w:eastAsiaTheme="minorHAnsi" w:hAnsi="Arial" w:cs="Arial"/>
                <w:b w:val="0"/>
                <w:bCs w:val="0"/>
                <w:color w:val="auto"/>
                <w:sz w:val="22"/>
                <w:szCs w:val="22"/>
              </w:rPr>
              <w:t>pecifically</w:t>
            </w:r>
            <w:r w:rsidR="0069448D" w:rsidRPr="008B39F2">
              <w:rPr>
                <w:rFonts w:ascii="Arial" w:eastAsiaTheme="minorHAnsi" w:hAnsi="Arial" w:cs="Arial"/>
                <w:b w:val="0"/>
                <w:bCs w:val="0"/>
                <w:color w:val="auto"/>
                <w:sz w:val="22"/>
                <w:szCs w:val="22"/>
              </w:rPr>
              <w:t>, it aims</w:t>
            </w:r>
            <w:r w:rsidR="00961332" w:rsidRPr="008B39F2">
              <w:rPr>
                <w:rFonts w:ascii="Arial" w:eastAsiaTheme="minorHAnsi" w:hAnsi="Arial" w:cs="Arial"/>
                <w:b w:val="0"/>
                <w:bCs w:val="0"/>
                <w:color w:val="auto"/>
                <w:sz w:val="22"/>
                <w:szCs w:val="22"/>
              </w:rPr>
              <w:t>:</w:t>
            </w:r>
            <w:r w:rsidR="00303BAE" w:rsidRPr="008B39F2">
              <w:rPr>
                <w:rFonts w:ascii="Arial" w:eastAsiaTheme="minorHAnsi" w:hAnsi="Arial" w:cs="Arial"/>
                <w:b w:val="0"/>
                <w:bCs w:val="0"/>
                <w:color w:val="auto"/>
                <w:sz w:val="22"/>
                <w:szCs w:val="22"/>
              </w:rPr>
              <w:t xml:space="preserve"> </w:t>
            </w:r>
          </w:p>
          <w:p w14:paraId="0EDC036F" w14:textId="24462EC5" w:rsidR="00F14FCF" w:rsidRPr="008B39F2" w:rsidRDefault="00F14FCF" w:rsidP="00B827EE">
            <w:pPr>
              <w:pStyle w:val="ListParagraph"/>
              <w:numPr>
                <w:ilvl w:val="0"/>
                <w:numId w:val="10"/>
              </w:numPr>
              <w:jc w:val="both"/>
              <w:rPr>
                <w:rFonts w:ascii="Arial" w:hAnsi="Arial" w:cs="Arial"/>
              </w:rPr>
            </w:pPr>
            <w:r w:rsidRPr="008B39F2">
              <w:rPr>
                <w:rFonts w:ascii="Arial" w:hAnsi="Arial" w:cs="Arial"/>
              </w:rPr>
              <w:t xml:space="preserve">To </w:t>
            </w:r>
            <w:r w:rsidR="008B39F2" w:rsidRPr="008B39F2">
              <w:rPr>
                <w:rFonts w:ascii="Arial" w:hAnsi="Arial" w:cs="Arial"/>
              </w:rPr>
              <w:t xml:space="preserve">provide you with the </w:t>
            </w:r>
            <w:r w:rsidRPr="008B39F2">
              <w:rPr>
                <w:rFonts w:ascii="Arial" w:hAnsi="Arial" w:cs="Arial"/>
              </w:rPr>
              <w:t xml:space="preserve">understanding of organisations, their </w:t>
            </w:r>
            <w:r w:rsidR="00303BAE" w:rsidRPr="008B39F2">
              <w:rPr>
                <w:rFonts w:ascii="Arial" w:hAnsi="Arial" w:cs="Arial"/>
              </w:rPr>
              <w:t>operations and process</w:t>
            </w:r>
            <w:r w:rsidR="00961332" w:rsidRPr="008B39F2">
              <w:rPr>
                <w:rFonts w:ascii="Arial" w:hAnsi="Arial" w:cs="Arial"/>
              </w:rPr>
              <w:t>es</w:t>
            </w:r>
            <w:r w:rsidR="00303BAE" w:rsidRPr="008B39F2">
              <w:rPr>
                <w:rFonts w:ascii="Arial" w:hAnsi="Arial" w:cs="Arial"/>
              </w:rPr>
              <w:t>,</w:t>
            </w:r>
            <w:r w:rsidRPr="008B39F2">
              <w:rPr>
                <w:rFonts w:ascii="Arial" w:hAnsi="Arial" w:cs="Arial"/>
              </w:rPr>
              <w:t xml:space="preserve"> </w:t>
            </w:r>
            <w:r w:rsidR="00303BAE" w:rsidRPr="008B39F2">
              <w:rPr>
                <w:rFonts w:ascii="Arial" w:hAnsi="Arial" w:cs="Arial"/>
              </w:rPr>
              <w:t>and the business environment</w:t>
            </w:r>
            <w:r w:rsidR="00B827EE">
              <w:rPr>
                <w:rFonts w:ascii="Arial" w:hAnsi="Arial" w:cs="Arial"/>
              </w:rPr>
              <w:t xml:space="preserve"> in which they operate</w:t>
            </w:r>
            <w:r w:rsidR="00961332" w:rsidRPr="008B39F2">
              <w:rPr>
                <w:rFonts w:ascii="Arial" w:hAnsi="Arial" w:cs="Arial"/>
              </w:rPr>
              <w:t xml:space="preserve">, </w:t>
            </w:r>
            <w:r w:rsidR="008B39F2" w:rsidRPr="008B39F2">
              <w:rPr>
                <w:rFonts w:ascii="Arial" w:hAnsi="Arial" w:cs="Arial"/>
              </w:rPr>
              <w:t xml:space="preserve">and apply this knowledge to </w:t>
            </w:r>
            <w:r w:rsidR="00961332" w:rsidRPr="008B39F2">
              <w:rPr>
                <w:rFonts w:ascii="Arial" w:hAnsi="Arial" w:cs="Arial"/>
              </w:rPr>
              <w:t>concrete cases</w:t>
            </w:r>
            <w:r w:rsidR="008B39F2" w:rsidRPr="008B39F2">
              <w:rPr>
                <w:rFonts w:ascii="Arial" w:hAnsi="Arial" w:cs="Arial"/>
              </w:rPr>
              <w:t>.</w:t>
            </w:r>
          </w:p>
          <w:p w14:paraId="78733D21" w14:textId="77777777" w:rsidR="008B39F2" w:rsidRPr="008B39F2" w:rsidRDefault="008B39F2" w:rsidP="00B827EE">
            <w:pPr>
              <w:jc w:val="both"/>
              <w:rPr>
                <w:rFonts w:ascii="Arial" w:hAnsi="Arial" w:cs="Arial"/>
              </w:rPr>
            </w:pPr>
          </w:p>
          <w:p w14:paraId="13358EB9" w14:textId="77777777" w:rsidR="00B827EE" w:rsidRDefault="008B39F2" w:rsidP="00B827EE">
            <w:pPr>
              <w:jc w:val="both"/>
              <w:rPr>
                <w:rFonts w:ascii="Arial" w:hAnsi="Arial" w:cs="Arial"/>
              </w:rPr>
            </w:pPr>
            <w:r w:rsidRPr="008B39F2">
              <w:rPr>
                <w:rFonts w:ascii="Arial" w:hAnsi="Arial" w:cs="Arial"/>
              </w:rPr>
              <w:t>Additionally</w:t>
            </w:r>
          </w:p>
          <w:p w14:paraId="78AC14BC" w14:textId="49655745" w:rsidR="008B39F2" w:rsidRPr="00B827EE" w:rsidRDefault="00B827EE" w:rsidP="009378C5">
            <w:pPr>
              <w:pStyle w:val="ListParagraph"/>
              <w:numPr>
                <w:ilvl w:val="0"/>
                <w:numId w:val="10"/>
              </w:numPr>
              <w:jc w:val="both"/>
              <w:rPr>
                <w:rFonts w:ascii="Arial" w:hAnsi="Arial" w:cs="Arial"/>
              </w:rPr>
            </w:pPr>
            <w:r w:rsidRPr="00B827EE">
              <w:rPr>
                <w:rFonts w:ascii="Arial" w:hAnsi="Arial" w:cs="Arial"/>
              </w:rPr>
              <w:t>T</w:t>
            </w:r>
            <w:r w:rsidR="008B39F2" w:rsidRPr="00B827EE">
              <w:rPr>
                <w:rFonts w:ascii="Arial" w:hAnsi="Arial" w:cs="Arial"/>
              </w:rPr>
              <w:t>he BA (Hons) Business (Professional Practice) will</w:t>
            </w:r>
            <w:r>
              <w:rPr>
                <w:rFonts w:ascii="Arial" w:hAnsi="Arial" w:cs="Arial"/>
              </w:rPr>
              <w:t xml:space="preserve"> p</w:t>
            </w:r>
            <w:r w:rsidR="008B39F2" w:rsidRPr="00B827EE">
              <w:rPr>
                <w:rFonts w:ascii="Arial" w:hAnsi="Arial" w:cs="Arial"/>
              </w:rPr>
              <w:t>rovide you with an embedded practice-based learning experience which will allow you to utilise your business knowledge i</w:t>
            </w:r>
            <w:r w:rsidR="005D538E">
              <w:rPr>
                <w:rFonts w:ascii="Arial" w:hAnsi="Arial" w:cs="Arial"/>
              </w:rPr>
              <w:t>n</w:t>
            </w:r>
            <w:r w:rsidR="008B39F2" w:rsidRPr="00B827EE">
              <w:rPr>
                <w:rFonts w:ascii="Arial" w:hAnsi="Arial" w:cs="Arial"/>
              </w:rPr>
              <w:t xml:space="preserve"> an organisational setting.</w:t>
            </w:r>
          </w:p>
          <w:p w14:paraId="1793BF09" w14:textId="77777777" w:rsidR="00B827EE" w:rsidRDefault="008B39F2" w:rsidP="009378C5">
            <w:pPr>
              <w:pStyle w:val="ListParagraph"/>
              <w:numPr>
                <w:ilvl w:val="0"/>
                <w:numId w:val="10"/>
              </w:numPr>
              <w:jc w:val="both"/>
              <w:rPr>
                <w:rFonts w:ascii="Arial" w:hAnsi="Arial" w:cs="Arial"/>
              </w:rPr>
            </w:pPr>
            <w:r w:rsidRPr="00B827EE">
              <w:rPr>
                <w:rFonts w:ascii="Arial" w:hAnsi="Arial" w:cs="Arial"/>
              </w:rPr>
              <w:t>The BA (Hons) Business (Marketing) will</w:t>
            </w:r>
            <w:r w:rsidR="00B827EE" w:rsidRPr="00B827EE">
              <w:rPr>
                <w:rFonts w:ascii="Arial" w:hAnsi="Arial" w:cs="Arial"/>
              </w:rPr>
              <w:t xml:space="preserve"> d</w:t>
            </w:r>
            <w:r w:rsidRPr="00B827EE">
              <w:rPr>
                <w:rFonts w:ascii="Arial" w:hAnsi="Arial" w:cs="Arial"/>
              </w:rPr>
              <w:t xml:space="preserve">evelop your understanding of the marketing aspect of the business function, </w:t>
            </w:r>
            <w:r w:rsidR="00B827EE" w:rsidRPr="00B827EE">
              <w:rPr>
                <w:rFonts w:ascii="Arial" w:hAnsi="Arial" w:cs="Arial"/>
              </w:rPr>
              <w:t>locating</w:t>
            </w:r>
            <w:r w:rsidRPr="00B827EE">
              <w:rPr>
                <w:rFonts w:ascii="Arial" w:hAnsi="Arial" w:cs="Arial"/>
              </w:rPr>
              <w:t xml:space="preserve"> this in </w:t>
            </w:r>
            <w:r w:rsidR="00B827EE" w:rsidRPr="00B827EE">
              <w:rPr>
                <w:rFonts w:ascii="Arial" w:hAnsi="Arial" w:cs="Arial"/>
              </w:rPr>
              <w:t>a</w:t>
            </w:r>
            <w:r w:rsidRPr="00B827EE">
              <w:rPr>
                <w:rFonts w:ascii="Arial" w:hAnsi="Arial" w:cs="Arial"/>
              </w:rPr>
              <w:t xml:space="preserve"> broader business context.</w:t>
            </w:r>
          </w:p>
          <w:p w14:paraId="6FAA130F" w14:textId="4FD1D4E5" w:rsidR="008B39F2" w:rsidRPr="00B827EE" w:rsidRDefault="00B827EE" w:rsidP="009378C5">
            <w:pPr>
              <w:pStyle w:val="ListParagraph"/>
              <w:numPr>
                <w:ilvl w:val="0"/>
                <w:numId w:val="10"/>
              </w:numPr>
              <w:jc w:val="both"/>
              <w:rPr>
                <w:rFonts w:ascii="Arial" w:hAnsi="Arial" w:cs="Arial"/>
              </w:rPr>
            </w:pPr>
            <w:r w:rsidRPr="00B827EE">
              <w:rPr>
                <w:rFonts w:ascii="Arial" w:hAnsi="Arial" w:cs="Arial"/>
              </w:rPr>
              <w:t>T</w:t>
            </w:r>
            <w:r w:rsidR="008B39F2" w:rsidRPr="00B827EE">
              <w:rPr>
                <w:rFonts w:ascii="Arial" w:hAnsi="Arial" w:cs="Arial"/>
              </w:rPr>
              <w:t>he BA (Hons) Business (Analytics) aims</w:t>
            </w:r>
            <w:r>
              <w:rPr>
                <w:rFonts w:ascii="Arial" w:hAnsi="Arial" w:cs="Arial"/>
              </w:rPr>
              <w:t xml:space="preserve"> t</w:t>
            </w:r>
            <w:r w:rsidR="008B39F2" w:rsidRPr="00B827EE">
              <w:rPr>
                <w:rFonts w:ascii="Arial" w:hAnsi="Arial" w:cs="Arial"/>
              </w:rPr>
              <w:t xml:space="preserve">o facilitate your development of the analytical skills and practical skills associated </w:t>
            </w:r>
            <w:r w:rsidR="005D538E">
              <w:rPr>
                <w:rFonts w:ascii="Arial" w:hAnsi="Arial" w:cs="Arial"/>
              </w:rPr>
              <w:t xml:space="preserve">with complex </w:t>
            </w:r>
            <w:r w:rsidR="008B39F2" w:rsidRPr="00B827EE">
              <w:rPr>
                <w:rFonts w:ascii="Arial" w:hAnsi="Arial" w:cs="Arial"/>
              </w:rPr>
              <w:t>data management systems.</w:t>
            </w:r>
          </w:p>
          <w:p w14:paraId="4D09CF9F" w14:textId="77777777" w:rsidR="008B39F2" w:rsidRPr="008B39F2" w:rsidRDefault="008B39F2" w:rsidP="00B827EE">
            <w:pPr>
              <w:jc w:val="both"/>
              <w:rPr>
                <w:rFonts w:ascii="Arial" w:hAnsi="Arial" w:cs="Arial"/>
              </w:rPr>
            </w:pPr>
          </w:p>
          <w:p w14:paraId="5A4726CD" w14:textId="69923DD7" w:rsidR="008B39F2" w:rsidRPr="008B39F2" w:rsidRDefault="008B39F2" w:rsidP="00B827EE">
            <w:pPr>
              <w:ind w:left="360"/>
              <w:jc w:val="both"/>
              <w:rPr>
                <w:rFonts w:ascii="Arial" w:hAnsi="Arial" w:cs="Arial"/>
              </w:rPr>
            </w:pPr>
          </w:p>
        </w:tc>
      </w:tr>
      <w:tr w:rsidR="00364CA4" w:rsidRPr="00423AB1" w14:paraId="70F948B8" w14:textId="77777777" w:rsidTr="00704669">
        <w:tc>
          <w:tcPr>
            <w:tcW w:w="3127" w:type="dxa"/>
          </w:tcPr>
          <w:p w14:paraId="1740F270" w14:textId="213454E8" w:rsidR="00364CA4" w:rsidRPr="00423AB1" w:rsidRDefault="00961332" w:rsidP="00FE1015">
            <w:pPr>
              <w:pStyle w:val="ListParagraph"/>
              <w:numPr>
                <w:ilvl w:val="0"/>
                <w:numId w:val="2"/>
              </w:numPr>
              <w:rPr>
                <w:rFonts w:ascii="Arial" w:hAnsi="Arial" w:cs="Arial"/>
              </w:rPr>
            </w:pPr>
            <w:r>
              <w:lastRenderedPageBreak/>
              <w:br w:type="page"/>
            </w:r>
            <w:r w:rsidR="00364CA4" w:rsidRPr="00423AB1">
              <w:rPr>
                <w:rFonts w:ascii="Arial" w:hAnsi="Arial" w:cs="Arial"/>
              </w:rPr>
              <w:t>Interdisciplinarity</w:t>
            </w:r>
          </w:p>
        </w:tc>
        <w:tc>
          <w:tcPr>
            <w:tcW w:w="7067" w:type="dxa"/>
          </w:tcPr>
          <w:p w14:paraId="1AE9E7A0" w14:textId="7210E0ED" w:rsidR="00364CA4" w:rsidRDefault="00B827EE" w:rsidP="00B827EE">
            <w:pPr>
              <w:autoSpaceDE w:val="0"/>
              <w:autoSpaceDN w:val="0"/>
              <w:adjustRightInd w:val="0"/>
              <w:jc w:val="both"/>
              <w:rPr>
                <w:rFonts w:ascii="Arial" w:hAnsi="Arial" w:cs="Arial"/>
                <w:b/>
                <w:bCs/>
              </w:rPr>
            </w:pPr>
            <w:r>
              <w:rPr>
                <w:rFonts w:ascii="Arial" w:hAnsi="Arial" w:cs="Arial"/>
              </w:rPr>
              <w:t>The programmes aim to d</w:t>
            </w:r>
            <w:r w:rsidR="00547C33">
              <w:rPr>
                <w:rFonts w:ascii="Arial" w:hAnsi="Arial" w:cs="Arial"/>
              </w:rPr>
              <w:t xml:space="preserve">evelopment </w:t>
            </w:r>
            <w:r w:rsidR="0069448D">
              <w:rPr>
                <w:rFonts w:ascii="Arial" w:hAnsi="Arial" w:cs="Arial"/>
              </w:rPr>
              <w:t xml:space="preserve">your </w:t>
            </w:r>
            <w:r w:rsidR="00547C33">
              <w:rPr>
                <w:rFonts w:ascii="Arial" w:hAnsi="Arial" w:cs="Arial"/>
              </w:rPr>
              <w:t xml:space="preserve">critical understanding of the multiple dimensions of dynamic businesses, their interconnections, and integration of broader subject specialisms in a multidiscipline </w:t>
            </w:r>
            <w:r w:rsidR="00B8532D" w:rsidRPr="00B8532D">
              <w:rPr>
                <w:rFonts w:ascii="Arial" w:hAnsi="Arial" w:cs="Arial"/>
              </w:rPr>
              <w:t>environment</w:t>
            </w:r>
            <w:r w:rsidR="00364CA4" w:rsidRPr="00E77311">
              <w:rPr>
                <w:rFonts w:ascii="Arial" w:hAnsi="Arial" w:cs="Arial"/>
              </w:rPr>
              <w:t>.</w:t>
            </w:r>
            <w:r w:rsidR="00364CA4">
              <w:rPr>
                <w:rFonts w:ascii="Arial" w:hAnsi="Arial" w:cs="Arial"/>
                <w:b/>
                <w:bCs/>
              </w:rPr>
              <w:t xml:space="preserve"> </w:t>
            </w:r>
            <w:r w:rsidR="00D76300">
              <w:rPr>
                <w:rFonts w:ascii="Arial" w:hAnsi="Arial" w:cs="Arial"/>
                <w:b/>
                <w:bCs/>
              </w:rPr>
              <w:t xml:space="preserve"> </w:t>
            </w:r>
            <w:r w:rsidR="00AB2807" w:rsidRPr="00AB2807">
              <w:rPr>
                <w:rFonts w:ascii="Arial" w:hAnsi="Arial" w:cs="Arial"/>
              </w:rPr>
              <w:t>Specifically</w:t>
            </w:r>
            <w:r w:rsidR="0069448D">
              <w:rPr>
                <w:rFonts w:ascii="Arial" w:hAnsi="Arial" w:cs="Arial"/>
              </w:rPr>
              <w:t>, it seeks</w:t>
            </w:r>
            <w:r w:rsidR="00961332" w:rsidRPr="00704669">
              <w:rPr>
                <w:rFonts w:ascii="Arial" w:hAnsi="Arial" w:cs="Arial"/>
                <w:bCs/>
              </w:rPr>
              <w:t>:</w:t>
            </w:r>
            <w:r w:rsidR="00AB2807">
              <w:rPr>
                <w:rFonts w:ascii="Arial" w:hAnsi="Arial" w:cs="Arial"/>
                <w:b/>
                <w:bCs/>
              </w:rPr>
              <w:t xml:space="preserve"> </w:t>
            </w:r>
          </w:p>
          <w:p w14:paraId="753BEF90" w14:textId="77777777" w:rsidR="00AB2807" w:rsidRPr="00B827EE" w:rsidRDefault="00AB2807" w:rsidP="00B827EE">
            <w:pPr>
              <w:pStyle w:val="ListParagraph"/>
              <w:numPr>
                <w:ilvl w:val="0"/>
                <w:numId w:val="10"/>
              </w:numPr>
              <w:jc w:val="both"/>
              <w:rPr>
                <w:rFonts w:ascii="Arial" w:hAnsi="Arial" w:cs="Arial"/>
                <w:b/>
                <w:bCs/>
              </w:rPr>
            </w:pPr>
            <w:r w:rsidRPr="00C5557E">
              <w:rPr>
                <w:rFonts w:ascii="Arial" w:hAnsi="Arial" w:cs="Arial"/>
              </w:rPr>
              <w:t>To provide you with the opportunity to develop additional specialist skills of your choice, by offering a distinct suite of interrelated programmes.</w:t>
            </w:r>
          </w:p>
          <w:p w14:paraId="172491C7" w14:textId="77777777" w:rsidR="00B827EE" w:rsidRPr="00E77311" w:rsidRDefault="00B827EE" w:rsidP="00B827EE">
            <w:pPr>
              <w:pStyle w:val="ListParagraph"/>
              <w:jc w:val="both"/>
              <w:rPr>
                <w:rFonts w:ascii="Arial" w:hAnsi="Arial" w:cs="Arial"/>
                <w:b/>
                <w:bCs/>
              </w:rPr>
            </w:pPr>
          </w:p>
        </w:tc>
      </w:tr>
      <w:tr w:rsidR="00364CA4" w:rsidRPr="00423AB1" w14:paraId="2C7BF059" w14:textId="77777777" w:rsidTr="00704669">
        <w:tc>
          <w:tcPr>
            <w:tcW w:w="3127" w:type="dxa"/>
          </w:tcPr>
          <w:p w14:paraId="2667BB59" w14:textId="77777777" w:rsidR="00364CA4" w:rsidRPr="00423AB1" w:rsidRDefault="00364CA4" w:rsidP="00FE1015">
            <w:pPr>
              <w:pStyle w:val="ListParagraph"/>
              <w:numPr>
                <w:ilvl w:val="0"/>
                <w:numId w:val="2"/>
              </w:numPr>
              <w:rPr>
                <w:rFonts w:ascii="Arial" w:hAnsi="Arial" w:cs="Arial"/>
              </w:rPr>
            </w:pPr>
            <w:r w:rsidRPr="00423AB1">
              <w:rPr>
                <w:rFonts w:ascii="Arial" w:hAnsi="Arial" w:cs="Arial"/>
              </w:rPr>
              <w:t>Employability-driven</w:t>
            </w:r>
          </w:p>
        </w:tc>
        <w:tc>
          <w:tcPr>
            <w:tcW w:w="7067" w:type="dxa"/>
          </w:tcPr>
          <w:p w14:paraId="156ECCBB" w14:textId="0C91DA90" w:rsidR="00303BAE" w:rsidRDefault="00BD29E9" w:rsidP="00B827EE">
            <w:pPr>
              <w:jc w:val="both"/>
              <w:rPr>
                <w:rFonts w:ascii="Arial" w:hAnsi="Arial" w:cs="Arial"/>
              </w:rPr>
            </w:pPr>
            <w:r>
              <w:rPr>
                <w:rFonts w:ascii="Arial" w:hAnsi="Arial" w:cs="Arial"/>
              </w:rPr>
              <w:t>In preparing you for work as a business professional the programme will develop your</w:t>
            </w:r>
            <w:r w:rsidR="00547C33">
              <w:rPr>
                <w:rFonts w:ascii="Arial" w:hAnsi="Arial" w:cs="Arial"/>
              </w:rPr>
              <w:t xml:space="preserve"> </w:t>
            </w:r>
            <w:r w:rsidR="006B11C8">
              <w:rPr>
                <w:rFonts w:ascii="Arial" w:hAnsi="Arial" w:cs="Arial"/>
              </w:rPr>
              <w:t>core behaviour</w:t>
            </w:r>
            <w:r w:rsidR="008F3F1D">
              <w:rPr>
                <w:rFonts w:ascii="Arial" w:hAnsi="Arial" w:cs="Arial"/>
              </w:rPr>
              <w:t>s</w:t>
            </w:r>
            <w:r w:rsidR="006B11C8">
              <w:rPr>
                <w:rFonts w:ascii="Arial" w:hAnsi="Arial" w:cs="Arial"/>
              </w:rPr>
              <w:t xml:space="preserve"> and attributes for</w:t>
            </w:r>
            <w:r w:rsidR="0069448D">
              <w:rPr>
                <w:rFonts w:ascii="Arial" w:hAnsi="Arial" w:cs="Arial"/>
              </w:rPr>
              <w:t xml:space="preserve"> business and</w:t>
            </w:r>
            <w:r w:rsidR="00DD1DD8">
              <w:rPr>
                <w:rFonts w:ascii="Arial" w:hAnsi="Arial" w:cs="Arial"/>
              </w:rPr>
              <w:t xml:space="preserve"> </w:t>
            </w:r>
            <w:r w:rsidR="006B11C8">
              <w:rPr>
                <w:rFonts w:ascii="Arial" w:hAnsi="Arial" w:cs="Arial"/>
              </w:rPr>
              <w:t>enterpris</w:t>
            </w:r>
            <w:r>
              <w:rPr>
                <w:rFonts w:ascii="Arial" w:hAnsi="Arial" w:cs="Arial"/>
              </w:rPr>
              <w:t>e</w:t>
            </w:r>
            <w:r w:rsidR="006B11C8">
              <w:rPr>
                <w:rFonts w:ascii="Arial" w:hAnsi="Arial" w:cs="Arial"/>
              </w:rPr>
              <w:t xml:space="preserve"> through </w:t>
            </w:r>
            <w:r w:rsidR="006F70C9">
              <w:rPr>
                <w:rFonts w:ascii="Arial" w:hAnsi="Arial" w:cs="Arial"/>
              </w:rPr>
              <w:t>applied</w:t>
            </w:r>
            <w:r w:rsidR="006B11C8">
              <w:rPr>
                <w:rFonts w:ascii="Arial" w:hAnsi="Arial" w:cs="Arial"/>
              </w:rPr>
              <w:t xml:space="preserve"> learning activities</w:t>
            </w:r>
            <w:r w:rsidR="008F3F1D">
              <w:rPr>
                <w:rFonts w:ascii="Arial" w:hAnsi="Arial" w:cs="Arial"/>
              </w:rPr>
              <w:t xml:space="preserve"> and attainment of </w:t>
            </w:r>
            <w:r w:rsidR="009C50AF">
              <w:rPr>
                <w:rFonts w:ascii="Arial" w:hAnsi="Arial" w:cs="Arial"/>
              </w:rPr>
              <w:t>enhance</w:t>
            </w:r>
            <w:r w:rsidR="008F3F1D">
              <w:rPr>
                <w:rFonts w:ascii="Arial" w:hAnsi="Arial" w:cs="Arial"/>
              </w:rPr>
              <w:t>d</w:t>
            </w:r>
            <w:r w:rsidR="009C50AF">
              <w:rPr>
                <w:rFonts w:ascii="Arial" w:hAnsi="Arial" w:cs="Arial"/>
              </w:rPr>
              <w:t xml:space="preserve"> socially and economically valuable attitudes, expertise</w:t>
            </w:r>
            <w:r w:rsidR="008F3F1D">
              <w:rPr>
                <w:rFonts w:ascii="Arial" w:hAnsi="Arial" w:cs="Arial"/>
              </w:rPr>
              <w:t xml:space="preserve"> and skills</w:t>
            </w:r>
            <w:r w:rsidR="00961332">
              <w:rPr>
                <w:rFonts w:ascii="Arial" w:hAnsi="Arial" w:cs="Arial"/>
              </w:rPr>
              <w:t xml:space="preserve">. </w:t>
            </w:r>
            <w:r w:rsidR="00D76300">
              <w:rPr>
                <w:rFonts w:ascii="Arial" w:hAnsi="Arial" w:cs="Arial"/>
              </w:rPr>
              <w:t xml:space="preserve"> </w:t>
            </w:r>
            <w:r w:rsidR="00961332">
              <w:rPr>
                <w:rFonts w:ascii="Arial" w:hAnsi="Arial" w:cs="Arial"/>
              </w:rPr>
              <w:t>This will</w:t>
            </w:r>
            <w:r w:rsidR="009C50AF">
              <w:rPr>
                <w:rFonts w:ascii="Arial" w:hAnsi="Arial" w:cs="Arial"/>
              </w:rPr>
              <w:t xml:space="preserve"> </w:t>
            </w:r>
            <w:r w:rsidR="00431846">
              <w:rPr>
                <w:rFonts w:ascii="Arial" w:hAnsi="Arial" w:cs="Arial"/>
              </w:rPr>
              <w:t xml:space="preserve">support career development either </w:t>
            </w:r>
            <w:r w:rsidR="00364CA4" w:rsidRPr="00C635C9">
              <w:rPr>
                <w:rFonts w:ascii="Arial" w:hAnsi="Arial" w:cs="Arial"/>
              </w:rPr>
              <w:t>in employment</w:t>
            </w:r>
            <w:r w:rsidR="00431846">
              <w:rPr>
                <w:rFonts w:ascii="Arial" w:hAnsi="Arial" w:cs="Arial"/>
              </w:rPr>
              <w:t>,</w:t>
            </w:r>
            <w:r w:rsidR="00364CA4" w:rsidRPr="00C635C9">
              <w:rPr>
                <w:rFonts w:ascii="Arial" w:hAnsi="Arial" w:cs="Arial"/>
              </w:rPr>
              <w:t xml:space="preserve"> </w:t>
            </w:r>
            <w:r w:rsidR="00431846">
              <w:rPr>
                <w:rFonts w:ascii="Arial" w:hAnsi="Arial" w:cs="Arial"/>
              </w:rPr>
              <w:t>or</w:t>
            </w:r>
            <w:r w:rsidR="00364CA4" w:rsidRPr="00C635C9">
              <w:rPr>
                <w:rFonts w:ascii="Arial" w:hAnsi="Arial" w:cs="Arial"/>
              </w:rPr>
              <w:t xml:space="preserve"> </w:t>
            </w:r>
            <w:r w:rsidR="007A1B66">
              <w:rPr>
                <w:rFonts w:ascii="Arial" w:hAnsi="Arial" w:cs="Arial"/>
              </w:rPr>
              <w:t>entrepreneurial</w:t>
            </w:r>
            <w:r w:rsidR="00416204">
              <w:rPr>
                <w:rFonts w:ascii="Arial" w:hAnsi="Arial" w:cs="Arial"/>
              </w:rPr>
              <w:t>ly.</w:t>
            </w:r>
            <w:r w:rsidR="006F70C9" w:rsidRPr="00431846">
              <w:rPr>
                <w:rFonts w:ascii="Arial" w:hAnsi="Arial" w:cs="Arial"/>
                <w:i/>
              </w:rPr>
              <w:t xml:space="preserve"> </w:t>
            </w:r>
            <w:r w:rsidR="00D76300">
              <w:rPr>
                <w:rFonts w:ascii="Arial" w:hAnsi="Arial" w:cs="Arial"/>
                <w:i/>
              </w:rPr>
              <w:t xml:space="preserve"> </w:t>
            </w:r>
            <w:r w:rsidR="00303BAE">
              <w:rPr>
                <w:rFonts w:ascii="Arial" w:hAnsi="Arial" w:cs="Arial"/>
              </w:rPr>
              <w:t>Specifically</w:t>
            </w:r>
            <w:r w:rsidR="00066DC7">
              <w:rPr>
                <w:rFonts w:ascii="Arial" w:hAnsi="Arial" w:cs="Arial"/>
              </w:rPr>
              <w:t>, it aims</w:t>
            </w:r>
            <w:r w:rsidR="00416204">
              <w:rPr>
                <w:rFonts w:ascii="Arial" w:hAnsi="Arial" w:cs="Arial"/>
              </w:rPr>
              <w:t>:</w:t>
            </w:r>
            <w:r w:rsidR="00303BAE">
              <w:rPr>
                <w:rFonts w:ascii="Arial" w:hAnsi="Arial" w:cs="Arial"/>
              </w:rPr>
              <w:t xml:space="preserve"> </w:t>
            </w:r>
          </w:p>
          <w:p w14:paraId="56B0EDAF" w14:textId="20BDBC74" w:rsidR="00303BAE" w:rsidRPr="00D05E18" w:rsidRDefault="00303BAE" w:rsidP="00B827EE">
            <w:pPr>
              <w:pStyle w:val="ListParagraph"/>
              <w:numPr>
                <w:ilvl w:val="0"/>
                <w:numId w:val="10"/>
              </w:numPr>
              <w:jc w:val="both"/>
              <w:rPr>
                <w:b/>
                <w:bCs/>
              </w:rPr>
            </w:pPr>
            <w:r w:rsidRPr="00ED0366">
              <w:rPr>
                <w:rFonts w:ascii="Arial" w:hAnsi="Arial" w:cs="Arial"/>
              </w:rPr>
              <w:t xml:space="preserve">To develop a wide range of skills and attributes which equip you to become </w:t>
            </w:r>
            <w:r w:rsidR="00416204">
              <w:rPr>
                <w:rFonts w:ascii="Arial" w:hAnsi="Arial" w:cs="Arial"/>
              </w:rPr>
              <w:t xml:space="preserve">an </w:t>
            </w:r>
            <w:r w:rsidRPr="00ED0366">
              <w:rPr>
                <w:rFonts w:ascii="Arial" w:hAnsi="Arial" w:cs="Arial"/>
              </w:rPr>
              <w:t xml:space="preserve">effective global citizen and business professional. </w:t>
            </w:r>
          </w:p>
          <w:p w14:paraId="03035A62" w14:textId="153B29B4" w:rsidR="00D05E18" w:rsidRPr="00B827EE" w:rsidRDefault="00D05E18" w:rsidP="00B827EE">
            <w:pPr>
              <w:pStyle w:val="Default"/>
              <w:numPr>
                <w:ilvl w:val="0"/>
                <w:numId w:val="10"/>
              </w:numPr>
              <w:jc w:val="both"/>
              <w:rPr>
                <w:b/>
                <w:bCs/>
              </w:rPr>
            </w:pPr>
            <w:r>
              <w:rPr>
                <w:sz w:val="22"/>
                <w:szCs w:val="22"/>
              </w:rPr>
              <w:t xml:space="preserve">To encourage you </w:t>
            </w:r>
            <w:r w:rsidR="00416204">
              <w:rPr>
                <w:sz w:val="22"/>
                <w:szCs w:val="22"/>
              </w:rPr>
              <w:t xml:space="preserve">to have </w:t>
            </w:r>
            <w:r>
              <w:rPr>
                <w:sz w:val="22"/>
                <w:szCs w:val="22"/>
              </w:rPr>
              <w:t xml:space="preserve">positive and critical attitude towards change and enterprise, so as to reflect the dynamism and vibrancy of the business environment. </w:t>
            </w:r>
          </w:p>
          <w:p w14:paraId="32AF2676" w14:textId="77777777" w:rsidR="00B827EE" w:rsidRDefault="00B827EE" w:rsidP="00B827EE">
            <w:pPr>
              <w:pStyle w:val="Default"/>
              <w:jc w:val="both"/>
              <w:rPr>
                <w:sz w:val="22"/>
                <w:szCs w:val="22"/>
              </w:rPr>
            </w:pPr>
          </w:p>
          <w:p w14:paraId="7197EB36" w14:textId="77777777" w:rsidR="00B827EE" w:rsidRDefault="00B827EE" w:rsidP="00B827EE">
            <w:pPr>
              <w:jc w:val="both"/>
              <w:rPr>
                <w:rFonts w:ascii="Arial" w:hAnsi="Arial" w:cs="Arial"/>
              </w:rPr>
            </w:pPr>
            <w:r w:rsidRPr="008B39F2">
              <w:rPr>
                <w:rFonts w:ascii="Arial" w:hAnsi="Arial" w:cs="Arial"/>
              </w:rPr>
              <w:t>Additionally</w:t>
            </w:r>
          </w:p>
          <w:p w14:paraId="6C276C54" w14:textId="6920BACB" w:rsidR="00B827EE" w:rsidRPr="00B827EE" w:rsidRDefault="00B827EE" w:rsidP="00B827EE">
            <w:pPr>
              <w:pStyle w:val="ListParagraph"/>
              <w:numPr>
                <w:ilvl w:val="0"/>
                <w:numId w:val="10"/>
              </w:numPr>
              <w:jc w:val="both"/>
              <w:rPr>
                <w:rFonts w:ascii="Arial" w:hAnsi="Arial" w:cs="Arial"/>
              </w:rPr>
            </w:pPr>
            <w:r w:rsidRPr="00B827EE">
              <w:rPr>
                <w:rFonts w:ascii="Arial" w:hAnsi="Arial" w:cs="Arial"/>
              </w:rPr>
              <w:t xml:space="preserve">The BA (Hons) Business (Professional Practice) </w:t>
            </w:r>
            <w:r w:rsidR="00BD29E9">
              <w:rPr>
                <w:rFonts w:ascii="Arial" w:hAnsi="Arial" w:cs="Arial"/>
              </w:rPr>
              <w:t>will</w:t>
            </w:r>
            <w:r>
              <w:rPr>
                <w:rFonts w:ascii="Arial" w:hAnsi="Arial" w:cs="Arial"/>
              </w:rPr>
              <w:t xml:space="preserve"> </w:t>
            </w:r>
            <w:r w:rsidR="00BD29E9">
              <w:rPr>
                <w:rFonts w:ascii="Arial" w:hAnsi="Arial" w:cs="Arial"/>
              </w:rPr>
              <w:t xml:space="preserve">directly </w:t>
            </w:r>
            <w:r>
              <w:rPr>
                <w:rFonts w:ascii="Arial" w:hAnsi="Arial" w:cs="Arial"/>
              </w:rPr>
              <w:t>develop your employability skills</w:t>
            </w:r>
            <w:r w:rsidRPr="00B827EE">
              <w:rPr>
                <w:rFonts w:ascii="Arial" w:hAnsi="Arial" w:cs="Arial"/>
              </w:rPr>
              <w:t xml:space="preserve"> </w:t>
            </w:r>
            <w:r>
              <w:rPr>
                <w:rFonts w:ascii="Arial" w:hAnsi="Arial" w:cs="Arial"/>
              </w:rPr>
              <w:t>in</w:t>
            </w:r>
            <w:r w:rsidRPr="00B827EE">
              <w:rPr>
                <w:rFonts w:ascii="Arial" w:hAnsi="Arial" w:cs="Arial"/>
              </w:rPr>
              <w:t xml:space="preserve"> an organisational setting</w:t>
            </w:r>
            <w:r w:rsidR="00BD29E9">
              <w:rPr>
                <w:rFonts w:ascii="Arial" w:hAnsi="Arial" w:cs="Arial"/>
              </w:rPr>
              <w:t>.</w:t>
            </w:r>
          </w:p>
          <w:p w14:paraId="3F73BA24" w14:textId="48910F77" w:rsidR="00B827EE" w:rsidRDefault="00B827EE" w:rsidP="00B827EE">
            <w:pPr>
              <w:pStyle w:val="ListParagraph"/>
              <w:numPr>
                <w:ilvl w:val="0"/>
                <w:numId w:val="10"/>
              </w:numPr>
              <w:jc w:val="both"/>
              <w:rPr>
                <w:rFonts w:ascii="Arial" w:hAnsi="Arial" w:cs="Arial"/>
              </w:rPr>
            </w:pPr>
            <w:r w:rsidRPr="00B827EE">
              <w:rPr>
                <w:rFonts w:ascii="Arial" w:hAnsi="Arial" w:cs="Arial"/>
              </w:rPr>
              <w:t xml:space="preserve">The BA (Hons) Business (Marketing) will </w:t>
            </w:r>
            <w:r w:rsidR="00BD29E9">
              <w:rPr>
                <w:rFonts w:ascii="Arial" w:hAnsi="Arial" w:cs="Arial"/>
              </w:rPr>
              <w:t>prepare you for employment within multi-discipline business or marketing teams, focussing on organisation</w:t>
            </w:r>
            <w:r w:rsidR="005D538E">
              <w:rPr>
                <w:rFonts w:ascii="Arial" w:hAnsi="Arial" w:cs="Arial"/>
              </w:rPr>
              <w:t>al</w:t>
            </w:r>
            <w:r w:rsidR="00BD29E9">
              <w:rPr>
                <w:rFonts w:ascii="Arial" w:hAnsi="Arial" w:cs="Arial"/>
              </w:rPr>
              <w:t xml:space="preserve"> interconnectedness.</w:t>
            </w:r>
          </w:p>
          <w:p w14:paraId="55B8D902" w14:textId="6E3E8470" w:rsidR="00B827EE" w:rsidRPr="00B827EE" w:rsidRDefault="00B827EE" w:rsidP="00B827EE">
            <w:pPr>
              <w:pStyle w:val="ListParagraph"/>
              <w:numPr>
                <w:ilvl w:val="0"/>
                <w:numId w:val="10"/>
              </w:numPr>
              <w:jc w:val="both"/>
              <w:rPr>
                <w:rFonts w:ascii="Arial" w:hAnsi="Arial" w:cs="Arial"/>
              </w:rPr>
            </w:pPr>
            <w:r w:rsidRPr="00B827EE">
              <w:rPr>
                <w:rFonts w:ascii="Arial" w:hAnsi="Arial" w:cs="Arial"/>
              </w:rPr>
              <w:t>The BA (Hons) Business (Analytics) aims</w:t>
            </w:r>
            <w:r>
              <w:rPr>
                <w:rFonts w:ascii="Arial" w:hAnsi="Arial" w:cs="Arial"/>
              </w:rPr>
              <w:t xml:space="preserve"> t</w:t>
            </w:r>
            <w:r w:rsidRPr="00B827EE">
              <w:rPr>
                <w:rFonts w:ascii="Arial" w:hAnsi="Arial" w:cs="Arial"/>
              </w:rPr>
              <w:t>o facilitate your development of t</w:t>
            </w:r>
            <w:r w:rsidR="005D538E">
              <w:rPr>
                <w:rFonts w:ascii="Arial" w:hAnsi="Arial" w:cs="Arial"/>
              </w:rPr>
              <w:t xml:space="preserve">he analytical </w:t>
            </w:r>
            <w:r w:rsidRPr="00B827EE">
              <w:rPr>
                <w:rFonts w:ascii="Arial" w:hAnsi="Arial" w:cs="Arial"/>
              </w:rPr>
              <w:t xml:space="preserve">and practical skills associated </w:t>
            </w:r>
            <w:r w:rsidR="00BD29E9">
              <w:rPr>
                <w:rFonts w:ascii="Arial" w:hAnsi="Arial" w:cs="Arial"/>
              </w:rPr>
              <w:t xml:space="preserve">with complex </w:t>
            </w:r>
            <w:r w:rsidRPr="00B827EE">
              <w:rPr>
                <w:rFonts w:ascii="Arial" w:hAnsi="Arial" w:cs="Arial"/>
              </w:rPr>
              <w:t>data management systems.</w:t>
            </w:r>
          </w:p>
          <w:p w14:paraId="4BAFA5E4" w14:textId="792E397B" w:rsidR="00B827EE" w:rsidRPr="00E77311" w:rsidRDefault="00B827EE" w:rsidP="00B827EE">
            <w:pPr>
              <w:pStyle w:val="Default"/>
              <w:jc w:val="both"/>
              <w:rPr>
                <w:b/>
                <w:bCs/>
              </w:rPr>
            </w:pPr>
          </w:p>
        </w:tc>
      </w:tr>
      <w:tr w:rsidR="00364CA4" w:rsidRPr="00423AB1" w14:paraId="281223E5" w14:textId="77777777" w:rsidTr="00704669">
        <w:tc>
          <w:tcPr>
            <w:tcW w:w="3127" w:type="dxa"/>
          </w:tcPr>
          <w:p w14:paraId="29C05BFA" w14:textId="77777777" w:rsidR="00364CA4" w:rsidRPr="00423AB1" w:rsidRDefault="00364CA4" w:rsidP="00FE1015">
            <w:pPr>
              <w:pStyle w:val="ListParagraph"/>
              <w:numPr>
                <w:ilvl w:val="0"/>
                <w:numId w:val="2"/>
              </w:numPr>
              <w:rPr>
                <w:rFonts w:ascii="Arial" w:hAnsi="Arial" w:cs="Arial"/>
              </w:rPr>
            </w:pPr>
            <w:r w:rsidRPr="00423AB1">
              <w:rPr>
                <w:rFonts w:ascii="Arial" w:hAnsi="Arial" w:cs="Arial"/>
              </w:rPr>
              <w:t>Internationalisation</w:t>
            </w:r>
          </w:p>
        </w:tc>
        <w:tc>
          <w:tcPr>
            <w:tcW w:w="7067" w:type="dxa"/>
          </w:tcPr>
          <w:p w14:paraId="224D618C" w14:textId="00EDF0E1" w:rsidR="00DF38EB" w:rsidRDefault="00247EE0" w:rsidP="005A5A4E">
            <w:pPr>
              <w:autoSpaceDE w:val="0"/>
              <w:autoSpaceDN w:val="0"/>
              <w:adjustRightInd w:val="0"/>
              <w:rPr>
                <w:rFonts w:ascii="Arial" w:hAnsi="Arial" w:cs="Arial"/>
              </w:rPr>
            </w:pPr>
            <w:r>
              <w:rPr>
                <w:rFonts w:ascii="Arial" w:hAnsi="Arial" w:cs="Arial"/>
              </w:rPr>
              <w:t>These programmes will develop your</w:t>
            </w:r>
            <w:r w:rsidR="00416204">
              <w:rPr>
                <w:rFonts w:ascii="Arial" w:hAnsi="Arial" w:cs="Arial"/>
              </w:rPr>
              <w:t xml:space="preserve"> </w:t>
            </w:r>
            <w:r w:rsidR="00431846">
              <w:rPr>
                <w:rFonts w:ascii="Arial" w:hAnsi="Arial" w:cs="Arial"/>
              </w:rPr>
              <w:t xml:space="preserve">knowledge </w:t>
            </w:r>
            <w:r w:rsidR="00B11D00">
              <w:rPr>
                <w:rFonts w:ascii="Arial" w:hAnsi="Arial" w:cs="Arial"/>
              </w:rPr>
              <w:t xml:space="preserve">and understanding of </w:t>
            </w:r>
            <w:r w:rsidR="00364CA4">
              <w:rPr>
                <w:rFonts w:ascii="Arial" w:hAnsi="Arial" w:cs="Arial"/>
              </w:rPr>
              <w:t xml:space="preserve">contemporary </w:t>
            </w:r>
            <w:r w:rsidR="00431846">
              <w:rPr>
                <w:rFonts w:ascii="Arial" w:hAnsi="Arial" w:cs="Arial"/>
              </w:rPr>
              <w:t>local and global economic landscapes</w:t>
            </w:r>
            <w:r w:rsidR="00416204">
              <w:rPr>
                <w:rFonts w:ascii="Arial" w:hAnsi="Arial" w:cs="Arial"/>
              </w:rPr>
              <w:t>,</w:t>
            </w:r>
            <w:r w:rsidR="00431846">
              <w:rPr>
                <w:rFonts w:ascii="Arial" w:hAnsi="Arial" w:cs="Arial"/>
              </w:rPr>
              <w:t xml:space="preserve"> and</w:t>
            </w:r>
            <w:r w:rsidR="006A2E4B">
              <w:rPr>
                <w:rFonts w:ascii="Arial" w:hAnsi="Arial" w:cs="Arial"/>
              </w:rPr>
              <w:t xml:space="preserve"> diversified </w:t>
            </w:r>
            <w:r w:rsidR="00431846">
              <w:rPr>
                <w:rFonts w:ascii="Arial" w:hAnsi="Arial" w:cs="Arial"/>
              </w:rPr>
              <w:t>cultural contexts</w:t>
            </w:r>
            <w:r w:rsidR="00416204">
              <w:rPr>
                <w:rFonts w:ascii="Arial" w:hAnsi="Arial" w:cs="Arial"/>
              </w:rPr>
              <w:t>.</w:t>
            </w:r>
            <w:r w:rsidR="00431846">
              <w:rPr>
                <w:rFonts w:ascii="Arial" w:hAnsi="Arial" w:cs="Arial"/>
              </w:rPr>
              <w:t xml:space="preserve"> </w:t>
            </w:r>
            <w:r w:rsidR="00D76300">
              <w:rPr>
                <w:rFonts w:ascii="Arial" w:hAnsi="Arial" w:cs="Arial"/>
              </w:rPr>
              <w:t xml:space="preserve"> </w:t>
            </w:r>
            <w:r w:rsidR="00416204">
              <w:rPr>
                <w:rFonts w:ascii="Arial" w:hAnsi="Arial" w:cs="Arial"/>
              </w:rPr>
              <w:t>This will en</w:t>
            </w:r>
            <w:r w:rsidR="00431846">
              <w:rPr>
                <w:rFonts w:ascii="Arial" w:hAnsi="Arial" w:cs="Arial"/>
              </w:rPr>
              <w:t xml:space="preserve">able </w:t>
            </w:r>
            <w:r w:rsidR="00416204">
              <w:rPr>
                <w:rFonts w:ascii="Arial" w:hAnsi="Arial" w:cs="Arial"/>
              </w:rPr>
              <w:t xml:space="preserve">you </w:t>
            </w:r>
            <w:r w:rsidR="00431846">
              <w:rPr>
                <w:rFonts w:ascii="Arial" w:hAnsi="Arial" w:cs="Arial"/>
              </w:rPr>
              <w:t xml:space="preserve">to </w:t>
            </w:r>
            <w:r w:rsidR="005A5A4E">
              <w:rPr>
                <w:rFonts w:ascii="Arial" w:hAnsi="Arial" w:cs="Arial"/>
              </w:rPr>
              <w:t xml:space="preserve">respond </w:t>
            </w:r>
            <w:r w:rsidR="00416204">
              <w:rPr>
                <w:rFonts w:ascii="Arial" w:hAnsi="Arial" w:cs="Arial"/>
              </w:rPr>
              <w:t>to</w:t>
            </w:r>
            <w:r w:rsidR="005D538E">
              <w:rPr>
                <w:rFonts w:ascii="Arial" w:hAnsi="Arial" w:cs="Arial"/>
              </w:rPr>
              <w:t>,</w:t>
            </w:r>
            <w:r w:rsidR="00416204">
              <w:rPr>
                <w:rFonts w:ascii="Arial" w:hAnsi="Arial" w:cs="Arial"/>
              </w:rPr>
              <w:t xml:space="preserve"> </w:t>
            </w:r>
            <w:r w:rsidR="005A5A4E">
              <w:rPr>
                <w:rFonts w:ascii="Arial" w:hAnsi="Arial" w:cs="Arial"/>
              </w:rPr>
              <w:t>and shape</w:t>
            </w:r>
            <w:r w:rsidR="005D538E">
              <w:rPr>
                <w:rFonts w:ascii="Arial" w:hAnsi="Arial" w:cs="Arial"/>
              </w:rPr>
              <w:t>,</w:t>
            </w:r>
            <w:r w:rsidR="005A5A4E">
              <w:rPr>
                <w:rFonts w:ascii="Arial" w:hAnsi="Arial" w:cs="Arial"/>
              </w:rPr>
              <w:t xml:space="preserve"> the future of organisations within the global business environment</w:t>
            </w:r>
            <w:r w:rsidR="00431846">
              <w:rPr>
                <w:rFonts w:ascii="Arial" w:hAnsi="Arial" w:cs="Arial"/>
              </w:rPr>
              <w:t>.</w:t>
            </w:r>
            <w:r w:rsidR="00DF38EB">
              <w:rPr>
                <w:rFonts w:ascii="Arial" w:hAnsi="Arial" w:cs="Arial"/>
              </w:rPr>
              <w:t xml:space="preserve"> </w:t>
            </w:r>
            <w:r w:rsidR="00D76300">
              <w:rPr>
                <w:rFonts w:ascii="Arial" w:hAnsi="Arial" w:cs="Arial"/>
              </w:rPr>
              <w:t xml:space="preserve"> </w:t>
            </w:r>
            <w:r w:rsidR="00DF38EB">
              <w:rPr>
                <w:rFonts w:ascii="Arial" w:hAnsi="Arial" w:cs="Arial"/>
              </w:rPr>
              <w:t>Specifically</w:t>
            </w:r>
            <w:r w:rsidR="00066DC7">
              <w:rPr>
                <w:rFonts w:ascii="Arial" w:hAnsi="Arial" w:cs="Arial"/>
              </w:rPr>
              <w:t>, it aims</w:t>
            </w:r>
            <w:r w:rsidR="009378C5">
              <w:rPr>
                <w:rFonts w:ascii="Arial" w:hAnsi="Arial" w:cs="Arial"/>
              </w:rPr>
              <w:t>:</w:t>
            </w:r>
            <w:r w:rsidR="00DF38EB">
              <w:rPr>
                <w:rFonts w:ascii="Arial" w:hAnsi="Arial" w:cs="Arial"/>
              </w:rPr>
              <w:t xml:space="preserve"> </w:t>
            </w:r>
          </w:p>
          <w:p w14:paraId="0DA3F11C" w14:textId="280272AC" w:rsidR="00DF38EB" w:rsidRPr="005310E4" w:rsidRDefault="00DF38EB" w:rsidP="00FE1015">
            <w:pPr>
              <w:pStyle w:val="ListParagraph"/>
              <w:numPr>
                <w:ilvl w:val="0"/>
                <w:numId w:val="10"/>
              </w:numPr>
              <w:autoSpaceDE w:val="0"/>
              <w:autoSpaceDN w:val="0"/>
              <w:adjustRightInd w:val="0"/>
              <w:rPr>
                <w:rFonts w:ascii="Arial" w:hAnsi="Arial" w:cs="Arial"/>
                <w:b/>
              </w:rPr>
            </w:pPr>
            <w:r w:rsidRPr="00DF38EB">
              <w:rPr>
                <w:rFonts w:ascii="Arial" w:hAnsi="Arial" w:cs="Arial"/>
                <w:color w:val="000000" w:themeColor="text1"/>
              </w:rPr>
              <w:t xml:space="preserve">To </w:t>
            </w:r>
            <w:r w:rsidR="005D538E">
              <w:rPr>
                <w:rFonts w:ascii="Arial" w:hAnsi="Arial" w:cs="Arial"/>
                <w:color w:val="000000" w:themeColor="text1"/>
              </w:rPr>
              <w:t>provide a rich understanding of</w:t>
            </w:r>
            <w:r w:rsidRPr="00DF38EB">
              <w:rPr>
                <w:rFonts w:ascii="Arial" w:hAnsi="Arial" w:cs="Arial"/>
                <w:color w:val="000000" w:themeColor="text1"/>
              </w:rPr>
              <w:t xml:space="preserve"> the global economy and </w:t>
            </w:r>
            <w:r w:rsidR="005D538E">
              <w:rPr>
                <w:rFonts w:ascii="Arial" w:hAnsi="Arial" w:cs="Arial"/>
                <w:color w:val="000000" w:themeColor="text1"/>
              </w:rPr>
              <w:t xml:space="preserve">the </w:t>
            </w:r>
            <w:r w:rsidRPr="00DF38EB">
              <w:rPr>
                <w:rFonts w:ascii="Arial" w:hAnsi="Arial" w:cs="Arial"/>
                <w:color w:val="000000" w:themeColor="text1"/>
              </w:rPr>
              <w:t>cultural diversity of other countries</w:t>
            </w:r>
            <w:r w:rsidR="00416204">
              <w:rPr>
                <w:rFonts w:ascii="Arial" w:hAnsi="Arial" w:cs="Arial"/>
                <w:color w:val="000000" w:themeColor="text1"/>
              </w:rPr>
              <w:t>,</w:t>
            </w:r>
            <w:r w:rsidRPr="00DF38EB">
              <w:rPr>
                <w:rFonts w:ascii="Arial" w:hAnsi="Arial" w:cs="Arial"/>
                <w:color w:val="000000" w:themeColor="text1"/>
              </w:rPr>
              <w:t xml:space="preserve"> and </w:t>
            </w:r>
            <w:r w:rsidR="00416204">
              <w:rPr>
                <w:rFonts w:ascii="Arial" w:hAnsi="Arial" w:cs="Arial"/>
                <w:color w:val="000000" w:themeColor="text1"/>
              </w:rPr>
              <w:t>the</w:t>
            </w:r>
            <w:r w:rsidRPr="00DF38EB">
              <w:rPr>
                <w:rFonts w:ascii="Arial" w:hAnsi="Arial" w:cs="Arial"/>
                <w:color w:val="000000" w:themeColor="text1"/>
              </w:rPr>
              <w:t xml:space="preserve"> impact </w:t>
            </w:r>
            <w:r w:rsidR="00416204">
              <w:rPr>
                <w:rFonts w:ascii="Arial" w:hAnsi="Arial" w:cs="Arial"/>
                <w:color w:val="000000" w:themeColor="text1"/>
              </w:rPr>
              <w:t>of diversity on</w:t>
            </w:r>
            <w:r w:rsidRPr="00DF38EB">
              <w:rPr>
                <w:rFonts w:ascii="Arial" w:hAnsi="Arial" w:cs="Arial"/>
                <w:color w:val="000000" w:themeColor="text1"/>
              </w:rPr>
              <w:t xml:space="preserve"> business strategies and operations.</w:t>
            </w:r>
          </w:p>
          <w:p w14:paraId="6F6B9BD8" w14:textId="7481E2AC" w:rsidR="005310E4" w:rsidRPr="005D538E" w:rsidRDefault="005310E4" w:rsidP="00FE1015">
            <w:pPr>
              <w:pStyle w:val="Default"/>
              <w:numPr>
                <w:ilvl w:val="0"/>
                <w:numId w:val="10"/>
              </w:numPr>
              <w:rPr>
                <w:b/>
              </w:rPr>
            </w:pPr>
            <w:r>
              <w:rPr>
                <w:sz w:val="22"/>
                <w:szCs w:val="22"/>
              </w:rPr>
              <w:t>To develop and enhance a range of general transferable</w:t>
            </w:r>
            <w:r w:rsidR="005D538E">
              <w:rPr>
                <w:sz w:val="22"/>
                <w:szCs w:val="22"/>
              </w:rPr>
              <w:t>,</w:t>
            </w:r>
            <w:r>
              <w:rPr>
                <w:sz w:val="22"/>
                <w:szCs w:val="22"/>
              </w:rPr>
              <w:t xml:space="preserve"> intellectual and study skills, which will also equip you to become effective </w:t>
            </w:r>
            <w:r w:rsidR="004C0C98">
              <w:rPr>
                <w:sz w:val="22"/>
                <w:szCs w:val="22"/>
              </w:rPr>
              <w:t>and responsible global citizens.</w:t>
            </w:r>
          </w:p>
          <w:p w14:paraId="7E9EAAFA" w14:textId="77777777" w:rsidR="005D538E" w:rsidRPr="00DF38EB" w:rsidRDefault="005D538E" w:rsidP="005D538E">
            <w:pPr>
              <w:pStyle w:val="Default"/>
              <w:ind w:left="720"/>
              <w:rPr>
                <w:b/>
              </w:rPr>
            </w:pPr>
          </w:p>
        </w:tc>
      </w:tr>
    </w:tbl>
    <w:p w14:paraId="0D565200" w14:textId="77777777" w:rsidR="00BD29E9" w:rsidRDefault="00BD29E9">
      <w:r>
        <w:rPr>
          <w:b/>
          <w:bCs/>
        </w:rPr>
        <w:br w:type="page"/>
      </w:r>
    </w:p>
    <w:tbl>
      <w:tblPr>
        <w:tblStyle w:val="TableGrid"/>
        <w:tblW w:w="0" w:type="auto"/>
        <w:tblLook w:val="04A0" w:firstRow="1" w:lastRow="0" w:firstColumn="1" w:lastColumn="0" w:noHBand="0" w:noVBand="1"/>
      </w:tblPr>
      <w:tblGrid>
        <w:gridCol w:w="10194"/>
      </w:tblGrid>
      <w:tr w:rsidR="00397B6F" w:rsidRPr="00423AB1" w14:paraId="7B4F9323" w14:textId="77777777" w:rsidTr="00790A98">
        <w:tc>
          <w:tcPr>
            <w:tcW w:w="10194" w:type="dxa"/>
          </w:tcPr>
          <w:p w14:paraId="2DDC665C" w14:textId="58DF65EE" w:rsidR="00397B6F" w:rsidRPr="00423AB1" w:rsidRDefault="00397B6F" w:rsidP="00790A98">
            <w:pPr>
              <w:pStyle w:val="Heading2"/>
              <w:outlineLvl w:val="1"/>
              <w:rPr>
                <w:rFonts w:ascii="Arial" w:hAnsi="Arial" w:cs="Arial"/>
              </w:rPr>
            </w:pPr>
            <w:r>
              <w:rPr>
                <w:rFonts w:ascii="Arial" w:hAnsi="Arial" w:cs="Arial"/>
              </w:rPr>
              <w:lastRenderedPageBreak/>
              <w:t>Programme Learning Outcomes</w:t>
            </w:r>
          </w:p>
        </w:tc>
      </w:tr>
      <w:tr w:rsidR="00397B6F" w:rsidRPr="00423AB1" w14:paraId="0346F7E2" w14:textId="77777777" w:rsidTr="00790A98">
        <w:tc>
          <w:tcPr>
            <w:tcW w:w="10194" w:type="dxa"/>
          </w:tcPr>
          <w:p w14:paraId="36CC9D00" w14:textId="178CB89C" w:rsidR="00397B6F" w:rsidRDefault="00397B6F" w:rsidP="00790A98">
            <w:pPr>
              <w:rPr>
                <w:rFonts w:ascii="Arial" w:hAnsi="Arial" w:cs="Arial"/>
              </w:rPr>
            </w:pPr>
          </w:p>
          <w:p w14:paraId="62AFE96E" w14:textId="38E0DA76" w:rsidR="00397B6F" w:rsidRPr="006C1689" w:rsidRDefault="00397B6F" w:rsidP="00790A98">
            <w:pPr>
              <w:rPr>
                <w:rFonts w:ascii="Arial" w:hAnsi="Arial" w:cs="Arial"/>
              </w:rPr>
            </w:pPr>
            <w:r w:rsidRPr="006C1689">
              <w:rPr>
                <w:rFonts w:ascii="Arial" w:hAnsi="Arial" w:cs="Arial"/>
              </w:rPr>
              <w:t>On successful comple</w:t>
            </w:r>
            <w:r w:rsidR="001049FD">
              <w:rPr>
                <w:rFonts w:ascii="Arial" w:hAnsi="Arial" w:cs="Arial"/>
              </w:rPr>
              <w:t>tion of this programme you will be able to</w:t>
            </w:r>
            <w:r w:rsidRPr="006C1689">
              <w:rPr>
                <w:rFonts w:ascii="Arial" w:hAnsi="Arial" w:cs="Arial"/>
              </w:rPr>
              <w:t>:</w:t>
            </w:r>
          </w:p>
          <w:p w14:paraId="119B1866" w14:textId="77777777" w:rsidR="00397B6F" w:rsidRPr="006C1689" w:rsidRDefault="00397B6F" w:rsidP="00790A98">
            <w:pPr>
              <w:rPr>
                <w:rFonts w:ascii="Arial" w:hAnsi="Arial" w:cs="Arial"/>
              </w:rPr>
            </w:pPr>
          </w:p>
          <w:p w14:paraId="40BA0111" w14:textId="5AE68B61" w:rsidR="00397B6F" w:rsidRPr="00BD29E9" w:rsidRDefault="005D538E" w:rsidP="00FE1015">
            <w:pPr>
              <w:pStyle w:val="Default"/>
              <w:numPr>
                <w:ilvl w:val="0"/>
                <w:numId w:val="13"/>
              </w:numPr>
              <w:rPr>
                <w:rFonts w:cstheme="minorBidi"/>
                <w:color w:val="auto"/>
                <w:sz w:val="22"/>
                <w:szCs w:val="22"/>
              </w:rPr>
            </w:pPr>
            <w:r>
              <w:rPr>
                <w:bCs/>
                <w:color w:val="auto"/>
                <w:sz w:val="22"/>
                <w:szCs w:val="22"/>
              </w:rPr>
              <w:t>Demonstrate</w:t>
            </w:r>
            <w:r w:rsidR="001049FD" w:rsidRPr="00BD29E9">
              <w:rPr>
                <w:bCs/>
                <w:color w:val="auto"/>
                <w:sz w:val="22"/>
                <w:szCs w:val="22"/>
              </w:rPr>
              <w:t xml:space="preserve"> a</w:t>
            </w:r>
            <w:r w:rsidR="00397B6F" w:rsidRPr="00BD29E9">
              <w:rPr>
                <w:bCs/>
                <w:color w:val="auto"/>
                <w:sz w:val="22"/>
                <w:szCs w:val="22"/>
              </w:rPr>
              <w:t xml:space="preserve"> critical understanding of theoretical knowledge of key academic theori</w:t>
            </w:r>
            <w:r w:rsidR="00BD29E9">
              <w:rPr>
                <w:bCs/>
                <w:color w:val="auto"/>
                <w:sz w:val="22"/>
                <w:szCs w:val="22"/>
              </w:rPr>
              <w:t>es and concepts in relation to b</w:t>
            </w:r>
            <w:r w:rsidR="00397B6F" w:rsidRPr="00BD29E9">
              <w:rPr>
                <w:bCs/>
                <w:color w:val="auto"/>
                <w:sz w:val="22"/>
                <w:szCs w:val="22"/>
              </w:rPr>
              <w:t>usiness, as a preparation for employment</w:t>
            </w:r>
            <w:r>
              <w:rPr>
                <w:bCs/>
                <w:color w:val="auto"/>
                <w:sz w:val="22"/>
                <w:szCs w:val="22"/>
              </w:rPr>
              <w:t>, self-employment or postgraduate study</w:t>
            </w:r>
            <w:r w:rsidR="00BD29E9">
              <w:rPr>
                <w:bCs/>
                <w:color w:val="auto"/>
                <w:sz w:val="22"/>
                <w:szCs w:val="22"/>
              </w:rPr>
              <w:t>.</w:t>
            </w:r>
            <w:r w:rsidR="00397B6F" w:rsidRPr="00BD29E9">
              <w:rPr>
                <w:bCs/>
                <w:color w:val="auto"/>
                <w:sz w:val="22"/>
                <w:szCs w:val="22"/>
              </w:rPr>
              <w:t xml:space="preserve"> </w:t>
            </w:r>
          </w:p>
          <w:p w14:paraId="1F08939C" w14:textId="77777777" w:rsidR="001049FD" w:rsidRPr="00BD29E9" w:rsidRDefault="001049FD" w:rsidP="001049FD">
            <w:pPr>
              <w:pStyle w:val="Default"/>
              <w:rPr>
                <w:rFonts w:cstheme="minorBidi"/>
                <w:color w:val="auto"/>
                <w:sz w:val="22"/>
                <w:szCs w:val="22"/>
              </w:rPr>
            </w:pPr>
          </w:p>
          <w:p w14:paraId="2B55B45A" w14:textId="10EDED96" w:rsidR="00295D9A" w:rsidRDefault="001049FD" w:rsidP="00FE1015">
            <w:pPr>
              <w:pStyle w:val="Default"/>
              <w:numPr>
                <w:ilvl w:val="0"/>
                <w:numId w:val="13"/>
              </w:numPr>
              <w:rPr>
                <w:bCs/>
                <w:color w:val="auto"/>
                <w:sz w:val="22"/>
                <w:szCs w:val="22"/>
              </w:rPr>
            </w:pPr>
            <w:r w:rsidRPr="00BD29E9">
              <w:rPr>
                <w:bCs/>
                <w:color w:val="auto"/>
                <w:sz w:val="22"/>
                <w:szCs w:val="22"/>
              </w:rPr>
              <w:t xml:space="preserve">Practically </w:t>
            </w:r>
            <w:r w:rsidR="00BD29E9">
              <w:rPr>
                <w:bCs/>
                <w:color w:val="auto"/>
                <w:sz w:val="22"/>
                <w:szCs w:val="22"/>
              </w:rPr>
              <w:t>apply</w:t>
            </w:r>
            <w:r w:rsidRPr="00BD29E9">
              <w:rPr>
                <w:bCs/>
                <w:color w:val="auto"/>
                <w:sz w:val="22"/>
                <w:szCs w:val="22"/>
              </w:rPr>
              <w:t xml:space="preserve"> knowledge and skills in relation to the operation and systems of business organisations.</w:t>
            </w:r>
          </w:p>
          <w:p w14:paraId="1ED49928" w14:textId="77777777" w:rsidR="005C0C83" w:rsidRDefault="005C0C83" w:rsidP="005C0C83">
            <w:pPr>
              <w:pStyle w:val="ListParagraph"/>
              <w:rPr>
                <w:bCs/>
              </w:rPr>
            </w:pPr>
          </w:p>
          <w:p w14:paraId="0882D93C" w14:textId="7A15BA80" w:rsidR="005C0C83" w:rsidRPr="00BD29E9" w:rsidRDefault="005C0C83" w:rsidP="00FE1015">
            <w:pPr>
              <w:pStyle w:val="Default"/>
              <w:numPr>
                <w:ilvl w:val="0"/>
                <w:numId w:val="13"/>
              </w:numPr>
              <w:rPr>
                <w:bCs/>
                <w:color w:val="auto"/>
                <w:sz w:val="22"/>
                <w:szCs w:val="22"/>
              </w:rPr>
            </w:pPr>
            <w:r>
              <w:rPr>
                <w:bCs/>
                <w:color w:val="auto"/>
                <w:sz w:val="22"/>
                <w:szCs w:val="22"/>
              </w:rPr>
              <w:t>Synthesise the methodological, conceptual and practical knowledge you have acquired so as to be a capable business professional</w:t>
            </w:r>
            <w:r w:rsidR="00F81278">
              <w:rPr>
                <w:bCs/>
                <w:color w:val="auto"/>
                <w:sz w:val="22"/>
                <w:szCs w:val="22"/>
              </w:rPr>
              <w:t>.</w:t>
            </w:r>
          </w:p>
          <w:p w14:paraId="7057FCF8" w14:textId="77777777" w:rsidR="00295D9A" w:rsidRPr="00BD29E9" w:rsidRDefault="00295D9A" w:rsidP="00295D9A">
            <w:pPr>
              <w:pStyle w:val="ListParagraph"/>
              <w:rPr>
                <w:bCs/>
              </w:rPr>
            </w:pPr>
          </w:p>
          <w:p w14:paraId="475D52F3" w14:textId="75458EC4" w:rsidR="00295D9A" w:rsidRPr="00BD29E9" w:rsidRDefault="00295D9A" w:rsidP="00FE1015">
            <w:pPr>
              <w:pStyle w:val="Default"/>
              <w:numPr>
                <w:ilvl w:val="0"/>
                <w:numId w:val="13"/>
              </w:numPr>
              <w:rPr>
                <w:sz w:val="22"/>
                <w:szCs w:val="22"/>
              </w:rPr>
            </w:pPr>
            <w:r w:rsidRPr="00BD29E9">
              <w:rPr>
                <w:sz w:val="22"/>
                <w:szCs w:val="22"/>
              </w:rPr>
              <w:t>Understand and critically appraise contemporary issues and policy debates as they apply to business organisations</w:t>
            </w:r>
            <w:r w:rsidR="005C0C83">
              <w:rPr>
                <w:sz w:val="22"/>
                <w:szCs w:val="22"/>
              </w:rPr>
              <w:t xml:space="preserve"> and their operations within a digital and globalised society</w:t>
            </w:r>
            <w:r w:rsidRPr="00BD29E9">
              <w:rPr>
                <w:sz w:val="22"/>
                <w:szCs w:val="22"/>
              </w:rPr>
              <w:t xml:space="preserve">. </w:t>
            </w:r>
          </w:p>
          <w:p w14:paraId="27139885" w14:textId="7DCF79CC" w:rsidR="001049FD" w:rsidRPr="00BD29E9" w:rsidRDefault="001049FD" w:rsidP="00295D9A">
            <w:pPr>
              <w:pStyle w:val="Default"/>
              <w:ind w:left="720"/>
              <w:rPr>
                <w:bCs/>
                <w:color w:val="auto"/>
                <w:sz w:val="22"/>
                <w:szCs w:val="22"/>
              </w:rPr>
            </w:pPr>
          </w:p>
          <w:p w14:paraId="18E18EFE" w14:textId="77777777" w:rsidR="00C24923" w:rsidRPr="00E01019" w:rsidRDefault="003C36E5" w:rsidP="00FE1015">
            <w:pPr>
              <w:pStyle w:val="ListParagraph"/>
              <w:numPr>
                <w:ilvl w:val="0"/>
                <w:numId w:val="13"/>
              </w:numPr>
              <w:rPr>
                <w:rFonts w:ascii="Arial" w:hAnsi="Arial" w:cs="Arial"/>
              </w:rPr>
            </w:pPr>
            <w:r w:rsidRPr="00BD29E9">
              <w:rPr>
                <w:rFonts w:ascii="Arial" w:hAnsi="Arial" w:cs="Arial"/>
                <w:bCs/>
              </w:rPr>
              <w:t>Demonstrate an ability to articulate, communicate and present business arguments to both specialist and non-specialist audiences.</w:t>
            </w:r>
          </w:p>
          <w:p w14:paraId="3AB09C28" w14:textId="77777777" w:rsidR="00E01019" w:rsidRPr="00E01019" w:rsidRDefault="00E01019" w:rsidP="00E01019">
            <w:pPr>
              <w:pStyle w:val="ListParagraph"/>
              <w:rPr>
                <w:rFonts w:ascii="Arial" w:hAnsi="Arial" w:cs="Arial"/>
              </w:rPr>
            </w:pPr>
          </w:p>
          <w:p w14:paraId="7BB3C59A" w14:textId="40A1C06A" w:rsidR="00E01019" w:rsidRPr="005C0C83" w:rsidRDefault="00E01019" w:rsidP="00E01019">
            <w:pPr>
              <w:pStyle w:val="ListParagraph"/>
              <w:numPr>
                <w:ilvl w:val="0"/>
                <w:numId w:val="13"/>
              </w:numPr>
              <w:rPr>
                <w:rFonts w:ascii="Arial" w:hAnsi="Arial" w:cs="Arial"/>
              </w:rPr>
            </w:pPr>
            <w:r w:rsidRPr="00E01019">
              <w:rPr>
                <w:rFonts w:ascii="Arial" w:hAnsi="Arial" w:cs="Arial"/>
              </w:rPr>
              <w:t xml:space="preserve">Use acquired skills to act independently in constructing </w:t>
            </w:r>
            <w:r>
              <w:rPr>
                <w:rFonts w:ascii="Arial" w:hAnsi="Arial" w:cs="Arial"/>
              </w:rPr>
              <w:t xml:space="preserve">your </w:t>
            </w:r>
            <w:r w:rsidRPr="00E01019">
              <w:rPr>
                <w:rFonts w:ascii="Arial" w:hAnsi="Arial" w:cs="Arial"/>
              </w:rPr>
              <w:t xml:space="preserve">own learning models, plan and undertake tasks, and accept accountability for </w:t>
            </w:r>
            <w:r>
              <w:rPr>
                <w:rFonts w:ascii="Arial" w:hAnsi="Arial" w:cs="Arial"/>
              </w:rPr>
              <w:t xml:space="preserve">your </w:t>
            </w:r>
            <w:r w:rsidRPr="00E01019">
              <w:rPr>
                <w:rFonts w:ascii="Arial" w:hAnsi="Arial" w:cs="Arial"/>
              </w:rPr>
              <w:t>own learning decisions</w:t>
            </w:r>
            <w:r w:rsidR="00D76300">
              <w:rPr>
                <w:rFonts w:ascii="Arial" w:hAnsi="Arial" w:cs="Arial"/>
              </w:rPr>
              <w:t>.</w:t>
            </w:r>
          </w:p>
          <w:p w14:paraId="44055417" w14:textId="77777777" w:rsidR="005C0C83" w:rsidRDefault="005C0C83" w:rsidP="005C0C83">
            <w:pPr>
              <w:pStyle w:val="ListParagraph"/>
              <w:rPr>
                <w:rFonts w:ascii="Arial" w:hAnsi="Arial" w:cs="Arial"/>
              </w:rPr>
            </w:pPr>
          </w:p>
          <w:p w14:paraId="350281EB" w14:textId="1B5BFA09" w:rsidR="005C0C83" w:rsidRDefault="001571FB" w:rsidP="005C0C83">
            <w:pPr>
              <w:rPr>
                <w:rFonts w:ascii="Arial" w:hAnsi="Arial" w:cs="Arial"/>
              </w:rPr>
            </w:pPr>
            <w:r>
              <w:rPr>
                <w:rFonts w:ascii="Arial" w:hAnsi="Arial" w:cs="Arial"/>
              </w:rPr>
              <w:t xml:space="preserve">In addition, on successful completion of the following </w:t>
            </w:r>
            <w:r w:rsidR="00E01019">
              <w:rPr>
                <w:rFonts w:ascii="Arial" w:hAnsi="Arial" w:cs="Arial"/>
              </w:rPr>
              <w:t xml:space="preserve">pathways </w:t>
            </w:r>
            <w:r>
              <w:rPr>
                <w:rFonts w:ascii="Arial" w:hAnsi="Arial" w:cs="Arial"/>
              </w:rPr>
              <w:t>you will be able to</w:t>
            </w:r>
            <w:r w:rsidR="005C0C83">
              <w:rPr>
                <w:rFonts w:ascii="Arial" w:hAnsi="Arial" w:cs="Arial"/>
              </w:rPr>
              <w:t>:</w:t>
            </w:r>
          </w:p>
          <w:p w14:paraId="4B4932D0" w14:textId="77777777" w:rsidR="005C0C83" w:rsidRDefault="005C0C83" w:rsidP="005C0C83">
            <w:pPr>
              <w:rPr>
                <w:rFonts w:ascii="Arial" w:hAnsi="Arial" w:cs="Arial"/>
              </w:rPr>
            </w:pPr>
          </w:p>
          <w:p w14:paraId="714FFAE7" w14:textId="201DB9D3" w:rsidR="005C0C83" w:rsidRPr="00E01019" w:rsidRDefault="005C0C83" w:rsidP="009378C5">
            <w:pPr>
              <w:pStyle w:val="ListParagraph"/>
              <w:numPr>
                <w:ilvl w:val="0"/>
                <w:numId w:val="13"/>
              </w:numPr>
              <w:rPr>
                <w:rFonts w:ascii="Arial" w:hAnsi="Arial" w:cs="Arial"/>
              </w:rPr>
            </w:pPr>
            <w:r w:rsidRPr="00E01019">
              <w:rPr>
                <w:rFonts w:ascii="Arial" w:hAnsi="Arial" w:cs="Arial"/>
              </w:rPr>
              <w:t xml:space="preserve">Demonstrate </w:t>
            </w:r>
            <w:r w:rsidR="00E01019">
              <w:rPr>
                <w:rFonts w:ascii="Arial" w:hAnsi="Arial" w:cs="Arial"/>
              </w:rPr>
              <w:t xml:space="preserve">effective </w:t>
            </w:r>
            <w:r w:rsidRPr="00E01019">
              <w:rPr>
                <w:rFonts w:ascii="Arial" w:hAnsi="Arial" w:cs="Arial"/>
              </w:rPr>
              <w:t>knowledge</w:t>
            </w:r>
            <w:r w:rsidR="001571FB" w:rsidRPr="00E01019">
              <w:rPr>
                <w:rFonts w:ascii="Arial" w:hAnsi="Arial" w:cs="Arial"/>
              </w:rPr>
              <w:t xml:space="preserve"> and</w:t>
            </w:r>
            <w:r w:rsidRPr="00E01019">
              <w:rPr>
                <w:rFonts w:ascii="Arial" w:hAnsi="Arial" w:cs="Arial"/>
              </w:rPr>
              <w:t xml:space="preserve"> understanding </w:t>
            </w:r>
            <w:r w:rsidR="001571FB" w:rsidRPr="00E01019">
              <w:rPr>
                <w:rFonts w:ascii="Arial" w:hAnsi="Arial" w:cs="Arial"/>
              </w:rPr>
              <w:t xml:space="preserve">of the </w:t>
            </w:r>
            <w:r w:rsidRPr="00E01019">
              <w:rPr>
                <w:rFonts w:ascii="Arial" w:hAnsi="Arial" w:cs="Arial"/>
              </w:rPr>
              <w:t>international context within which organisations operate</w:t>
            </w:r>
            <w:r w:rsidR="00E01019" w:rsidRPr="00E01019">
              <w:rPr>
                <w:rFonts w:ascii="Arial" w:hAnsi="Arial" w:cs="Arial"/>
              </w:rPr>
              <w:t>, and apply this to the business organisation</w:t>
            </w:r>
            <w:r w:rsidR="00D76300">
              <w:rPr>
                <w:rFonts w:ascii="Arial" w:hAnsi="Arial" w:cs="Arial"/>
              </w:rPr>
              <w:t xml:space="preserve"> - </w:t>
            </w:r>
            <w:r w:rsidR="001571FB" w:rsidRPr="00E01019">
              <w:rPr>
                <w:rFonts w:ascii="Arial" w:hAnsi="Arial" w:cs="Arial"/>
              </w:rPr>
              <w:t>BA (Hons) Business</w:t>
            </w:r>
            <w:r w:rsidR="00E01019" w:rsidRPr="00E01019">
              <w:rPr>
                <w:rFonts w:ascii="Arial" w:hAnsi="Arial" w:cs="Arial"/>
              </w:rPr>
              <w:t>;</w:t>
            </w:r>
            <w:r w:rsidR="001571FB" w:rsidRPr="00E01019">
              <w:rPr>
                <w:rFonts w:ascii="Arial" w:hAnsi="Arial" w:cs="Arial"/>
              </w:rPr>
              <w:t xml:space="preserve"> BA (Hons) Business (Professional Practice)</w:t>
            </w:r>
            <w:r w:rsidR="00E01019" w:rsidRPr="00E01019">
              <w:rPr>
                <w:rFonts w:ascii="Arial" w:hAnsi="Arial" w:cs="Arial"/>
              </w:rPr>
              <w:t>; BA (Hons) Business (Marketing)</w:t>
            </w:r>
            <w:r w:rsidR="00E01019">
              <w:rPr>
                <w:rFonts w:ascii="Arial" w:hAnsi="Arial" w:cs="Arial"/>
              </w:rPr>
              <w:t>.</w:t>
            </w:r>
          </w:p>
          <w:p w14:paraId="0F90A354" w14:textId="77777777" w:rsidR="007C0068" w:rsidRDefault="007C0068" w:rsidP="005C0C83">
            <w:pPr>
              <w:rPr>
                <w:rFonts w:ascii="Arial" w:hAnsi="Arial" w:cs="Arial"/>
              </w:rPr>
            </w:pPr>
          </w:p>
          <w:p w14:paraId="1A4287CE" w14:textId="3FFA9AE0" w:rsidR="007C0068" w:rsidRDefault="007C0068" w:rsidP="001571FB">
            <w:pPr>
              <w:pStyle w:val="ListParagraph"/>
              <w:numPr>
                <w:ilvl w:val="0"/>
                <w:numId w:val="13"/>
              </w:numPr>
              <w:rPr>
                <w:rFonts w:ascii="Arial" w:hAnsi="Arial" w:cs="Arial"/>
              </w:rPr>
            </w:pPr>
            <w:r w:rsidRPr="001571FB">
              <w:rPr>
                <w:rFonts w:ascii="Arial" w:hAnsi="Arial" w:cs="Arial"/>
              </w:rPr>
              <w:t xml:space="preserve">Effectively apply your understanding of </w:t>
            </w:r>
            <w:r w:rsidR="00E01019">
              <w:rPr>
                <w:rFonts w:ascii="Arial" w:hAnsi="Arial" w:cs="Arial"/>
              </w:rPr>
              <w:t>marketing to analyse and evaluate its interconnections with the other functional areas of business</w:t>
            </w:r>
            <w:r w:rsidR="00D76300">
              <w:rPr>
                <w:rFonts w:ascii="Arial" w:hAnsi="Arial" w:cs="Arial"/>
              </w:rPr>
              <w:t xml:space="preserve"> -</w:t>
            </w:r>
            <w:r w:rsidR="00E01019">
              <w:rPr>
                <w:rFonts w:ascii="Arial" w:hAnsi="Arial" w:cs="Arial"/>
              </w:rPr>
              <w:t xml:space="preserve"> BA (Hons) Business (Marketing).</w:t>
            </w:r>
          </w:p>
          <w:p w14:paraId="10EAA385" w14:textId="77777777" w:rsidR="00E01019" w:rsidRPr="00E01019" w:rsidRDefault="00E01019" w:rsidP="00E01019">
            <w:pPr>
              <w:pStyle w:val="ListParagraph"/>
              <w:rPr>
                <w:rFonts w:ascii="Arial" w:hAnsi="Arial" w:cs="Arial"/>
              </w:rPr>
            </w:pPr>
          </w:p>
          <w:p w14:paraId="28607FF2" w14:textId="01B69646" w:rsidR="007C0068" w:rsidRPr="002C11E0" w:rsidRDefault="00E01019" w:rsidP="009378C5">
            <w:pPr>
              <w:pStyle w:val="ListParagraph"/>
              <w:numPr>
                <w:ilvl w:val="0"/>
                <w:numId w:val="13"/>
              </w:numPr>
              <w:rPr>
                <w:rFonts w:ascii="Arial" w:hAnsi="Arial" w:cs="Arial"/>
              </w:rPr>
            </w:pPr>
            <w:r w:rsidRPr="002C11E0">
              <w:rPr>
                <w:rFonts w:ascii="Arial" w:hAnsi="Arial" w:cs="Arial"/>
              </w:rPr>
              <w:t xml:space="preserve">Analyse complex data and </w:t>
            </w:r>
            <w:r w:rsidR="002C11E0" w:rsidRPr="002C11E0">
              <w:rPr>
                <w:rFonts w:ascii="Arial" w:hAnsi="Arial" w:cs="Arial"/>
              </w:rPr>
              <w:t xml:space="preserve">state-or-the-art </w:t>
            </w:r>
            <w:r w:rsidRPr="002C11E0">
              <w:rPr>
                <w:rFonts w:ascii="Arial" w:hAnsi="Arial" w:cs="Arial"/>
              </w:rPr>
              <w:t xml:space="preserve">data management systems to </w:t>
            </w:r>
            <w:r w:rsidR="002C11E0" w:rsidRPr="002C11E0">
              <w:rPr>
                <w:rFonts w:ascii="Arial" w:hAnsi="Arial" w:cs="Arial"/>
              </w:rPr>
              <w:t>provide insight and recommendations informing business strategy</w:t>
            </w:r>
            <w:r w:rsidR="00B87639">
              <w:rPr>
                <w:rFonts w:ascii="Arial" w:hAnsi="Arial" w:cs="Arial"/>
              </w:rPr>
              <w:t xml:space="preserve"> and operations</w:t>
            </w:r>
            <w:r w:rsidR="00D76300">
              <w:rPr>
                <w:rFonts w:ascii="Arial" w:hAnsi="Arial" w:cs="Arial"/>
              </w:rPr>
              <w:t xml:space="preserve"> -</w:t>
            </w:r>
            <w:r w:rsidR="002C11E0">
              <w:rPr>
                <w:rFonts w:ascii="Arial" w:hAnsi="Arial" w:cs="Arial"/>
              </w:rPr>
              <w:t xml:space="preserve"> </w:t>
            </w:r>
            <w:r w:rsidR="007C0068" w:rsidRPr="002C11E0">
              <w:rPr>
                <w:rFonts w:ascii="Arial" w:hAnsi="Arial" w:cs="Arial"/>
              </w:rPr>
              <w:t>BA (Hons) Business (Analytics</w:t>
            </w:r>
            <w:r w:rsidR="002C11E0">
              <w:rPr>
                <w:rFonts w:ascii="Arial" w:hAnsi="Arial" w:cs="Arial"/>
              </w:rPr>
              <w:t>).</w:t>
            </w:r>
          </w:p>
          <w:p w14:paraId="4CF2E5DB" w14:textId="77777777" w:rsidR="00F80C02" w:rsidRPr="00BD29E9" w:rsidRDefault="00F80C02" w:rsidP="00F80C02">
            <w:pPr>
              <w:pStyle w:val="Default"/>
              <w:ind w:left="720"/>
              <w:rPr>
                <w:bCs/>
                <w:sz w:val="22"/>
                <w:szCs w:val="22"/>
              </w:rPr>
            </w:pPr>
          </w:p>
          <w:p w14:paraId="16C03D4A" w14:textId="7AA51964" w:rsidR="00397B6F" w:rsidRDefault="00397B6F" w:rsidP="00790A98">
            <w:pPr>
              <w:rPr>
                <w:rFonts w:ascii="Arial" w:hAnsi="Arial" w:cs="Arial"/>
              </w:rPr>
            </w:pPr>
            <w:r w:rsidRPr="006C1689">
              <w:rPr>
                <w:rFonts w:ascii="Arial" w:hAnsi="Arial" w:cs="Arial"/>
              </w:rPr>
              <w:t>The</w:t>
            </w:r>
            <w:r w:rsidR="002C11E0">
              <w:rPr>
                <w:rFonts w:ascii="Arial" w:hAnsi="Arial" w:cs="Arial"/>
              </w:rPr>
              <w:t xml:space="preserve"> core</w:t>
            </w:r>
            <w:r w:rsidRPr="006C1689">
              <w:rPr>
                <w:rFonts w:ascii="Arial" w:hAnsi="Arial" w:cs="Arial"/>
              </w:rPr>
              <w:t xml:space="preserve"> learning outcomes are consistent with the QAA Subject Benchmark Statement: </w:t>
            </w:r>
            <w:r w:rsidR="00EC0873">
              <w:rPr>
                <w:rFonts w:ascii="Arial" w:hAnsi="Arial" w:cs="Arial"/>
              </w:rPr>
              <w:t xml:space="preserve">Business and Management in relation to business operations and analytics </w:t>
            </w:r>
            <w:r w:rsidR="0012055D">
              <w:rPr>
                <w:rFonts w:ascii="Arial" w:hAnsi="Arial" w:cs="Arial"/>
              </w:rPr>
              <w:t>(</w:t>
            </w:r>
            <w:r w:rsidRPr="006C1689">
              <w:rPr>
                <w:rFonts w:ascii="Arial" w:hAnsi="Arial" w:cs="Arial"/>
              </w:rPr>
              <w:t>July, 2015).</w:t>
            </w:r>
          </w:p>
          <w:p w14:paraId="67FC015E" w14:textId="77777777" w:rsidR="00397B6F" w:rsidRDefault="00397B6F" w:rsidP="00790A98">
            <w:pPr>
              <w:rPr>
                <w:rFonts w:ascii="Arial" w:hAnsi="Arial" w:cs="Arial"/>
              </w:rPr>
            </w:pPr>
          </w:p>
          <w:p w14:paraId="49CD69E9" w14:textId="3EA84AD3" w:rsidR="00397B6F" w:rsidRDefault="00397B6F" w:rsidP="00D76300">
            <w:pPr>
              <w:jc w:val="both"/>
              <w:rPr>
                <w:rFonts w:ascii="Arial" w:hAnsi="Arial" w:cs="Arial"/>
                <w:iCs/>
                <w:szCs w:val="20"/>
              </w:rPr>
            </w:pPr>
            <w:r w:rsidRPr="00AB5077">
              <w:rPr>
                <w:rFonts w:ascii="Arial" w:hAnsi="Arial" w:cs="Arial"/>
                <w:iCs/>
                <w:szCs w:val="20"/>
              </w:rPr>
              <w:t xml:space="preserve">The programme learning outcomes are achieved by successively building up knowledge and understanding of the theories, methods and applications of </w:t>
            </w:r>
            <w:r w:rsidR="00AB5077">
              <w:rPr>
                <w:rFonts w:ascii="Arial" w:hAnsi="Arial" w:cs="Arial"/>
                <w:iCs/>
                <w:szCs w:val="20"/>
              </w:rPr>
              <w:t>business</w:t>
            </w:r>
            <w:r w:rsidRPr="00AB5077">
              <w:rPr>
                <w:rFonts w:ascii="Arial" w:hAnsi="Arial" w:cs="Arial"/>
                <w:iCs/>
                <w:szCs w:val="20"/>
              </w:rPr>
              <w:t>.</w:t>
            </w:r>
            <w:r w:rsidRPr="00862A9D">
              <w:rPr>
                <w:rFonts w:ascii="Arial" w:hAnsi="Arial" w:cs="Arial"/>
                <w:iCs/>
                <w:color w:val="FF0000"/>
                <w:szCs w:val="20"/>
              </w:rPr>
              <w:t xml:space="preserve"> </w:t>
            </w:r>
            <w:r w:rsidR="00AB5077">
              <w:rPr>
                <w:rFonts w:ascii="Arial" w:hAnsi="Arial" w:cs="Arial"/>
                <w:iCs/>
                <w:color w:val="FF0000"/>
                <w:szCs w:val="20"/>
              </w:rPr>
              <w:t xml:space="preserve"> </w:t>
            </w:r>
            <w:r w:rsidRPr="006C1689">
              <w:rPr>
                <w:rFonts w:ascii="Arial" w:hAnsi="Arial" w:cs="Arial"/>
                <w:iCs/>
                <w:szCs w:val="20"/>
              </w:rPr>
              <w:t xml:space="preserve">This is in line with </w:t>
            </w:r>
            <w:r w:rsidR="002C11E0">
              <w:rPr>
                <w:rFonts w:ascii="Arial" w:hAnsi="Arial" w:cs="Arial"/>
                <w:iCs/>
                <w:szCs w:val="20"/>
              </w:rPr>
              <w:t xml:space="preserve">a key aspect of the </w:t>
            </w:r>
            <w:r w:rsidRPr="006C1689">
              <w:rPr>
                <w:rFonts w:ascii="Arial" w:hAnsi="Arial" w:cs="Arial"/>
                <w:iCs/>
                <w:szCs w:val="20"/>
              </w:rPr>
              <w:t xml:space="preserve">programme philosophy whereby we ensure that successful students can make an immediate impact on the world of work whilst possessing the conceptual and </w:t>
            </w:r>
            <w:r w:rsidR="00AB5077">
              <w:rPr>
                <w:rFonts w:ascii="Arial" w:hAnsi="Arial" w:cs="Arial"/>
                <w:iCs/>
                <w:szCs w:val="20"/>
              </w:rPr>
              <w:t xml:space="preserve">practical </w:t>
            </w:r>
            <w:r w:rsidRPr="006C1689">
              <w:rPr>
                <w:rFonts w:ascii="Arial" w:hAnsi="Arial" w:cs="Arial"/>
                <w:iCs/>
                <w:szCs w:val="20"/>
              </w:rPr>
              <w:t xml:space="preserve">understanding to make a long term difference. </w:t>
            </w:r>
            <w:r w:rsidR="00AB5077">
              <w:rPr>
                <w:rFonts w:ascii="Arial" w:hAnsi="Arial" w:cs="Arial"/>
                <w:iCs/>
                <w:szCs w:val="20"/>
              </w:rPr>
              <w:t xml:space="preserve"> </w:t>
            </w:r>
            <w:r>
              <w:rPr>
                <w:rFonts w:ascii="Arial" w:hAnsi="Arial" w:cs="Arial"/>
                <w:iCs/>
                <w:szCs w:val="20"/>
              </w:rPr>
              <w:t>In developing knowledge and understanding you will develop your skills as a</w:t>
            </w:r>
            <w:r w:rsidR="00AB5077">
              <w:rPr>
                <w:rFonts w:ascii="Arial" w:hAnsi="Arial" w:cs="Arial"/>
                <w:iCs/>
                <w:szCs w:val="20"/>
              </w:rPr>
              <w:t xml:space="preserve"> business professional </w:t>
            </w:r>
            <w:r w:rsidR="002C11E0">
              <w:rPr>
                <w:rFonts w:ascii="Arial" w:hAnsi="Arial" w:cs="Arial"/>
                <w:iCs/>
                <w:szCs w:val="20"/>
              </w:rPr>
              <w:t xml:space="preserve">— whether you ultimately </w:t>
            </w:r>
            <w:r w:rsidR="00AB5077">
              <w:rPr>
                <w:rFonts w:ascii="Arial" w:hAnsi="Arial" w:cs="Arial"/>
                <w:iCs/>
                <w:szCs w:val="20"/>
              </w:rPr>
              <w:t xml:space="preserve">work for </w:t>
            </w:r>
            <w:r w:rsidR="002C11E0">
              <w:rPr>
                <w:rFonts w:ascii="Arial" w:hAnsi="Arial" w:cs="Arial"/>
                <w:iCs/>
                <w:szCs w:val="20"/>
              </w:rPr>
              <w:t xml:space="preserve">a </w:t>
            </w:r>
            <w:r w:rsidR="00AB5077">
              <w:rPr>
                <w:rFonts w:ascii="Arial" w:hAnsi="Arial" w:cs="Arial"/>
                <w:iCs/>
                <w:szCs w:val="20"/>
              </w:rPr>
              <w:t xml:space="preserve">large </w:t>
            </w:r>
            <w:r w:rsidR="002C11E0">
              <w:rPr>
                <w:rFonts w:ascii="Arial" w:hAnsi="Arial" w:cs="Arial"/>
                <w:iCs/>
                <w:szCs w:val="20"/>
              </w:rPr>
              <w:t>or</w:t>
            </w:r>
            <w:r w:rsidR="00AB5077">
              <w:rPr>
                <w:rFonts w:ascii="Arial" w:hAnsi="Arial" w:cs="Arial"/>
                <w:iCs/>
                <w:szCs w:val="20"/>
              </w:rPr>
              <w:t xml:space="preserve"> small business organisations</w:t>
            </w:r>
            <w:r w:rsidR="002C11E0">
              <w:rPr>
                <w:rFonts w:ascii="Arial" w:hAnsi="Arial" w:cs="Arial"/>
                <w:iCs/>
                <w:szCs w:val="20"/>
              </w:rPr>
              <w:t xml:space="preserve">, </w:t>
            </w:r>
            <w:r w:rsidR="00AB5077">
              <w:rPr>
                <w:rFonts w:ascii="Arial" w:hAnsi="Arial" w:cs="Arial"/>
                <w:iCs/>
                <w:szCs w:val="20"/>
              </w:rPr>
              <w:t>or</w:t>
            </w:r>
            <w:r w:rsidR="002C11E0">
              <w:rPr>
                <w:rFonts w:ascii="Arial" w:hAnsi="Arial" w:cs="Arial"/>
                <w:iCs/>
                <w:szCs w:val="20"/>
              </w:rPr>
              <w:t xml:space="preserve"> </w:t>
            </w:r>
            <w:r w:rsidR="005D538E">
              <w:rPr>
                <w:rFonts w:ascii="Arial" w:hAnsi="Arial" w:cs="Arial"/>
                <w:iCs/>
                <w:szCs w:val="20"/>
              </w:rPr>
              <w:t>by</w:t>
            </w:r>
            <w:r w:rsidR="002C11E0">
              <w:rPr>
                <w:rFonts w:ascii="Arial" w:hAnsi="Arial" w:cs="Arial"/>
                <w:iCs/>
                <w:szCs w:val="20"/>
              </w:rPr>
              <w:t xml:space="preserve"> </w:t>
            </w:r>
            <w:r w:rsidR="00AB5077">
              <w:rPr>
                <w:rFonts w:ascii="Arial" w:hAnsi="Arial" w:cs="Arial"/>
                <w:iCs/>
                <w:szCs w:val="20"/>
              </w:rPr>
              <w:t xml:space="preserve">becoming an entrepreneur </w:t>
            </w:r>
            <w:r w:rsidR="002C11E0">
              <w:rPr>
                <w:rFonts w:ascii="Arial" w:hAnsi="Arial" w:cs="Arial"/>
                <w:iCs/>
                <w:szCs w:val="20"/>
              </w:rPr>
              <w:t xml:space="preserve">— </w:t>
            </w:r>
            <w:r>
              <w:rPr>
                <w:rFonts w:ascii="Arial" w:hAnsi="Arial" w:cs="Arial"/>
                <w:iCs/>
                <w:szCs w:val="20"/>
              </w:rPr>
              <w:t xml:space="preserve">through the successive levels of study. </w:t>
            </w:r>
            <w:r w:rsidR="00AB5077">
              <w:rPr>
                <w:rFonts w:ascii="Arial" w:hAnsi="Arial" w:cs="Arial"/>
                <w:iCs/>
                <w:szCs w:val="20"/>
              </w:rPr>
              <w:t xml:space="preserve"> </w:t>
            </w:r>
            <w:r>
              <w:rPr>
                <w:rFonts w:ascii="Arial" w:hAnsi="Arial" w:cs="Arial"/>
                <w:iCs/>
                <w:szCs w:val="20"/>
              </w:rPr>
              <w:t xml:space="preserve">The level learning outcomes for the BA (Hons) </w:t>
            </w:r>
            <w:r w:rsidR="00AB5077">
              <w:rPr>
                <w:rFonts w:ascii="Arial" w:hAnsi="Arial" w:cs="Arial"/>
                <w:iCs/>
                <w:szCs w:val="20"/>
              </w:rPr>
              <w:t>Busines</w:t>
            </w:r>
            <w:r>
              <w:rPr>
                <w:rFonts w:ascii="Arial" w:hAnsi="Arial" w:cs="Arial"/>
                <w:iCs/>
                <w:szCs w:val="20"/>
              </w:rPr>
              <w:t>s are as follows.</w:t>
            </w:r>
          </w:p>
          <w:p w14:paraId="6864E5A9" w14:textId="77777777" w:rsidR="00397B6F" w:rsidRDefault="00397B6F" w:rsidP="00790A98">
            <w:pPr>
              <w:rPr>
                <w:rFonts w:ascii="Arial" w:hAnsi="Arial" w:cs="Arial"/>
                <w:iCs/>
                <w:szCs w:val="20"/>
              </w:rPr>
            </w:pPr>
          </w:p>
          <w:p w14:paraId="2EE38E72" w14:textId="77777777" w:rsidR="000348A4" w:rsidRDefault="000348A4" w:rsidP="00790A98">
            <w:pPr>
              <w:rPr>
                <w:rFonts w:ascii="Arial" w:hAnsi="Arial" w:cs="Arial"/>
                <w:iCs/>
                <w:szCs w:val="20"/>
              </w:rPr>
            </w:pPr>
          </w:p>
          <w:p w14:paraId="01CB7252" w14:textId="561CE466" w:rsidR="00397B6F" w:rsidRPr="006C1689" w:rsidRDefault="00397B6F" w:rsidP="00790A98">
            <w:pPr>
              <w:rPr>
                <w:rFonts w:ascii="Arial" w:hAnsi="Arial" w:cs="Arial"/>
                <w:iCs/>
                <w:szCs w:val="20"/>
              </w:rPr>
            </w:pPr>
            <w:r w:rsidRPr="006C1689">
              <w:rPr>
                <w:rFonts w:ascii="Arial" w:hAnsi="Arial" w:cs="Arial"/>
                <w:iCs/>
                <w:szCs w:val="20"/>
              </w:rPr>
              <w:lastRenderedPageBreak/>
              <w:t xml:space="preserve">On successful completion of level 4 you </w:t>
            </w:r>
            <w:r w:rsidR="00247EE0">
              <w:rPr>
                <w:rFonts w:ascii="Arial" w:hAnsi="Arial" w:cs="Arial"/>
                <w:iCs/>
                <w:szCs w:val="20"/>
              </w:rPr>
              <w:t>will</w:t>
            </w:r>
            <w:r w:rsidRPr="006C1689">
              <w:rPr>
                <w:rFonts w:ascii="Arial" w:hAnsi="Arial" w:cs="Arial"/>
                <w:iCs/>
                <w:szCs w:val="20"/>
              </w:rPr>
              <w:t xml:space="preserve"> be able to demonstrate:</w:t>
            </w:r>
          </w:p>
          <w:p w14:paraId="74ED52CE" w14:textId="77777777" w:rsidR="00397B6F" w:rsidRPr="006C1689" w:rsidRDefault="00397B6F" w:rsidP="00790A98">
            <w:pPr>
              <w:rPr>
                <w:rFonts w:ascii="Arial" w:hAnsi="Arial" w:cs="Arial"/>
                <w:iCs/>
                <w:szCs w:val="20"/>
              </w:rPr>
            </w:pPr>
          </w:p>
          <w:p w14:paraId="4F8EB0AF" w14:textId="48A19674" w:rsidR="00397B6F" w:rsidRPr="006C1689" w:rsidRDefault="00397B6F" w:rsidP="00790A98">
            <w:pPr>
              <w:ind w:left="720"/>
              <w:rPr>
                <w:rFonts w:ascii="Arial" w:hAnsi="Arial" w:cs="Arial"/>
                <w:iCs/>
                <w:szCs w:val="20"/>
              </w:rPr>
            </w:pPr>
            <w:r w:rsidRPr="006C1689">
              <w:rPr>
                <w:rFonts w:ascii="Arial" w:hAnsi="Arial" w:cs="Arial"/>
                <w:iCs/>
                <w:szCs w:val="20"/>
              </w:rPr>
              <w:t xml:space="preserve">L.4.1. Knowledge and understanding of </w:t>
            </w:r>
            <w:r w:rsidR="00CE5E64">
              <w:rPr>
                <w:rFonts w:ascii="Arial" w:hAnsi="Arial" w:cs="Arial"/>
                <w:iCs/>
                <w:szCs w:val="20"/>
              </w:rPr>
              <w:t xml:space="preserve">core business </w:t>
            </w:r>
            <w:r w:rsidRPr="006C1689">
              <w:rPr>
                <w:rFonts w:ascii="Arial" w:hAnsi="Arial" w:cs="Arial"/>
                <w:iCs/>
                <w:szCs w:val="20"/>
              </w:rPr>
              <w:t>theory, principles, concepts</w:t>
            </w:r>
            <w:r w:rsidR="00CE5E64">
              <w:rPr>
                <w:rFonts w:ascii="Arial" w:hAnsi="Arial" w:cs="Arial"/>
                <w:iCs/>
                <w:szCs w:val="20"/>
              </w:rPr>
              <w:t xml:space="preserve">, </w:t>
            </w:r>
            <w:r w:rsidRPr="006C1689">
              <w:rPr>
                <w:rFonts w:ascii="Arial" w:hAnsi="Arial" w:cs="Arial"/>
                <w:iCs/>
                <w:szCs w:val="20"/>
              </w:rPr>
              <w:t>business operations</w:t>
            </w:r>
            <w:r w:rsidR="00CE5E64">
              <w:rPr>
                <w:rFonts w:ascii="Arial" w:hAnsi="Arial" w:cs="Arial"/>
                <w:iCs/>
                <w:szCs w:val="20"/>
              </w:rPr>
              <w:t xml:space="preserve"> and </w:t>
            </w:r>
            <w:r w:rsidR="00F81278">
              <w:rPr>
                <w:rFonts w:ascii="Arial" w:hAnsi="Arial" w:cs="Arial"/>
                <w:iCs/>
                <w:szCs w:val="20"/>
              </w:rPr>
              <w:t xml:space="preserve">the business </w:t>
            </w:r>
            <w:r w:rsidR="0000316A">
              <w:rPr>
                <w:rFonts w:ascii="Arial" w:hAnsi="Arial" w:cs="Arial"/>
                <w:iCs/>
                <w:szCs w:val="20"/>
              </w:rPr>
              <w:t>environment</w:t>
            </w:r>
            <w:r w:rsidRPr="006C1689">
              <w:rPr>
                <w:rFonts w:ascii="Arial" w:hAnsi="Arial" w:cs="Arial"/>
                <w:iCs/>
                <w:szCs w:val="20"/>
              </w:rPr>
              <w:t>.</w:t>
            </w:r>
          </w:p>
          <w:p w14:paraId="301D001E" w14:textId="77777777" w:rsidR="00397B6F" w:rsidRPr="006C1689" w:rsidRDefault="00397B6F" w:rsidP="00790A98">
            <w:pPr>
              <w:ind w:left="720"/>
              <w:rPr>
                <w:rFonts w:ascii="Arial" w:hAnsi="Arial" w:cs="Arial"/>
                <w:iCs/>
                <w:szCs w:val="20"/>
              </w:rPr>
            </w:pPr>
          </w:p>
          <w:p w14:paraId="639A50DE" w14:textId="458586CA" w:rsidR="00397B6F" w:rsidRPr="006C1689" w:rsidRDefault="00397B6F" w:rsidP="00790A98">
            <w:pPr>
              <w:ind w:left="720"/>
              <w:rPr>
                <w:rFonts w:ascii="Arial" w:hAnsi="Arial" w:cs="Arial"/>
                <w:iCs/>
                <w:szCs w:val="20"/>
              </w:rPr>
            </w:pPr>
            <w:r w:rsidRPr="006C1689">
              <w:rPr>
                <w:rFonts w:ascii="Arial" w:hAnsi="Arial" w:cs="Arial"/>
                <w:iCs/>
                <w:szCs w:val="20"/>
              </w:rPr>
              <w:t xml:space="preserve">L.4.2. Familiarity with the quantitative and qualitative methods and techniques of </w:t>
            </w:r>
            <w:r w:rsidR="0000316A">
              <w:rPr>
                <w:rFonts w:ascii="Arial" w:hAnsi="Arial" w:cs="Arial"/>
                <w:iCs/>
                <w:szCs w:val="20"/>
              </w:rPr>
              <w:t xml:space="preserve">business </w:t>
            </w:r>
            <w:r w:rsidRPr="006C1689">
              <w:rPr>
                <w:rFonts w:ascii="Arial" w:hAnsi="Arial" w:cs="Arial"/>
                <w:iCs/>
                <w:szCs w:val="20"/>
              </w:rPr>
              <w:t>within a wider social and business context.</w:t>
            </w:r>
          </w:p>
          <w:p w14:paraId="321D49EA" w14:textId="77777777" w:rsidR="00397B6F" w:rsidRPr="006C1689" w:rsidRDefault="00397B6F" w:rsidP="00790A98">
            <w:pPr>
              <w:ind w:left="720"/>
              <w:rPr>
                <w:rFonts w:ascii="Arial" w:hAnsi="Arial" w:cs="Arial"/>
                <w:iCs/>
                <w:szCs w:val="20"/>
              </w:rPr>
            </w:pPr>
          </w:p>
          <w:p w14:paraId="747D05E3" w14:textId="7B57CD59" w:rsidR="009378C5" w:rsidRPr="006C1689" w:rsidRDefault="00397B6F" w:rsidP="009378C5">
            <w:pPr>
              <w:ind w:left="720"/>
              <w:rPr>
                <w:rFonts w:ascii="Arial" w:hAnsi="Arial" w:cs="Arial"/>
                <w:iCs/>
                <w:szCs w:val="20"/>
              </w:rPr>
            </w:pPr>
            <w:r w:rsidRPr="006C1689">
              <w:rPr>
                <w:rFonts w:ascii="Arial" w:hAnsi="Arial" w:cs="Arial"/>
                <w:iCs/>
                <w:szCs w:val="20"/>
              </w:rPr>
              <w:t xml:space="preserve">L.4.3. Acquisition of key transferable skills essential to a career as a </w:t>
            </w:r>
            <w:r w:rsidR="0000316A">
              <w:rPr>
                <w:rFonts w:ascii="Arial" w:hAnsi="Arial" w:cs="Arial"/>
                <w:iCs/>
                <w:szCs w:val="20"/>
              </w:rPr>
              <w:t>business professional</w:t>
            </w:r>
            <w:r w:rsidRPr="006C1689">
              <w:rPr>
                <w:rFonts w:ascii="Arial" w:hAnsi="Arial" w:cs="Arial"/>
                <w:iCs/>
                <w:szCs w:val="20"/>
              </w:rPr>
              <w:t>.</w:t>
            </w:r>
          </w:p>
          <w:p w14:paraId="02FEBA01" w14:textId="77777777" w:rsidR="00397B6F" w:rsidRPr="006C1689" w:rsidRDefault="00397B6F" w:rsidP="00790A98">
            <w:pPr>
              <w:ind w:left="720"/>
              <w:rPr>
                <w:rFonts w:ascii="Arial" w:hAnsi="Arial" w:cs="Arial"/>
                <w:iCs/>
                <w:szCs w:val="20"/>
              </w:rPr>
            </w:pPr>
          </w:p>
          <w:p w14:paraId="08AD897C" w14:textId="3139A10D" w:rsidR="00397B6F" w:rsidRPr="006C1689" w:rsidRDefault="00397B6F" w:rsidP="00790A98">
            <w:pPr>
              <w:autoSpaceDE w:val="0"/>
              <w:autoSpaceDN w:val="0"/>
              <w:adjustRightInd w:val="0"/>
              <w:rPr>
                <w:rFonts w:ascii="Arial" w:hAnsi="Arial" w:cs="Arial"/>
              </w:rPr>
            </w:pPr>
            <w:r w:rsidRPr="006C1689">
              <w:rPr>
                <w:rFonts w:ascii="Arial" w:hAnsi="Arial" w:cs="Arial"/>
              </w:rPr>
              <w:t xml:space="preserve">On successful completion of level </w:t>
            </w:r>
            <w:r>
              <w:rPr>
                <w:rFonts w:ascii="Arial" w:hAnsi="Arial" w:cs="Arial"/>
              </w:rPr>
              <w:t>5</w:t>
            </w:r>
            <w:r w:rsidRPr="006C1689">
              <w:rPr>
                <w:rFonts w:ascii="Arial" w:hAnsi="Arial" w:cs="Arial"/>
              </w:rPr>
              <w:t xml:space="preserve"> you </w:t>
            </w:r>
            <w:r w:rsidR="00247EE0">
              <w:rPr>
                <w:rFonts w:ascii="Arial" w:hAnsi="Arial" w:cs="Arial"/>
              </w:rPr>
              <w:t>will</w:t>
            </w:r>
            <w:r w:rsidRPr="006C1689">
              <w:rPr>
                <w:rFonts w:ascii="Arial" w:hAnsi="Arial" w:cs="Arial"/>
              </w:rPr>
              <w:t xml:space="preserve"> be able to:</w:t>
            </w:r>
          </w:p>
          <w:p w14:paraId="048019CC" w14:textId="77777777" w:rsidR="00397B6F" w:rsidRPr="006C1689" w:rsidRDefault="00397B6F" w:rsidP="00790A98">
            <w:pPr>
              <w:autoSpaceDE w:val="0"/>
              <w:autoSpaceDN w:val="0"/>
              <w:adjustRightInd w:val="0"/>
              <w:rPr>
                <w:rFonts w:ascii="Arial" w:hAnsi="Arial" w:cs="Arial"/>
              </w:rPr>
            </w:pPr>
          </w:p>
          <w:p w14:paraId="2885ED1E" w14:textId="1FFEEE1E" w:rsidR="00B94852" w:rsidRDefault="00397B6F" w:rsidP="00B94852">
            <w:pPr>
              <w:ind w:left="720"/>
              <w:rPr>
                <w:rFonts w:ascii="Arial" w:hAnsi="Arial" w:cs="Arial"/>
              </w:rPr>
            </w:pPr>
            <w:r w:rsidRPr="006C1689">
              <w:rPr>
                <w:rFonts w:ascii="Arial" w:hAnsi="Arial" w:cs="Arial"/>
              </w:rPr>
              <w:t xml:space="preserve">L.5.1. </w:t>
            </w:r>
            <w:r w:rsidR="00B94852">
              <w:rPr>
                <w:rFonts w:ascii="Arial" w:hAnsi="Arial" w:cs="Arial"/>
              </w:rPr>
              <w:t>Demonstrate an ability to i</w:t>
            </w:r>
            <w:r w:rsidR="00B94852" w:rsidRPr="005067CF">
              <w:rPr>
                <w:rFonts w:ascii="Arial" w:hAnsi="Arial" w:cs="Arial"/>
              </w:rPr>
              <w:t xml:space="preserve">dentify, critically evaluate and apply theories of </w:t>
            </w:r>
            <w:r w:rsidR="00B94852">
              <w:rPr>
                <w:rFonts w:ascii="Arial" w:hAnsi="Arial" w:cs="Arial"/>
              </w:rPr>
              <w:t>contemporary business issues, strategies and operations.</w:t>
            </w:r>
          </w:p>
          <w:p w14:paraId="07EFDEFD" w14:textId="77777777" w:rsidR="00B94852" w:rsidRDefault="00B94852" w:rsidP="00B94852">
            <w:pPr>
              <w:ind w:left="720"/>
              <w:rPr>
                <w:rFonts w:ascii="Arial" w:hAnsi="Arial" w:cs="Arial"/>
              </w:rPr>
            </w:pPr>
          </w:p>
          <w:p w14:paraId="7289AFD6" w14:textId="750D1642" w:rsidR="00B94852" w:rsidRDefault="00B94852" w:rsidP="00B97960">
            <w:pPr>
              <w:ind w:left="720"/>
              <w:rPr>
                <w:rFonts w:ascii="Arial" w:hAnsi="Arial" w:cs="Arial"/>
              </w:rPr>
            </w:pPr>
            <w:r w:rsidRPr="00B94852">
              <w:rPr>
                <w:rFonts w:ascii="Arial" w:hAnsi="Arial" w:cs="Arial"/>
              </w:rPr>
              <w:t>L</w:t>
            </w:r>
            <w:r w:rsidR="00B97960">
              <w:rPr>
                <w:rFonts w:ascii="Arial" w:hAnsi="Arial" w:cs="Arial"/>
              </w:rPr>
              <w:t>.</w:t>
            </w:r>
            <w:r w:rsidRPr="00B94852">
              <w:rPr>
                <w:rFonts w:ascii="Arial" w:hAnsi="Arial" w:cs="Arial"/>
              </w:rPr>
              <w:t>5.2</w:t>
            </w:r>
            <w:r w:rsidR="00B97960">
              <w:rPr>
                <w:rFonts w:ascii="Arial" w:hAnsi="Arial" w:cs="Arial"/>
              </w:rPr>
              <w:t>.</w:t>
            </w:r>
            <w:r w:rsidRPr="00B94852">
              <w:rPr>
                <w:rFonts w:ascii="Arial" w:hAnsi="Arial" w:cs="Arial"/>
              </w:rPr>
              <w:t xml:space="preserve"> </w:t>
            </w:r>
            <w:r w:rsidR="00B97960">
              <w:rPr>
                <w:rFonts w:ascii="Arial" w:hAnsi="Arial" w:cs="Arial"/>
              </w:rPr>
              <w:t>Demonstrate a</w:t>
            </w:r>
            <w:r w:rsidRPr="00B94852">
              <w:rPr>
                <w:rFonts w:ascii="Arial" w:hAnsi="Arial" w:cs="Arial"/>
              </w:rPr>
              <w:t xml:space="preserve">n ability to critically evaluate and suggest solutions to decision making </w:t>
            </w:r>
            <w:r w:rsidR="00B97960">
              <w:rPr>
                <w:rFonts w:ascii="Arial" w:hAnsi="Arial" w:cs="Arial"/>
              </w:rPr>
              <w:t>p</w:t>
            </w:r>
            <w:r w:rsidRPr="00B94852">
              <w:rPr>
                <w:rFonts w:ascii="Arial" w:hAnsi="Arial" w:cs="Arial"/>
              </w:rPr>
              <w:t xml:space="preserve">roblems facing managers of international firms, </w:t>
            </w:r>
            <w:r w:rsidR="009378C5">
              <w:rPr>
                <w:rFonts w:ascii="Arial" w:hAnsi="Arial" w:cs="Arial"/>
              </w:rPr>
              <w:t>in particular</w:t>
            </w:r>
            <w:r w:rsidRPr="00B94852">
              <w:rPr>
                <w:rFonts w:ascii="Arial" w:hAnsi="Arial" w:cs="Arial"/>
              </w:rPr>
              <w:t xml:space="preserve"> supply chain management issues.</w:t>
            </w:r>
          </w:p>
          <w:p w14:paraId="64DD2E55" w14:textId="77777777" w:rsidR="00A64F59" w:rsidRDefault="00A64F59" w:rsidP="00B97960">
            <w:pPr>
              <w:ind w:left="720"/>
              <w:rPr>
                <w:rFonts w:ascii="Arial" w:hAnsi="Arial" w:cs="Arial"/>
              </w:rPr>
            </w:pPr>
          </w:p>
          <w:p w14:paraId="13B7E292" w14:textId="58438CC8" w:rsidR="00A64F59" w:rsidRDefault="00A64F59" w:rsidP="00A64F59">
            <w:pPr>
              <w:pStyle w:val="ListParagraph"/>
              <w:spacing w:after="120"/>
              <w:ind w:left="714"/>
              <w:rPr>
                <w:rFonts w:ascii="Arial" w:hAnsi="Arial" w:cs="Arial"/>
              </w:rPr>
            </w:pPr>
            <w:r>
              <w:rPr>
                <w:rFonts w:ascii="Arial" w:hAnsi="Arial" w:cs="Arial"/>
              </w:rPr>
              <w:t>L.5.3. Demonstrate a</w:t>
            </w:r>
            <w:r w:rsidRPr="00C6414F">
              <w:rPr>
                <w:rFonts w:ascii="Arial" w:hAnsi="Arial" w:cs="Arial"/>
              </w:rPr>
              <w:t xml:space="preserve">n understanding of theories, concepts and </w:t>
            </w:r>
            <w:r w:rsidR="00EE1193">
              <w:rPr>
                <w:rFonts w:ascii="Arial" w:hAnsi="Arial" w:cs="Arial"/>
              </w:rPr>
              <w:t xml:space="preserve">the </w:t>
            </w:r>
            <w:r w:rsidRPr="00C6414F">
              <w:rPr>
                <w:rFonts w:ascii="Arial" w:hAnsi="Arial" w:cs="Arial"/>
              </w:rPr>
              <w:t>practic</w:t>
            </w:r>
            <w:r>
              <w:rPr>
                <w:rFonts w:ascii="Arial" w:hAnsi="Arial" w:cs="Arial"/>
              </w:rPr>
              <w:t>e of entrepreneurship.</w:t>
            </w:r>
          </w:p>
          <w:p w14:paraId="6CC1BC21" w14:textId="77777777" w:rsidR="00346174" w:rsidRDefault="00346174" w:rsidP="00A64F59">
            <w:pPr>
              <w:pStyle w:val="ListParagraph"/>
              <w:spacing w:after="120"/>
              <w:ind w:left="714"/>
              <w:rPr>
                <w:rFonts w:ascii="Arial" w:hAnsi="Arial" w:cs="Arial"/>
              </w:rPr>
            </w:pPr>
          </w:p>
          <w:p w14:paraId="211F250A" w14:textId="327CCB58" w:rsidR="00B94852" w:rsidRDefault="00346174" w:rsidP="00346174">
            <w:pPr>
              <w:pStyle w:val="ListParagraph"/>
              <w:spacing w:after="120"/>
              <w:ind w:left="714"/>
              <w:rPr>
                <w:rFonts w:ascii="Arial" w:hAnsi="Arial" w:cs="Arial"/>
                <w:iCs/>
                <w:szCs w:val="20"/>
              </w:rPr>
            </w:pPr>
            <w:r>
              <w:rPr>
                <w:rFonts w:ascii="Arial" w:hAnsi="Arial" w:cs="Arial"/>
              </w:rPr>
              <w:t xml:space="preserve">L.5.4. </w:t>
            </w:r>
            <w:r w:rsidR="00B94852">
              <w:rPr>
                <w:rFonts w:ascii="Arial" w:hAnsi="Arial" w:cs="Arial"/>
              </w:rPr>
              <w:t>D</w:t>
            </w:r>
            <w:r w:rsidR="00B94852" w:rsidRPr="00B94852">
              <w:rPr>
                <w:rFonts w:ascii="Arial" w:hAnsi="Arial" w:cs="Arial"/>
                <w:iCs/>
                <w:szCs w:val="20"/>
              </w:rPr>
              <w:t xml:space="preserve">evelop practically applicable knowledge and skills </w:t>
            </w:r>
            <w:r>
              <w:rPr>
                <w:rFonts w:ascii="Arial" w:hAnsi="Arial" w:cs="Arial"/>
                <w:iCs/>
                <w:szCs w:val="20"/>
              </w:rPr>
              <w:t>to be able to conduct business intelligence analysis and inform decision</w:t>
            </w:r>
            <w:r w:rsidR="00A52164">
              <w:rPr>
                <w:rFonts w:ascii="Arial" w:hAnsi="Arial" w:cs="Arial"/>
                <w:iCs/>
                <w:szCs w:val="20"/>
              </w:rPr>
              <w:t>-ma</w:t>
            </w:r>
            <w:r>
              <w:rPr>
                <w:rFonts w:ascii="Arial" w:hAnsi="Arial" w:cs="Arial"/>
                <w:iCs/>
                <w:szCs w:val="20"/>
              </w:rPr>
              <w:t>ke</w:t>
            </w:r>
            <w:r w:rsidR="00A52164">
              <w:rPr>
                <w:rFonts w:ascii="Arial" w:hAnsi="Arial" w:cs="Arial"/>
                <w:iCs/>
                <w:szCs w:val="20"/>
              </w:rPr>
              <w:t>r</w:t>
            </w:r>
            <w:r>
              <w:rPr>
                <w:rFonts w:ascii="Arial" w:hAnsi="Arial" w:cs="Arial"/>
                <w:iCs/>
                <w:szCs w:val="20"/>
              </w:rPr>
              <w:t xml:space="preserve">s </w:t>
            </w:r>
            <w:r w:rsidR="00A52164">
              <w:rPr>
                <w:rFonts w:ascii="Arial" w:hAnsi="Arial" w:cs="Arial"/>
                <w:iCs/>
                <w:szCs w:val="20"/>
              </w:rPr>
              <w:t xml:space="preserve">by </w:t>
            </w:r>
            <w:r>
              <w:rPr>
                <w:rFonts w:ascii="Arial" w:hAnsi="Arial" w:cs="Arial"/>
                <w:iCs/>
                <w:szCs w:val="20"/>
              </w:rPr>
              <w:t>using information data evidence</w:t>
            </w:r>
            <w:r w:rsidR="00EE1193">
              <w:rPr>
                <w:rFonts w:ascii="Arial" w:hAnsi="Arial" w:cs="Arial"/>
                <w:iCs/>
                <w:szCs w:val="20"/>
              </w:rPr>
              <w:t>.</w:t>
            </w:r>
          </w:p>
          <w:p w14:paraId="0FAF1962" w14:textId="77777777" w:rsidR="009378C5" w:rsidRDefault="009378C5" w:rsidP="00346174">
            <w:pPr>
              <w:pStyle w:val="ListParagraph"/>
              <w:spacing w:after="120"/>
              <w:ind w:left="714"/>
              <w:rPr>
                <w:rFonts w:ascii="Arial" w:hAnsi="Arial" w:cs="Arial"/>
                <w:iCs/>
                <w:szCs w:val="20"/>
              </w:rPr>
            </w:pPr>
          </w:p>
          <w:p w14:paraId="4B6D742E" w14:textId="59960267" w:rsidR="009378C5" w:rsidRDefault="009378C5" w:rsidP="009378C5">
            <w:pPr>
              <w:spacing w:after="120"/>
              <w:rPr>
                <w:rFonts w:ascii="Arial" w:hAnsi="Arial" w:cs="Arial"/>
                <w:iCs/>
                <w:szCs w:val="20"/>
              </w:rPr>
            </w:pPr>
            <w:r w:rsidRPr="009378C5">
              <w:rPr>
                <w:rFonts w:ascii="Arial" w:hAnsi="Arial" w:cs="Arial"/>
                <w:iCs/>
                <w:szCs w:val="20"/>
              </w:rPr>
              <w:t>In addition, on successful completion of the following pathways you will be able to:</w:t>
            </w:r>
          </w:p>
          <w:p w14:paraId="6AE706DA" w14:textId="77777777" w:rsidR="009378C5" w:rsidRDefault="009378C5" w:rsidP="009378C5">
            <w:pPr>
              <w:rPr>
                <w:rFonts w:ascii="Arial" w:hAnsi="Arial" w:cs="Arial"/>
                <w:iCs/>
                <w:szCs w:val="20"/>
              </w:rPr>
            </w:pPr>
          </w:p>
          <w:p w14:paraId="3BFEC671" w14:textId="29F03EE6" w:rsidR="009378C5" w:rsidRDefault="009378C5" w:rsidP="009378C5">
            <w:pPr>
              <w:ind w:left="720"/>
              <w:rPr>
                <w:rFonts w:ascii="Arial" w:hAnsi="Arial" w:cs="Arial"/>
                <w:iCs/>
                <w:szCs w:val="20"/>
              </w:rPr>
            </w:pPr>
            <w:r>
              <w:rPr>
                <w:rFonts w:ascii="Arial" w:hAnsi="Arial" w:cs="Arial"/>
                <w:iCs/>
                <w:szCs w:val="20"/>
              </w:rPr>
              <w:t xml:space="preserve">L.5.5.a. </w:t>
            </w:r>
            <w:r w:rsidR="00EE1193">
              <w:rPr>
                <w:rFonts w:ascii="Arial" w:hAnsi="Arial" w:cs="Arial"/>
                <w:iCs/>
                <w:szCs w:val="20"/>
              </w:rPr>
              <w:t>I</w:t>
            </w:r>
            <w:r>
              <w:rPr>
                <w:rFonts w:ascii="Arial" w:hAnsi="Arial" w:cs="Arial"/>
                <w:iCs/>
                <w:szCs w:val="20"/>
              </w:rPr>
              <w:t>dentify, articulate and analyse the role of marketing communications planning in strategic decision making</w:t>
            </w:r>
            <w:r w:rsidR="007674FB">
              <w:rPr>
                <w:rFonts w:ascii="Arial" w:hAnsi="Arial" w:cs="Arial"/>
                <w:iCs/>
                <w:szCs w:val="20"/>
              </w:rPr>
              <w:t xml:space="preserve"> -</w:t>
            </w:r>
            <w:r>
              <w:rPr>
                <w:rFonts w:ascii="Arial" w:hAnsi="Arial" w:cs="Arial"/>
                <w:iCs/>
                <w:szCs w:val="20"/>
              </w:rPr>
              <w:t xml:space="preserve"> BA (Hons) Business (Marketing).</w:t>
            </w:r>
          </w:p>
          <w:p w14:paraId="7DB56C39" w14:textId="77777777" w:rsidR="009378C5" w:rsidRDefault="009378C5" w:rsidP="009378C5">
            <w:pPr>
              <w:ind w:left="720"/>
              <w:rPr>
                <w:rFonts w:ascii="Arial" w:hAnsi="Arial" w:cs="Arial"/>
                <w:iCs/>
                <w:szCs w:val="20"/>
              </w:rPr>
            </w:pPr>
          </w:p>
          <w:p w14:paraId="61CFD433" w14:textId="0A38633A" w:rsidR="009378C5" w:rsidRPr="009378C5" w:rsidRDefault="009378C5" w:rsidP="009378C5">
            <w:pPr>
              <w:ind w:left="720"/>
              <w:rPr>
                <w:rFonts w:ascii="Arial" w:hAnsi="Arial" w:cs="Arial"/>
                <w:iCs/>
                <w:szCs w:val="20"/>
              </w:rPr>
            </w:pPr>
            <w:r>
              <w:rPr>
                <w:rFonts w:ascii="Arial" w:hAnsi="Arial" w:cs="Arial"/>
                <w:iCs/>
                <w:szCs w:val="20"/>
              </w:rPr>
              <w:t>L.5.5.b. Demonstrate an ability to utilise complex and “big” data to provide insight into organisational planning and operations, analysing the business intelligence derived from it</w:t>
            </w:r>
            <w:r w:rsidR="007674FB">
              <w:rPr>
                <w:rFonts w:ascii="Arial" w:hAnsi="Arial" w:cs="Arial"/>
                <w:iCs/>
                <w:szCs w:val="20"/>
              </w:rPr>
              <w:t xml:space="preserve"> -</w:t>
            </w:r>
            <w:r>
              <w:rPr>
                <w:rFonts w:ascii="Arial" w:hAnsi="Arial" w:cs="Arial"/>
                <w:iCs/>
                <w:szCs w:val="20"/>
              </w:rPr>
              <w:t xml:space="preserve"> BA (Hons) Business (Analytics)</w:t>
            </w:r>
          </w:p>
          <w:p w14:paraId="1B82FF60" w14:textId="77777777" w:rsidR="00346174" w:rsidRDefault="00346174" w:rsidP="009378C5">
            <w:pPr>
              <w:pStyle w:val="ListParagraph"/>
              <w:ind w:left="714"/>
              <w:rPr>
                <w:rFonts w:ascii="Arial" w:hAnsi="Arial" w:cs="Arial"/>
                <w:iCs/>
                <w:szCs w:val="20"/>
              </w:rPr>
            </w:pPr>
          </w:p>
          <w:p w14:paraId="268BB9FF" w14:textId="706307F3" w:rsidR="00397B6F" w:rsidRPr="006C1689" w:rsidRDefault="00397B6F" w:rsidP="00790A98">
            <w:pPr>
              <w:rPr>
                <w:rFonts w:ascii="Arial" w:hAnsi="Arial" w:cs="Arial"/>
                <w:iCs/>
                <w:szCs w:val="20"/>
              </w:rPr>
            </w:pPr>
            <w:r>
              <w:rPr>
                <w:rFonts w:ascii="Arial" w:hAnsi="Arial" w:cs="Arial"/>
                <w:iCs/>
                <w:szCs w:val="20"/>
              </w:rPr>
              <w:t>In the final year</w:t>
            </w:r>
            <w:r w:rsidRPr="006C1689">
              <w:rPr>
                <w:rFonts w:ascii="Arial" w:hAnsi="Arial" w:cs="Arial"/>
                <w:iCs/>
                <w:szCs w:val="20"/>
              </w:rPr>
              <w:t xml:space="preserve"> you </w:t>
            </w:r>
            <w:r>
              <w:rPr>
                <w:rFonts w:ascii="Arial" w:hAnsi="Arial" w:cs="Arial"/>
                <w:iCs/>
                <w:szCs w:val="20"/>
              </w:rPr>
              <w:t xml:space="preserve">build on previous learning and </w:t>
            </w:r>
            <w:r w:rsidR="00247EE0">
              <w:rPr>
                <w:rFonts w:ascii="Arial" w:hAnsi="Arial" w:cs="Arial"/>
                <w:iCs/>
                <w:szCs w:val="20"/>
              </w:rPr>
              <w:t>will</w:t>
            </w:r>
            <w:r w:rsidRPr="006C1689">
              <w:rPr>
                <w:rFonts w:ascii="Arial" w:hAnsi="Arial" w:cs="Arial"/>
                <w:iCs/>
                <w:szCs w:val="20"/>
              </w:rPr>
              <w:t xml:space="preserve"> be able to:</w:t>
            </w:r>
          </w:p>
          <w:p w14:paraId="596B22C8" w14:textId="77777777" w:rsidR="00397B6F" w:rsidRPr="006C1689" w:rsidRDefault="00397B6F" w:rsidP="00790A98">
            <w:pPr>
              <w:ind w:left="360"/>
              <w:rPr>
                <w:rFonts w:ascii="Arial" w:hAnsi="Arial" w:cs="Arial"/>
                <w:iCs/>
                <w:szCs w:val="20"/>
              </w:rPr>
            </w:pPr>
            <w:r w:rsidRPr="006C1689">
              <w:rPr>
                <w:rFonts w:ascii="Arial" w:hAnsi="Arial" w:cs="Arial"/>
                <w:iCs/>
                <w:szCs w:val="20"/>
              </w:rPr>
              <w:t xml:space="preserve"> </w:t>
            </w:r>
          </w:p>
          <w:p w14:paraId="7E2246DE" w14:textId="6EC926E3" w:rsidR="00397B6F" w:rsidRPr="006C1689" w:rsidRDefault="00397B6F" w:rsidP="00790A98">
            <w:pPr>
              <w:ind w:left="720"/>
              <w:rPr>
                <w:rFonts w:ascii="Arial" w:hAnsi="Arial" w:cs="Arial"/>
                <w:iCs/>
                <w:szCs w:val="20"/>
              </w:rPr>
            </w:pPr>
            <w:r w:rsidRPr="006C1689">
              <w:rPr>
                <w:rFonts w:ascii="Arial" w:hAnsi="Arial" w:cs="Arial"/>
              </w:rPr>
              <w:t xml:space="preserve">L.6.1. </w:t>
            </w:r>
            <w:r>
              <w:rPr>
                <w:rFonts w:ascii="Arial" w:hAnsi="Arial" w:cs="Arial"/>
              </w:rPr>
              <w:t>U</w:t>
            </w:r>
            <w:r w:rsidRPr="006C1689">
              <w:rPr>
                <w:rFonts w:ascii="Arial" w:hAnsi="Arial" w:cs="Arial"/>
                <w:iCs/>
                <w:szCs w:val="20"/>
              </w:rPr>
              <w:t>tilise</w:t>
            </w:r>
            <w:r w:rsidR="00A52164">
              <w:rPr>
                <w:rFonts w:ascii="Arial" w:hAnsi="Arial" w:cs="Arial"/>
                <w:iCs/>
                <w:szCs w:val="20"/>
              </w:rPr>
              <w:t xml:space="preserve"> business </w:t>
            </w:r>
            <w:r w:rsidRPr="006C1689">
              <w:rPr>
                <w:rFonts w:ascii="Arial" w:hAnsi="Arial" w:cs="Arial"/>
                <w:iCs/>
                <w:szCs w:val="20"/>
              </w:rPr>
              <w:t xml:space="preserve">knowledge, understanding and skills to critically evaluate and formulate evidence-based arguments, identifying solutions to both defined and uncertain </w:t>
            </w:r>
            <w:r w:rsidR="00A52164">
              <w:rPr>
                <w:rFonts w:ascii="Arial" w:hAnsi="Arial" w:cs="Arial"/>
                <w:iCs/>
                <w:szCs w:val="20"/>
              </w:rPr>
              <w:t xml:space="preserve">business </w:t>
            </w:r>
            <w:r w:rsidRPr="006C1689">
              <w:rPr>
                <w:rFonts w:ascii="Arial" w:hAnsi="Arial" w:cs="Arial"/>
                <w:iCs/>
                <w:szCs w:val="20"/>
              </w:rPr>
              <w:t>events and problems.</w:t>
            </w:r>
          </w:p>
          <w:p w14:paraId="0405A84A" w14:textId="77777777" w:rsidR="00397B6F" w:rsidRPr="006C1689" w:rsidRDefault="00397B6F" w:rsidP="00790A98">
            <w:pPr>
              <w:pStyle w:val="ListParagraph"/>
              <w:rPr>
                <w:rFonts w:ascii="Arial" w:hAnsi="Arial" w:cs="Arial"/>
                <w:iCs/>
                <w:szCs w:val="20"/>
              </w:rPr>
            </w:pPr>
          </w:p>
          <w:p w14:paraId="6815D940" w14:textId="48C3B0B4" w:rsidR="00397B6F" w:rsidRPr="006C1689" w:rsidRDefault="00397B6F" w:rsidP="00790A98">
            <w:pPr>
              <w:ind w:left="720"/>
              <w:rPr>
                <w:rFonts w:ascii="Arial" w:hAnsi="Arial" w:cs="Arial"/>
                <w:iCs/>
                <w:szCs w:val="20"/>
              </w:rPr>
            </w:pPr>
            <w:r w:rsidRPr="006C1689">
              <w:rPr>
                <w:rFonts w:ascii="Arial" w:hAnsi="Arial" w:cs="Arial"/>
                <w:iCs/>
                <w:szCs w:val="20"/>
              </w:rPr>
              <w:t xml:space="preserve">L.6.2. </w:t>
            </w:r>
            <w:r>
              <w:rPr>
                <w:rFonts w:ascii="Arial" w:hAnsi="Arial" w:cs="Arial"/>
                <w:iCs/>
                <w:szCs w:val="20"/>
              </w:rPr>
              <w:t>C</w:t>
            </w:r>
            <w:r w:rsidRPr="006C1689">
              <w:rPr>
                <w:rFonts w:ascii="Arial" w:hAnsi="Arial" w:cs="Arial"/>
                <w:iCs/>
                <w:szCs w:val="20"/>
              </w:rPr>
              <w:t xml:space="preserve">ompose and construct effective methods of communicating </w:t>
            </w:r>
            <w:r w:rsidR="00A52164">
              <w:rPr>
                <w:rFonts w:ascii="Arial" w:hAnsi="Arial" w:cs="Arial"/>
                <w:iCs/>
                <w:szCs w:val="20"/>
              </w:rPr>
              <w:t xml:space="preserve">business </w:t>
            </w:r>
            <w:r w:rsidRPr="006C1689">
              <w:rPr>
                <w:rFonts w:ascii="Arial" w:hAnsi="Arial" w:cs="Arial"/>
                <w:iCs/>
                <w:szCs w:val="20"/>
              </w:rPr>
              <w:t>concepts and other relevant work accurately and reliably using a range of specialist techniques and practices.</w:t>
            </w:r>
          </w:p>
          <w:p w14:paraId="293C5933" w14:textId="77777777" w:rsidR="00397B6F" w:rsidRPr="006C1689" w:rsidRDefault="00397B6F" w:rsidP="00790A98">
            <w:pPr>
              <w:pStyle w:val="ListParagraph"/>
              <w:rPr>
                <w:rFonts w:ascii="Arial" w:hAnsi="Arial" w:cs="Arial"/>
                <w:iCs/>
                <w:szCs w:val="20"/>
              </w:rPr>
            </w:pPr>
          </w:p>
          <w:p w14:paraId="0B36B10E" w14:textId="485AA2BE" w:rsidR="00397B6F" w:rsidRPr="006C1689" w:rsidRDefault="00397B6F" w:rsidP="00790A98">
            <w:pPr>
              <w:ind w:left="720"/>
              <w:rPr>
                <w:rFonts w:ascii="Arial" w:hAnsi="Arial" w:cs="Arial"/>
                <w:iCs/>
                <w:szCs w:val="20"/>
              </w:rPr>
            </w:pPr>
            <w:r w:rsidRPr="006C1689">
              <w:rPr>
                <w:rFonts w:ascii="Arial" w:hAnsi="Arial" w:cs="Arial"/>
                <w:iCs/>
                <w:szCs w:val="20"/>
              </w:rPr>
              <w:t xml:space="preserve">L.6.3. </w:t>
            </w:r>
            <w:r>
              <w:rPr>
                <w:rFonts w:ascii="Arial" w:hAnsi="Arial" w:cs="Arial"/>
                <w:iCs/>
                <w:szCs w:val="20"/>
              </w:rPr>
              <w:t xml:space="preserve">Apply </w:t>
            </w:r>
            <w:r w:rsidRPr="006C1689">
              <w:rPr>
                <w:rFonts w:ascii="Arial" w:hAnsi="Arial" w:cs="Arial"/>
                <w:iCs/>
                <w:szCs w:val="20"/>
              </w:rPr>
              <w:t>professional skills in contexts where the scope of the task and the criteria for decisions are generally well defined, but where some personal responsibility and initiative is required.</w:t>
            </w:r>
          </w:p>
          <w:p w14:paraId="4C330A0D" w14:textId="77777777" w:rsidR="00397B6F" w:rsidRPr="006C1689" w:rsidRDefault="00397B6F" w:rsidP="00790A98">
            <w:pPr>
              <w:pStyle w:val="ListParagraph"/>
              <w:rPr>
                <w:rFonts w:ascii="Arial" w:hAnsi="Arial" w:cs="Arial"/>
                <w:iCs/>
                <w:szCs w:val="20"/>
              </w:rPr>
            </w:pPr>
            <w:r w:rsidRPr="006C1689">
              <w:rPr>
                <w:rFonts w:ascii="Arial" w:hAnsi="Arial" w:cs="Arial"/>
                <w:iCs/>
                <w:szCs w:val="20"/>
              </w:rPr>
              <w:t xml:space="preserve"> </w:t>
            </w:r>
          </w:p>
          <w:p w14:paraId="5D1575C1" w14:textId="1DDBF8C3" w:rsidR="00397B6F" w:rsidRDefault="00397B6F" w:rsidP="00790A98">
            <w:pPr>
              <w:ind w:left="720"/>
              <w:rPr>
                <w:rFonts w:ascii="Arial" w:hAnsi="Arial" w:cs="Arial"/>
                <w:iCs/>
                <w:szCs w:val="20"/>
              </w:rPr>
            </w:pPr>
            <w:r>
              <w:rPr>
                <w:rFonts w:ascii="Arial" w:hAnsi="Arial" w:cs="Arial"/>
                <w:iCs/>
                <w:szCs w:val="20"/>
              </w:rPr>
              <w:lastRenderedPageBreak/>
              <w:t xml:space="preserve">L.6.4. Utilise </w:t>
            </w:r>
            <w:r w:rsidRPr="006C1689">
              <w:rPr>
                <w:rFonts w:ascii="Arial" w:hAnsi="Arial" w:cs="Arial"/>
                <w:iCs/>
                <w:szCs w:val="20"/>
              </w:rPr>
              <w:t xml:space="preserve">and </w:t>
            </w:r>
            <w:r w:rsidR="00EE1193">
              <w:rPr>
                <w:rFonts w:ascii="Arial" w:hAnsi="Arial" w:cs="Arial"/>
                <w:iCs/>
                <w:szCs w:val="20"/>
              </w:rPr>
              <w:t>apply</w:t>
            </w:r>
            <w:r w:rsidRPr="006C1689">
              <w:rPr>
                <w:rFonts w:ascii="Arial" w:hAnsi="Arial" w:cs="Arial"/>
                <w:iCs/>
                <w:szCs w:val="20"/>
              </w:rPr>
              <w:t xml:space="preserve"> professional and academic skills to create, justify and forecast compelling </w:t>
            </w:r>
            <w:r w:rsidR="00930D0A">
              <w:rPr>
                <w:rFonts w:ascii="Arial" w:hAnsi="Arial" w:cs="Arial"/>
                <w:iCs/>
                <w:szCs w:val="20"/>
              </w:rPr>
              <w:t xml:space="preserve">business </w:t>
            </w:r>
            <w:r w:rsidRPr="006C1689">
              <w:rPr>
                <w:rFonts w:ascii="Arial" w:hAnsi="Arial" w:cs="Arial"/>
                <w:iCs/>
                <w:szCs w:val="20"/>
              </w:rPr>
              <w:t>solutions.</w:t>
            </w:r>
          </w:p>
          <w:p w14:paraId="6FAE8C98" w14:textId="77777777" w:rsidR="009378C5" w:rsidRDefault="009378C5" w:rsidP="00790A98">
            <w:pPr>
              <w:ind w:left="720"/>
              <w:rPr>
                <w:rFonts w:ascii="Arial" w:hAnsi="Arial" w:cs="Arial"/>
                <w:iCs/>
                <w:szCs w:val="20"/>
              </w:rPr>
            </w:pPr>
          </w:p>
          <w:p w14:paraId="4498DFD0" w14:textId="77777777" w:rsidR="009378C5" w:rsidRDefault="009378C5" w:rsidP="009378C5">
            <w:pPr>
              <w:spacing w:after="120"/>
              <w:rPr>
                <w:rFonts w:ascii="Arial" w:hAnsi="Arial" w:cs="Arial"/>
                <w:iCs/>
                <w:szCs w:val="20"/>
              </w:rPr>
            </w:pPr>
            <w:r w:rsidRPr="009378C5">
              <w:rPr>
                <w:rFonts w:ascii="Arial" w:hAnsi="Arial" w:cs="Arial"/>
                <w:iCs/>
                <w:szCs w:val="20"/>
              </w:rPr>
              <w:t>In addition, on successful completion of the following pathways you will be able to:</w:t>
            </w:r>
          </w:p>
          <w:p w14:paraId="37CF1238" w14:textId="77777777" w:rsidR="009378C5" w:rsidRDefault="009378C5" w:rsidP="009378C5">
            <w:pPr>
              <w:rPr>
                <w:rFonts w:ascii="Arial" w:hAnsi="Arial" w:cs="Arial"/>
                <w:iCs/>
                <w:szCs w:val="20"/>
              </w:rPr>
            </w:pPr>
          </w:p>
          <w:p w14:paraId="1DFAB827" w14:textId="237AC2C4" w:rsidR="009378C5" w:rsidRDefault="009378C5" w:rsidP="009378C5">
            <w:pPr>
              <w:ind w:left="720"/>
              <w:rPr>
                <w:rFonts w:ascii="Arial" w:hAnsi="Arial" w:cs="Arial"/>
                <w:iCs/>
                <w:szCs w:val="20"/>
              </w:rPr>
            </w:pPr>
            <w:r>
              <w:rPr>
                <w:rFonts w:ascii="Arial" w:hAnsi="Arial" w:cs="Arial"/>
                <w:iCs/>
                <w:szCs w:val="20"/>
              </w:rPr>
              <w:t>L.6.5.a. Support business strategy by providing a rich understanding strategic marketing management and planning</w:t>
            </w:r>
            <w:r w:rsidR="007674FB">
              <w:rPr>
                <w:rFonts w:ascii="Arial" w:hAnsi="Arial" w:cs="Arial"/>
                <w:iCs/>
                <w:szCs w:val="20"/>
              </w:rPr>
              <w:t xml:space="preserve"> -</w:t>
            </w:r>
            <w:r>
              <w:rPr>
                <w:rFonts w:ascii="Arial" w:hAnsi="Arial" w:cs="Arial"/>
                <w:iCs/>
                <w:szCs w:val="20"/>
              </w:rPr>
              <w:t xml:space="preserve"> BA (Hons) Business (Marketing).</w:t>
            </w:r>
          </w:p>
          <w:p w14:paraId="3677606C" w14:textId="77777777" w:rsidR="009378C5" w:rsidRDefault="009378C5" w:rsidP="009378C5">
            <w:pPr>
              <w:ind w:left="720"/>
              <w:rPr>
                <w:rFonts w:ascii="Arial" w:hAnsi="Arial" w:cs="Arial"/>
                <w:iCs/>
                <w:szCs w:val="20"/>
              </w:rPr>
            </w:pPr>
          </w:p>
          <w:p w14:paraId="1CBAE82D" w14:textId="77763A3D" w:rsidR="009378C5" w:rsidRDefault="009378C5" w:rsidP="009378C5">
            <w:pPr>
              <w:ind w:left="720"/>
              <w:rPr>
                <w:rFonts w:ascii="Arial" w:hAnsi="Arial" w:cs="Arial"/>
                <w:iCs/>
                <w:szCs w:val="20"/>
              </w:rPr>
            </w:pPr>
            <w:r>
              <w:rPr>
                <w:rFonts w:ascii="Arial" w:hAnsi="Arial" w:cs="Arial"/>
                <w:iCs/>
                <w:szCs w:val="20"/>
              </w:rPr>
              <w:t>L.6.5.b. Use quantitative data to derive nuanced forecasts which can inform business decision making</w:t>
            </w:r>
            <w:r w:rsidR="007674FB">
              <w:rPr>
                <w:rFonts w:ascii="Arial" w:hAnsi="Arial" w:cs="Arial"/>
                <w:iCs/>
                <w:szCs w:val="20"/>
              </w:rPr>
              <w:t xml:space="preserve"> -</w:t>
            </w:r>
            <w:r>
              <w:rPr>
                <w:rFonts w:ascii="Arial" w:hAnsi="Arial" w:cs="Arial"/>
                <w:iCs/>
                <w:szCs w:val="20"/>
              </w:rPr>
              <w:t xml:space="preserve"> BA (Hons) Business (Analytics).</w:t>
            </w:r>
          </w:p>
          <w:p w14:paraId="39CD6447" w14:textId="77777777" w:rsidR="009378C5" w:rsidRDefault="009378C5" w:rsidP="009378C5">
            <w:pPr>
              <w:ind w:left="720"/>
              <w:rPr>
                <w:rFonts w:ascii="Arial" w:hAnsi="Arial" w:cs="Arial"/>
                <w:iCs/>
                <w:szCs w:val="20"/>
              </w:rPr>
            </w:pPr>
          </w:p>
          <w:p w14:paraId="16548C59" w14:textId="16BBB89B" w:rsidR="009378C5" w:rsidRPr="006C1689" w:rsidRDefault="008A1853" w:rsidP="008A1853">
            <w:pPr>
              <w:ind w:left="720"/>
              <w:rPr>
                <w:rFonts w:ascii="Arial" w:hAnsi="Arial" w:cs="Arial"/>
                <w:i/>
                <w:iCs/>
                <w:sz w:val="20"/>
                <w:szCs w:val="20"/>
              </w:rPr>
            </w:pPr>
            <w:r>
              <w:rPr>
                <w:rFonts w:ascii="Arial" w:hAnsi="Arial" w:cs="Arial"/>
                <w:iCs/>
                <w:szCs w:val="20"/>
              </w:rPr>
              <w:t xml:space="preserve">L.6.5.c. </w:t>
            </w:r>
            <w:r w:rsidR="00EE1193">
              <w:rPr>
                <w:rFonts w:ascii="Arial" w:hAnsi="Arial" w:cs="Arial"/>
                <w:iCs/>
                <w:szCs w:val="20"/>
              </w:rPr>
              <w:t>A</w:t>
            </w:r>
            <w:r>
              <w:rPr>
                <w:rFonts w:ascii="Arial" w:hAnsi="Arial" w:cs="Arial"/>
                <w:iCs/>
                <w:szCs w:val="20"/>
              </w:rPr>
              <w:t>pply conceptual and methodological approaches to business to the analysis of a specific organisation, deriving strategic, operational or policy insight</w:t>
            </w:r>
            <w:r w:rsidR="007674FB">
              <w:rPr>
                <w:rFonts w:ascii="Arial" w:hAnsi="Arial" w:cs="Arial"/>
                <w:iCs/>
                <w:szCs w:val="20"/>
              </w:rPr>
              <w:t xml:space="preserve"> -</w:t>
            </w:r>
            <w:r>
              <w:rPr>
                <w:rFonts w:ascii="Arial" w:hAnsi="Arial" w:cs="Arial"/>
                <w:iCs/>
                <w:szCs w:val="20"/>
              </w:rPr>
              <w:t xml:space="preserve"> BA (Hons) Business (Professional Practice).</w:t>
            </w:r>
          </w:p>
          <w:p w14:paraId="1B534F92" w14:textId="77777777" w:rsidR="00397B6F" w:rsidRPr="006C1689" w:rsidRDefault="00397B6F" w:rsidP="00790A98">
            <w:pPr>
              <w:rPr>
                <w:rFonts w:ascii="Arial" w:hAnsi="Arial" w:cs="Arial"/>
              </w:rPr>
            </w:pPr>
          </w:p>
          <w:p w14:paraId="66206170" w14:textId="77777777" w:rsidR="00397B6F" w:rsidRPr="00423AB1" w:rsidRDefault="00397B6F" w:rsidP="00790A98">
            <w:pPr>
              <w:rPr>
                <w:rFonts w:ascii="Arial" w:hAnsi="Arial" w:cs="Arial"/>
              </w:rPr>
            </w:pPr>
          </w:p>
        </w:tc>
      </w:tr>
    </w:tbl>
    <w:p w14:paraId="0DD48AC5" w14:textId="77777777" w:rsidR="00397B6F" w:rsidRDefault="00397B6F">
      <w:r>
        <w:rPr>
          <w:b/>
          <w:bCs/>
        </w:rPr>
        <w:lastRenderedPageBreak/>
        <w:br w:type="page"/>
      </w:r>
    </w:p>
    <w:tbl>
      <w:tblPr>
        <w:tblStyle w:val="TableGrid"/>
        <w:tblW w:w="0" w:type="auto"/>
        <w:tblLook w:val="04A0" w:firstRow="1" w:lastRow="0" w:firstColumn="1" w:lastColumn="0" w:noHBand="0" w:noVBand="1"/>
      </w:tblPr>
      <w:tblGrid>
        <w:gridCol w:w="10194"/>
      </w:tblGrid>
      <w:tr w:rsidR="00561782" w:rsidRPr="00423AB1" w14:paraId="7028FB49" w14:textId="77777777" w:rsidTr="00411976">
        <w:tc>
          <w:tcPr>
            <w:tcW w:w="10194" w:type="dxa"/>
          </w:tcPr>
          <w:p w14:paraId="5AF7D165" w14:textId="4ABE9E87" w:rsidR="00561782" w:rsidRPr="00CA7C0E" w:rsidRDefault="00561782" w:rsidP="00561782">
            <w:pPr>
              <w:pStyle w:val="Heading2"/>
              <w:outlineLvl w:val="1"/>
              <w:rPr>
                <w:rFonts w:ascii="Arial" w:hAnsi="Arial" w:cs="Arial"/>
              </w:rPr>
            </w:pPr>
            <w:r w:rsidRPr="00423AB1">
              <w:rPr>
                <w:rFonts w:ascii="Arial" w:hAnsi="Arial" w:cs="Arial"/>
              </w:rPr>
              <w:lastRenderedPageBreak/>
              <w:t>Programme Learning</w:t>
            </w:r>
            <w:r w:rsidR="00CA7C0E">
              <w:rPr>
                <w:rFonts w:ascii="Arial" w:hAnsi="Arial" w:cs="Arial"/>
              </w:rPr>
              <w:t>,</w:t>
            </w:r>
            <w:r w:rsidRPr="00423AB1">
              <w:rPr>
                <w:rFonts w:ascii="Arial" w:hAnsi="Arial" w:cs="Arial"/>
              </w:rPr>
              <w:t xml:space="preserve"> Teaching &amp; Assessment Strategy </w:t>
            </w:r>
          </w:p>
        </w:tc>
      </w:tr>
      <w:tr w:rsidR="00561782" w:rsidRPr="00423AB1" w14:paraId="734899C4" w14:textId="77777777" w:rsidTr="00A55ADE">
        <w:tc>
          <w:tcPr>
            <w:tcW w:w="10194" w:type="dxa"/>
          </w:tcPr>
          <w:p w14:paraId="6F3D196D" w14:textId="32328DBB" w:rsidR="00364CA4" w:rsidRDefault="00364CA4" w:rsidP="00074A7E">
            <w:pPr>
              <w:autoSpaceDE w:val="0"/>
              <w:autoSpaceDN w:val="0"/>
              <w:adjustRightInd w:val="0"/>
              <w:jc w:val="both"/>
              <w:rPr>
                <w:rFonts w:ascii="Arial" w:hAnsi="Arial" w:cs="Arial"/>
              </w:rPr>
            </w:pPr>
            <w:r w:rsidRPr="00D305C1">
              <w:rPr>
                <w:rFonts w:ascii="Arial" w:hAnsi="Arial" w:cs="Arial"/>
              </w:rPr>
              <w:t>This section explains the learning and teaching approaches, activities and experiences that your programme will</w:t>
            </w:r>
            <w:r>
              <w:rPr>
                <w:rFonts w:ascii="Arial" w:hAnsi="Arial" w:cs="Arial"/>
              </w:rPr>
              <w:t xml:space="preserve"> </w:t>
            </w:r>
            <w:r w:rsidRPr="00D305C1">
              <w:rPr>
                <w:rFonts w:ascii="Arial" w:hAnsi="Arial" w:cs="Arial"/>
              </w:rPr>
              <w:t>offer, the range of assessments and types of feedback and feedforward you will encounter, and explain how</w:t>
            </w:r>
            <w:r>
              <w:rPr>
                <w:rFonts w:ascii="Arial" w:hAnsi="Arial" w:cs="Arial"/>
              </w:rPr>
              <w:t xml:space="preserve"> </w:t>
            </w:r>
            <w:r w:rsidRPr="00D305C1">
              <w:rPr>
                <w:rFonts w:ascii="Arial" w:hAnsi="Arial" w:cs="Arial"/>
              </w:rPr>
              <w:t>these will support your continuous learning throughout the programme</w:t>
            </w:r>
            <w:r w:rsidR="00416204">
              <w:rPr>
                <w:rFonts w:ascii="Arial" w:hAnsi="Arial" w:cs="Arial"/>
              </w:rPr>
              <w:t>. It will</w:t>
            </w:r>
            <w:r w:rsidRPr="00D305C1">
              <w:rPr>
                <w:rFonts w:ascii="Arial" w:hAnsi="Arial" w:cs="Arial"/>
              </w:rPr>
              <w:t xml:space="preserve"> </w:t>
            </w:r>
            <w:r w:rsidR="00416204">
              <w:rPr>
                <w:rFonts w:ascii="Arial" w:hAnsi="Arial" w:cs="Arial"/>
              </w:rPr>
              <w:t>also</w:t>
            </w:r>
            <w:r w:rsidRPr="00D305C1">
              <w:rPr>
                <w:rFonts w:ascii="Arial" w:hAnsi="Arial" w:cs="Arial"/>
              </w:rPr>
              <w:t xml:space="preserve"> explain the expectations we have of</w:t>
            </w:r>
            <w:r>
              <w:rPr>
                <w:rFonts w:ascii="Arial" w:hAnsi="Arial" w:cs="Arial"/>
              </w:rPr>
              <w:t xml:space="preserve"> </w:t>
            </w:r>
            <w:r w:rsidRPr="00D305C1">
              <w:rPr>
                <w:rFonts w:ascii="Arial" w:hAnsi="Arial" w:cs="Arial"/>
              </w:rPr>
              <w:t>you in this learning partnership.</w:t>
            </w:r>
          </w:p>
          <w:p w14:paraId="160558D2" w14:textId="77777777" w:rsidR="001463A5" w:rsidRDefault="001463A5" w:rsidP="00074A7E">
            <w:pPr>
              <w:autoSpaceDE w:val="0"/>
              <w:autoSpaceDN w:val="0"/>
              <w:adjustRightInd w:val="0"/>
              <w:jc w:val="both"/>
              <w:rPr>
                <w:rFonts w:ascii="Arial" w:hAnsi="Arial" w:cs="Arial"/>
              </w:rPr>
            </w:pPr>
          </w:p>
          <w:p w14:paraId="662D2B41" w14:textId="00D764EB" w:rsidR="001463A5" w:rsidRDefault="001463A5" w:rsidP="00074A7E">
            <w:pPr>
              <w:jc w:val="both"/>
              <w:rPr>
                <w:rFonts w:ascii="Arial" w:hAnsi="Arial" w:cs="Arial"/>
                <w:iCs/>
                <w:szCs w:val="20"/>
              </w:rPr>
            </w:pPr>
            <w:r w:rsidRPr="007B4F09">
              <w:rPr>
                <w:rFonts w:ascii="Arial" w:hAnsi="Arial" w:cs="Arial"/>
                <w:iCs/>
                <w:szCs w:val="20"/>
              </w:rPr>
              <w:t xml:space="preserve">The </w:t>
            </w:r>
            <w:r>
              <w:rPr>
                <w:rFonts w:ascii="Arial" w:hAnsi="Arial" w:cs="Arial"/>
                <w:iCs/>
                <w:szCs w:val="20"/>
              </w:rPr>
              <w:t xml:space="preserve">suite of undergraduate business programmes is a series of </w:t>
            </w:r>
            <w:r w:rsidR="00416204">
              <w:rPr>
                <w:rFonts w:ascii="Arial" w:hAnsi="Arial" w:cs="Arial"/>
                <w:iCs/>
                <w:szCs w:val="20"/>
              </w:rPr>
              <w:t xml:space="preserve">four </w:t>
            </w:r>
            <w:r>
              <w:rPr>
                <w:rFonts w:ascii="Arial" w:hAnsi="Arial" w:cs="Arial"/>
                <w:iCs/>
                <w:szCs w:val="20"/>
              </w:rPr>
              <w:t>interrelated programmes that have been de</w:t>
            </w:r>
            <w:r w:rsidR="00346504">
              <w:rPr>
                <w:rFonts w:ascii="Arial" w:hAnsi="Arial" w:cs="Arial"/>
                <w:iCs/>
                <w:szCs w:val="20"/>
              </w:rPr>
              <w:t>s</w:t>
            </w:r>
            <w:r>
              <w:rPr>
                <w:rFonts w:ascii="Arial" w:hAnsi="Arial" w:cs="Arial"/>
                <w:iCs/>
                <w:szCs w:val="20"/>
              </w:rPr>
              <w:t xml:space="preserve">igned </w:t>
            </w:r>
            <w:r w:rsidR="00416204">
              <w:rPr>
                <w:rFonts w:ascii="Arial" w:hAnsi="Arial" w:cs="Arial"/>
                <w:iCs/>
                <w:szCs w:val="20"/>
              </w:rPr>
              <w:t>effectively</w:t>
            </w:r>
            <w:r>
              <w:rPr>
                <w:rFonts w:ascii="Arial" w:hAnsi="Arial" w:cs="Arial"/>
                <w:iCs/>
                <w:szCs w:val="20"/>
              </w:rPr>
              <w:t xml:space="preserve"> to </w:t>
            </w:r>
            <w:r w:rsidR="00346504">
              <w:rPr>
                <w:rFonts w:ascii="Arial" w:hAnsi="Arial" w:cs="Arial"/>
                <w:iCs/>
                <w:szCs w:val="20"/>
              </w:rPr>
              <w:t>be</w:t>
            </w:r>
            <w:r>
              <w:rPr>
                <w:rFonts w:ascii="Arial" w:hAnsi="Arial" w:cs="Arial"/>
                <w:iCs/>
                <w:szCs w:val="20"/>
              </w:rPr>
              <w:t xml:space="preserve"> aligned to industry practices. They are distinct by offering you, our students</w:t>
            </w:r>
            <w:r w:rsidR="00416204">
              <w:rPr>
                <w:rFonts w:ascii="Arial" w:hAnsi="Arial" w:cs="Arial"/>
                <w:iCs/>
                <w:szCs w:val="20"/>
              </w:rPr>
              <w:t>,</w:t>
            </w:r>
            <w:r>
              <w:rPr>
                <w:rFonts w:ascii="Arial" w:hAnsi="Arial" w:cs="Arial"/>
                <w:iCs/>
                <w:szCs w:val="20"/>
              </w:rPr>
              <w:t xml:space="preserve"> flexibility of pathway, enabling you to d</w:t>
            </w:r>
            <w:r w:rsidRPr="007B4F09">
              <w:rPr>
                <w:rFonts w:ascii="Arial" w:hAnsi="Arial" w:cs="Arial"/>
                <w:iCs/>
                <w:szCs w:val="20"/>
              </w:rPr>
              <w:t>evelop additi</w:t>
            </w:r>
            <w:r>
              <w:rPr>
                <w:rFonts w:ascii="Arial" w:hAnsi="Arial" w:cs="Arial"/>
                <w:iCs/>
                <w:szCs w:val="20"/>
              </w:rPr>
              <w:t xml:space="preserve">onal specialist skills of your </w:t>
            </w:r>
            <w:r w:rsidRPr="007B4F09">
              <w:rPr>
                <w:rFonts w:ascii="Arial" w:hAnsi="Arial" w:cs="Arial"/>
                <w:iCs/>
                <w:szCs w:val="20"/>
              </w:rPr>
              <w:t>choice</w:t>
            </w:r>
            <w:r w:rsidR="00416204">
              <w:rPr>
                <w:rFonts w:ascii="Arial" w:hAnsi="Arial" w:cs="Arial"/>
                <w:iCs/>
                <w:szCs w:val="20"/>
              </w:rPr>
              <w:t>, congruent with your</w:t>
            </w:r>
            <w:r>
              <w:rPr>
                <w:rFonts w:ascii="Arial" w:hAnsi="Arial" w:cs="Arial"/>
                <w:iCs/>
                <w:szCs w:val="20"/>
              </w:rPr>
              <w:t xml:space="preserve"> </w:t>
            </w:r>
            <w:r w:rsidR="00416204">
              <w:rPr>
                <w:rFonts w:ascii="Arial" w:hAnsi="Arial" w:cs="Arial"/>
                <w:iCs/>
                <w:szCs w:val="20"/>
              </w:rPr>
              <w:t xml:space="preserve">business </w:t>
            </w:r>
            <w:r>
              <w:rPr>
                <w:rFonts w:ascii="Arial" w:hAnsi="Arial" w:cs="Arial"/>
                <w:iCs/>
                <w:szCs w:val="20"/>
              </w:rPr>
              <w:t xml:space="preserve">career.  </w:t>
            </w:r>
          </w:p>
          <w:p w14:paraId="6DE15AF1" w14:textId="77777777" w:rsidR="001463A5" w:rsidRDefault="001463A5" w:rsidP="00074A7E">
            <w:pPr>
              <w:spacing w:line="276" w:lineRule="auto"/>
              <w:jc w:val="both"/>
              <w:rPr>
                <w:rFonts w:ascii="Arial" w:hAnsi="Arial" w:cs="Arial"/>
                <w:iCs/>
                <w:szCs w:val="20"/>
              </w:rPr>
            </w:pPr>
          </w:p>
          <w:p w14:paraId="796AB2D4" w14:textId="12BDAF84" w:rsidR="001463A5" w:rsidRDefault="001463A5" w:rsidP="00074A7E">
            <w:pPr>
              <w:jc w:val="both"/>
              <w:rPr>
                <w:rFonts w:ascii="Arial" w:hAnsi="Arial" w:cs="Arial"/>
                <w:iCs/>
                <w:szCs w:val="20"/>
              </w:rPr>
            </w:pPr>
            <w:r w:rsidRPr="007B4F09">
              <w:rPr>
                <w:rFonts w:ascii="Arial" w:hAnsi="Arial" w:cs="Arial"/>
                <w:iCs/>
                <w:szCs w:val="20"/>
              </w:rPr>
              <w:t>Students</w:t>
            </w:r>
            <w:r w:rsidR="00A40822">
              <w:rPr>
                <w:rFonts w:ascii="Arial" w:hAnsi="Arial" w:cs="Arial"/>
                <w:iCs/>
                <w:szCs w:val="20"/>
              </w:rPr>
              <w:t xml:space="preserve"> can switch to a named pathway </w:t>
            </w:r>
            <w:r w:rsidR="00A40822" w:rsidRPr="007B4F09">
              <w:rPr>
                <w:rFonts w:ascii="Arial" w:hAnsi="Arial" w:cs="Arial"/>
                <w:iCs/>
                <w:szCs w:val="20"/>
              </w:rPr>
              <w:t>(or route in the case of professional practice version</w:t>
            </w:r>
            <w:r w:rsidR="00A40822">
              <w:rPr>
                <w:rFonts w:ascii="Arial" w:hAnsi="Arial" w:cs="Arial"/>
                <w:iCs/>
                <w:szCs w:val="20"/>
              </w:rPr>
              <w:t>)</w:t>
            </w:r>
            <w:r w:rsidR="00A40822" w:rsidRPr="007B4F09">
              <w:rPr>
                <w:rFonts w:ascii="Arial" w:hAnsi="Arial" w:cs="Arial"/>
                <w:iCs/>
                <w:szCs w:val="20"/>
              </w:rPr>
              <w:t xml:space="preserve"> </w:t>
            </w:r>
            <w:r w:rsidR="00074A7E">
              <w:rPr>
                <w:rFonts w:ascii="Arial" w:hAnsi="Arial" w:cs="Arial"/>
                <w:iCs/>
                <w:szCs w:val="20"/>
              </w:rPr>
              <w:t xml:space="preserve">after semester 1 of the first year, and the option to change at the end of the first year remains so long as you have taken the appropriate option. </w:t>
            </w:r>
            <w:r w:rsidR="0081609C">
              <w:rPr>
                <w:rFonts w:ascii="Arial" w:hAnsi="Arial" w:cs="Arial"/>
                <w:iCs/>
                <w:szCs w:val="20"/>
              </w:rPr>
              <w:t xml:space="preserve"> </w:t>
            </w:r>
            <w:r w:rsidR="00074A7E">
              <w:rPr>
                <w:rFonts w:ascii="Arial" w:hAnsi="Arial" w:cs="Arial"/>
                <w:iCs/>
                <w:szCs w:val="20"/>
              </w:rPr>
              <w:t>The</w:t>
            </w:r>
            <w:r w:rsidRPr="007B4F09">
              <w:rPr>
                <w:rFonts w:ascii="Arial" w:hAnsi="Arial" w:cs="Arial"/>
                <w:iCs/>
                <w:szCs w:val="20"/>
              </w:rPr>
              <w:t xml:space="preserve"> specifi</w:t>
            </w:r>
            <w:r w:rsidR="00074A7E">
              <w:rPr>
                <w:rFonts w:ascii="Arial" w:hAnsi="Arial" w:cs="Arial"/>
                <w:iCs/>
                <w:szCs w:val="20"/>
              </w:rPr>
              <w:t>c</w:t>
            </w:r>
            <w:r w:rsidRPr="007B4F09">
              <w:rPr>
                <w:rFonts w:ascii="Arial" w:hAnsi="Arial" w:cs="Arial"/>
                <w:iCs/>
                <w:szCs w:val="20"/>
              </w:rPr>
              <w:t xml:space="preserve"> degree pathway</w:t>
            </w:r>
            <w:r w:rsidR="00074A7E">
              <w:rPr>
                <w:rFonts w:ascii="Arial" w:hAnsi="Arial" w:cs="Arial"/>
                <w:iCs/>
                <w:szCs w:val="20"/>
              </w:rPr>
              <w:t>s</w:t>
            </w:r>
            <w:r w:rsidRPr="007B4F09">
              <w:rPr>
                <w:rFonts w:ascii="Arial" w:hAnsi="Arial" w:cs="Arial"/>
                <w:iCs/>
                <w:szCs w:val="20"/>
              </w:rPr>
              <w:t xml:space="preserve"> </w:t>
            </w:r>
            <w:r w:rsidR="00074A7E">
              <w:rPr>
                <w:rFonts w:ascii="Arial" w:hAnsi="Arial" w:cs="Arial"/>
                <w:iCs/>
                <w:szCs w:val="20"/>
              </w:rPr>
              <w:t>are as follows</w:t>
            </w:r>
            <w:r w:rsidR="00114F4F">
              <w:rPr>
                <w:rFonts w:ascii="Arial" w:hAnsi="Arial" w:cs="Arial"/>
                <w:iCs/>
                <w:szCs w:val="20"/>
              </w:rPr>
              <w:t>:</w:t>
            </w:r>
          </w:p>
          <w:p w14:paraId="05E95E90" w14:textId="77777777" w:rsidR="00ED14D6" w:rsidRDefault="00ED14D6" w:rsidP="00074A7E">
            <w:pPr>
              <w:jc w:val="both"/>
              <w:rPr>
                <w:rFonts w:ascii="Arial" w:hAnsi="Arial" w:cs="Arial"/>
                <w:iCs/>
                <w:szCs w:val="20"/>
              </w:rPr>
            </w:pPr>
          </w:p>
          <w:p w14:paraId="64DD6DDC" w14:textId="77777777" w:rsidR="00416204" w:rsidRPr="00ED14D6" w:rsidRDefault="00416204" w:rsidP="00074A7E">
            <w:pPr>
              <w:pStyle w:val="ListParagraph"/>
              <w:numPr>
                <w:ilvl w:val="0"/>
                <w:numId w:val="12"/>
              </w:numPr>
              <w:jc w:val="both"/>
              <w:rPr>
                <w:rFonts w:ascii="Arial" w:hAnsi="Arial" w:cs="Arial"/>
                <w:iCs/>
                <w:szCs w:val="20"/>
              </w:rPr>
            </w:pPr>
            <w:r w:rsidRPr="00ED14D6">
              <w:rPr>
                <w:rFonts w:ascii="Arial" w:hAnsi="Arial" w:cs="Arial"/>
                <w:iCs/>
                <w:szCs w:val="20"/>
              </w:rPr>
              <w:t>BA (Hons) Business</w:t>
            </w:r>
          </w:p>
          <w:p w14:paraId="1DCC8FEE" w14:textId="77777777" w:rsidR="00114F4F" w:rsidRPr="00ED14D6" w:rsidRDefault="00114F4F" w:rsidP="00074A7E">
            <w:pPr>
              <w:pStyle w:val="ListParagraph"/>
              <w:numPr>
                <w:ilvl w:val="0"/>
                <w:numId w:val="12"/>
              </w:numPr>
              <w:jc w:val="both"/>
              <w:rPr>
                <w:rFonts w:ascii="Arial" w:hAnsi="Arial" w:cs="Arial"/>
                <w:iCs/>
                <w:szCs w:val="20"/>
              </w:rPr>
            </w:pPr>
            <w:r w:rsidRPr="00ED14D6">
              <w:rPr>
                <w:rFonts w:ascii="Arial" w:hAnsi="Arial" w:cs="Arial"/>
                <w:iCs/>
                <w:szCs w:val="20"/>
              </w:rPr>
              <w:t>BA (Hons) Business (Marketing)</w:t>
            </w:r>
          </w:p>
          <w:p w14:paraId="4BBA4C5E" w14:textId="77777777" w:rsidR="00ED14D6" w:rsidRPr="00ED14D6" w:rsidRDefault="00114F4F" w:rsidP="00074A7E">
            <w:pPr>
              <w:pStyle w:val="ListParagraph"/>
              <w:numPr>
                <w:ilvl w:val="0"/>
                <w:numId w:val="12"/>
              </w:numPr>
              <w:jc w:val="both"/>
              <w:rPr>
                <w:rFonts w:ascii="Arial" w:hAnsi="Arial" w:cs="Arial"/>
                <w:iCs/>
                <w:szCs w:val="20"/>
              </w:rPr>
            </w:pPr>
            <w:r w:rsidRPr="00ED14D6">
              <w:rPr>
                <w:rFonts w:ascii="Arial" w:hAnsi="Arial" w:cs="Arial"/>
                <w:iCs/>
                <w:szCs w:val="20"/>
              </w:rPr>
              <w:t>BA (Hons) Business (Analytics)</w:t>
            </w:r>
          </w:p>
          <w:p w14:paraId="25280DFC" w14:textId="24D8486C" w:rsidR="00114F4F" w:rsidRPr="00ED14D6" w:rsidRDefault="00114F4F" w:rsidP="00074A7E">
            <w:pPr>
              <w:pStyle w:val="ListParagraph"/>
              <w:numPr>
                <w:ilvl w:val="0"/>
                <w:numId w:val="12"/>
              </w:numPr>
              <w:jc w:val="both"/>
              <w:rPr>
                <w:rFonts w:ascii="Arial" w:hAnsi="Arial" w:cs="Arial"/>
              </w:rPr>
            </w:pPr>
            <w:r w:rsidRPr="00ED14D6">
              <w:rPr>
                <w:rFonts w:ascii="Arial" w:hAnsi="Arial" w:cs="Arial"/>
              </w:rPr>
              <w:t>BA (Hons) Business (Professional Practice)</w:t>
            </w:r>
          </w:p>
          <w:p w14:paraId="0CAD33EC" w14:textId="77777777" w:rsidR="00932356" w:rsidRDefault="00932356" w:rsidP="00074A7E">
            <w:pPr>
              <w:jc w:val="both"/>
              <w:rPr>
                <w:rFonts w:ascii="Arial" w:hAnsi="Arial" w:cs="Arial"/>
                <w:iCs/>
                <w:szCs w:val="20"/>
              </w:rPr>
            </w:pPr>
          </w:p>
          <w:p w14:paraId="6BADA120" w14:textId="6F1680F1" w:rsidR="00932356" w:rsidRDefault="001E71A9" w:rsidP="00074A7E">
            <w:pPr>
              <w:jc w:val="both"/>
              <w:rPr>
                <w:rFonts w:ascii="Arial" w:hAnsi="Arial" w:cs="Arial"/>
                <w:iCs/>
                <w:szCs w:val="20"/>
              </w:rPr>
            </w:pPr>
            <w:r>
              <w:rPr>
                <w:rFonts w:ascii="Arial" w:hAnsi="Arial" w:cs="Arial"/>
                <w:iCs/>
                <w:szCs w:val="20"/>
              </w:rPr>
              <w:t>Each programme has the option of a</w:t>
            </w:r>
            <w:r w:rsidR="00416204">
              <w:rPr>
                <w:rFonts w:ascii="Arial" w:hAnsi="Arial" w:cs="Arial"/>
                <w:iCs/>
                <w:szCs w:val="20"/>
              </w:rPr>
              <w:t xml:space="preserve"> sandwich year in year three, </w:t>
            </w:r>
            <w:r>
              <w:rPr>
                <w:rFonts w:ascii="Arial" w:hAnsi="Arial" w:cs="Arial"/>
                <w:iCs/>
                <w:szCs w:val="20"/>
              </w:rPr>
              <w:t>except</w:t>
            </w:r>
            <w:r w:rsidR="00416204">
              <w:rPr>
                <w:rFonts w:ascii="Arial" w:hAnsi="Arial" w:cs="Arial"/>
                <w:iCs/>
                <w:szCs w:val="20"/>
              </w:rPr>
              <w:t xml:space="preserve"> the BA Business (Professional Practice) </w:t>
            </w:r>
            <w:r>
              <w:rPr>
                <w:rFonts w:ascii="Arial" w:hAnsi="Arial" w:cs="Arial"/>
                <w:iCs/>
                <w:szCs w:val="20"/>
              </w:rPr>
              <w:t xml:space="preserve">which has </w:t>
            </w:r>
            <w:r w:rsidR="00416204">
              <w:rPr>
                <w:rFonts w:ascii="Arial" w:hAnsi="Arial" w:cs="Arial"/>
                <w:iCs/>
                <w:szCs w:val="20"/>
              </w:rPr>
              <w:t>a compulsory placement in the third</w:t>
            </w:r>
            <w:r w:rsidR="00346504">
              <w:rPr>
                <w:rFonts w:ascii="Arial" w:hAnsi="Arial" w:cs="Arial"/>
                <w:iCs/>
                <w:szCs w:val="20"/>
              </w:rPr>
              <w:t xml:space="preserve"> </w:t>
            </w:r>
            <w:r w:rsidR="0081609C">
              <w:rPr>
                <w:rFonts w:ascii="Arial" w:hAnsi="Arial" w:cs="Arial"/>
                <w:iCs/>
                <w:szCs w:val="20"/>
              </w:rPr>
              <w:t>(final)</w:t>
            </w:r>
            <w:r w:rsidR="00416204">
              <w:rPr>
                <w:rFonts w:ascii="Arial" w:hAnsi="Arial" w:cs="Arial"/>
                <w:iCs/>
                <w:szCs w:val="20"/>
              </w:rPr>
              <w:t xml:space="preserve"> year, delivered </w:t>
            </w:r>
            <w:r w:rsidR="00346504">
              <w:rPr>
                <w:rFonts w:ascii="Arial" w:hAnsi="Arial" w:cs="Arial"/>
                <w:iCs/>
                <w:szCs w:val="20"/>
              </w:rPr>
              <w:t>by</w:t>
            </w:r>
            <w:r w:rsidR="00416204">
              <w:rPr>
                <w:rFonts w:ascii="Arial" w:hAnsi="Arial" w:cs="Arial"/>
                <w:iCs/>
                <w:szCs w:val="20"/>
              </w:rPr>
              <w:t xml:space="preserve"> work-based and block-teaching. </w:t>
            </w:r>
            <w:r w:rsidR="00F94BCF">
              <w:rPr>
                <w:rFonts w:ascii="Arial" w:hAnsi="Arial" w:cs="Arial"/>
                <w:iCs/>
                <w:szCs w:val="20"/>
              </w:rPr>
              <w:t xml:space="preserve"> </w:t>
            </w:r>
            <w:r w:rsidR="00932356" w:rsidRPr="007B4F09">
              <w:rPr>
                <w:rFonts w:ascii="Arial" w:hAnsi="Arial" w:cs="Arial"/>
                <w:iCs/>
                <w:szCs w:val="20"/>
              </w:rPr>
              <w:t xml:space="preserve">Any student not taking a named pathway can select </w:t>
            </w:r>
            <w:r w:rsidR="00416204">
              <w:rPr>
                <w:rFonts w:ascii="Arial" w:hAnsi="Arial" w:cs="Arial"/>
                <w:iCs/>
                <w:szCs w:val="20"/>
              </w:rPr>
              <w:t xml:space="preserve">a variety of </w:t>
            </w:r>
            <w:r w:rsidR="00932356" w:rsidRPr="007B4F09">
              <w:rPr>
                <w:rFonts w:ascii="Arial" w:hAnsi="Arial" w:cs="Arial"/>
                <w:iCs/>
                <w:szCs w:val="20"/>
              </w:rPr>
              <w:t>option modules</w:t>
            </w:r>
            <w:r w:rsidR="00416204">
              <w:rPr>
                <w:rFonts w:ascii="Arial" w:hAnsi="Arial" w:cs="Arial"/>
                <w:iCs/>
                <w:szCs w:val="20"/>
              </w:rPr>
              <w:t>,</w:t>
            </w:r>
            <w:r w:rsidR="00932356" w:rsidRPr="007B4F09">
              <w:rPr>
                <w:rFonts w:ascii="Arial" w:hAnsi="Arial" w:cs="Arial"/>
                <w:iCs/>
                <w:szCs w:val="20"/>
              </w:rPr>
              <w:t xml:space="preserve"> graduat</w:t>
            </w:r>
            <w:r w:rsidR="00416204">
              <w:rPr>
                <w:rFonts w:ascii="Arial" w:hAnsi="Arial" w:cs="Arial"/>
                <w:iCs/>
                <w:szCs w:val="20"/>
              </w:rPr>
              <w:t>ing with</w:t>
            </w:r>
            <w:r w:rsidR="00932356" w:rsidRPr="007B4F09">
              <w:rPr>
                <w:rFonts w:ascii="Arial" w:hAnsi="Arial" w:cs="Arial"/>
                <w:iCs/>
                <w:szCs w:val="20"/>
              </w:rPr>
              <w:t xml:space="preserve"> </w:t>
            </w:r>
            <w:r w:rsidR="00416204">
              <w:rPr>
                <w:rFonts w:ascii="Arial" w:hAnsi="Arial" w:cs="Arial"/>
                <w:iCs/>
                <w:szCs w:val="20"/>
              </w:rPr>
              <w:t xml:space="preserve">a </w:t>
            </w:r>
            <w:r w:rsidR="00932356" w:rsidRPr="007B4F09">
              <w:rPr>
                <w:rFonts w:ascii="Arial" w:hAnsi="Arial" w:cs="Arial"/>
                <w:iCs/>
                <w:szCs w:val="20"/>
              </w:rPr>
              <w:t xml:space="preserve">BA </w:t>
            </w:r>
            <w:r w:rsidR="00346504">
              <w:rPr>
                <w:rFonts w:ascii="Arial" w:hAnsi="Arial" w:cs="Arial"/>
                <w:iCs/>
                <w:szCs w:val="20"/>
              </w:rPr>
              <w:t xml:space="preserve">(Hons) </w:t>
            </w:r>
            <w:r w:rsidR="00D66467">
              <w:rPr>
                <w:rFonts w:ascii="Arial" w:hAnsi="Arial" w:cs="Arial"/>
                <w:iCs/>
                <w:szCs w:val="20"/>
              </w:rPr>
              <w:t>Business</w:t>
            </w:r>
            <w:r w:rsidR="00932356" w:rsidRPr="007B4F09">
              <w:rPr>
                <w:rFonts w:ascii="Arial" w:hAnsi="Arial" w:cs="Arial"/>
                <w:iCs/>
                <w:szCs w:val="20"/>
              </w:rPr>
              <w:t>.</w:t>
            </w:r>
            <w:r w:rsidR="00932356">
              <w:rPr>
                <w:rFonts w:ascii="Arial" w:hAnsi="Arial" w:cs="Arial"/>
                <w:iCs/>
                <w:szCs w:val="20"/>
              </w:rPr>
              <w:t xml:space="preserve"> </w:t>
            </w:r>
            <w:r w:rsidR="0081609C">
              <w:rPr>
                <w:rFonts w:ascii="Arial" w:hAnsi="Arial" w:cs="Arial"/>
                <w:iCs/>
                <w:szCs w:val="20"/>
              </w:rPr>
              <w:t xml:space="preserve"> </w:t>
            </w:r>
            <w:r w:rsidR="00416204">
              <w:rPr>
                <w:rFonts w:ascii="Arial" w:hAnsi="Arial" w:cs="Arial"/>
                <w:iCs/>
                <w:szCs w:val="20"/>
              </w:rPr>
              <w:t xml:space="preserve">The pathways have </w:t>
            </w:r>
            <w:r w:rsidR="00346504">
              <w:rPr>
                <w:rFonts w:ascii="Arial" w:hAnsi="Arial" w:cs="Arial"/>
                <w:iCs/>
                <w:szCs w:val="20"/>
              </w:rPr>
              <w:t>fewer</w:t>
            </w:r>
            <w:r w:rsidR="00416204">
              <w:rPr>
                <w:rFonts w:ascii="Arial" w:hAnsi="Arial" w:cs="Arial"/>
                <w:iCs/>
                <w:szCs w:val="20"/>
              </w:rPr>
              <w:t xml:space="preserve"> option choice</w:t>
            </w:r>
            <w:r w:rsidR="00F23055">
              <w:rPr>
                <w:rFonts w:ascii="Arial" w:hAnsi="Arial" w:cs="Arial"/>
                <w:iCs/>
                <w:szCs w:val="20"/>
              </w:rPr>
              <w:t>, since they reflect module specialisation.</w:t>
            </w:r>
            <w:r w:rsidR="00932356">
              <w:rPr>
                <w:rFonts w:ascii="Arial" w:hAnsi="Arial" w:cs="Arial"/>
                <w:iCs/>
                <w:szCs w:val="20"/>
              </w:rPr>
              <w:t xml:space="preserve"> </w:t>
            </w:r>
            <w:r w:rsidR="0081609C">
              <w:rPr>
                <w:rFonts w:ascii="Arial" w:hAnsi="Arial" w:cs="Arial"/>
                <w:iCs/>
                <w:szCs w:val="20"/>
              </w:rPr>
              <w:t xml:space="preserve"> </w:t>
            </w:r>
            <w:r w:rsidR="00074A7E">
              <w:rPr>
                <w:rFonts w:ascii="Arial" w:hAnsi="Arial" w:cs="Arial"/>
                <w:iCs/>
                <w:szCs w:val="20"/>
              </w:rPr>
              <w:t>In order to graduate with the BA (Hons) Business (Analytics) you need to select a fixed diet of modules</w:t>
            </w:r>
            <w:r w:rsidR="0081609C">
              <w:rPr>
                <w:rFonts w:ascii="Arial" w:hAnsi="Arial" w:cs="Arial"/>
                <w:iCs/>
                <w:szCs w:val="20"/>
              </w:rPr>
              <w:t xml:space="preserve"> </w:t>
            </w:r>
            <w:r w:rsidR="0065373C">
              <w:rPr>
                <w:rFonts w:ascii="Arial" w:hAnsi="Arial" w:cs="Arial"/>
                <w:iCs/>
                <w:szCs w:val="20"/>
              </w:rPr>
              <w:t>[</w:t>
            </w:r>
            <w:r w:rsidR="0081609C">
              <w:rPr>
                <w:rFonts w:ascii="Arial" w:hAnsi="Arial" w:cs="Arial"/>
                <w:iCs/>
                <w:szCs w:val="20"/>
              </w:rPr>
              <w:t xml:space="preserve">see Table 3 </w:t>
            </w:r>
            <w:r w:rsidR="00894523">
              <w:rPr>
                <w:rFonts w:ascii="Arial" w:hAnsi="Arial" w:cs="Arial"/>
                <w:iCs/>
                <w:szCs w:val="20"/>
              </w:rPr>
              <w:t xml:space="preserve">- </w:t>
            </w:r>
            <w:r w:rsidR="0081609C">
              <w:rPr>
                <w:rFonts w:ascii="Arial" w:hAnsi="Arial" w:cs="Arial"/>
                <w:iCs/>
                <w:szCs w:val="20"/>
              </w:rPr>
              <w:t>BA (Hons) Business (Analytics</w:t>
            </w:r>
            <w:r w:rsidR="0065373C">
              <w:rPr>
                <w:rFonts w:ascii="Arial" w:hAnsi="Arial" w:cs="Arial"/>
                <w:iCs/>
                <w:szCs w:val="20"/>
              </w:rPr>
              <w:t>) programme Structure]</w:t>
            </w:r>
            <w:r w:rsidR="00074A7E">
              <w:rPr>
                <w:rFonts w:ascii="Arial" w:hAnsi="Arial" w:cs="Arial"/>
                <w:iCs/>
                <w:szCs w:val="20"/>
              </w:rPr>
              <w:t>.</w:t>
            </w:r>
          </w:p>
          <w:p w14:paraId="0A735DD5" w14:textId="77777777" w:rsidR="00D05FD1" w:rsidRDefault="00D05FD1" w:rsidP="00074A7E">
            <w:pPr>
              <w:jc w:val="both"/>
              <w:rPr>
                <w:rFonts w:ascii="Arial" w:hAnsi="Arial" w:cs="Arial"/>
                <w:iCs/>
                <w:szCs w:val="20"/>
              </w:rPr>
            </w:pPr>
          </w:p>
          <w:p w14:paraId="5ECEBA50" w14:textId="7878B536" w:rsidR="00D05FD1" w:rsidRPr="00D05FD1" w:rsidRDefault="00D05FD1" w:rsidP="00D05FD1">
            <w:pPr>
              <w:jc w:val="both"/>
              <w:rPr>
                <w:rFonts w:ascii="Arial" w:hAnsi="Arial" w:cs="Arial"/>
                <w:iCs/>
                <w:szCs w:val="20"/>
              </w:rPr>
            </w:pPr>
            <w:r w:rsidRPr="00D05FD1">
              <w:rPr>
                <w:rFonts w:ascii="Arial" w:hAnsi="Arial" w:cs="Arial"/>
                <w:iCs/>
                <w:szCs w:val="20"/>
              </w:rPr>
              <w:t xml:space="preserve">On the </w:t>
            </w:r>
            <w:r>
              <w:rPr>
                <w:rFonts w:ascii="Arial" w:hAnsi="Arial" w:cs="Arial"/>
                <w:iCs/>
                <w:szCs w:val="20"/>
              </w:rPr>
              <w:t>P</w:t>
            </w:r>
            <w:r w:rsidRPr="00D05FD1">
              <w:rPr>
                <w:rFonts w:ascii="Arial" w:hAnsi="Arial" w:cs="Arial"/>
                <w:iCs/>
                <w:szCs w:val="20"/>
              </w:rPr>
              <w:t xml:space="preserve">rofessional </w:t>
            </w:r>
            <w:r>
              <w:rPr>
                <w:rFonts w:ascii="Arial" w:hAnsi="Arial" w:cs="Arial"/>
                <w:iCs/>
                <w:szCs w:val="20"/>
              </w:rPr>
              <w:t>P</w:t>
            </w:r>
            <w:r w:rsidRPr="00D05FD1">
              <w:rPr>
                <w:rFonts w:ascii="Arial" w:hAnsi="Arial" w:cs="Arial"/>
                <w:iCs/>
                <w:szCs w:val="20"/>
              </w:rPr>
              <w:t xml:space="preserve">ractice route, you will be required to regularly complete a variety of distance learning activities via Moodle </w:t>
            </w:r>
            <w:r>
              <w:rPr>
                <w:rFonts w:ascii="Arial" w:hAnsi="Arial" w:cs="Arial"/>
                <w:iCs/>
                <w:szCs w:val="20"/>
              </w:rPr>
              <w:t xml:space="preserve">- </w:t>
            </w:r>
            <w:r w:rsidRPr="00D05FD1">
              <w:rPr>
                <w:rFonts w:ascii="Arial" w:hAnsi="Arial" w:cs="Arial"/>
                <w:iCs/>
                <w:szCs w:val="20"/>
              </w:rPr>
              <w:t xml:space="preserve">our virtual learning environment associated with each of your modules. The learning you gain on your placement will be formally assessed during your final year and will contribute to your final degree classification. </w:t>
            </w:r>
            <w:r>
              <w:rPr>
                <w:rFonts w:ascii="Arial" w:hAnsi="Arial" w:cs="Arial"/>
                <w:iCs/>
                <w:szCs w:val="20"/>
              </w:rPr>
              <w:t xml:space="preserve"> </w:t>
            </w:r>
            <w:r w:rsidRPr="00D05FD1">
              <w:rPr>
                <w:rFonts w:ascii="Arial" w:hAnsi="Arial" w:cs="Arial"/>
                <w:iCs/>
                <w:szCs w:val="20"/>
              </w:rPr>
              <w:t>This structure means that you have the opportunity of completing a professionally focused degree that incorporates a year</w:t>
            </w:r>
            <w:r>
              <w:rPr>
                <w:rFonts w:ascii="Arial" w:hAnsi="Arial" w:cs="Arial"/>
                <w:iCs/>
                <w:szCs w:val="20"/>
              </w:rPr>
              <w:t>-</w:t>
            </w:r>
            <w:r w:rsidRPr="00D05FD1">
              <w:rPr>
                <w:rFonts w:ascii="Arial" w:hAnsi="Arial" w:cs="Arial"/>
                <w:iCs/>
                <w:szCs w:val="20"/>
              </w:rPr>
              <w:t xml:space="preserve">long placement, within three years. </w:t>
            </w:r>
          </w:p>
          <w:p w14:paraId="7F0B31E5" w14:textId="77777777" w:rsidR="003D023B" w:rsidRDefault="003D023B" w:rsidP="00074A7E">
            <w:pPr>
              <w:spacing w:line="276" w:lineRule="auto"/>
              <w:jc w:val="both"/>
              <w:rPr>
                <w:rFonts w:ascii="Arial" w:hAnsi="Arial" w:cs="Arial"/>
                <w:iCs/>
                <w:szCs w:val="20"/>
              </w:rPr>
            </w:pPr>
          </w:p>
          <w:p w14:paraId="78152EF8" w14:textId="6A65E287" w:rsidR="00D05FD1" w:rsidRDefault="00D05FD1" w:rsidP="00D05FD1">
            <w:pPr>
              <w:jc w:val="both"/>
              <w:rPr>
                <w:rFonts w:ascii="Arial" w:hAnsi="Arial" w:cs="Arial"/>
                <w:iCs/>
                <w:szCs w:val="20"/>
                <w:lang w:val="en-US"/>
              </w:rPr>
            </w:pPr>
            <w:r>
              <w:rPr>
                <w:rFonts w:ascii="Arial" w:hAnsi="Arial" w:cs="Arial"/>
                <w:iCs/>
                <w:szCs w:val="20"/>
                <w:lang w:val="en-US"/>
              </w:rPr>
              <w:t>Whether you take the four-year or three sandwich route, t</w:t>
            </w:r>
            <w:r w:rsidRPr="002918DC">
              <w:rPr>
                <w:rFonts w:ascii="Arial" w:hAnsi="Arial" w:cs="Arial"/>
                <w:iCs/>
                <w:szCs w:val="20"/>
                <w:lang w:val="en-US"/>
              </w:rPr>
              <w:t>he important thing about work placements is that they provide an opportunity for you</w:t>
            </w:r>
            <w:r>
              <w:rPr>
                <w:rFonts w:ascii="Arial" w:hAnsi="Arial" w:cs="Arial"/>
                <w:iCs/>
                <w:szCs w:val="20"/>
                <w:lang w:val="en-US"/>
              </w:rPr>
              <w:t xml:space="preserve"> to get to grips with working, </w:t>
            </w:r>
            <w:r w:rsidRPr="002918DC">
              <w:rPr>
                <w:rFonts w:ascii="Arial" w:hAnsi="Arial" w:cs="Arial"/>
                <w:iCs/>
                <w:szCs w:val="20"/>
                <w:lang w:val="en-US"/>
              </w:rPr>
              <w:t>meeting deadli</w:t>
            </w:r>
            <w:r>
              <w:rPr>
                <w:rFonts w:ascii="Arial" w:hAnsi="Arial" w:cs="Arial"/>
                <w:iCs/>
                <w:szCs w:val="20"/>
                <w:lang w:val="en-US"/>
              </w:rPr>
              <w:t>nes and working in a team.  A</w:t>
            </w:r>
            <w:r w:rsidRPr="002918DC">
              <w:rPr>
                <w:rFonts w:ascii="Arial" w:hAnsi="Arial" w:cs="Arial"/>
                <w:iCs/>
                <w:szCs w:val="20"/>
                <w:lang w:val="en-US"/>
              </w:rPr>
              <w:t xml:space="preserve"> placement enhance</w:t>
            </w:r>
            <w:r>
              <w:rPr>
                <w:rFonts w:ascii="Arial" w:hAnsi="Arial" w:cs="Arial"/>
                <w:iCs/>
                <w:szCs w:val="20"/>
                <w:lang w:val="en-US"/>
              </w:rPr>
              <w:t>s your knowledge in many ways,</w:t>
            </w:r>
            <w:r w:rsidRPr="002918DC">
              <w:rPr>
                <w:rFonts w:ascii="Arial" w:hAnsi="Arial" w:cs="Arial"/>
                <w:iCs/>
                <w:szCs w:val="20"/>
                <w:lang w:val="en-US"/>
              </w:rPr>
              <w:t xml:space="preserve"> hel</w:t>
            </w:r>
            <w:r>
              <w:rPr>
                <w:rFonts w:ascii="Arial" w:hAnsi="Arial" w:cs="Arial"/>
                <w:iCs/>
                <w:szCs w:val="20"/>
                <w:lang w:val="en-US"/>
              </w:rPr>
              <w:t>ping you</w:t>
            </w:r>
            <w:r w:rsidRPr="002918DC">
              <w:rPr>
                <w:rFonts w:ascii="Arial" w:hAnsi="Arial" w:cs="Arial"/>
                <w:iCs/>
                <w:szCs w:val="20"/>
                <w:lang w:val="en-US"/>
              </w:rPr>
              <w:t xml:space="preserve"> with your course, </w:t>
            </w:r>
            <w:r>
              <w:rPr>
                <w:rFonts w:ascii="Arial" w:hAnsi="Arial" w:cs="Arial"/>
                <w:iCs/>
                <w:szCs w:val="20"/>
                <w:lang w:val="en-US"/>
              </w:rPr>
              <w:t>as well as</w:t>
            </w:r>
            <w:r w:rsidRPr="002918DC">
              <w:rPr>
                <w:rFonts w:ascii="Arial" w:hAnsi="Arial" w:cs="Arial"/>
                <w:iCs/>
                <w:szCs w:val="20"/>
                <w:lang w:val="en-US"/>
              </w:rPr>
              <w:t xml:space="preserve"> help</w:t>
            </w:r>
            <w:r>
              <w:rPr>
                <w:rFonts w:ascii="Arial" w:hAnsi="Arial" w:cs="Arial"/>
                <w:iCs/>
                <w:szCs w:val="20"/>
                <w:lang w:val="en-US"/>
              </w:rPr>
              <w:t>ing</w:t>
            </w:r>
            <w:r w:rsidRPr="002918DC">
              <w:rPr>
                <w:rFonts w:ascii="Arial" w:hAnsi="Arial" w:cs="Arial"/>
                <w:iCs/>
                <w:szCs w:val="20"/>
                <w:lang w:val="en-US"/>
              </w:rPr>
              <w:t xml:space="preserve"> you </w:t>
            </w:r>
            <w:r>
              <w:rPr>
                <w:rFonts w:ascii="Arial" w:hAnsi="Arial" w:cs="Arial"/>
                <w:iCs/>
                <w:szCs w:val="20"/>
                <w:lang w:val="en-US"/>
              </w:rPr>
              <w:t xml:space="preserve">to </w:t>
            </w:r>
            <w:r w:rsidRPr="002918DC">
              <w:rPr>
                <w:rFonts w:ascii="Arial" w:hAnsi="Arial" w:cs="Arial"/>
                <w:iCs/>
                <w:szCs w:val="20"/>
                <w:lang w:val="en-US"/>
              </w:rPr>
              <w:t>find out more about a job or industry, leading to more inf</w:t>
            </w:r>
            <w:r>
              <w:rPr>
                <w:rFonts w:ascii="Arial" w:hAnsi="Arial" w:cs="Arial"/>
                <w:iCs/>
                <w:szCs w:val="20"/>
                <w:lang w:val="en-US"/>
              </w:rPr>
              <w:t>ormed decisions upon graduation.</w:t>
            </w:r>
          </w:p>
          <w:p w14:paraId="52B80142" w14:textId="77777777" w:rsidR="00D05FD1" w:rsidRPr="00D05FD1" w:rsidRDefault="00D05FD1" w:rsidP="00074A7E">
            <w:pPr>
              <w:spacing w:line="276" w:lineRule="auto"/>
              <w:jc w:val="both"/>
              <w:rPr>
                <w:rFonts w:ascii="Arial" w:hAnsi="Arial" w:cs="Arial"/>
                <w:iCs/>
                <w:szCs w:val="20"/>
                <w:lang w:val="en-US"/>
              </w:rPr>
            </w:pPr>
          </w:p>
          <w:p w14:paraId="6B862655" w14:textId="68B65EE3" w:rsidR="003D023B" w:rsidRDefault="003D023B" w:rsidP="00074A7E">
            <w:pPr>
              <w:jc w:val="both"/>
              <w:rPr>
                <w:rFonts w:ascii="Arial" w:hAnsi="Arial" w:cs="Arial"/>
                <w:iCs/>
                <w:szCs w:val="20"/>
              </w:rPr>
            </w:pPr>
            <w:r>
              <w:rPr>
                <w:rFonts w:ascii="Arial" w:hAnsi="Arial" w:cs="Arial"/>
                <w:iCs/>
                <w:szCs w:val="20"/>
              </w:rPr>
              <w:t xml:space="preserve">The suite has been designed based on research and feedback from students and practitioners. </w:t>
            </w:r>
            <w:r w:rsidR="00894523">
              <w:rPr>
                <w:rFonts w:ascii="Arial" w:hAnsi="Arial" w:cs="Arial"/>
                <w:iCs/>
                <w:szCs w:val="20"/>
              </w:rPr>
              <w:t xml:space="preserve"> </w:t>
            </w:r>
            <w:r>
              <w:rPr>
                <w:rFonts w:ascii="Arial" w:hAnsi="Arial" w:cs="Arial"/>
                <w:iCs/>
                <w:szCs w:val="20"/>
              </w:rPr>
              <w:t>Not only does it meet the need of employers by combining core, essential business k</w:t>
            </w:r>
            <w:r w:rsidR="00C85A06">
              <w:rPr>
                <w:rFonts w:ascii="Arial" w:hAnsi="Arial" w:cs="Arial"/>
                <w:iCs/>
                <w:szCs w:val="20"/>
              </w:rPr>
              <w:t xml:space="preserve">nowledge with a </w:t>
            </w:r>
            <w:r>
              <w:rPr>
                <w:rFonts w:ascii="Arial" w:hAnsi="Arial" w:cs="Arial"/>
                <w:iCs/>
                <w:szCs w:val="20"/>
              </w:rPr>
              <w:t>specialise</w:t>
            </w:r>
            <w:r w:rsidR="00C85A06">
              <w:rPr>
                <w:rFonts w:ascii="Arial" w:hAnsi="Arial" w:cs="Arial"/>
                <w:iCs/>
                <w:szCs w:val="20"/>
              </w:rPr>
              <w:t>d</w:t>
            </w:r>
            <w:r>
              <w:rPr>
                <w:rFonts w:ascii="Arial" w:hAnsi="Arial" w:cs="Arial"/>
                <w:iCs/>
                <w:szCs w:val="20"/>
              </w:rPr>
              <w:t xml:space="preserve"> knowledge area, it also provides you, our students</w:t>
            </w:r>
            <w:r w:rsidR="00F23055">
              <w:rPr>
                <w:rFonts w:ascii="Arial" w:hAnsi="Arial" w:cs="Arial"/>
                <w:iCs/>
                <w:szCs w:val="20"/>
              </w:rPr>
              <w:t>,</w:t>
            </w:r>
            <w:r>
              <w:rPr>
                <w:rFonts w:ascii="Arial" w:hAnsi="Arial" w:cs="Arial"/>
                <w:iCs/>
                <w:szCs w:val="20"/>
              </w:rPr>
              <w:t xml:space="preserve"> with a high degree of flexibility.</w:t>
            </w:r>
            <w:r w:rsidR="00F94BCF">
              <w:rPr>
                <w:rFonts w:ascii="Arial" w:hAnsi="Arial" w:cs="Arial"/>
                <w:iCs/>
                <w:szCs w:val="20"/>
              </w:rPr>
              <w:t xml:space="preserve"> </w:t>
            </w:r>
            <w:r>
              <w:rPr>
                <w:rFonts w:ascii="Arial" w:hAnsi="Arial" w:cs="Arial"/>
                <w:iCs/>
                <w:szCs w:val="20"/>
              </w:rPr>
              <w:t xml:space="preserve"> This has been identified as a core requirement, as it allow</w:t>
            </w:r>
            <w:r w:rsidR="00285660">
              <w:rPr>
                <w:rFonts w:ascii="Arial" w:hAnsi="Arial" w:cs="Arial"/>
                <w:iCs/>
                <w:szCs w:val="20"/>
              </w:rPr>
              <w:t>s</w:t>
            </w:r>
            <w:r>
              <w:rPr>
                <w:rFonts w:ascii="Arial" w:hAnsi="Arial" w:cs="Arial"/>
                <w:iCs/>
                <w:szCs w:val="20"/>
              </w:rPr>
              <w:t xml:space="preserve"> you, our students to take a more considered approach to your desired specialism once your knowledge of </w:t>
            </w:r>
            <w:r w:rsidR="00285660">
              <w:rPr>
                <w:rFonts w:ascii="Arial" w:hAnsi="Arial" w:cs="Arial"/>
                <w:iCs/>
                <w:szCs w:val="20"/>
              </w:rPr>
              <w:t xml:space="preserve">business </w:t>
            </w:r>
            <w:r>
              <w:rPr>
                <w:rFonts w:ascii="Arial" w:hAnsi="Arial" w:cs="Arial"/>
                <w:iCs/>
                <w:szCs w:val="20"/>
              </w:rPr>
              <w:t xml:space="preserve">has developed in more depth over the course of your first year. </w:t>
            </w:r>
          </w:p>
          <w:p w14:paraId="6E6CD25E" w14:textId="77777777" w:rsidR="00775125" w:rsidRDefault="00775125" w:rsidP="00074A7E">
            <w:pPr>
              <w:jc w:val="both"/>
              <w:rPr>
                <w:rFonts w:ascii="Arial" w:hAnsi="Arial" w:cs="Arial"/>
                <w:iCs/>
                <w:szCs w:val="20"/>
              </w:rPr>
            </w:pPr>
          </w:p>
          <w:p w14:paraId="2D609CD1" w14:textId="01ED4822" w:rsidR="00775125" w:rsidRDefault="00775125" w:rsidP="00074A7E">
            <w:pPr>
              <w:pStyle w:val="Default"/>
              <w:jc w:val="both"/>
            </w:pPr>
            <w:r w:rsidRPr="008C487A">
              <w:rPr>
                <w:color w:val="auto"/>
                <w:sz w:val="22"/>
                <w:szCs w:val="22"/>
              </w:rPr>
              <w:t xml:space="preserve">The course has been developed </w:t>
            </w:r>
            <w:r w:rsidR="009D22E9">
              <w:rPr>
                <w:color w:val="auto"/>
                <w:sz w:val="22"/>
                <w:szCs w:val="22"/>
              </w:rPr>
              <w:t>to</w:t>
            </w:r>
            <w:r w:rsidRPr="008C487A">
              <w:rPr>
                <w:color w:val="auto"/>
                <w:sz w:val="22"/>
                <w:szCs w:val="22"/>
              </w:rPr>
              <w:t xml:space="preserve"> incorporate </w:t>
            </w:r>
            <w:r w:rsidR="00346504">
              <w:rPr>
                <w:color w:val="auto"/>
                <w:sz w:val="22"/>
                <w:szCs w:val="22"/>
              </w:rPr>
              <w:t xml:space="preserve">supported </w:t>
            </w:r>
            <w:r w:rsidRPr="008C487A">
              <w:rPr>
                <w:color w:val="auto"/>
                <w:sz w:val="22"/>
                <w:szCs w:val="22"/>
              </w:rPr>
              <w:t>self-managed learning</w:t>
            </w:r>
            <w:r w:rsidR="009D22E9">
              <w:rPr>
                <w:color w:val="auto"/>
                <w:sz w:val="22"/>
                <w:szCs w:val="22"/>
              </w:rPr>
              <w:t>,</w:t>
            </w:r>
            <w:r w:rsidRPr="008C487A">
              <w:rPr>
                <w:color w:val="auto"/>
                <w:sz w:val="22"/>
                <w:szCs w:val="22"/>
              </w:rPr>
              <w:t xml:space="preserve"> and prepares students for an increasingly complex, dynamic and ambiguous international </w:t>
            </w:r>
            <w:r w:rsidR="00F94BCF">
              <w:rPr>
                <w:color w:val="auto"/>
                <w:sz w:val="22"/>
                <w:szCs w:val="22"/>
              </w:rPr>
              <w:t xml:space="preserve">business </w:t>
            </w:r>
            <w:r w:rsidRPr="008C487A">
              <w:rPr>
                <w:color w:val="auto"/>
                <w:sz w:val="22"/>
                <w:szCs w:val="22"/>
              </w:rPr>
              <w:t xml:space="preserve">environment. </w:t>
            </w:r>
            <w:r w:rsidR="00894523">
              <w:rPr>
                <w:color w:val="auto"/>
                <w:sz w:val="22"/>
                <w:szCs w:val="22"/>
              </w:rPr>
              <w:t xml:space="preserve"> </w:t>
            </w:r>
            <w:r w:rsidRPr="008C487A">
              <w:rPr>
                <w:color w:val="auto"/>
                <w:sz w:val="22"/>
                <w:szCs w:val="22"/>
              </w:rPr>
              <w:t xml:space="preserve">This approach will facilitate an appreciation of the interrelationships both within and external to the </w:t>
            </w:r>
            <w:r w:rsidRPr="008C487A">
              <w:rPr>
                <w:color w:val="auto"/>
                <w:sz w:val="22"/>
                <w:szCs w:val="22"/>
              </w:rPr>
              <w:lastRenderedPageBreak/>
              <w:t xml:space="preserve">organisation. </w:t>
            </w:r>
            <w:r w:rsidR="00894523">
              <w:rPr>
                <w:color w:val="auto"/>
                <w:sz w:val="22"/>
                <w:szCs w:val="22"/>
              </w:rPr>
              <w:t xml:space="preserve"> </w:t>
            </w:r>
            <w:r w:rsidRPr="008C487A">
              <w:rPr>
                <w:color w:val="auto"/>
                <w:sz w:val="22"/>
                <w:szCs w:val="22"/>
              </w:rPr>
              <w:t>It is a powerful approach dealing with problem solving in a holistic way, empowering students to achieve their full potential.</w:t>
            </w:r>
            <w:r>
              <w:rPr>
                <w:color w:val="auto"/>
                <w:sz w:val="22"/>
                <w:szCs w:val="22"/>
              </w:rPr>
              <w:t xml:space="preserve"> </w:t>
            </w:r>
            <w:r w:rsidR="00894523">
              <w:rPr>
                <w:color w:val="auto"/>
                <w:sz w:val="22"/>
                <w:szCs w:val="22"/>
              </w:rPr>
              <w:t xml:space="preserve"> </w:t>
            </w:r>
            <w:r w:rsidRPr="008C487A">
              <w:rPr>
                <w:sz w:val="22"/>
                <w:szCs w:val="22"/>
              </w:rPr>
              <w:t xml:space="preserve">The progressive development of the learning outcomes across the three levels can be clearly traced in the module </w:t>
            </w:r>
            <w:r w:rsidR="00346504">
              <w:rPr>
                <w:sz w:val="22"/>
                <w:szCs w:val="22"/>
              </w:rPr>
              <w:t>guide</w:t>
            </w:r>
            <w:r w:rsidRPr="008C487A">
              <w:rPr>
                <w:sz w:val="22"/>
                <w:szCs w:val="22"/>
              </w:rPr>
              <w:t xml:space="preserve">. </w:t>
            </w:r>
          </w:p>
          <w:p w14:paraId="14798CBC" w14:textId="77777777" w:rsidR="00511A7B" w:rsidRDefault="00511A7B" w:rsidP="00074A7E">
            <w:pPr>
              <w:jc w:val="both"/>
              <w:rPr>
                <w:rFonts w:ascii="Arial" w:hAnsi="Arial" w:cs="Arial"/>
                <w:iCs/>
                <w:szCs w:val="20"/>
              </w:rPr>
            </w:pPr>
          </w:p>
          <w:p w14:paraId="6B0873D0" w14:textId="77777777" w:rsidR="00F94BCF" w:rsidRPr="006C1689" w:rsidRDefault="00F94BCF" w:rsidP="00074A7E">
            <w:pPr>
              <w:autoSpaceDE w:val="0"/>
              <w:autoSpaceDN w:val="0"/>
              <w:adjustRightInd w:val="0"/>
              <w:jc w:val="both"/>
              <w:rPr>
                <w:rFonts w:ascii="Arial" w:hAnsi="Arial" w:cs="Arial"/>
              </w:rPr>
            </w:pPr>
            <w:r w:rsidRPr="006C1689">
              <w:rPr>
                <w:rFonts w:ascii="Arial" w:hAnsi="Arial" w:cs="Arial"/>
              </w:rPr>
              <w:t>A variety of delivery approaches will be utilised throughout the programme to manage the learning process, including</w:t>
            </w:r>
            <w:r>
              <w:rPr>
                <w:rFonts w:ascii="Arial" w:hAnsi="Arial" w:cs="Arial"/>
              </w:rPr>
              <w:t>: lectures;</w:t>
            </w:r>
            <w:r w:rsidRPr="006C1689">
              <w:rPr>
                <w:rFonts w:ascii="Arial" w:hAnsi="Arial" w:cs="Arial"/>
              </w:rPr>
              <w:t xml:space="preserve"> seminars</w:t>
            </w:r>
            <w:r>
              <w:rPr>
                <w:rFonts w:ascii="Arial" w:hAnsi="Arial" w:cs="Arial"/>
              </w:rPr>
              <w:t>;</w:t>
            </w:r>
            <w:r w:rsidRPr="006C1689">
              <w:rPr>
                <w:rFonts w:ascii="Arial" w:hAnsi="Arial" w:cs="Arial"/>
              </w:rPr>
              <w:t xml:space="preserve"> tutorials</w:t>
            </w:r>
            <w:r>
              <w:rPr>
                <w:rFonts w:ascii="Arial" w:hAnsi="Arial" w:cs="Arial"/>
              </w:rPr>
              <w:t>;</w:t>
            </w:r>
            <w:r w:rsidRPr="006C1689">
              <w:rPr>
                <w:rFonts w:ascii="Arial" w:hAnsi="Arial" w:cs="Arial"/>
              </w:rPr>
              <w:t xml:space="preserve"> workshops</w:t>
            </w:r>
            <w:r>
              <w:rPr>
                <w:rFonts w:ascii="Arial" w:hAnsi="Arial" w:cs="Arial"/>
              </w:rPr>
              <w:t>;</w:t>
            </w:r>
            <w:r w:rsidRPr="006C1689">
              <w:rPr>
                <w:rFonts w:ascii="Arial" w:hAnsi="Arial" w:cs="Arial"/>
              </w:rPr>
              <w:t xml:space="preserve"> peer teaching and learning</w:t>
            </w:r>
            <w:r>
              <w:rPr>
                <w:rFonts w:ascii="Arial" w:hAnsi="Arial" w:cs="Arial"/>
              </w:rPr>
              <w:t>;</w:t>
            </w:r>
            <w:r w:rsidRPr="006C1689">
              <w:rPr>
                <w:rFonts w:ascii="Arial" w:hAnsi="Arial" w:cs="Arial"/>
              </w:rPr>
              <w:t xml:space="preserve"> project-based learning</w:t>
            </w:r>
            <w:r>
              <w:rPr>
                <w:rFonts w:ascii="Arial" w:hAnsi="Arial" w:cs="Arial"/>
              </w:rPr>
              <w:t>;</w:t>
            </w:r>
            <w:r w:rsidRPr="006C1689">
              <w:rPr>
                <w:rFonts w:ascii="Arial" w:hAnsi="Arial" w:cs="Arial"/>
              </w:rPr>
              <w:t xml:space="preserve"> experiments</w:t>
            </w:r>
            <w:r>
              <w:rPr>
                <w:rFonts w:ascii="Arial" w:hAnsi="Arial" w:cs="Arial"/>
              </w:rPr>
              <w:t>;</w:t>
            </w:r>
            <w:r w:rsidRPr="006C1689">
              <w:rPr>
                <w:rFonts w:ascii="Arial" w:hAnsi="Arial" w:cs="Arial"/>
              </w:rPr>
              <w:t xml:space="preserve"> games</w:t>
            </w:r>
            <w:r>
              <w:rPr>
                <w:rFonts w:ascii="Arial" w:hAnsi="Arial" w:cs="Arial"/>
              </w:rPr>
              <w:t>;</w:t>
            </w:r>
            <w:r w:rsidRPr="006C1689">
              <w:rPr>
                <w:rFonts w:ascii="Arial" w:hAnsi="Arial" w:cs="Arial"/>
              </w:rPr>
              <w:t xml:space="preserve"> and</w:t>
            </w:r>
            <w:r>
              <w:rPr>
                <w:rFonts w:ascii="Arial" w:hAnsi="Arial" w:cs="Arial"/>
              </w:rPr>
              <w:t>,</w:t>
            </w:r>
            <w:r w:rsidRPr="006C1689">
              <w:rPr>
                <w:rFonts w:ascii="Arial" w:hAnsi="Arial" w:cs="Arial"/>
              </w:rPr>
              <w:t xml:space="preserve"> technology-enabled learning. </w:t>
            </w:r>
            <w:r>
              <w:rPr>
                <w:rFonts w:ascii="Arial" w:hAnsi="Arial" w:cs="Arial"/>
              </w:rPr>
              <w:t>B</w:t>
            </w:r>
            <w:r w:rsidRPr="006C1689">
              <w:rPr>
                <w:rFonts w:ascii="Arial" w:hAnsi="Arial" w:cs="Arial"/>
              </w:rPr>
              <w:t xml:space="preserve">lended learning is adopted, using a mixture of face-to-face </w:t>
            </w:r>
            <w:r>
              <w:rPr>
                <w:rFonts w:ascii="Arial" w:hAnsi="Arial" w:cs="Arial"/>
              </w:rPr>
              <w:t>education</w:t>
            </w:r>
            <w:r w:rsidRPr="006C1689">
              <w:rPr>
                <w:rFonts w:ascii="Arial" w:hAnsi="Arial" w:cs="Arial"/>
              </w:rPr>
              <w:t xml:space="preserve"> with online and independent study. </w:t>
            </w:r>
            <w:r>
              <w:rPr>
                <w:rFonts w:ascii="Arial" w:hAnsi="Arial" w:cs="Arial"/>
              </w:rPr>
              <w:t>F</w:t>
            </w:r>
            <w:r w:rsidRPr="006C1689">
              <w:rPr>
                <w:rFonts w:ascii="Arial" w:hAnsi="Arial" w:cs="Arial"/>
              </w:rPr>
              <w:t>ace-to-face sessions will vary in format including large, medium and small group int</w:t>
            </w:r>
            <w:r>
              <w:rPr>
                <w:rFonts w:ascii="Arial" w:hAnsi="Arial" w:cs="Arial"/>
              </w:rPr>
              <w:t>eractive sessions and workshops.</w:t>
            </w:r>
            <w:r w:rsidRPr="006C1689">
              <w:rPr>
                <w:rFonts w:ascii="Arial" w:hAnsi="Arial" w:cs="Arial"/>
              </w:rPr>
              <w:t xml:space="preserve"> </w:t>
            </w:r>
            <w:r>
              <w:rPr>
                <w:rFonts w:ascii="Arial" w:hAnsi="Arial" w:cs="Arial"/>
              </w:rPr>
              <w:t>In preparing you for work you</w:t>
            </w:r>
            <w:r w:rsidRPr="006C1689">
              <w:rPr>
                <w:rFonts w:ascii="Arial" w:hAnsi="Arial" w:cs="Arial"/>
              </w:rPr>
              <w:t xml:space="preserve"> will be expected to arrive at sessions fully prepared and willing to participate throughout. The application of key concepts during lectures and workshops are developed further during seminars and self-directed study.</w:t>
            </w:r>
            <w:r>
              <w:rPr>
                <w:rFonts w:ascii="Arial" w:hAnsi="Arial" w:cs="Arial"/>
              </w:rPr>
              <w:t xml:space="preserve"> Two of the characteristics employers want from you are the “soft skills” acquired through interacting effectively in groups, and the ability to work independently. This profile of teaching and learning strategies embedded in each module therefore prepares you for the world of work by inculcating these transferable skills.</w:t>
            </w:r>
          </w:p>
          <w:p w14:paraId="1EDF52A4" w14:textId="77777777" w:rsidR="00EF6DD9" w:rsidRDefault="00EF6DD9" w:rsidP="00074A7E">
            <w:pPr>
              <w:autoSpaceDE w:val="0"/>
              <w:autoSpaceDN w:val="0"/>
              <w:adjustRightInd w:val="0"/>
              <w:jc w:val="both"/>
              <w:rPr>
                <w:rFonts w:ascii="Arial" w:hAnsi="Arial" w:cs="Arial"/>
              </w:rPr>
            </w:pPr>
          </w:p>
          <w:p w14:paraId="5742AEBF" w14:textId="220F8614" w:rsidR="00F94BCF" w:rsidRDefault="00F94BCF" w:rsidP="00074A7E">
            <w:pPr>
              <w:autoSpaceDE w:val="0"/>
              <w:autoSpaceDN w:val="0"/>
              <w:adjustRightInd w:val="0"/>
              <w:jc w:val="both"/>
              <w:rPr>
                <w:rFonts w:ascii="Arial" w:hAnsi="Arial" w:cs="Arial"/>
              </w:rPr>
            </w:pPr>
            <w:r w:rsidRPr="006C1689">
              <w:rPr>
                <w:rFonts w:ascii="Arial" w:hAnsi="Arial" w:cs="Arial"/>
              </w:rPr>
              <w:t>As a practice</w:t>
            </w:r>
            <w:r>
              <w:rPr>
                <w:rFonts w:ascii="Arial" w:hAnsi="Arial" w:cs="Arial"/>
              </w:rPr>
              <w:t>-</w:t>
            </w:r>
            <w:r w:rsidRPr="006C1689">
              <w:rPr>
                <w:rFonts w:ascii="Arial" w:hAnsi="Arial" w:cs="Arial"/>
              </w:rPr>
              <w:t xml:space="preserve">based course, sessions will </w:t>
            </w:r>
            <w:r>
              <w:rPr>
                <w:rFonts w:ascii="Arial" w:hAnsi="Arial" w:cs="Arial"/>
              </w:rPr>
              <w:t>often</w:t>
            </w:r>
            <w:r w:rsidRPr="006C1689">
              <w:rPr>
                <w:rFonts w:ascii="Arial" w:hAnsi="Arial" w:cs="Arial"/>
              </w:rPr>
              <w:t xml:space="preserve"> involve the application of academic concepts and themes to real world scenarios and case studies using actual data. </w:t>
            </w:r>
            <w:r w:rsidR="00894523">
              <w:rPr>
                <w:rFonts w:ascii="Arial" w:hAnsi="Arial" w:cs="Arial"/>
              </w:rPr>
              <w:t xml:space="preserve"> </w:t>
            </w:r>
            <w:r>
              <w:rPr>
                <w:rFonts w:ascii="Arial" w:hAnsi="Arial" w:cs="Arial"/>
              </w:rPr>
              <w:t>In developing your research skills you will frequently have to derive, source and extract this data.</w:t>
            </w:r>
            <w:r w:rsidR="00894523">
              <w:rPr>
                <w:rFonts w:ascii="Arial" w:hAnsi="Arial" w:cs="Arial"/>
              </w:rPr>
              <w:t xml:space="preserve"> </w:t>
            </w:r>
            <w:r>
              <w:rPr>
                <w:rFonts w:ascii="Arial" w:hAnsi="Arial" w:cs="Arial"/>
              </w:rPr>
              <w:t xml:space="preserve"> </w:t>
            </w:r>
            <w:r w:rsidRPr="006C1689">
              <w:rPr>
                <w:rFonts w:ascii="Arial" w:hAnsi="Arial" w:cs="Arial"/>
              </w:rPr>
              <w:t xml:space="preserve">Case studies </w:t>
            </w:r>
            <w:r>
              <w:rPr>
                <w:rFonts w:ascii="Arial" w:hAnsi="Arial" w:cs="Arial"/>
              </w:rPr>
              <w:t>will also</w:t>
            </w:r>
            <w:r w:rsidRPr="006C1689">
              <w:rPr>
                <w:rFonts w:ascii="Arial" w:hAnsi="Arial" w:cs="Arial"/>
              </w:rPr>
              <w:t xml:space="preserve"> </w:t>
            </w:r>
            <w:r>
              <w:rPr>
                <w:rFonts w:ascii="Arial" w:hAnsi="Arial" w:cs="Arial"/>
              </w:rPr>
              <w:t xml:space="preserve">be </w:t>
            </w:r>
            <w:r w:rsidRPr="006C1689">
              <w:rPr>
                <w:rFonts w:ascii="Arial" w:hAnsi="Arial" w:cs="Arial"/>
              </w:rPr>
              <w:t xml:space="preserve">used to explore concepts applied to real-world scenarios. </w:t>
            </w:r>
            <w:r w:rsidR="00894523">
              <w:rPr>
                <w:rFonts w:ascii="Arial" w:hAnsi="Arial" w:cs="Arial"/>
              </w:rPr>
              <w:t xml:space="preserve"> </w:t>
            </w:r>
            <w:r w:rsidRPr="006C1689">
              <w:rPr>
                <w:rFonts w:ascii="Arial" w:hAnsi="Arial" w:cs="Arial"/>
              </w:rPr>
              <w:t>Experiential learning is encouraged via project-based assignments. Analysis, synthesis and evaluation are developed as themes throughout the programme</w:t>
            </w:r>
            <w:r>
              <w:rPr>
                <w:rFonts w:ascii="Arial" w:hAnsi="Arial" w:cs="Arial"/>
              </w:rPr>
              <w:t xml:space="preserve"> and o</w:t>
            </w:r>
            <w:r w:rsidRPr="006C1689">
              <w:rPr>
                <w:rFonts w:ascii="Arial" w:hAnsi="Arial" w:cs="Arial"/>
              </w:rPr>
              <w:t xml:space="preserve">nline delivery will also be provided via the University’s virtual learning environment </w:t>
            </w:r>
            <w:r>
              <w:rPr>
                <w:rFonts w:ascii="Arial" w:hAnsi="Arial" w:cs="Arial"/>
              </w:rPr>
              <w:t xml:space="preserve">(VLE) </w:t>
            </w:r>
            <w:r w:rsidRPr="006C1689">
              <w:rPr>
                <w:rFonts w:ascii="Arial" w:hAnsi="Arial" w:cs="Arial"/>
              </w:rPr>
              <w:t xml:space="preserve">(Moodle). This provides electronic copies of materials used during face to face sessions, and the virtual learning environment will facilitate engagement with additional content including eLearning packages, quizzes and discussion forums. Modules will require students to engage with online study to prepare for, participate in, and further develop </w:t>
            </w:r>
            <w:r>
              <w:rPr>
                <w:rFonts w:ascii="Arial" w:hAnsi="Arial" w:cs="Arial"/>
              </w:rPr>
              <w:t xml:space="preserve">the necessary employability </w:t>
            </w:r>
            <w:r w:rsidRPr="006C1689">
              <w:rPr>
                <w:rFonts w:ascii="Arial" w:hAnsi="Arial" w:cs="Arial"/>
              </w:rPr>
              <w:t>skills.</w:t>
            </w:r>
          </w:p>
          <w:p w14:paraId="4DD1101A" w14:textId="77777777" w:rsidR="00F94BCF" w:rsidRDefault="00F94BCF" w:rsidP="00074A7E">
            <w:pPr>
              <w:autoSpaceDE w:val="0"/>
              <w:autoSpaceDN w:val="0"/>
              <w:adjustRightInd w:val="0"/>
              <w:jc w:val="both"/>
              <w:rPr>
                <w:rFonts w:ascii="Arial" w:hAnsi="Arial" w:cs="Arial"/>
              </w:rPr>
            </w:pPr>
          </w:p>
          <w:p w14:paraId="52DEF104" w14:textId="73A63C56" w:rsidR="00F94BCF" w:rsidRPr="006C1689" w:rsidRDefault="00F94BCF" w:rsidP="00074A7E">
            <w:pPr>
              <w:autoSpaceDE w:val="0"/>
              <w:autoSpaceDN w:val="0"/>
              <w:adjustRightInd w:val="0"/>
              <w:jc w:val="both"/>
              <w:rPr>
                <w:rFonts w:ascii="Arial" w:hAnsi="Arial" w:cs="Arial"/>
              </w:rPr>
            </w:pPr>
            <w:r w:rsidRPr="006C1689">
              <w:rPr>
                <w:rFonts w:ascii="Arial" w:hAnsi="Arial" w:cs="Arial"/>
              </w:rPr>
              <w:t xml:space="preserve">These approaches to the learning process are supported by appropriate resources including access to </w:t>
            </w:r>
            <w:r>
              <w:rPr>
                <w:rFonts w:ascii="Arial" w:hAnsi="Arial" w:cs="Arial"/>
              </w:rPr>
              <w:t xml:space="preserve">business simulations, </w:t>
            </w:r>
            <w:r w:rsidRPr="006C1689">
              <w:rPr>
                <w:rFonts w:ascii="Arial" w:hAnsi="Arial" w:cs="Arial"/>
              </w:rPr>
              <w:t>economic data, such as the Office of National Statistics database</w:t>
            </w:r>
            <w:r>
              <w:rPr>
                <w:rFonts w:ascii="Arial" w:hAnsi="Arial" w:cs="Arial"/>
              </w:rPr>
              <w:t xml:space="preserve">, further </w:t>
            </w:r>
            <w:r w:rsidRPr="006C1689">
              <w:rPr>
                <w:rFonts w:ascii="Arial" w:hAnsi="Arial" w:cs="Arial"/>
              </w:rPr>
              <w:t>information technology</w:t>
            </w:r>
            <w:r>
              <w:rPr>
                <w:rFonts w:ascii="Arial" w:hAnsi="Arial" w:cs="Arial"/>
              </w:rPr>
              <w:t>-</w:t>
            </w:r>
            <w:r w:rsidRPr="006C1689">
              <w:rPr>
                <w:rFonts w:ascii="Arial" w:hAnsi="Arial" w:cs="Arial"/>
              </w:rPr>
              <w:t xml:space="preserve">based resources, and written materials. </w:t>
            </w:r>
            <w:r w:rsidR="00894523">
              <w:rPr>
                <w:rFonts w:ascii="Arial" w:hAnsi="Arial" w:cs="Arial"/>
              </w:rPr>
              <w:t xml:space="preserve"> </w:t>
            </w:r>
            <w:r w:rsidRPr="006C1689">
              <w:rPr>
                <w:rFonts w:ascii="Arial" w:hAnsi="Arial" w:cs="Arial"/>
              </w:rPr>
              <w:t xml:space="preserve">The use of such resources encourages your active learning and the ability to select and make appropriate use of supporting evidence. </w:t>
            </w:r>
            <w:r w:rsidR="00894523">
              <w:rPr>
                <w:rFonts w:ascii="Arial" w:hAnsi="Arial" w:cs="Arial"/>
              </w:rPr>
              <w:t xml:space="preserve"> </w:t>
            </w:r>
            <w:r w:rsidRPr="006C1689">
              <w:rPr>
                <w:rFonts w:ascii="Arial" w:hAnsi="Arial" w:cs="Arial"/>
              </w:rPr>
              <w:t>In particular, by using these resources in an active way, you will develop problem-solving skills and higher-order skills of reasoning and analysis, as well as exploring information, and drawing</w:t>
            </w:r>
            <w:r>
              <w:rPr>
                <w:rFonts w:ascii="Arial" w:hAnsi="Arial" w:cs="Arial"/>
              </w:rPr>
              <w:t xml:space="preserve"> appropriate business</w:t>
            </w:r>
            <w:r w:rsidRPr="006C1689">
              <w:rPr>
                <w:rFonts w:ascii="Arial" w:hAnsi="Arial" w:cs="Arial"/>
              </w:rPr>
              <w:t xml:space="preserve"> conclusions. </w:t>
            </w:r>
          </w:p>
          <w:p w14:paraId="18A0434D" w14:textId="77777777" w:rsidR="00F94BCF" w:rsidRDefault="00F94BCF" w:rsidP="00074A7E">
            <w:pPr>
              <w:autoSpaceDE w:val="0"/>
              <w:autoSpaceDN w:val="0"/>
              <w:adjustRightInd w:val="0"/>
              <w:jc w:val="both"/>
              <w:rPr>
                <w:rFonts w:ascii="Arial" w:hAnsi="Arial" w:cs="Arial"/>
              </w:rPr>
            </w:pPr>
          </w:p>
          <w:p w14:paraId="78722C2D" w14:textId="2AAF3B8E" w:rsidR="00CC1927" w:rsidRPr="005D7A54" w:rsidRDefault="00CC1927" w:rsidP="00074A7E">
            <w:pPr>
              <w:jc w:val="both"/>
              <w:rPr>
                <w:rFonts w:ascii="Arial" w:hAnsi="Arial" w:cs="Arial"/>
              </w:rPr>
            </w:pPr>
            <w:r w:rsidRPr="005D7A54">
              <w:rPr>
                <w:rFonts w:ascii="Arial" w:hAnsi="Arial" w:cs="Arial"/>
              </w:rPr>
              <w:t>Specifically, utilising both the practitioner and academic skills of the teaching team, teaching will consist of variety of different methods and in most scenarios will mirror practice.  Business education is about enabling students to develop their analytical, critical reasoning and creativity skills to meet the demands of the contemporary and enterprising workplace.  To achieve this, complimentary course delivery methods will be used, alongside established teaching methods.  Th</w:t>
            </w:r>
            <w:r w:rsidR="009D22E9">
              <w:rPr>
                <w:rFonts w:ascii="Arial" w:hAnsi="Arial" w:cs="Arial"/>
              </w:rPr>
              <w:t>e</w:t>
            </w:r>
            <w:r w:rsidRPr="005D7A54">
              <w:rPr>
                <w:rFonts w:ascii="Arial" w:hAnsi="Arial" w:cs="Arial"/>
              </w:rPr>
              <w:t>s</w:t>
            </w:r>
            <w:r w:rsidR="009D22E9">
              <w:rPr>
                <w:rFonts w:ascii="Arial" w:hAnsi="Arial" w:cs="Arial"/>
              </w:rPr>
              <w:t>e</w:t>
            </w:r>
            <w:r w:rsidRPr="005D7A54">
              <w:rPr>
                <w:rFonts w:ascii="Arial" w:hAnsi="Arial" w:cs="Arial"/>
              </w:rPr>
              <w:t xml:space="preserve"> will include</w:t>
            </w:r>
            <w:r w:rsidR="009D22E9">
              <w:rPr>
                <w:rFonts w:ascii="Arial" w:hAnsi="Arial" w:cs="Arial"/>
              </w:rPr>
              <w:t>,</w:t>
            </w:r>
            <w:r w:rsidRPr="005D7A54">
              <w:rPr>
                <w:rFonts w:ascii="Arial" w:hAnsi="Arial" w:cs="Arial"/>
              </w:rPr>
              <w:t xml:space="preserve"> but not be limited to</w:t>
            </w:r>
            <w:r w:rsidR="009D22E9">
              <w:rPr>
                <w:rFonts w:ascii="Arial" w:hAnsi="Arial" w:cs="Arial"/>
              </w:rPr>
              <w:t>,</w:t>
            </w:r>
            <w:r w:rsidRPr="005D7A54">
              <w:rPr>
                <w:rFonts w:ascii="Arial" w:hAnsi="Arial" w:cs="Arial"/>
              </w:rPr>
              <w:t xml:space="preserve"> use of live projects for both teaching and assessment, opportunities to create artefacts in class as well as for assessments, and practice based case studies again for both teaching and assessment.  A complete VLE will be used to support all modules enabling students to undertake appropriate independent leaning. </w:t>
            </w:r>
          </w:p>
          <w:p w14:paraId="299AA319" w14:textId="77777777" w:rsidR="00FE62DB" w:rsidRDefault="00FE62DB" w:rsidP="00074A7E">
            <w:pPr>
              <w:autoSpaceDE w:val="0"/>
              <w:autoSpaceDN w:val="0"/>
              <w:adjustRightInd w:val="0"/>
              <w:jc w:val="both"/>
              <w:rPr>
                <w:rFonts w:ascii="Arial" w:hAnsi="Arial" w:cs="Arial"/>
              </w:rPr>
            </w:pPr>
          </w:p>
          <w:p w14:paraId="45F4ADBC" w14:textId="4B65B1EB" w:rsidR="00AB6CFC" w:rsidRDefault="00AB6CFC" w:rsidP="00074A7E">
            <w:pPr>
              <w:pStyle w:val="BodyText"/>
              <w:jc w:val="both"/>
              <w:rPr>
                <w:rFonts w:ascii="Arial" w:eastAsiaTheme="minorHAnsi" w:hAnsi="Arial" w:cs="Arial"/>
                <w:sz w:val="22"/>
                <w:szCs w:val="22"/>
              </w:rPr>
            </w:pPr>
            <w:r w:rsidRPr="006C1689">
              <w:rPr>
                <w:rFonts w:ascii="Arial" w:eastAsiaTheme="minorHAnsi" w:hAnsi="Arial" w:cs="Arial"/>
                <w:sz w:val="22"/>
                <w:szCs w:val="22"/>
              </w:rPr>
              <w:t xml:space="preserve">A wide variety of assessment methods are used and throughout the programme </w:t>
            </w:r>
            <w:r>
              <w:rPr>
                <w:rFonts w:ascii="Arial" w:eastAsiaTheme="minorHAnsi" w:hAnsi="Arial" w:cs="Arial"/>
                <w:sz w:val="22"/>
                <w:szCs w:val="22"/>
              </w:rPr>
              <w:t>you</w:t>
            </w:r>
            <w:r w:rsidRPr="006C1689">
              <w:rPr>
                <w:rFonts w:ascii="Arial" w:eastAsiaTheme="minorHAnsi" w:hAnsi="Arial" w:cs="Arial"/>
                <w:sz w:val="22"/>
                <w:szCs w:val="22"/>
              </w:rPr>
              <w:t xml:space="preserve"> will be expected </w:t>
            </w:r>
            <w:r>
              <w:rPr>
                <w:rFonts w:ascii="Arial" w:eastAsiaTheme="minorHAnsi" w:hAnsi="Arial" w:cs="Arial"/>
                <w:sz w:val="22"/>
                <w:szCs w:val="22"/>
              </w:rPr>
              <w:t>(</w:t>
            </w:r>
            <w:r w:rsidRPr="006C1689">
              <w:rPr>
                <w:rFonts w:ascii="Arial" w:eastAsiaTheme="minorHAnsi" w:hAnsi="Arial" w:cs="Arial"/>
                <w:sz w:val="22"/>
                <w:szCs w:val="22"/>
              </w:rPr>
              <w:t>with the appropriate support</w:t>
            </w:r>
            <w:r>
              <w:rPr>
                <w:rFonts w:ascii="Arial" w:eastAsiaTheme="minorHAnsi" w:hAnsi="Arial" w:cs="Arial"/>
                <w:sz w:val="22"/>
                <w:szCs w:val="22"/>
              </w:rPr>
              <w:t>)</w:t>
            </w:r>
            <w:r w:rsidRPr="006C1689">
              <w:rPr>
                <w:rFonts w:ascii="Arial" w:eastAsiaTheme="minorHAnsi" w:hAnsi="Arial" w:cs="Arial"/>
                <w:sz w:val="22"/>
                <w:szCs w:val="22"/>
              </w:rPr>
              <w:t xml:space="preserve"> to deliver both individually and in groups</w:t>
            </w:r>
            <w:r>
              <w:rPr>
                <w:rFonts w:ascii="Arial" w:eastAsiaTheme="minorHAnsi" w:hAnsi="Arial" w:cs="Arial"/>
                <w:sz w:val="22"/>
                <w:szCs w:val="22"/>
              </w:rPr>
              <w:t xml:space="preserve">. </w:t>
            </w:r>
            <w:r w:rsidR="00894523">
              <w:rPr>
                <w:rFonts w:ascii="Arial" w:eastAsiaTheme="minorHAnsi" w:hAnsi="Arial" w:cs="Arial"/>
                <w:sz w:val="22"/>
                <w:szCs w:val="22"/>
              </w:rPr>
              <w:t xml:space="preserve"> </w:t>
            </w:r>
            <w:r>
              <w:rPr>
                <w:rFonts w:ascii="Arial" w:eastAsiaTheme="minorHAnsi" w:hAnsi="Arial" w:cs="Arial"/>
                <w:sz w:val="22"/>
                <w:szCs w:val="22"/>
              </w:rPr>
              <w:t>You will prepare</w:t>
            </w:r>
            <w:r w:rsidRPr="006C1689">
              <w:rPr>
                <w:rFonts w:ascii="Arial" w:eastAsiaTheme="minorHAnsi" w:hAnsi="Arial" w:cs="Arial"/>
                <w:sz w:val="22"/>
                <w:szCs w:val="22"/>
              </w:rPr>
              <w:t xml:space="preserve"> </w:t>
            </w:r>
            <w:r>
              <w:rPr>
                <w:rFonts w:ascii="Arial" w:eastAsiaTheme="minorHAnsi" w:hAnsi="Arial" w:cs="Arial"/>
                <w:sz w:val="22"/>
                <w:szCs w:val="22"/>
              </w:rPr>
              <w:t xml:space="preserve">substantial research project reports, business </w:t>
            </w:r>
            <w:r w:rsidRPr="006C1689">
              <w:rPr>
                <w:rFonts w:ascii="Arial" w:eastAsiaTheme="minorHAnsi" w:hAnsi="Arial" w:cs="Arial"/>
                <w:sz w:val="22"/>
                <w:szCs w:val="22"/>
              </w:rPr>
              <w:t>reports, presentations</w:t>
            </w:r>
            <w:r>
              <w:rPr>
                <w:rFonts w:ascii="Arial" w:eastAsiaTheme="minorHAnsi" w:hAnsi="Arial" w:cs="Arial"/>
                <w:sz w:val="22"/>
                <w:szCs w:val="22"/>
              </w:rPr>
              <w:t xml:space="preserve"> (oral and poster)</w:t>
            </w:r>
            <w:r w:rsidRPr="006C1689">
              <w:rPr>
                <w:rFonts w:ascii="Arial" w:eastAsiaTheme="minorHAnsi" w:hAnsi="Arial" w:cs="Arial"/>
                <w:sz w:val="22"/>
                <w:szCs w:val="22"/>
              </w:rPr>
              <w:t>, essays, project plans, exams (case-based, open-book and closed-book</w:t>
            </w:r>
            <w:r>
              <w:rPr>
                <w:rFonts w:ascii="Arial" w:eastAsiaTheme="minorHAnsi" w:hAnsi="Arial" w:cs="Arial"/>
                <w:sz w:val="22"/>
                <w:szCs w:val="22"/>
              </w:rPr>
              <w:t>,</w:t>
            </w:r>
            <w:r w:rsidRPr="006C1689">
              <w:rPr>
                <w:rFonts w:ascii="Arial" w:eastAsiaTheme="minorHAnsi" w:hAnsi="Arial" w:cs="Arial"/>
                <w:sz w:val="22"/>
                <w:szCs w:val="22"/>
              </w:rPr>
              <w:t xml:space="preserve"> computer-based and essay-based) and research proposals. </w:t>
            </w:r>
            <w:r w:rsidRPr="006C1689">
              <w:rPr>
                <w:rFonts w:ascii="Arial" w:eastAsiaTheme="minorHAnsi" w:hAnsi="Arial" w:cs="Arial"/>
                <w:sz w:val="22"/>
                <w:szCs w:val="22"/>
              </w:rPr>
              <w:lastRenderedPageBreak/>
              <w:t>This balanced approach to assessment furthers the programme aim to develop progressive graduate, employability and other transferable skills</w:t>
            </w:r>
            <w:r w:rsidR="009D22E9">
              <w:rPr>
                <w:rFonts w:ascii="Arial" w:eastAsiaTheme="minorHAnsi" w:hAnsi="Arial" w:cs="Arial"/>
                <w:sz w:val="22"/>
                <w:szCs w:val="22"/>
              </w:rPr>
              <w:t>,</w:t>
            </w:r>
            <w:r w:rsidRPr="006C1689">
              <w:rPr>
                <w:rFonts w:ascii="Arial" w:eastAsiaTheme="minorHAnsi" w:hAnsi="Arial" w:cs="Arial"/>
                <w:sz w:val="22"/>
                <w:szCs w:val="22"/>
              </w:rPr>
              <w:t xml:space="preserve"> within a relevant </w:t>
            </w:r>
            <w:r>
              <w:rPr>
                <w:rFonts w:ascii="Arial" w:eastAsiaTheme="minorHAnsi" w:hAnsi="Arial" w:cs="Arial"/>
                <w:sz w:val="22"/>
                <w:szCs w:val="22"/>
              </w:rPr>
              <w:t xml:space="preserve">business </w:t>
            </w:r>
            <w:r w:rsidRPr="006C1689">
              <w:rPr>
                <w:rFonts w:ascii="Arial" w:eastAsiaTheme="minorHAnsi" w:hAnsi="Arial" w:cs="Arial"/>
                <w:sz w:val="22"/>
                <w:szCs w:val="22"/>
              </w:rPr>
              <w:t>context</w:t>
            </w:r>
            <w:r>
              <w:rPr>
                <w:rFonts w:ascii="Arial" w:eastAsiaTheme="minorHAnsi" w:hAnsi="Arial" w:cs="Arial"/>
                <w:sz w:val="22"/>
                <w:szCs w:val="22"/>
              </w:rPr>
              <w:t>.</w:t>
            </w:r>
          </w:p>
          <w:p w14:paraId="56B9EB6C" w14:textId="77777777" w:rsidR="00AB6CFC" w:rsidRPr="006C1689" w:rsidRDefault="00AB6CFC" w:rsidP="00074A7E">
            <w:pPr>
              <w:pStyle w:val="BodyText"/>
              <w:jc w:val="both"/>
              <w:rPr>
                <w:rFonts w:ascii="Arial" w:eastAsiaTheme="minorHAnsi" w:hAnsi="Arial" w:cs="Arial"/>
                <w:sz w:val="22"/>
                <w:szCs w:val="22"/>
              </w:rPr>
            </w:pPr>
          </w:p>
          <w:p w14:paraId="7F66410A" w14:textId="7F8B2E8E" w:rsidR="00FE62DB" w:rsidRPr="009C2466" w:rsidRDefault="00FE62DB" w:rsidP="00074A7E">
            <w:pPr>
              <w:pStyle w:val="BodyText"/>
              <w:jc w:val="both"/>
              <w:rPr>
                <w:rFonts w:ascii="Arial" w:eastAsiaTheme="minorHAnsi" w:hAnsi="Arial" w:cs="Arial"/>
                <w:sz w:val="22"/>
                <w:szCs w:val="22"/>
              </w:rPr>
            </w:pPr>
            <w:r w:rsidRPr="00FE62DB">
              <w:rPr>
                <w:rFonts w:ascii="Arial" w:eastAsiaTheme="minorHAnsi" w:hAnsi="Arial" w:cs="Arial"/>
                <w:sz w:val="22"/>
                <w:szCs w:val="22"/>
              </w:rPr>
              <w:t xml:space="preserve">You, our students, are encouraged to be active participants in the learning experience with assessment being more about evidencing your business knowledge and skills rather than just about </w:t>
            </w:r>
            <w:r w:rsidR="009D22E9">
              <w:rPr>
                <w:rFonts w:ascii="Arial" w:eastAsiaTheme="minorHAnsi" w:hAnsi="Arial" w:cs="Arial"/>
                <w:sz w:val="22"/>
                <w:szCs w:val="22"/>
              </w:rPr>
              <w:t>quantifying</w:t>
            </w:r>
            <w:r w:rsidRPr="00FE62DB">
              <w:rPr>
                <w:rFonts w:ascii="Arial" w:eastAsiaTheme="minorHAnsi" w:hAnsi="Arial" w:cs="Arial"/>
                <w:sz w:val="22"/>
                <w:szCs w:val="22"/>
              </w:rPr>
              <w:t xml:space="preserve"> your learning. </w:t>
            </w:r>
            <w:r w:rsidR="00894523">
              <w:rPr>
                <w:rFonts w:ascii="Arial" w:eastAsiaTheme="minorHAnsi" w:hAnsi="Arial" w:cs="Arial"/>
                <w:sz w:val="22"/>
                <w:szCs w:val="22"/>
              </w:rPr>
              <w:t xml:space="preserve"> </w:t>
            </w:r>
            <w:r w:rsidRPr="00FE62DB">
              <w:rPr>
                <w:rFonts w:ascii="Arial" w:eastAsiaTheme="minorHAnsi" w:hAnsi="Arial" w:cs="Arial"/>
                <w:sz w:val="22"/>
                <w:szCs w:val="22"/>
              </w:rPr>
              <w:t>The integration of formative and summative assessment will ensure that you have opportunities for preparation, with constructive feedback before you are summatively assessed. Assessments will be linked to industry in many case</w:t>
            </w:r>
            <w:r w:rsidR="009D22E9">
              <w:rPr>
                <w:rFonts w:ascii="Arial" w:eastAsiaTheme="minorHAnsi" w:hAnsi="Arial" w:cs="Arial"/>
                <w:sz w:val="22"/>
                <w:szCs w:val="22"/>
              </w:rPr>
              <w:t>s</w:t>
            </w:r>
            <w:r w:rsidRPr="00FE62DB">
              <w:rPr>
                <w:rFonts w:ascii="Arial" w:eastAsiaTheme="minorHAnsi" w:hAnsi="Arial" w:cs="Arial"/>
                <w:sz w:val="22"/>
                <w:szCs w:val="22"/>
              </w:rPr>
              <w:t xml:space="preserve"> in order to ensure a coherent progression through the level learning </w:t>
            </w:r>
            <w:r w:rsidR="009D22E9">
              <w:rPr>
                <w:rFonts w:ascii="Arial" w:eastAsiaTheme="minorHAnsi" w:hAnsi="Arial" w:cs="Arial"/>
                <w:sz w:val="22"/>
                <w:szCs w:val="22"/>
              </w:rPr>
              <w:t>outcomes,</w:t>
            </w:r>
            <w:r w:rsidRPr="00FE62DB">
              <w:rPr>
                <w:rFonts w:ascii="Arial" w:eastAsiaTheme="minorHAnsi" w:hAnsi="Arial" w:cs="Arial"/>
                <w:sz w:val="22"/>
                <w:szCs w:val="22"/>
              </w:rPr>
              <w:t xml:space="preserve"> and will utilise a variety of methods as identified in </w:t>
            </w:r>
            <w:r w:rsidR="009D22E9">
              <w:rPr>
                <w:rFonts w:ascii="Arial" w:eastAsiaTheme="minorHAnsi" w:hAnsi="Arial" w:cs="Arial"/>
                <w:sz w:val="22"/>
                <w:szCs w:val="22"/>
              </w:rPr>
              <w:t xml:space="preserve">module </w:t>
            </w:r>
            <w:r w:rsidR="00346504">
              <w:rPr>
                <w:rFonts w:ascii="Arial" w:eastAsiaTheme="minorHAnsi" w:hAnsi="Arial" w:cs="Arial"/>
                <w:sz w:val="22"/>
                <w:szCs w:val="22"/>
              </w:rPr>
              <w:t>guides</w:t>
            </w:r>
            <w:r>
              <w:rPr>
                <w:rFonts w:ascii="Arial" w:eastAsiaTheme="minorHAnsi" w:hAnsi="Arial" w:cs="Arial"/>
                <w:sz w:val="22"/>
                <w:szCs w:val="22"/>
              </w:rPr>
              <w:t>.</w:t>
            </w:r>
          </w:p>
          <w:p w14:paraId="10DA1C9D" w14:textId="77777777" w:rsidR="00EF6DD9" w:rsidRPr="009C01F8" w:rsidRDefault="00EF6DD9" w:rsidP="00074A7E">
            <w:pPr>
              <w:autoSpaceDE w:val="0"/>
              <w:autoSpaceDN w:val="0"/>
              <w:adjustRightInd w:val="0"/>
              <w:jc w:val="both"/>
              <w:rPr>
                <w:rFonts w:ascii="Arial" w:hAnsi="Arial" w:cs="Arial"/>
              </w:rPr>
            </w:pPr>
          </w:p>
          <w:p w14:paraId="5FBB7C1A" w14:textId="1985FE88" w:rsidR="00720E87" w:rsidRDefault="00720E87" w:rsidP="00074A7E">
            <w:pPr>
              <w:autoSpaceDE w:val="0"/>
              <w:autoSpaceDN w:val="0"/>
              <w:adjustRightInd w:val="0"/>
              <w:jc w:val="both"/>
              <w:rPr>
                <w:rFonts w:ascii="Arial" w:hAnsi="Arial" w:cs="Arial"/>
              </w:rPr>
            </w:pPr>
            <w:r w:rsidRPr="006C1689">
              <w:rPr>
                <w:rFonts w:ascii="Arial" w:hAnsi="Arial" w:cs="Arial"/>
              </w:rPr>
              <w:t xml:space="preserve">Feedback will be provided on a formative basis during </w:t>
            </w:r>
            <w:r>
              <w:rPr>
                <w:rFonts w:ascii="Arial" w:hAnsi="Arial" w:cs="Arial"/>
              </w:rPr>
              <w:t xml:space="preserve">structured and semi-structured </w:t>
            </w:r>
            <w:r w:rsidRPr="006C1689">
              <w:rPr>
                <w:rFonts w:ascii="Arial" w:hAnsi="Arial" w:cs="Arial"/>
              </w:rPr>
              <w:t>sessions</w:t>
            </w:r>
            <w:r>
              <w:rPr>
                <w:rFonts w:ascii="Arial" w:hAnsi="Arial" w:cs="Arial"/>
              </w:rPr>
              <w:t xml:space="preserve">, and </w:t>
            </w:r>
            <w:r w:rsidRPr="006C1689">
              <w:rPr>
                <w:rFonts w:ascii="Arial" w:hAnsi="Arial" w:cs="Arial"/>
              </w:rPr>
              <w:t xml:space="preserve">staff will assist in practical work being undertaken. More formal feedback </w:t>
            </w:r>
            <w:r>
              <w:rPr>
                <w:rFonts w:ascii="Arial" w:hAnsi="Arial" w:cs="Arial"/>
              </w:rPr>
              <w:t xml:space="preserve">on coursework </w:t>
            </w:r>
            <w:r w:rsidRPr="006C1689">
              <w:rPr>
                <w:rFonts w:ascii="Arial" w:hAnsi="Arial" w:cs="Arial"/>
              </w:rPr>
              <w:t xml:space="preserve">will also be available </w:t>
            </w:r>
            <w:r>
              <w:rPr>
                <w:rFonts w:ascii="Arial" w:hAnsi="Arial" w:cs="Arial"/>
              </w:rPr>
              <w:t xml:space="preserve">from your tutors </w:t>
            </w:r>
            <w:r w:rsidRPr="006C1689">
              <w:rPr>
                <w:rFonts w:ascii="Arial" w:hAnsi="Arial" w:cs="Arial"/>
              </w:rPr>
              <w:t>at appropriate times throughout the programme</w:t>
            </w:r>
            <w:r>
              <w:rPr>
                <w:rFonts w:ascii="Arial" w:hAnsi="Arial" w:cs="Arial"/>
              </w:rPr>
              <w:t>.</w:t>
            </w:r>
            <w:r w:rsidR="00894523">
              <w:rPr>
                <w:rFonts w:ascii="Arial" w:hAnsi="Arial" w:cs="Arial"/>
              </w:rPr>
              <w:t xml:space="preserve"> </w:t>
            </w:r>
            <w:r>
              <w:rPr>
                <w:rFonts w:ascii="Arial" w:hAnsi="Arial" w:cs="Arial"/>
              </w:rPr>
              <w:t xml:space="preserve"> I</w:t>
            </w:r>
            <w:r w:rsidRPr="006C1689">
              <w:rPr>
                <w:rFonts w:ascii="Arial" w:hAnsi="Arial" w:cs="Arial"/>
              </w:rPr>
              <w:t xml:space="preserve">n addition to examination marks, </w:t>
            </w:r>
            <w:r>
              <w:rPr>
                <w:rFonts w:ascii="Arial" w:hAnsi="Arial" w:cs="Arial"/>
              </w:rPr>
              <w:t>generic feedback on examination</w:t>
            </w:r>
            <w:r w:rsidR="00346504">
              <w:rPr>
                <w:rFonts w:ascii="Arial" w:hAnsi="Arial" w:cs="Arial"/>
              </w:rPr>
              <w:t>s</w:t>
            </w:r>
            <w:r>
              <w:rPr>
                <w:rFonts w:ascii="Arial" w:hAnsi="Arial" w:cs="Arial"/>
              </w:rPr>
              <w:t xml:space="preserve"> will be provided via the virtual learning environment, and </w:t>
            </w:r>
            <w:r w:rsidRPr="006C1689">
              <w:rPr>
                <w:rFonts w:ascii="Arial" w:hAnsi="Arial" w:cs="Arial"/>
              </w:rPr>
              <w:t xml:space="preserve">additional feedback </w:t>
            </w:r>
            <w:r>
              <w:rPr>
                <w:rFonts w:ascii="Arial" w:hAnsi="Arial" w:cs="Arial"/>
              </w:rPr>
              <w:t xml:space="preserve">on examinations </w:t>
            </w:r>
            <w:r w:rsidRPr="006C1689">
              <w:rPr>
                <w:rFonts w:ascii="Arial" w:hAnsi="Arial" w:cs="Arial"/>
              </w:rPr>
              <w:t>will be available on request</w:t>
            </w:r>
            <w:r>
              <w:rPr>
                <w:rFonts w:ascii="Arial" w:hAnsi="Arial" w:cs="Arial"/>
              </w:rPr>
              <w:t xml:space="preserve"> from tutors, in one-to-one sessions.</w:t>
            </w:r>
          </w:p>
          <w:p w14:paraId="7F35F139" w14:textId="77777777" w:rsidR="00EF6DD9" w:rsidRDefault="00EF6DD9" w:rsidP="00074A7E">
            <w:pPr>
              <w:autoSpaceDE w:val="0"/>
              <w:autoSpaceDN w:val="0"/>
              <w:adjustRightInd w:val="0"/>
              <w:jc w:val="both"/>
              <w:rPr>
                <w:rFonts w:ascii="Arial" w:hAnsi="Arial" w:cs="Arial"/>
              </w:rPr>
            </w:pPr>
          </w:p>
          <w:p w14:paraId="5DDE606D" w14:textId="77777777" w:rsidR="00720E87" w:rsidRDefault="00720E87" w:rsidP="00074A7E">
            <w:pPr>
              <w:pStyle w:val="Default"/>
              <w:jc w:val="both"/>
              <w:rPr>
                <w:color w:val="auto"/>
                <w:sz w:val="22"/>
                <w:szCs w:val="22"/>
              </w:rPr>
            </w:pPr>
            <w:r>
              <w:rPr>
                <w:color w:val="auto"/>
                <w:sz w:val="22"/>
                <w:szCs w:val="22"/>
              </w:rPr>
              <w:t>L</w:t>
            </w:r>
            <w:r w:rsidRPr="008C487A">
              <w:rPr>
                <w:color w:val="auto"/>
                <w:sz w:val="22"/>
                <w:szCs w:val="22"/>
              </w:rPr>
              <w:t xml:space="preserve">earning and teaching on the course is supplemented by: </w:t>
            </w:r>
          </w:p>
          <w:p w14:paraId="37261309" w14:textId="77777777" w:rsidR="00720E87" w:rsidRPr="008C487A" w:rsidRDefault="00720E87" w:rsidP="00074A7E">
            <w:pPr>
              <w:pStyle w:val="Default"/>
              <w:jc w:val="both"/>
              <w:rPr>
                <w:color w:val="auto"/>
                <w:sz w:val="22"/>
                <w:szCs w:val="22"/>
              </w:rPr>
            </w:pPr>
          </w:p>
          <w:p w14:paraId="4AB50727" w14:textId="77777777" w:rsidR="00720E87" w:rsidRPr="008C487A" w:rsidRDefault="00720E87" w:rsidP="00074A7E">
            <w:pPr>
              <w:pStyle w:val="Default"/>
              <w:numPr>
                <w:ilvl w:val="0"/>
                <w:numId w:val="14"/>
              </w:numPr>
              <w:jc w:val="both"/>
              <w:rPr>
                <w:color w:val="auto"/>
                <w:sz w:val="22"/>
                <w:szCs w:val="22"/>
              </w:rPr>
            </w:pPr>
            <w:r w:rsidRPr="008C487A">
              <w:rPr>
                <w:color w:val="auto"/>
                <w:sz w:val="22"/>
                <w:szCs w:val="22"/>
              </w:rPr>
              <w:t>Initial Induction</w:t>
            </w:r>
            <w:r>
              <w:rPr>
                <w:color w:val="auto"/>
                <w:sz w:val="22"/>
                <w:szCs w:val="22"/>
              </w:rPr>
              <w:t>. This includes preparation for</w:t>
            </w:r>
            <w:r w:rsidRPr="008C487A">
              <w:rPr>
                <w:color w:val="auto"/>
                <w:sz w:val="22"/>
                <w:szCs w:val="22"/>
              </w:rPr>
              <w:t xml:space="preserve"> learning, teaching and assessment</w:t>
            </w:r>
            <w:r>
              <w:rPr>
                <w:color w:val="auto"/>
                <w:sz w:val="22"/>
                <w:szCs w:val="22"/>
              </w:rPr>
              <w:t>,</w:t>
            </w:r>
            <w:r w:rsidRPr="008C487A">
              <w:rPr>
                <w:color w:val="auto"/>
                <w:sz w:val="22"/>
                <w:szCs w:val="22"/>
              </w:rPr>
              <w:t xml:space="preserve"> and VLE resources </w:t>
            </w:r>
            <w:r>
              <w:rPr>
                <w:color w:val="auto"/>
                <w:sz w:val="22"/>
                <w:szCs w:val="22"/>
              </w:rPr>
              <w:t>for</w:t>
            </w:r>
            <w:r w:rsidRPr="008C487A">
              <w:rPr>
                <w:color w:val="auto"/>
                <w:sz w:val="22"/>
                <w:szCs w:val="22"/>
              </w:rPr>
              <w:t xml:space="preserve"> each level of study</w:t>
            </w:r>
            <w:r>
              <w:rPr>
                <w:color w:val="auto"/>
                <w:sz w:val="22"/>
                <w:szCs w:val="22"/>
              </w:rPr>
              <w:t>.</w:t>
            </w:r>
            <w:r w:rsidRPr="008C487A">
              <w:rPr>
                <w:color w:val="auto"/>
                <w:sz w:val="22"/>
                <w:szCs w:val="22"/>
              </w:rPr>
              <w:t xml:space="preserve"> </w:t>
            </w:r>
          </w:p>
          <w:p w14:paraId="1DE03691" w14:textId="2DA8772A" w:rsidR="00720E87" w:rsidRPr="008C487A" w:rsidRDefault="00720E87" w:rsidP="00074A7E">
            <w:pPr>
              <w:pStyle w:val="Default"/>
              <w:numPr>
                <w:ilvl w:val="0"/>
                <w:numId w:val="14"/>
              </w:numPr>
              <w:jc w:val="both"/>
              <w:rPr>
                <w:color w:val="auto"/>
                <w:sz w:val="22"/>
                <w:szCs w:val="22"/>
              </w:rPr>
            </w:pPr>
            <w:r w:rsidRPr="008C487A">
              <w:rPr>
                <w:color w:val="auto"/>
                <w:sz w:val="22"/>
                <w:szCs w:val="22"/>
              </w:rPr>
              <w:t>Course handbook</w:t>
            </w:r>
            <w:r>
              <w:rPr>
                <w:color w:val="auto"/>
                <w:sz w:val="22"/>
                <w:szCs w:val="22"/>
              </w:rPr>
              <w:t>. This</w:t>
            </w:r>
            <w:r w:rsidRPr="008C487A">
              <w:rPr>
                <w:color w:val="auto"/>
                <w:sz w:val="22"/>
                <w:szCs w:val="22"/>
              </w:rPr>
              <w:t xml:space="preserve"> </w:t>
            </w:r>
            <w:r>
              <w:rPr>
                <w:color w:val="auto"/>
                <w:sz w:val="22"/>
                <w:szCs w:val="22"/>
              </w:rPr>
              <w:t xml:space="preserve">will </w:t>
            </w:r>
            <w:r w:rsidRPr="008C487A">
              <w:rPr>
                <w:color w:val="auto"/>
                <w:sz w:val="22"/>
                <w:szCs w:val="22"/>
              </w:rPr>
              <w:t xml:space="preserve">contain supporting guidance on </w:t>
            </w:r>
            <w:r w:rsidR="009D22E9">
              <w:rPr>
                <w:color w:val="auto"/>
                <w:sz w:val="22"/>
                <w:szCs w:val="22"/>
              </w:rPr>
              <w:t xml:space="preserve">the </w:t>
            </w:r>
            <w:r w:rsidRPr="008C487A">
              <w:rPr>
                <w:color w:val="auto"/>
                <w:sz w:val="22"/>
                <w:szCs w:val="22"/>
              </w:rPr>
              <w:t xml:space="preserve">course structure </w:t>
            </w:r>
            <w:r>
              <w:rPr>
                <w:color w:val="auto"/>
                <w:sz w:val="22"/>
                <w:szCs w:val="22"/>
              </w:rPr>
              <w:t>plus</w:t>
            </w:r>
            <w:r w:rsidRPr="008C487A">
              <w:rPr>
                <w:color w:val="auto"/>
                <w:sz w:val="22"/>
                <w:szCs w:val="22"/>
              </w:rPr>
              <w:t xml:space="preserve"> learning, teaching and assessment</w:t>
            </w:r>
            <w:r>
              <w:rPr>
                <w:color w:val="auto"/>
                <w:sz w:val="22"/>
                <w:szCs w:val="22"/>
              </w:rPr>
              <w:t xml:space="preserve"> guidelines</w:t>
            </w:r>
            <w:r w:rsidRPr="008C487A">
              <w:rPr>
                <w:color w:val="auto"/>
                <w:sz w:val="22"/>
                <w:szCs w:val="22"/>
              </w:rPr>
              <w:t xml:space="preserve">. </w:t>
            </w:r>
          </w:p>
          <w:p w14:paraId="3D9A1285" w14:textId="77777777" w:rsidR="00720E87" w:rsidRPr="008C487A" w:rsidRDefault="00720E87" w:rsidP="00074A7E">
            <w:pPr>
              <w:pStyle w:val="Default"/>
              <w:numPr>
                <w:ilvl w:val="0"/>
                <w:numId w:val="14"/>
              </w:numPr>
              <w:jc w:val="both"/>
              <w:rPr>
                <w:color w:val="auto"/>
                <w:sz w:val="22"/>
                <w:szCs w:val="22"/>
              </w:rPr>
            </w:pPr>
            <w:r w:rsidRPr="008C487A">
              <w:rPr>
                <w:color w:val="auto"/>
                <w:sz w:val="22"/>
                <w:szCs w:val="22"/>
              </w:rPr>
              <w:t>Module handbooks</w:t>
            </w:r>
            <w:r w:rsidRPr="0031416D">
              <w:rPr>
                <w:color w:val="auto"/>
                <w:sz w:val="22"/>
                <w:szCs w:val="22"/>
              </w:rPr>
              <w:t>.</w:t>
            </w:r>
            <w:r w:rsidRPr="008C487A">
              <w:rPr>
                <w:color w:val="auto"/>
                <w:sz w:val="22"/>
                <w:szCs w:val="22"/>
              </w:rPr>
              <w:t xml:space="preserve"> </w:t>
            </w:r>
            <w:r w:rsidRPr="0031416D">
              <w:rPr>
                <w:color w:val="auto"/>
                <w:sz w:val="22"/>
                <w:szCs w:val="22"/>
              </w:rPr>
              <w:t xml:space="preserve">These </w:t>
            </w:r>
            <w:r w:rsidRPr="008C487A">
              <w:rPr>
                <w:color w:val="auto"/>
                <w:sz w:val="22"/>
                <w:szCs w:val="22"/>
              </w:rPr>
              <w:t xml:space="preserve">contain key learning materials, </w:t>
            </w:r>
            <w:r w:rsidRPr="0031416D">
              <w:rPr>
                <w:color w:val="auto"/>
                <w:sz w:val="22"/>
                <w:szCs w:val="22"/>
              </w:rPr>
              <w:t xml:space="preserve">and </w:t>
            </w:r>
            <w:r w:rsidRPr="008C487A">
              <w:rPr>
                <w:color w:val="auto"/>
                <w:sz w:val="22"/>
                <w:szCs w:val="22"/>
              </w:rPr>
              <w:t xml:space="preserve">formative and summative assessment tasks. </w:t>
            </w:r>
          </w:p>
          <w:p w14:paraId="5AC55AD9" w14:textId="77777777" w:rsidR="00720E87" w:rsidRPr="0031416D" w:rsidRDefault="00720E87" w:rsidP="00074A7E">
            <w:pPr>
              <w:pStyle w:val="Default"/>
              <w:numPr>
                <w:ilvl w:val="0"/>
                <w:numId w:val="14"/>
              </w:numPr>
              <w:jc w:val="both"/>
            </w:pPr>
            <w:r w:rsidRPr="008C487A">
              <w:rPr>
                <w:color w:val="auto"/>
                <w:sz w:val="22"/>
                <w:szCs w:val="22"/>
              </w:rPr>
              <w:t>Work placement lectures</w:t>
            </w:r>
            <w:r w:rsidRPr="0031416D">
              <w:rPr>
                <w:color w:val="auto"/>
                <w:sz w:val="22"/>
                <w:szCs w:val="22"/>
              </w:rPr>
              <w:t>. This</w:t>
            </w:r>
            <w:r w:rsidRPr="008C487A">
              <w:rPr>
                <w:color w:val="auto"/>
                <w:sz w:val="22"/>
                <w:szCs w:val="22"/>
              </w:rPr>
              <w:t xml:space="preserve"> </w:t>
            </w:r>
            <w:r w:rsidRPr="0031416D">
              <w:rPr>
                <w:color w:val="auto"/>
                <w:sz w:val="22"/>
                <w:szCs w:val="22"/>
              </w:rPr>
              <w:t>s</w:t>
            </w:r>
            <w:r w:rsidRPr="008C487A">
              <w:rPr>
                <w:color w:val="auto"/>
                <w:sz w:val="22"/>
                <w:szCs w:val="22"/>
              </w:rPr>
              <w:t xml:space="preserve">tructured series of lectures are delivered by the </w:t>
            </w:r>
            <w:r w:rsidRPr="0031416D">
              <w:rPr>
                <w:color w:val="auto"/>
                <w:sz w:val="22"/>
                <w:szCs w:val="22"/>
              </w:rPr>
              <w:t xml:space="preserve">employability and </w:t>
            </w:r>
            <w:r w:rsidRPr="008C487A">
              <w:rPr>
                <w:color w:val="auto"/>
                <w:sz w:val="22"/>
                <w:szCs w:val="22"/>
              </w:rPr>
              <w:t>placement team during level 5</w:t>
            </w:r>
            <w:r w:rsidRPr="0031416D">
              <w:rPr>
                <w:color w:val="auto"/>
                <w:sz w:val="22"/>
                <w:szCs w:val="22"/>
              </w:rPr>
              <w:t xml:space="preserve">, and they will </w:t>
            </w:r>
            <w:r w:rsidRPr="008C487A">
              <w:rPr>
                <w:color w:val="auto"/>
                <w:sz w:val="22"/>
                <w:szCs w:val="22"/>
              </w:rPr>
              <w:t xml:space="preserve">orientate </w:t>
            </w:r>
            <w:r>
              <w:rPr>
                <w:color w:val="auto"/>
                <w:sz w:val="22"/>
                <w:szCs w:val="22"/>
              </w:rPr>
              <w:t>you</w:t>
            </w:r>
            <w:r w:rsidRPr="008C487A">
              <w:rPr>
                <w:color w:val="auto"/>
                <w:sz w:val="22"/>
                <w:szCs w:val="22"/>
              </w:rPr>
              <w:t xml:space="preserve"> to work placement</w:t>
            </w:r>
            <w:r w:rsidRPr="0031416D">
              <w:rPr>
                <w:color w:val="auto"/>
                <w:sz w:val="22"/>
                <w:szCs w:val="22"/>
              </w:rPr>
              <w:t xml:space="preserve">s </w:t>
            </w:r>
            <w:r w:rsidRPr="008C487A">
              <w:rPr>
                <w:color w:val="auto"/>
                <w:sz w:val="22"/>
                <w:szCs w:val="22"/>
              </w:rPr>
              <w:t xml:space="preserve">and support </w:t>
            </w:r>
            <w:r>
              <w:rPr>
                <w:color w:val="auto"/>
                <w:sz w:val="22"/>
                <w:szCs w:val="22"/>
              </w:rPr>
              <w:t>you in</w:t>
            </w:r>
            <w:r w:rsidRPr="008C487A">
              <w:rPr>
                <w:color w:val="auto"/>
                <w:sz w:val="22"/>
                <w:szCs w:val="22"/>
              </w:rPr>
              <w:t xml:space="preserve"> finding suitable opportunities.</w:t>
            </w:r>
          </w:p>
          <w:p w14:paraId="603B0B33" w14:textId="77777777" w:rsidR="00720E87" w:rsidRDefault="00720E87" w:rsidP="00074A7E">
            <w:pPr>
              <w:pStyle w:val="ListParagraph"/>
              <w:numPr>
                <w:ilvl w:val="0"/>
                <w:numId w:val="14"/>
              </w:numPr>
              <w:jc w:val="both"/>
              <w:rPr>
                <w:rFonts w:ascii="Arial" w:hAnsi="Arial" w:cs="Arial"/>
              </w:rPr>
            </w:pPr>
            <w:r w:rsidRPr="008C487A">
              <w:rPr>
                <w:rFonts w:ascii="Arial" w:hAnsi="Arial" w:cs="Arial"/>
              </w:rPr>
              <w:t>Volunteering or study abroad</w:t>
            </w:r>
            <w:r>
              <w:rPr>
                <w:rFonts w:ascii="Arial" w:hAnsi="Arial" w:cs="Arial"/>
              </w:rPr>
              <w:t>.</w:t>
            </w:r>
            <w:r w:rsidRPr="008C487A">
              <w:rPr>
                <w:rFonts w:ascii="Arial" w:hAnsi="Arial" w:cs="Arial"/>
              </w:rPr>
              <w:t xml:space="preserve"> </w:t>
            </w:r>
            <w:r>
              <w:rPr>
                <w:rFonts w:ascii="Arial" w:hAnsi="Arial" w:cs="Arial"/>
              </w:rPr>
              <w:t>This seri</w:t>
            </w:r>
            <w:r w:rsidRPr="008C487A">
              <w:rPr>
                <w:rFonts w:ascii="Arial" w:hAnsi="Arial" w:cs="Arial"/>
              </w:rPr>
              <w:t xml:space="preserve">es of lectures </w:t>
            </w:r>
            <w:r>
              <w:rPr>
                <w:rFonts w:ascii="Arial" w:hAnsi="Arial" w:cs="Arial"/>
              </w:rPr>
              <w:t>will be</w:t>
            </w:r>
            <w:r w:rsidRPr="008C487A">
              <w:rPr>
                <w:rFonts w:ascii="Arial" w:hAnsi="Arial" w:cs="Arial"/>
              </w:rPr>
              <w:t xml:space="preserve"> delivered by the International Office</w:t>
            </w:r>
            <w:r w:rsidRPr="0031416D">
              <w:rPr>
                <w:rFonts w:ascii="Arial" w:hAnsi="Arial" w:cs="Arial"/>
              </w:rPr>
              <w:t xml:space="preserve"> and Study Abroad team</w:t>
            </w:r>
            <w:r w:rsidRPr="008C487A">
              <w:rPr>
                <w:rFonts w:ascii="Arial" w:hAnsi="Arial" w:cs="Arial"/>
              </w:rPr>
              <w:t xml:space="preserve"> during levels 4 and 5 to orientate students to opportunities to study or volunteer abroad, with support in making study abroad applications. </w:t>
            </w:r>
          </w:p>
          <w:p w14:paraId="54299199" w14:textId="77777777" w:rsidR="00720E87" w:rsidRDefault="00720E87" w:rsidP="00074A7E">
            <w:pPr>
              <w:jc w:val="both"/>
            </w:pPr>
          </w:p>
          <w:p w14:paraId="59C36DE7" w14:textId="20070F85" w:rsidR="00720E87" w:rsidRDefault="00720E87" w:rsidP="00074A7E">
            <w:pPr>
              <w:jc w:val="both"/>
              <w:rPr>
                <w:rFonts w:ascii="Arial" w:hAnsi="Arial" w:cs="Arial"/>
              </w:rPr>
            </w:pPr>
            <w:r w:rsidRPr="0031416D">
              <w:rPr>
                <w:rFonts w:ascii="Arial" w:hAnsi="Arial" w:cs="Arial"/>
              </w:rPr>
              <w:t xml:space="preserve">Throughout the programme, you will receive assistance for your own development through personal tutors and co-curriculum activities including dedicated employability challenge weeks and extended induction and transition programmes. </w:t>
            </w:r>
            <w:r w:rsidR="00894523">
              <w:rPr>
                <w:rFonts w:ascii="Arial" w:hAnsi="Arial" w:cs="Arial"/>
              </w:rPr>
              <w:t xml:space="preserve"> </w:t>
            </w:r>
            <w:r w:rsidRPr="0031416D">
              <w:rPr>
                <w:rFonts w:ascii="Arial" w:hAnsi="Arial" w:cs="Arial"/>
              </w:rPr>
              <w:t>You are encouraged to identify and, with guidance, reflect on your own learning needs and are offered the following support as appropriate to meet those needs:</w:t>
            </w:r>
          </w:p>
          <w:p w14:paraId="512650F0" w14:textId="77777777" w:rsidR="00947374" w:rsidRDefault="00947374" w:rsidP="00074A7E">
            <w:pPr>
              <w:jc w:val="both"/>
              <w:rPr>
                <w:rFonts w:ascii="Arial" w:hAnsi="Arial" w:cs="Arial"/>
              </w:rPr>
            </w:pPr>
          </w:p>
          <w:p w14:paraId="5E72B37C" w14:textId="77777777" w:rsidR="00947374" w:rsidRPr="006C1689" w:rsidRDefault="00947374" w:rsidP="00074A7E">
            <w:pPr>
              <w:numPr>
                <w:ilvl w:val="0"/>
                <w:numId w:val="5"/>
              </w:numPr>
              <w:jc w:val="both"/>
              <w:rPr>
                <w:rFonts w:ascii="Arial" w:hAnsi="Arial" w:cs="Arial"/>
              </w:rPr>
            </w:pPr>
            <w:r w:rsidRPr="006C1689">
              <w:rPr>
                <w:rFonts w:ascii="Arial" w:hAnsi="Arial" w:cs="Arial"/>
              </w:rPr>
              <w:t>Personal tutors for academic and personal support and guidance.</w:t>
            </w:r>
          </w:p>
          <w:p w14:paraId="05092149" w14:textId="77777777" w:rsidR="00947374" w:rsidRPr="006C1689" w:rsidRDefault="00947374" w:rsidP="00074A7E">
            <w:pPr>
              <w:numPr>
                <w:ilvl w:val="0"/>
                <w:numId w:val="5"/>
              </w:numPr>
              <w:jc w:val="both"/>
              <w:rPr>
                <w:rFonts w:ascii="Arial" w:hAnsi="Arial" w:cs="Arial"/>
              </w:rPr>
            </w:pPr>
            <w:r w:rsidRPr="006C1689">
              <w:rPr>
                <w:rFonts w:ascii="Arial" w:hAnsi="Arial" w:cs="Arial"/>
              </w:rPr>
              <w:t xml:space="preserve">Module tutors and </w:t>
            </w:r>
            <w:r>
              <w:rPr>
                <w:rFonts w:ascii="Arial" w:hAnsi="Arial" w:cs="Arial"/>
              </w:rPr>
              <w:t>lecturers</w:t>
            </w:r>
            <w:r w:rsidRPr="006C1689">
              <w:rPr>
                <w:rFonts w:ascii="Arial" w:hAnsi="Arial" w:cs="Arial"/>
              </w:rPr>
              <w:t xml:space="preserve"> are available for individual student support and guidance.</w:t>
            </w:r>
          </w:p>
          <w:p w14:paraId="4A4E9AB3" w14:textId="77777777" w:rsidR="00947374" w:rsidRPr="006C1689" w:rsidRDefault="00947374" w:rsidP="00074A7E">
            <w:pPr>
              <w:numPr>
                <w:ilvl w:val="0"/>
                <w:numId w:val="5"/>
              </w:numPr>
              <w:jc w:val="both"/>
              <w:rPr>
                <w:rFonts w:ascii="Arial" w:hAnsi="Arial" w:cs="Arial"/>
              </w:rPr>
            </w:pPr>
            <w:r w:rsidRPr="006C1689">
              <w:rPr>
                <w:rFonts w:ascii="Arial" w:hAnsi="Arial" w:cs="Arial"/>
              </w:rPr>
              <w:t>Academic study skills from Learner Support tutors.</w:t>
            </w:r>
          </w:p>
          <w:p w14:paraId="4491B32C" w14:textId="77777777" w:rsidR="00947374" w:rsidRDefault="00947374" w:rsidP="00074A7E">
            <w:pPr>
              <w:numPr>
                <w:ilvl w:val="0"/>
                <w:numId w:val="5"/>
              </w:numPr>
              <w:jc w:val="both"/>
              <w:rPr>
                <w:rFonts w:ascii="Arial" w:hAnsi="Arial" w:cs="Arial"/>
              </w:rPr>
            </w:pPr>
            <w:r w:rsidRPr="006C1689">
              <w:rPr>
                <w:rFonts w:ascii="Arial" w:hAnsi="Arial" w:cs="Arial"/>
              </w:rPr>
              <w:t>Business English support.</w:t>
            </w:r>
          </w:p>
          <w:p w14:paraId="24937946" w14:textId="77777777" w:rsidR="00947374" w:rsidRPr="006C1689" w:rsidRDefault="00947374" w:rsidP="00074A7E">
            <w:pPr>
              <w:pStyle w:val="ListParagraph"/>
              <w:numPr>
                <w:ilvl w:val="0"/>
                <w:numId w:val="5"/>
              </w:numPr>
              <w:jc w:val="both"/>
              <w:rPr>
                <w:rFonts w:ascii="Arial" w:hAnsi="Arial" w:cs="Arial"/>
              </w:rPr>
            </w:pPr>
            <w:r w:rsidRPr="00933696">
              <w:rPr>
                <w:rFonts w:ascii="Arial" w:hAnsi="Arial" w:cs="Arial"/>
              </w:rPr>
              <w:t>Course administrators.</w:t>
            </w:r>
          </w:p>
          <w:p w14:paraId="48A0478C" w14:textId="77777777" w:rsidR="00947374" w:rsidRPr="006C1689" w:rsidRDefault="00947374" w:rsidP="00074A7E">
            <w:pPr>
              <w:numPr>
                <w:ilvl w:val="0"/>
                <w:numId w:val="5"/>
              </w:numPr>
              <w:jc w:val="both"/>
              <w:rPr>
                <w:rFonts w:ascii="Arial" w:hAnsi="Arial" w:cs="Arial"/>
              </w:rPr>
            </w:pPr>
            <w:r w:rsidRPr="006C1689">
              <w:rPr>
                <w:rFonts w:ascii="Arial" w:hAnsi="Arial" w:cs="Arial"/>
              </w:rPr>
              <w:t xml:space="preserve">Employability Office. </w:t>
            </w:r>
          </w:p>
          <w:p w14:paraId="47E5ACE3" w14:textId="77777777" w:rsidR="00947374" w:rsidRDefault="00947374" w:rsidP="00074A7E">
            <w:pPr>
              <w:numPr>
                <w:ilvl w:val="0"/>
                <w:numId w:val="5"/>
              </w:numPr>
              <w:jc w:val="both"/>
              <w:rPr>
                <w:rFonts w:ascii="Arial" w:hAnsi="Arial" w:cs="Arial"/>
              </w:rPr>
            </w:pPr>
            <w:r w:rsidRPr="006C1689">
              <w:rPr>
                <w:rFonts w:ascii="Arial" w:hAnsi="Arial" w:cs="Arial"/>
              </w:rPr>
              <w:t xml:space="preserve">Student services (ASK) including Careers, Disability Services, Health and Child Care, Financial advice and Counselling Services. </w:t>
            </w:r>
          </w:p>
          <w:p w14:paraId="65ED5F6D" w14:textId="77777777" w:rsidR="00947374" w:rsidRDefault="00947374" w:rsidP="00074A7E">
            <w:pPr>
              <w:jc w:val="both"/>
              <w:rPr>
                <w:rFonts w:ascii="Arial" w:hAnsi="Arial" w:cs="Arial"/>
              </w:rPr>
            </w:pPr>
          </w:p>
          <w:p w14:paraId="24B745EB" w14:textId="49EB2C05" w:rsidR="0080532F" w:rsidRDefault="0080532F" w:rsidP="009D22E9">
            <w:pPr>
              <w:jc w:val="both"/>
              <w:rPr>
                <w:rFonts w:ascii="Arial" w:hAnsi="Arial" w:cs="Arial"/>
              </w:rPr>
            </w:pPr>
            <w:r>
              <w:rPr>
                <w:rFonts w:ascii="Arial" w:hAnsi="Arial" w:cs="Arial"/>
              </w:rPr>
              <w:t xml:space="preserve">These are part of the BCU community and we will work with you as co-producers of knowledge and understanding. </w:t>
            </w:r>
            <w:r w:rsidRPr="006C1689">
              <w:rPr>
                <w:rFonts w:ascii="Arial" w:hAnsi="Arial" w:cs="Arial"/>
              </w:rPr>
              <w:t xml:space="preserve">To increase the employability of our graduates, co-curriculum activities will be implemented utilising the BCU Graduate+ framework that is designed to augment the subject based skills that students develop through their programmes with broader employability skills and techniques </w:t>
            </w:r>
            <w:r w:rsidRPr="006C1689">
              <w:rPr>
                <w:rFonts w:ascii="Arial" w:hAnsi="Arial" w:cs="Arial"/>
              </w:rPr>
              <w:lastRenderedPageBreak/>
              <w:t>to enhance their employment options when they leave university</w:t>
            </w:r>
            <w:r>
              <w:rPr>
                <w:rFonts w:ascii="Arial" w:hAnsi="Arial" w:cs="Arial"/>
              </w:rPr>
              <w:t>.</w:t>
            </w:r>
            <w:r w:rsidR="00894523">
              <w:rPr>
                <w:rFonts w:ascii="Arial" w:hAnsi="Arial" w:cs="Arial"/>
              </w:rPr>
              <w:t xml:space="preserve"> </w:t>
            </w:r>
            <w:r>
              <w:rPr>
                <w:rFonts w:ascii="Arial" w:hAnsi="Arial" w:cs="Arial"/>
              </w:rPr>
              <w:t xml:space="preserve"> Thi</w:t>
            </w:r>
            <w:r w:rsidR="009D22E9">
              <w:rPr>
                <w:rFonts w:ascii="Arial" w:hAnsi="Arial" w:cs="Arial"/>
              </w:rPr>
              <w:t xml:space="preserve">s need has been identified by a </w:t>
            </w:r>
            <w:r>
              <w:rPr>
                <w:rFonts w:ascii="Arial" w:hAnsi="Arial" w:cs="Arial"/>
              </w:rPr>
              <w:t>number of reports including the McDonalds’ report (2015): ‘The value of soft skills to the UK economy’</w:t>
            </w:r>
            <w:r>
              <w:rPr>
                <w:color w:val="000000"/>
                <w:sz w:val="27"/>
                <w:szCs w:val="27"/>
              </w:rPr>
              <w:t>.</w:t>
            </w:r>
          </w:p>
          <w:p w14:paraId="260220DD" w14:textId="77777777" w:rsidR="0080532F" w:rsidRDefault="0080532F" w:rsidP="00074A7E">
            <w:pPr>
              <w:jc w:val="both"/>
              <w:rPr>
                <w:rFonts w:ascii="Arial" w:hAnsi="Arial" w:cs="Arial"/>
              </w:rPr>
            </w:pPr>
          </w:p>
          <w:p w14:paraId="3AB3859E" w14:textId="77777777" w:rsidR="0080532F" w:rsidRPr="00EC3C87" w:rsidRDefault="0080532F" w:rsidP="00074A7E">
            <w:pPr>
              <w:jc w:val="both"/>
              <w:rPr>
                <w:rFonts w:ascii="Arial" w:hAnsi="Arial" w:cs="Arial"/>
              </w:rPr>
            </w:pPr>
            <w:r w:rsidRPr="00EC3C87">
              <w:rPr>
                <w:rFonts w:ascii="Arial" w:hAnsi="Arial" w:cs="Arial"/>
              </w:rPr>
              <w:t>By the end of your undergraduate studies, a BCU graduate will:</w:t>
            </w:r>
            <w:r>
              <w:rPr>
                <w:rFonts w:ascii="Arial" w:hAnsi="Arial" w:cs="Arial"/>
              </w:rPr>
              <w:t xml:space="preserve"> </w:t>
            </w:r>
          </w:p>
          <w:p w14:paraId="1419D53E" w14:textId="77777777" w:rsidR="0080532F" w:rsidRPr="00EC3C87" w:rsidRDefault="0080532F" w:rsidP="00074A7E">
            <w:pPr>
              <w:jc w:val="both"/>
              <w:rPr>
                <w:rFonts w:ascii="Arial" w:hAnsi="Arial" w:cs="Arial"/>
              </w:rPr>
            </w:pPr>
          </w:p>
          <w:p w14:paraId="3E167301" w14:textId="77777777" w:rsidR="0080532F" w:rsidRPr="008C487A" w:rsidRDefault="0080532F" w:rsidP="00074A7E">
            <w:pPr>
              <w:pStyle w:val="ListParagraph"/>
              <w:numPr>
                <w:ilvl w:val="0"/>
                <w:numId w:val="15"/>
              </w:numPr>
              <w:jc w:val="both"/>
              <w:rPr>
                <w:rFonts w:ascii="Arial" w:hAnsi="Arial" w:cs="Arial"/>
              </w:rPr>
            </w:pPr>
            <w:r w:rsidRPr="008C487A">
              <w:rPr>
                <w:rFonts w:ascii="Arial" w:hAnsi="Arial" w:cs="Arial"/>
              </w:rPr>
              <w:t xml:space="preserve">Be </w:t>
            </w:r>
            <w:r>
              <w:rPr>
                <w:rFonts w:ascii="Arial" w:hAnsi="Arial" w:cs="Arial"/>
              </w:rPr>
              <w:t xml:space="preserve">a </w:t>
            </w:r>
            <w:r w:rsidRPr="008C487A">
              <w:rPr>
                <w:rFonts w:ascii="Arial" w:hAnsi="Arial" w:cs="Arial"/>
              </w:rPr>
              <w:t>creative problem-solver</w:t>
            </w:r>
            <w:r w:rsidRPr="00EC3C87">
              <w:rPr>
                <w:rFonts w:ascii="Arial" w:hAnsi="Arial" w:cs="Arial"/>
              </w:rPr>
              <w:t>;</w:t>
            </w:r>
          </w:p>
          <w:p w14:paraId="7E46D223" w14:textId="77777777" w:rsidR="0080532F" w:rsidRPr="008C487A" w:rsidRDefault="0080532F" w:rsidP="00074A7E">
            <w:pPr>
              <w:pStyle w:val="ListParagraph"/>
              <w:numPr>
                <w:ilvl w:val="0"/>
                <w:numId w:val="15"/>
              </w:numPr>
              <w:jc w:val="both"/>
              <w:rPr>
                <w:rFonts w:ascii="Arial" w:hAnsi="Arial" w:cs="Arial"/>
              </w:rPr>
            </w:pPr>
            <w:r w:rsidRPr="008C487A">
              <w:rPr>
                <w:rFonts w:ascii="Arial" w:hAnsi="Arial" w:cs="Arial"/>
              </w:rPr>
              <w:t>Be enterprising</w:t>
            </w:r>
            <w:r w:rsidRPr="00EC3C87">
              <w:rPr>
                <w:rFonts w:ascii="Arial" w:hAnsi="Arial" w:cs="Arial"/>
              </w:rPr>
              <w:t>;</w:t>
            </w:r>
          </w:p>
          <w:p w14:paraId="7DF894AD" w14:textId="77777777" w:rsidR="0080532F" w:rsidRPr="008C487A" w:rsidRDefault="0080532F" w:rsidP="00074A7E">
            <w:pPr>
              <w:pStyle w:val="ListParagraph"/>
              <w:numPr>
                <w:ilvl w:val="0"/>
                <w:numId w:val="15"/>
              </w:numPr>
              <w:jc w:val="both"/>
              <w:rPr>
                <w:rFonts w:ascii="Arial" w:hAnsi="Arial" w:cs="Arial"/>
              </w:rPr>
            </w:pPr>
            <w:r w:rsidRPr="008C487A">
              <w:rPr>
                <w:rFonts w:ascii="Arial" w:hAnsi="Arial" w:cs="Arial"/>
              </w:rPr>
              <w:t>Be professional and work-ready</w:t>
            </w:r>
            <w:r w:rsidRPr="00EC3C87">
              <w:rPr>
                <w:rFonts w:ascii="Arial" w:hAnsi="Arial" w:cs="Arial"/>
              </w:rPr>
              <w:t>;</w:t>
            </w:r>
          </w:p>
          <w:p w14:paraId="446CBCBD" w14:textId="77777777" w:rsidR="0080532F" w:rsidRPr="00EC3C87" w:rsidRDefault="0080532F" w:rsidP="00074A7E">
            <w:pPr>
              <w:pStyle w:val="ListParagraph"/>
              <w:numPr>
                <w:ilvl w:val="0"/>
                <w:numId w:val="15"/>
              </w:numPr>
              <w:jc w:val="both"/>
              <w:rPr>
                <w:rFonts w:ascii="Arial" w:hAnsi="Arial" w:cs="Arial"/>
              </w:rPr>
            </w:pPr>
            <w:r>
              <w:rPr>
                <w:rFonts w:ascii="Arial" w:hAnsi="Arial" w:cs="Arial"/>
              </w:rPr>
              <w:t>H</w:t>
            </w:r>
            <w:r w:rsidRPr="008C487A">
              <w:rPr>
                <w:rFonts w:ascii="Arial" w:hAnsi="Arial" w:cs="Arial"/>
              </w:rPr>
              <w:t>ave a global outlook</w:t>
            </w:r>
            <w:r w:rsidRPr="00EC3C87">
              <w:rPr>
                <w:rFonts w:ascii="Arial" w:hAnsi="Arial" w:cs="Arial"/>
              </w:rPr>
              <w:t>.</w:t>
            </w:r>
          </w:p>
          <w:p w14:paraId="1A917D4C" w14:textId="77777777" w:rsidR="0080532F" w:rsidRPr="00EC3C87" w:rsidRDefault="0080532F" w:rsidP="00074A7E">
            <w:pPr>
              <w:jc w:val="both"/>
              <w:rPr>
                <w:rFonts w:ascii="Arial" w:hAnsi="Arial" w:cs="Arial"/>
              </w:rPr>
            </w:pPr>
          </w:p>
          <w:p w14:paraId="5A808FE5" w14:textId="15BD5A6D" w:rsidR="0080532F" w:rsidRPr="00EC3C87" w:rsidRDefault="0080532F" w:rsidP="00074A7E">
            <w:pPr>
              <w:pStyle w:val="Default"/>
              <w:jc w:val="both"/>
              <w:rPr>
                <w:sz w:val="22"/>
                <w:szCs w:val="22"/>
              </w:rPr>
            </w:pPr>
            <w:r w:rsidRPr="00EC3C87">
              <w:rPr>
                <w:sz w:val="22"/>
                <w:szCs w:val="22"/>
              </w:rPr>
              <w:t>These are the four BCU graduate attributes and each are embedded throughout the undergraduate curriculum.</w:t>
            </w:r>
            <w:r>
              <w:rPr>
                <w:sz w:val="22"/>
                <w:szCs w:val="22"/>
              </w:rPr>
              <w:t xml:space="preserve"> </w:t>
            </w:r>
            <w:r w:rsidR="00894523">
              <w:rPr>
                <w:sz w:val="22"/>
                <w:szCs w:val="22"/>
              </w:rPr>
              <w:t xml:space="preserve"> </w:t>
            </w:r>
            <w:r w:rsidRPr="00EC3C87">
              <w:rPr>
                <w:sz w:val="22"/>
                <w:szCs w:val="22"/>
              </w:rPr>
              <w:t xml:space="preserve">Embedding of graduate attributes within the programme is done through learning and assessment activities </w:t>
            </w:r>
            <w:r>
              <w:rPr>
                <w:sz w:val="22"/>
                <w:szCs w:val="22"/>
              </w:rPr>
              <w:t>within</w:t>
            </w:r>
            <w:r w:rsidRPr="00EC3C87">
              <w:rPr>
                <w:sz w:val="22"/>
                <w:szCs w:val="22"/>
              </w:rPr>
              <w:t xml:space="preserve"> the modules, as indicated in the </w:t>
            </w:r>
            <w:r>
              <w:rPr>
                <w:sz w:val="22"/>
                <w:szCs w:val="22"/>
              </w:rPr>
              <w:t>m</w:t>
            </w:r>
            <w:r w:rsidRPr="00EC3C87">
              <w:rPr>
                <w:sz w:val="22"/>
                <w:szCs w:val="22"/>
              </w:rPr>
              <w:t xml:space="preserve">odule </w:t>
            </w:r>
            <w:r>
              <w:rPr>
                <w:sz w:val="22"/>
                <w:szCs w:val="22"/>
              </w:rPr>
              <w:t>specification t</w:t>
            </w:r>
            <w:r w:rsidRPr="00EC3C87">
              <w:rPr>
                <w:sz w:val="22"/>
                <w:szCs w:val="22"/>
              </w:rPr>
              <w:t xml:space="preserve">emplates. </w:t>
            </w:r>
            <w:r w:rsidR="00894523">
              <w:rPr>
                <w:sz w:val="22"/>
                <w:szCs w:val="22"/>
              </w:rPr>
              <w:t xml:space="preserve"> </w:t>
            </w:r>
            <w:r w:rsidRPr="00EC3C87">
              <w:rPr>
                <w:sz w:val="22"/>
                <w:szCs w:val="22"/>
              </w:rPr>
              <w:t xml:space="preserve">Graduate attributes are reinforced through the extended induction and transition programme, delivered at levels 4, 5 and 6. </w:t>
            </w:r>
            <w:r w:rsidR="00894523">
              <w:rPr>
                <w:sz w:val="22"/>
                <w:szCs w:val="22"/>
              </w:rPr>
              <w:t xml:space="preserve"> </w:t>
            </w:r>
            <w:r w:rsidR="009D22E9">
              <w:rPr>
                <w:sz w:val="22"/>
                <w:szCs w:val="22"/>
              </w:rPr>
              <w:t>In more detail:</w:t>
            </w:r>
          </w:p>
          <w:p w14:paraId="111D2261" w14:textId="77777777" w:rsidR="0080532F" w:rsidRPr="00EC3C87" w:rsidRDefault="0080532F" w:rsidP="00074A7E">
            <w:pPr>
              <w:pStyle w:val="Default"/>
              <w:jc w:val="both"/>
              <w:rPr>
                <w:sz w:val="22"/>
                <w:szCs w:val="22"/>
              </w:rPr>
            </w:pPr>
          </w:p>
          <w:p w14:paraId="25BCA314" w14:textId="77777777" w:rsidR="0080532F" w:rsidRPr="00EC3C87" w:rsidRDefault="0080532F" w:rsidP="009D22E9">
            <w:pPr>
              <w:pStyle w:val="Default"/>
              <w:numPr>
                <w:ilvl w:val="0"/>
                <w:numId w:val="30"/>
              </w:numPr>
              <w:jc w:val="both"/>
              <w:rPr>
                <w:sz w:val="22"/>
                <w:szCs w:val="22"/>
              </w:rPr>
            </w:pPr>
            <w:r w:rsidRPr="00EC3C87">
              <w:rPr>
                <w:sz w:val="22"/>
                <w:szCs w:val="22"/>
              </w:rPr>
              <w:t>The creative problem-solving attribute is developed formatively and summatively throughout the programme, primarily through tasks which require creative and critical thinking as well as the ability to apply theory in practice and active problem solving.</w:t>
            </w:r>
          </w:p>
          <w:p w14:paraId="50C906D0" w14:textId="77777777" w:rsidR="0080532F" w:rsidRPr="00EC3C87" w:rsidRDefault="0080532F" w:rsidP="00074A7E">
            <w:pPr>
              <w:pStyle w:val="Default"/>
              <w:jc w:val="both"/>
              <w:rPr>
                <w:sz w:val="22"/>
                <w:szCs w:val="22"/>
              </w:rPr>
            </w:pPr>
          </w:p>
          <w:p w14:paraId="4B173D84" w14:textId="59161410" w:rsidR="0080532F" w:rsidRDefault="0080532F" w:rsidP="009D22E9">
            <w:pPr>
              <w:pStyle w:val="Default"/>
              <w:numPr>
                <w:ilvl w:val="0"/>
                <w:numId w:val="30"/>
              </w:numPr>
              <w:jc w:val="both"/>
              <w:rPr>
                <w:sz w:val="22"/>
                <w:szCs w:val="22"/>
              </w:rPr>
            </w:pPr>
            <w:r>
              <w:rPr>
                <w:sz w:val="22"/>
                <w:szCs w:val="22"/>
              </w:rPr>
              <w:t>The e</w:t>
            </w:r>
            <w:r w:rsidRPr="00EC3C87">
              <w:rPr>
                <w:sz w:val="22"/>
                <w:szCs w:val="22"/>
              </w:rPr>
              <w:t>nterprising attribute is developed formatively</w:t>
            </w:r>
            <w:r>
              <w:rPr>
                <w:sz w:val="22"/>
                <w:szCs w:val="22"/>
              </w:rPr>
              <w:t>,</w:t>
            </w:r>
            <w:r w:rsidRPr="00EC3C87">
              <w:rPr>
                <w:sz w:val="22"/>
                <w:szCs w:val="22"/>
              </w:rPr>
              <w:t xml:space="preserve"> and summatively assessed throughout the programme, primarily through tasks which require</w:t>
            </w:r>
            <w:r>
              <w:rPr>
                <w:sz w:val="22"/>
                <w:szCs w:val="22"/>
              </w:rPr>
              <w:t xml:space="preserve"> an</w:t>
            </w:r>
            <w:r w:rsidRPr="00EC3C87">
              <w:rPr>
                <w:sz w:val="22"/>
                <w:szCs w:val="22"/>
              </w:rPr>
              <w:t xml:space="preserve"> opportunistic outlook and resource identification skills. These elements ar</w:t>
            </w:r>
            <w:r>
              <w:rPr>
                <w:sz w:val="22"/>
                <w:szCs w:val="22"/>
              </w:rPr>
              <w:t xml:space="preserve">e identified within module </w:t>
            </w:r>
            <w:r w:rsidR="00346504">
              <w:rPr>
                <w:sz w:val="22"/>
                <w:szCs w:val="22"/>
              </w:rPr>
              <w:t>guides</w:t>
            </w:r>
            <w:r w:rsidRPr="00EC3C87">
              <w:rPr>
                <w:sz w:val="22"/>
                <w:szCs w:val="22"/>
              </w:rPr>
              <w:t xml:space="preserve"> where they apply. </w:t>
            </w:r>
          </w:p>
          <w:p w14:paraId="0B2549AE" w14:textId="77777777" w:rsidR="0080532F" w:rsidRDefault="0080532F" w:rsidP="00074A7E">
            <w:pPr>
              <w:pStyle w:val="Default"/>
              <w:jc w:val="both"/>
              <w:rPr>
                <w:sz w:val="22"/>
                <w:szCs w:val="22"/>
              </w:rPr>
            </w:pPr>
          </w:p>
          <w:p w14:paraId="79957C0B" w14:textId="77777777" w:rsidR="0080532F" w:rsidRPr="00EC3C87" w:rsidRDefault="0080532F" w:rsidP="009D22E9">
            <w:pPr>
              <w:pStyle w:val="Default"/>
              <w:numPr>
                <w:ilvl w:val="0"/>
                <w:numId w:val="30"/>
              </w:numPr>
              <w:jc w:val="both"/>
              <w:rPr>
                <w:sz w:val="22"/>
                <w:szCs w:val="22"/>
              </w:rPr>
            </w:pPr>
            <w:r>
              <w:rPr>
                <w:sz w:val="22"/>
                <w:szCs w:val="22"/>
              </w:rPr>
              <w:t xml:space="preserve">The </w:t>
            </w:r>
            <w:r w:rsidRPr="00EC3C87">
              <w:rPr>
                <w:sz w:val="22"/>
                <w:szCs w:val="22"/>
              </w:rPr>
              <w:t>professional and work-ready attribute is developed and assessed throughout the programme</w:t>
            </w:r>
            <w:r>
              <w:rPr>
                <w:sz w:val="22"/>
                <w:szCs w:val="22"/>
              </w:rPr>
              <w:t>,</w:t>
            </w:r>
            <w:r w:rsidRPr="00EC3C87">
              <w:rPr>
                <w:sz w:val="22"/>
                <w:szCs w:val="22"/>
              </w:rPr>
              <w:t xml:space="preserve"> developing students’ soft skills such as being digital</w:t>
            </w:r>
            <w:r>
              <w:rPr>
                <w:sz w:val="22"/>
                <w:szCs w:val="22"/>
              </w:rPr>
              <w:t>ly</w:t>
            </w:r>
            <w:r w:rsidRPr="00EC3C87">
              <w:rPr>
                <w:sz w:val="22"/>
                <w:szCs w:val="22"/>
              </w:rPr>
              <w:t xml:space="preserve"> litera</w:t>
            </w:r>
            <w:r>
              <w:rPr>
                <w:sz w:val="22"/>
                <w:szCs w:val="22"/>
              </w:rPr>
              <w:t>te</w:t>
            </w:r>
            <w:r w:rsidRPr="00EC3C87">
              <w:rPr>
                <w:sz w:val="22"/>
                <w:szCs w:val="22"/>
              </w:rPr>
              <w:t xml:space="preserve"> (the use of digital media in various module contexts, including use of software packages for organising and presenting work)</w:t>
            </w:r>
            <w:r>
              <w:rPr>
                <w:sz w:val="22"/>
                <w:szCs w:val="22"/>
              </w:rPr>
              <w:t>. Likewise c</w:t>
            </w:r>
            <w:r w:rsidRPr="00EC3C87">
              <w:rPr>
                <w:sz w:val="22"/>
                <w:szCs w:val="22"/>
              </w:rPr>
              <w:t xml:space="preserve">ommunication, teamwork </w:t>
            </w:r>
            <w:r>
              <w:rPr>
                <w:sz w:val="22"/>
                <w:szCs w:val="22"/>
              </w:rPr>
              <w:t>and</w:t>
            </w:r>
            <w:r w:rsidRPr="00EC3C87">
              <w:rPr>
                <w:sz w:val="22"/>
                <w:szCs w:val="22"/>
              </w:rPr>
              <w:t xml:space="preserve"> collaboration and planning skills (including individual and group presentations, reports, portfolios, posters and podcasts)</w:t>
            </w:r>
            <w:r>
              <w:rPr>
                <w:sz w:val="22"/>
                <w:szCs w:val="22"/>
              </w:rPr>
              <w:t xml:space="preserve"> are implicit in assessments</w:t>
            </w:r>
            <w:r w:rsidRPr="00EC3C87">
              <w:rPr>
                <w:sz w:val="22"/>
                <w:szCs w:val="22"/>
              </w:rPr>
              <w:t xml:space="preserve">. </w:t>
            </w:r>
          </w:p>
          <w:p w14:paraId="76C4AEAC" w14:textId="77777777" w:rsidR="0080532F" w:rsidRPr="00EC3C87" w:rsidRDefault="0080532F" w:rsidP="00074A7E">
            <w:pPr>
              <w:pStyle w:val="Default"/>
              <w:jc w:val="both"/>
              <w:rPr>
                <w:sz w:val="22"/>
                <w:szCs w:val="22"/>
              </w:rPr>
            </w:pPr>
          </w:p>
          <w:p w14:paraId="726E0646" w14:textId="1C6BCA6F" w:rsidR="0080532F" w:rsidRPr="00EC3C87" w:rsidRDefault="0080532F" w:rsidP="009D22E9">
            <w:pPr>
              <w:pStyle w:val="Default"/>
              <w:numPr>
                <w:ilvl w:val="0"/>
                <w:numId w:val="30"/>
              </w:numPr>
              <w:jc w:val="both"/>
              <w:rPr>
                <w:sz w:val="22"/>
                <w:szCs w:val="22"/>
              </w:rPr>
            </w:pPr>
            <w:r>
              <w:rPr>
                <w:sz w:val="22"/>
                <w:szCs w:val="22"/>
              </w:rPr>
              <w:t>The g</w:t>
            </w:r>
            <w:r w:rsidRPr="00EC3C87">
              <w:rPr>
                <w:sz w:val="22"/>
                <w:szCs w:val="22"/>
              </w:rPr>
              <w:t xml:space="preserve">lobal outlook attribute is an integral part of all elements of the </w:t>
            </w:r>
            <w:r>
              <w:rPr>
                <w:sz w:val="22"/>
                <w:szCs w:val="22"/>
              </w:rPr>
              <w:t xml:space="preserve">BA (Hons) Business </w:t>
            </w:r>
            <w:r w:rsidRPr="00EC3C87">
              <w:rPr>
                <w:sz w:val="22"/>
                <w:szCs w:val="22"/>
              </w:rPr>
              <w:t>programme</w:t>
            </w:r>
            <w:r>
              <w:rPr>
                <w:sz w:val="22"/>
                <w:szCs w:val="22"/>
              </w:rPr>
              <w:t>s suite</w:t>
            </w:r>
            <w:r w:rsidRPr="00EC3C87">
              <w:rPr>
                <w:sz w:val="22"/>
                <w:szCs w:val="22"/>
              </w:rPr>
              <w:t xml:space="preserve">. Modules will have an explicit focus via teaching and assessment on understanding </w:t>
            </w:r>
            <w:r>
              <w:rPr>
                <w:sz w:val="22"/>
                <w:szCs w:val="22"/>
              </w:rPr>
              <w:t xml:space="preserve">the </w:t>
            </w:r>
            <w:r w:rsidRPr="00EC3C87">
              <w:rPr>
                <w:sz w:val="22"/>
                <w:szCs w:val="22"/>
              </w:rPr>
              <w:t>business environment in an international context, with a view to understanding international organisations</w:t>
            </w:r>
            <w:r>
              <w:rPr>
                <w:sz w:val="22"/>
                <w:szCs w:val="22"/>
              </w:rPr>
              <w:t xml:space="preserve"> and business practices</w:t>
            </w:r>
            <w:r w:rsidRPr="00EC3C87">
              <w:rPr>
                <w:sz w:val="22"/>
                <w:szCs w:val="22"/>
              </w:rPr>
              <w:t xml:space="preserve">. </w:t>
            </w:r>
          </w:p>
          <w:p w14:paraId="57D3CC11" w14:textId="1AFD6290" w:rsidR="00561782" w:rsidRPr="00423AB1" w:rsidRDefault="00561782" w:rsidP="00074A7E">
            <w:pPr>
              <w:jc w:val="both"/>
              <w:rPr>
                <w:rFonts w:ascii="Arial" w:hAnsi="Arial" w:cs="Arial"/>
                <w:i/>
              </w:rPr>
            </w:pPr>
          </w:p>
        </w:tc>
      </w:tr>
    </w:tbl>
    <w:p w14:paraId="48180DAD" w14:textId="77777777" w:rsidR="00894523" w:rsidRDefault="00894523">
      <w:r>
        <w:rPr>
          <w:b/>
          <w:bCs/>
        </w:rPr>
        <w:lastRenderedPageBreak/>
        <w:br w:type="page"/>
      </w:r>
    </w:p>
    <w:tbl>
      <w:tblPr>
        <w:tblStyle w:val="TableGrid"/>
        <w:tblW w:w="0" w:type="auto"/>
        <w:tblLook w:val="04A0" w:firstRow="1" w:lastRow="0" w:firstColumn="1" w:lastColumn="0" w:noHBand="0" w:noVBand="1"/>
      </w:tblPr>
      <w:tblGrid>
        <w:gridCol w:w="10194"/>
      </w:tblGrid>
      <w:tr w:rsidR="00411976" w:rsidRPr="00423AB1" w14:paraId="652DA37B" w14:textId="77777777" w:rsidTr="00A55ADE">
        <w:tc>
          <w:tcPr>
            <w:tcW w:w="10194" w:type="dxa"/>
          </w:tcPr>
          <w:p w14:paraId="433FDC21" w14:textId="1C42C1F8" w:rsidR="00411976" w:rsidRPr="00423AB1" w:rsidRDefault="00411976" w:rsidP="00411976">
            <w:pPr>
              <w:pStyle w:val="Heading2"/>
              <w:outlineLvl w:val="1"/>
              <w:rPr>
                <w:rFonts w:ascii="Arial" w:hAnsi="Arial" w:cs="Arial"/>
              </w:rPr>
            </w:pPr>
            <w:r w:rsidRPr="00423AB1">
              <w:rPr>
                <w:rFonts w:ascii="Arial" w:hAnsi="Arial" w:cs="Arial"/>
              </w:rPr>
              <w:lastRenderedPageBreak/>
              <w:t xml:space="preserve">The Whole Experience </w:t>
            </w:r>
          </w:p>
          <w:p w14:paraId="03ECB56F" w14:textId="77777777" w:rsidR="00411976" w:rsidRDefault="00411976" w:rsidP="00411976">
            <w:pPr>
              <w:rPr>
                <w:rFonts w:ascii="Arial" w:hAnsi="Arial" w:cs="Arial"/>
              </w:rPr>
            </w:pPr>
            <w:r w:rsidRPr="00423AB1">
              <w:rPr>
                <w:rFonts w:ascii="Arial" w:hAnsi="Arial" w:cs="Arial"/>
              </w:rPr>
              <w:t>We recognise that there are key aspects to every programme that need to be addressed to ensure we are inclusive, holistic and open about how your programme fits into your wider university experience and your ambitions for your future – below are Statements of Intent to explain how you will experience these critical learning themes.</w:t>
            </w:r>
            <w:r>
              <w:rPr>
                <w:rFonts w:ascii="Arial" w:hAnsi="Arial" w:cs="Arial"/>
              </w:rPr>
              <w:t xml:space="preserve"> Each section offers a brief explanation of the theme, why it is important, and how your programme addresses these. </w:t>
            </w:r>
          </w:p>
          <w:p w14:paraId="2AF915D4" w14:textId="77777777" w:rsidR="00411976" w:rsidRDefault="00411976" w:rsidP="00411976">
            <w:pPr>
              <w:rPr>
                <w:rFonts w:ascii="Arial" w:hAnsi="Arial" w:cs="Arial"/>
              </w:rPr>
            </w:pPr>
          </w:p>
          <w:p w14:paraId="30C729D4" w14:textId="77777777" w:rsidR="00411976" w:rsidRPr="00601B6F" w:rsidRDefault="00411976" w:rsidP="00FE1015">
            <w:pPr>
              <w:numPr>
                <w:ilvl w:val="0"/>
                <w:numId w:val="3"/>
              </w:numPr>
              <w:spacing w:line="276" w:lineRule="auto"/>
              <w:rPr>
                <w:rFonts w:ascii="Arial" w:hAnsi="Arial" w:cs="Arial"/>
                <w:b/>
                <w:bCs/>
              </w:rPr>
            </w:pPr>
            <w:r w:rsidRPr="00601B6F">
              <w:rPr>
                <w:rFonts w:ascii="Arial" w:hAnsi="Arial" w:cs="Arial"/>
                <w:b/>
                <w:bCs/>
              </w:rPr>
              <w:t>Widening Participation</w:t>
            </w:r>
          </w:p>
          <w:p w14:paraId="639C6C40" w14:textId="77777777" w:rsidR="00411976" w:rsidRPr="00601B6F" w:rsidRDefault="00411976" w:rsidP="00FE1015">
            <w:pPr>
              <w:numPr>
                <w:ilvl w:val="0"/>
                <w:numId w:val="3"/>
              </w:numPr>
              <w:spacing w:line="276" w:lineRule="auto"/>
              <w:rPr>
                <w:rFonts w:ascii="Arial" w:hAnsi="Arial" w:cs="Arial"/>
                <w:b/>
                <w:bCs/>
              </w:rPr>
            </w:pPr>
            <w:r w:rsidRPr="00601B6F">
              <w:rPr>
                <w:rFonts w:ascii="Arial" w:hAnsi="Arial" w:cs="Arial"/>
                <w:b/>
                <w:bCs/>
              </w:rPr>
              <w:t xml:space="preserve">Inclusivity </w:t>
            </w:r>
          </w:p>
          <w:p w14:paraId="02F1C2F9" w14:textId="77777777" w:rsidR="00411976" w:rsidRPr="00601B6F" w:rsidRDefault="00411976" w:rsidP="00FE1015">
            <w:pPr>
              <w:numPr>
                <w:ilvl w:val="0"/>
                <w:numId w:val="3"/>
              </w:numPr>
              <w:spacing w:line="276" w:lineRule="auto"/>
              <w:rPr>
                <w:rFonts w:ascii="Arial" w:hAnsi="Arial" w:cs="Arial"/>
                <w:b/>
                <w:bCs/>
              </w:rPr>
            </w:pPr>
            <w:r w:rsidRPr="00601B6F">
              <w:rPr>
                <w:rFonts w:ascii="Arial" w:hAnsi="Arial" w:cs="Arial"/>
                <w:b/>
                <w:bCs/>
              </w:rPr>
              <w:t xml:space="preserve">Information &amp; Digital Literacy </w:t>
            </w:r>
          </w:p>
          <w:p w14:paraId="0FD17744" w14:textId="77777777" w:rsidR="00411976" w:rsidRPr="00601B6F" w:rsidRDefault="00411976" w:rsidP="00FE1015">
            <w:pPr>
              <w:numPr>
                <w:ilvl w:val="0"/>
                <w:numId w:val="3"/>
              </w:numPr>
              <w:spacing w:line="276" w:lineRule="auto"/>
              <w:rPr>
                <w:rFonts w:ascii="Arial" w:hAnsi="Arial" w:cs="Arial"/>
                <w:b/>
                <w:bCs/>
              </w:rPr>
            </w:pPr>
            <w:r w:rsidRPr="00601B6F">
              <w:rPr>
                <w:rFonts w:ascii="Arial" w:hAnsi="Arial" w:cs="Arial"/>
                <w:b/>
                <w:bCs/>
              </w:rPr>
              <w:t xml:space="preserve">Sustainability &amp; Global Citizenship </w:t>
            </w:r>
          </w:p>
          <w:p w14:paraId="71D93701" w14:textId="77777777" w:rsidR="00411976" w:rsidRPr="00601B6F" w:rsidRDefault="00411976" w:rsidP="00FE1015">
            <w:pPr>
              <w:numPr>
                <w:ilvl w:val="0"/>
                <w:numId w:val="3"/>
              </w:numPr>
              <w:spacing w:line="276" w:lineRule="auto"/>
              <w:rPr>
                <w:rFonts w:ascii="Arial" w:hAnsi="Arial" w:cs="Arial"/>
                <w:b/>
                <w:bCs/>
              </w:rPr>
            </w:pPr>
            <w:r w:rsidRPr="00601B6F">
              <w:rPr>
                <w:rFonts w:ascii="Arial" w:hAnsi="Arial" w:cs="Arial"/>
                <w:b/>
                <w:bCs/>
              </w:rPr>
              <w:t xml:space="preserve">Student Engagement </w:t>
            </w:r>
          </w:p>
          <w:p w14:paraId="35202743" w14:textId="77777777" w:rsidR="00411976" w:rsidRPr="00601B6F" w:rsidRDefault="00411976" w:rsidP="00FE1015">
            <w:pPr>
              <w:numPr>
                <w:ilvl w:val="0"/>
                <w:numId w:val="3"/>
              </w:numPr>
              <w:spacing w:line="276" w:lineRule="auto"/>
              <w:rPr>
                <w:rFonts w:ascii="Arial" w:hAnsi="Arial" w:cs="Arial"/>
                <w:b/>
                <w:bCs/>
              </w:rPr>
            </w:pPr>
            <w:r w:rsidRPr="00601B6F">
              <w:rPr>
                <w:rFonts w:ascii="Arial" w:hAnsi="Arial" w:cs="Arial"/>
                <w:b/>
                <w:bCs/>
              </w:rPr>
              <w:t xml:space="preserve">Partnership Engagement  </w:t>
            </w:r>
          </w:p>
          <w:p w14:paraId="2D8EFF98" w14:textId="77777777" w:rsidR="00411976" w:rsidRPr="00601B6F" w:rsidRDefault="00411976" w:rsidP="00FE1015">
            <w:pPr>
              <w:numPr>
                <w:ilvl w:val="0"/>
                <w:numId w:val="3"/>
              </w:numPr>
              <w:spacing w:line="276" w:lineRule="auto"/>
              <w:rPr>
                <w:rFonts w:ascii="Arial" w:hAnsi="Arial" w:cs="Arial"/>
                <w:b/>
                <w:bCs/>
              </w:rPr>
            </w:pPr>
            <w:r w:rsidRPr="00601B6F">
              <w:rPr>
                <w:rFonts w:ascii="Arial" w:hAnsi="Arial" w:cs="Arial"/>
                <w:b/>
                <w:bCs/>
              </w:rPr>
              <w:t xml:space="preserve">Induction &amp; Transition </w:t>
            </w:r>
          </w:p>
          <w:p w14:paraId="61F04448" w14:textId="77777777" w:rsidR="00411976" w:rsidRPr="00601B6F" w:rsidRDefault="00411976" w:rsidP="00FE1015">
            <w:pPr>
              <w:numPr>
                <w:ilvl w:val="0"/>
                <w:numId w:val="3"/>
              </w:numPr>
              <w:spacing w:line="276" w:lineRule="auto"/>
              <w:rPr>
                <w:rFonts w:ascii="Arial" w:hAnsi="Arial" w:cs="Arial"/>
                <w:b/>
                <w:bCs/>
              </w:rPr>
            </w:pPr>
            <w:r w:rsidRPr="00601B6F">
              <w:rPr>
                <w:rFonts w:ascii="Arial" w:hAnsi="Arial" w:cs="Arial"/>
                <w:b/>
                <w:bCs/>
              </w:rPr>
              <w:t xml:space="preserve">Progression &amp; Retention </w:t>
            </w:r>
          </w:p>
          <w:p w14:paraId="597864BB" w14:textId="77777777" w:rsidR="00411976" w:rsidRPr="00601B6F" w:rsidRDefault="00411976" w:rsidP="00FE1015">
            <w:pPr>
              <w:numPr>
                <w:ilvl w:val="0"/>
                <w:numId w:val="3"/>
              </w:numPr>
              <w:spacing w:line="276" w:lineRule="auto"/>
              <w:rPr>
                <w:rFonts w:ascii="Arial" w:hAnsi="Arial" w:cs="Arial"/>
                <w:b/>
                <w:bCs/>
              </w:rPr>
            </w:pPr>
            <w:r w:rsidRPr="00601B6F">
              <w:rPr>
                <w:rFonts w:ascii="Arial" w:hAnsi="Arial" w:cs="Arial"/>
                <w:b/>
                <w:bCs/>
              </w:rPr>
              <w:t xml:space="preserve">Support &amp; Personal Tutoring </w:t>
            </w:r>
          </w:p>
          <w:p w14:paraId="7ABD4D52" w14:textId="77777777" w:rsidR="00411976" w:rsidRPr="00601B6F" w:rsidRDefault="00411976" w:rsidP="00FE1015">
            <w:pPr>
              <w:numPr>
                <w:ilvl w:val="0"/>
                <w:numId w:val="3"/>
              </w:numPr>
              <w:spacing w:line="276" w:lineRule="auto"/>
              <w:rPr>
                <w:rFonts w:ascii="Arial" w:hAnsi="Arial" w:cs="Arial"/>
                <w:b/>
                <w:bCs/>
              </w:rPr>
            </w:pPr>
            <w:r w:rsidRPr="00601B6F">
              <w:rPr>
                <w:rFonts w:ascii="Arial" w:hAnsi="Arial" w:cs="Arial"/>
                <w:b/>
                <w:bCs/>
              </w:rPr>
              <w:t>Personal Development Planning</w:t>
            </w:r>
          </w:p>
          <w:p w14:paraId="4B4C3880" w14:textId="77777777" w:rsidR="00411976" w:rsidRPr="001179AB" w:rsidRDefault="00411976" w:rsidP="00FE1015">
            <w:pPr>
              <w:pStyle w:val="ListParagraph"/>
              <w:numPr>
                <w:ilvl w:val="0"/>
                <w:numId w:val="3"/>
              </w:numPr>
              <w:rPr>
                <w:rFonts w:ascii="Arial" w:hAnsi="Arial" w:cs="Arial"/>
              </w:rPr>
            </w:pPr>
            <w:r w:rsidRPr="001179AB">
              <w:rPr>
                <w:rFonts w:ascii="Arial" w:hAnsi="Arial" w:cs="Arial"/>
                <w:b/>
                <w:bCs/>
              </w:rPr>
              <w:t xml:space="preserve">Employability (incl. Birmingham City University Graduate Attributes) </w:t>
            </w:r>
            <w:r w:rsidRPr="001179AB">
              <w:rPr>
                <w:rFonts w:ascii="Arial" w:hAnsi="Arial" w:cs="Arial"/>
                <w:b/>
                <w:bCs/>
              </w:rPr>
              <w:br/>
            </w:r>
          </w:p>
          <w:p w14:paraId="46206E20" w14:textId="77777777" w:rsidR="00411976" w:rsidRPr="00423AB1" w:rsidRDefault="00411976" w:rsidP="00411976">
            <w:pPr>
              <w:rPr>
                <w:rFonts w:ascii="Arial" w:hAnsi="Arial" w:cs="Arial"/>
              </w:rPr>
            </w:pPr>
          </w:p>
        </w:tc>
      </w:tr>
    </w:tbl>
    <w:p w14:paraId="3406D30A" w14:textId="77777777" w:rsidR="00FE1015" w:rsidRDefault="00FE1015">
      <w:r>
        <w:rPr>
          <w:b/>
          <w:bCs/>
        </w:rPr>
        <w:br w:type="page"/>
      </w:r>
    </w:p>
    <w:tbl>
      <w:tblPr>
        <w:tblStyle w:val="TableGrid"/>
        <w:tblW w:w="0" w:type="auto"/>
        <w:tblLook w:val="04A0" w:firstRow="1" w:lastRow="0" w:firstColumn="1" w:lastColumn="0" w:noHBand="0" w:noVBand="1"/>
      </w:tblPr>
      <w:tblGrid>
        <w:gridCol w:w="10194"/>
      </w:tblGrid>
      <w:tr w:rsidR="00411976" w:rsidRPr="00423AB1" w14:paraId="594D2CE3" w14:textId="77777777" w:rsidTr="00411976">
        <w:tc>
          <w:tcPr>
            <w:tcW w:w="10194" w:type="dxa"/>
          </w:tcPr>
          <w:p w14:paraId="1BC859ED" w14:textId="5E9277B2" w:rsidR="006A7E1D" w:rsidRDefault="006A7E1D" w:rsidP="001F6B48">
            <w:pPr>
              <w:pStyle w:val="Heading2"/>
              <w:spacing w:before="0"/>
              <w:jc w:val="both"/>
              <w:outlineLvl w:val="1"/>
              <w:rPr>
                <w:rFonts w:ascii="Arial" w:hAnsi="Arial" w:cs="Arial"/>
              </w:rPr>
            </w:pPr>
            <w:r>
              <w:rPr>
                <w:rFonts w:ascii="Arial" w:hAnsi="Arial" w:cs="Arial"/>
              </w:rPr>
              <w:lastRenderedPageBreak/>
              <w:t>Widening Participation</w:t>
            </w:r>
          </w:p>
          <w:p w14:paraId="702EA7B2" w14:textId="62274F49" w:rsidR="006A7E1D" w:rsidRPr="006A7E1D" w:rsidRDefault="006A7E1D" w:rsidP="001F6B48">
            <w:pPr>
              <w:jc w:val="both"/>
              <w:rPr>
                <w:rFonts w:ascii="Arial" w:hAnsi="Arial" w:cs="Arial"/>
                <w:iCs/>
              </w:rPr>
            </w:pPr>
            <w:r w:rsidRPr="006A7E1D">
              <w:rPr>
                <w:rFonts w:ascii="Arial" w:hAnsi="Arial" w:cs="Arial"/>
                <w:iCs/>
              </w:rPr>
              <w:t xml:space="preserve">Higher education has a vital role in improving social mobility and BCU’s Strategic Plan highlights the importance of our responsibilities in regards to supporting economic, social and cultural improvement in the city region. We are committed to providing access, and facilitating retention and progression if you come from a disadvantaged background or underrepresented group. </w:t>
            </w:r>
            <w:r w:rsidR="00C0072F">
              <w:rPr>
                <w:rFonts w:ascii="Arial" w:hAnsi="Arial" w:cs="Arial"/>
                <w:iCs/>
              </w:rPr>
              <w:t xml:space="preserve"> </w:t>
            </w:r>
            <w:r w:rsidRPr="006A7E1D">
              <w:rPr>
                <w:rFonts w:ascii="Arial" w:hAnsi="Arial" w:cs="Arial"/>
                <w:iCs/>
              </w:rPr>
              <w:t xml:space="preserve">We do this by forging strong relationships with local colleges and schools, providing defined and clear progression routes to facilitate lifelong learning. </w:t>
            </w:r>
            <w:r w:rsidR="00C0072F">
              <w:rPr>
                <w:rFonts w:ascii="Arial" w:hAnsi="Arial" w:cs="Arial"/>
                <w:iCs/>
              </w:rPr>
              <w:t xml:space="preserve"> </w:t>
            </w:r>
            <w:r w:rsidRPr="006A7E1D">
              <w:rPr>
                <w:rFonts w:ascii="Arial" w:hAnsi="Arial" w:cs="Arial"/>
                <w:iCs/>
              </w:rPr>
              <w:t xml:space="preserve">The Schools and Colleges Liaison Team plays an important role here in ensuring that you are attracted to the right programme, regardless of your background. </w:t>
            </w:r>
            <w:r w:rsidR="00C0072F">
              <w:rPr>
                <w:rFonts w:ascii="Arial" w:hAnsi="Arial" w:cs="Arial"/>
                <w:iCs/>
              </w:rPr>
              <w:t xml:space="preserve"> </w:t>
            </w:r>
            <w:r w:rsidRPr="006A7E1D">
              <w:rPr>
                <w:rFonts w:ascii="Arial" w:hAnsi="Arial" w:cs="Arial"/>
                <w:iCs/>
              </w:rPr>
              <w:t xml:space="preserve">They work proactively with schools and colleges to provide master classes and campus visits. </w:t>
            </w:r>
            <w:r w:rsidR="00C0072F">
              <w:rPr>
                <w:rFonts w:ascii="Arial" w:hAnsi="Arial" w:cs="Arial"/>
                <w:iCs/>
              </w:rPr>
              <w:t xml:space="preserve"> </w:t>
            </w:r>
            <w:r w:rsidRPr="006A7E1D">
              <w:rPr>
                <w:rFonts w:ascii="Arial" w:hAnsi="Arial" w:cs="Arial"/>
                <w:iCs/>
              </w:rPr>
              <w:t>In the Faculty, our open days provide plenty of encouragement for applicants from all backgrounds to access the University</w:t>
            </w:r>
            <w:r w:rsidR="001F6B48">
              <w:rPr>
                <w:rFonts w:ascii="Arial" w:hAnsi="Arial" w:cs="Arial"/>
                <w:iCs/>
              </w:rPr>
              <w:t>,</w:t>
            </w:r>
            <w:r w:rsidRPr="006A7E1D">
              <w:rPr>
                <w:rFonts w:ascii="Arial" w:hAnsi="Arial" w:cs="Arial"/>
                <w:iCs/>
              </w:rPr>
              <w:t xml:space="preserve"> and we provide bursaries to support you if progressing from our partner colleges and schools. We try to deliver our programme flexibly to help you if you have family or other commitments. We also go to great efforts to support you during your time at BCU. </w:t>
            </w:r>
            <w:r w:rsidR="00C0072F">
              <w:rPr>
                <w:rFonts w:ascii="Arial" w:hAnsi="Arial" w:cs="Arial"/>
                <w:iCs/>
              </w:rPr>
              <w:t xml:space="preserve"> </w:t>
            </w:r>
            <w:r w:rsidRPr="006A7E1D">
              <w:rPr>
                <w:rFonts w:ascii="Arial" w:hAnsi="Arial" w:cs="Arial"/>
                <w:iCs/>
              </w:rPr>
              <w:t>You are allocated a personal tutor and students can access a range of additional support through ASK, the University's integrated and confidential student enquiry service. Essentially, ASK is a one-stop-shop for student queries, linking you with advice on health and wellbeing, careers, finances, visas, and student records.</w:t>
            </w:r>
          </w:p>
          <w:p w14:paraId="48E44642" w14:textId="77777777" w:rsidR="006A7E1D" w:rsidRPr="006A7E1D" w:rsidRDefault="006A7E1D" w:rsidP="001F6B48">
            <w:pPr>
              <w:jc w:val="both"/>
              <w:rPr>
                <w:rFonts w:ascii="Arial" w:hAnsi="Arial" w:cs="Arial"/>
                <w:iCs/>
              </w:rPr>
            </w:pPr>
          </w:p>
          <w:p w14:paraId="78682FB5" w14:textId="1919805C" w:rsidR="006A7E1D" w:rsidRPr="006A7E1D" w:rsidRDefault="006A7E1D" w:rsidP="001F6B48">
            <w:pPr>
              <w:jc w:val="both"/>
              <w:rPr>
                <w:rFonts w:ascii="Arial" w:hAnsi="Arial" w:cs="Arial"/>
                <w:iCs/>
              </w:rPr>
            </w:pPr>
            <w:r w:rsidRPr="006A7E1D">
              <w:rPr>
                <w:rFonts w:ascii="Arial" w:hAnsi="Arial" w:cs="Arial"/>
                <w:iCs/>
              </w:rPr>
              <w:t>Through our personal tutor programme we help you to achieve your potential, progressing through the course.</w:t>
            </w:r>
            <w:r w:rsidR="00C0072F">
              <w:rPr>
                <w:rFonts w:ascii="Arial" w:hAnsi="Arial" w:cs="Arial"/>
                <w:iCs/>
              </w:rPr>
              <w:t xml:space="preserve"> </w:t>
            </w:r>
            <w:r w:rsidRPr="006A7E1D">
              <w:rPr>
                <w:rFonts w:ascii="Arial" w:hAnsi="Arial" w:cs="Arial"/>
                <w:iCs/>
              </w:rPr>
              <w:t xml:space="preserve"> At key points in the academic year and through your studies our students have the chance to choose degree route and options. Help and guidance is given to ensure that all students embrace the flexibility of the suite of the programmes to meet your career aspirations.</w:t>
            </w:r>
          </w:p>
          <w:p w14:paraId="4FFB3BDF" w14:textId="77777777" w:rsidR="006A7E1D" w:rsidRPr="001E25E2" w:rsidRDefault="006A7E1D" w:rsidP="001F6B48">
            <w:pPr>
              <w:jc w:val="both"/>
              <w:rPr>
                <w:rStyle w:val="SubtleEmphasis"/>
                <w:rFonts w:ascii="Arial" w:hAnsi="Arial" w:cs="Arial"/>
                <w:i w:val="0"/>
              </w:rPr>
            </w:pPr>
          </w:p>
          <w:p w14:paraId="7434C36F" w14:textId="77777777" w:rsidR="006A7E1D" w:rsidRDefault="006A7E1D" w:rsidP="001F6B48">
            <w:pPr>
              <w:pStyle w:val="Heading2"/>
              <w:spacing w:before="0"/>
              <w:jc w:val="both"/>
              <w:outlineLvl w:val="1"/>
              <w:rPr>
                <w:rFonts w:ascii="Arial" w:hAnsi="Arial" w:cs="Arial"/>
              </w:rPr>
            </w:pPr>
            <w:r>
              <w:rPr>
                <w:rFonts w:ascii="Arial" w:hAnsi="Arial" w:cs="Arial"/>
              </w:rPr>
              <w:t>Inclusivity</w:t>
            </w:r>
          </w:p>
          <w:p w14:paraId="273A68F8" w14:textId="645D1682" w:rsidR="006A7E1D" w:rsidRDefault="006A7E1D" w:rsidP="001F6B48">
            <w:pPr>
              <w:jc w:val="both"/>
              <w:rPr>
                <w:rFonts w:ascii="Arial" w:hAnsi="Arial" w:cs="Arial"/>
                <w:iCs/>
              </w:rPr>
            </w:pPr>
            <w:r w:rsidRPr="006A7E1D">
              <w:rPr>
                <w:rFonts w:ascii="Arial" w:hAnsi="Arial" w:cs="Arial"/>
                <w:iCs/>
              </w:rPr>
              <w:t>We make every effort to ensure that BCU is an inclusive environment, where explicit consideration is given to the full diversity of you, our students. </w:t>
            </w:r>
            <w:r w:rsidR="00C0072F">
              <w:rPr>
                <w:rFonts w:ascii="Arial" w:hAnsi="Arial" w:cs="Arial"/>
                <w:iCs/>
              </w:rPr>
              <w:t xml:space="preserve"> </w:t>
            </w:r>
            <w:r w:rsidRPr="006A7E1D">
              <w:rPr>
                <w:rFonts w:ascii="Arial" w:hAnsi="Arial" w:cs="Arial"/>
                <w:iCs/>
              </w:rPr>
              <w:t>We provide an environment which is compliant with the requirements of the Equality Act (2010).</w:t>
            </w:r>
            <w:r w:rsidR="00C0072F">
              <w:rPr>
                <w:rFonts w:ascii="Arial" w:hAnsi="Arial" w:cs="Arial"/>
                <w:iCs/>
              </w:rPr>
              <w:t xml:space="preserve"> </w:t>
            </w:r>
            <w:r w:rsidRPr="006A7E1D">
              <w:rPr>
                <w:rFonts w:ascii="Arial" w:hAnsi="Arial" w:cs="Arial"/>
                <w:iCs/>
              </w:rPr>
              <w:t xml:space="preserve"> </w:t>
            </w:r>
            <w:r w:rsidR="00C0072F">
              <w:rPr>
                <w:rFonts w:ascii="Arial" w:hAnsi="Arial" w:cs="Arial"/>
                <w:iCs/>
              </w:rPr>
              <w:t xml:space="preserve"> </w:t>
            </w:r>
            <w:r w:rsidRPr="006A7E1D">
              <w:rPr>
                <w:rFonts w:ascii="Arial" w:hAnsi="Arial" w:cs="Arial"/>
                <w:iCs/>
              </w:rPr>
              <w:t xml:space="preserve">Our curriculum is designed to ensure that you will succeed to your potential, regardless of any protected characteristics (disability, sexuality, religion, gender and/or other socio-cultural identities). </w:t>
            </w:r>
            <w:r w:rsidR="00C0072F">
              <w:rPr>
                <w:rFonts w:ascii="Arial" w:hAnsi="Arial" w:cs="Arial"/>
                <w:iCs/>
              </w:rPr>
              <w:t xml:space="preserve"> </w:t>
            </w:r>
            <w:r w:rsidRPr="006A7E1D">
              <w:rPr>
                <w:rFonts w:ascii="Arial" w:hAnsi="Arial" w:cs="Arial"/>
                <w:iCs/>
              </w:rPr>
              <w:t>Most importantly, we recognise that diversity leads to a richer learning experience for all. Where required, and where possible, learning and teaching can be adapted to your specific needs, through the adaptation of delivery and teaching materials.</w:t>
            </w:r>
          </w:p>
          <w:p w14:paraId="3A172694" w14:textId="77777777" w:rsidR="00FE1015" w:rsidRPr="006A7E1D" w:rsidRDefault="00FE1015" w:rsidP="001F6B48">
            <w:pPr>
              <w:jc w:val="both"/>
              <w:rPr>
                <w:rFonts w:ascii="Arial" w:hAnsi="Arial" w:cs="Arial"/>
                <w:iCs/>
              </w:rPr>
            </w:pPr>
          </w:p>
          <w:p w14:paraId="20FFBC0A" w14:textId="77777777" w:rsidR="00FE1015" w:rsidRDefault="00FE1015" w:rsidP="001F6B48">
            <w:pPr>
              <w:pStyle w:val="Heading2"/>
              <w:spacing w:before="0"/>
              <w:jc w:val="both"/>
              <w:outlineLvl w:val="1"/>
              <w:rPr>
                <w:rFonts w:ascii="Arial" w:hAnsi="Arial" w:cs="Arial"/>
              </w:rPr>
            </w:pPr>
            <w:r w:rsidRPr="00423AB1">
              <w:rPr>
                <w:rFonts w:ascii="Arial" w:hAnsi="Arial" w:cs="Arial"/>
              </w:rPr>
              <w:t xml:space="preserve">Information &amp; Digital Literacy </w:t>
            </w:r>
          </w:p>
          <w:p w14:paraId="0DDD8ABA" w14:textId="35FC5F9A" w:rsidR="00FE1015" w:rsidRPr="00FE1015" w:rsidRDefault="00FE1015" w:rsidP="001F6B48">
            <w:pPr>
              <w:jc w:val="both"/>
              <w:rPr>
                <w:rStyle w:val="SubtleEmphasis"/>
                <w:rFonts w:ascii="Arial" w:hAnsi="Arial" w:cs="Arial"/>
                <w:i w:val="0"/>
              </w:rPr>
            </w:pPr>
            <w:r w:rsidRPr="00FE1015">
              <w:rPr>
                <w:rStyle w:val="SubtleEmphasis"/>
                <w:rFonts w:ascii="Arial" w:hAnsi="Arial" w:cs="Arial"/>
                <w:i w:val="0"/>
              </w:rPr>
              <w:t xml:space="preserve">JISC define digital literacies as those capabilities which fit an individual for living, learning and working in a digital society. </w:t>
            </w:r>
            <w:r w:rsidR="00C0072F">
              <w:rPr>
                <w:rStyle w:val="SubtleEmphasis"/>
                <w:rFonts w:ascii="Arial" w:hAnsi="Arial" w:cs="Arial"/>
                <w:i w:val="0"/>
              </w:rPr>
              <w:t xml:space="preserve"> </w:t>
            </w:r>
            <w:r w:rsidRPr="00FE1015">
              <w:rPr>
                <w:rStyle w:val="SubtleEmphasis"/>
                <w:rFonts w:ascii="Arial" w:hAnsi="Arial" w:cs="Arial"/>
                <w:i w:val="0"/>
              </w:rPr>
              <w:t xml:space="preserve">As a student, you are expected to have high levels of digital &amp; information literacy both at University and outside: it is an essential ‘life skill’ to be able to access, process and assimilate information in the broadest sense. The ability to articulate that information and to construct new understanding is also critical to graduate success. Through the BA (Hons) </w:t>
            </w:r>
            <w:r w:rsidR="00A83C84">
              <w:rPr>
                <w:rStyle w:val="SubtleEmphasis"/>
                <w:rFonts w:ascii="Arial" w:hAnsi="Arial" w:cs="Arial"/>
                <w:i w:val="0"/>
              </w:rPr>
              <w:t xml:space="preserve">Business </w:t>
            </w:r>
            <w:r w:rsidRPr="00FE1015">
              <w:rPr>
                <w:rStyle w:val="SubtleEmphasis"/>
                <w:rFonts w:ascii="Arial" w:hAnsi="Arial" w:cs="Arial"/>
                <w:i w:val="0"/>
              </w:rPr>
              <w:t>programme</w:t>
            </w:r>
            <w:r w:rsidR="00A83C84">
              <w:rPr>
                <w:rStyle w:val="SubtleEmphasis"/>
                <w:rFonts w:ascii="Arial" w:hAnsi="Arial" w:cs="Arial"/>
                <w:i w:val="0"/>
              </w:rPr>
              <w:t>s suite</w:t>
            </w:r>
            <w:r w:rsidRPr="00FE1015">
              <w:rPr>
                <w:rStyle w:val="SubtleEmphasis"/>
                <w:rFonts w:ascii="Arial" w:hAnsi="Arial" w:cs="Arial"/>
                <w:i w:val="0"/>
              </w:rPr>
              <w:t>, you are encouraged to recognise different types of information</w:t>
            </w:r>
            <w:r w:rsidR="001F6B48">
              <w:rPr>
                <w:rStyle w:val="SubtleEmphasis"/>
                <w:rFonts w:ascii="Arial" w:hAnsi="Arial" w:cs="Arial"/>
                <w:i w:val="0"/>
              </w:rPr>
              <w:t xml:space="preserve">, </w:t>
            </w:r>
            <w:r w:rsidR="00A83C84">
              <w:rPr>
                <w:rStyle w:val="SubtleEmphasis"/>
                <w:rFonts w:ascii="Arial" w:hAnsi="Arial" w:cs="Arial"/>
                <w:i w:val="0"/>
              </w:rPr>
              <w:t>data</w:t>
            </w:r>
            <w:r w:rsidR="001F6B48">
              <w:rPr>
                <w:rStyle w:val="SubtleEmphasis"/>
                <w:rFonts w:ascii="Arial" w:hAnsi="Arial" w:cs="Arial"/>
                <w:i w:val="0"/>
              </w:rPr>
              <w:t xml:space="preserve"> and </w:t>
            </w:r>
            <w:r w:rsidR="00676149">
              <w:rPr>
                <w:rStyle w:val="SubtleEmphasis"/>
                <w:rFonts w:ascii="Arial" w:hAnsi="Arial" w:cs="Arial"/>
                <w:i w:val="0"/>
              </w:rPr>
              <w:t>resource</w:t>
            </w:r>
            <w:r w:rsidR="001F6B48">
              <w:rPr>
                <w:rStyle w:val="SubtleEmphasis"/>
                <w:rFonts w:ascii="Arial" w:hAnsi="Arial" w:cs="Arial"/>
                <w:i w:val="0"/>
              </w:rPr>
              <w:t xml:space="preserve">s. </w:t>
            </w:r>
            <w:r w:rsidR="00C0072F">
              <w:rPr>
                <w:rStyle w:val="SubtleEmphasis"/>
                <w:rFonts w:ascii="Arial" w:hAnsi="Arial" w:cs="Arial"/>
                <w:i w:val="0"/>
              </w:rPr>
              <w:t xml:space="preserve"> </w:t>
            </w:r>
            <w:r w:rsidR="001F6B48">
              <w:rPr>
                <w:rStyle w:val="SubtleEmphasis"/>
                <w:rFonts w:ascii="Arial" w:hAnsi="Arial" w:cs="Arial"/>
                <w:i w:val="0"/>
              </w:rPr>
              <w:t>This will</w:t>
            </w:r>
            <w:r w:rsidRPr="00FE1015">
              <w:rPr>
                <w:rStyle w:val="SubtleEmphasis"/>
                <w:rFonts w:ascii="Arial" w:hAnsi="Arial" w:cs="Arial"/>
                <w:i w:val="0"/>
              </w:rPr>
              <w:t xml:space="preserve"> develop your ability to question t</w:t>
            </w:r>
            <w:r w:rsidR="001F6B48">
              <w:rPr>
                <w:rStyle w:val="SubtleEmphasis"/>
                <w:rFonts w:ascii="Arial" w:hAnsi="Arial" w:cs="Arial"/>
                <w:i w:val="0"/>
              </w:rPr>
              <w:t>he validity of that information</w:t>
            </w:r>
            <w:r w:rsidRPr="00FE1015">
              <w:rPr>
                <w:rStyle w:val="SubtleEmphasis"/>
                <w:rFonts w:ascii="Arial" w:hAnsi="Arial" w:cs="Arial"/>
                <w:i w:val="0"/>
              </w:rPr>
              <w:t>, and to recognise the importance of both print and online resources to facilitate development of your own knowledge.</w:t>
            </w:r>
          </w:p>
          <w:p w14:paraId="071FB2CD" w14:textId="77777777" w:rsidR="00FE1015" w:rsidRPr="00FE1015" w:rsidRDefault="00FE1015" w:rsidP="001F6B48">
            <w:pPr>
              <w:jc w:val="both"/>
              <w:rPr>
                <w:rStyle w:val="SubtleEmphasis"/>
                <w:rFonts w:ascii="Arial" w:hAnsi="Arial" w:cs="Arial"/>
                <w:i w:val="0"/>
              </w:rPr>
            </w:pPr>
          </w:p>
          <w:p w14:paraId="661B22E9" w14:textId="2DEC72BC" w:rsidR="00FE1015" w:rsidRPr="00FE1015" w:rsidRDefault="00FE1015" w:rsidP="001F6B48">
            <w:pPr>
              <w:jc w:val="both"/>
              <w:rPr>
                <w:rStyle w:val="SubtleEmphasis"/>
                <w:rFonts w:ascii="Arial" w:hAnsi="Arial" w:cs="Arial"/>
                <w:i w:val="0"/>
              </w:rPr>
            </w:pPr>
            <w:r w:rsidRPr="00FE1015">
              <w:rPr>
                <w:rStyle w:val="SubtleEmphasis"/>
                <w:rFonts w:ascii="Arial" w:hAnsi="Arial" w:cs="Arial"/>
                <w:i w:val="0"/>
              </w:rPr>
              <w:t xml:space="preserve">Through the use of specific modules such as the level 4 </w:t>
            </w:r>
            <w:r w:rsidR="00C0072F">
              <w:rPr>
                <w:rStyle w:val="SubtleEmphasis"/>
                <w:rFonts w:ascii="Arial" w:hAnsi="Arial" w:cs="Arial"/>
                <w:i w:val="0"/>
              </w:rPr>
              <w:t xml:space="preserve">- </w:t>
            </w:r>
            <w:r w:rsidRPr="00C0072F">
              <w:rPr>
                <w:rStyle w:val="SubtleEmphasis"/>
                <w:rFonts w:ascii="Arial" w:hAnsi="Arial" w:cs="Arial"/>
              </w:rPr>
              <w:t>Professional Development</w:t>
            </w:r>
            <w:r w:rsidRPr="00FE1015">
              <w:rPr>
                <w:rStyle w:val="SubtleEmphasis"/>
                <w:rFonts w:ascii="Arial" w:hAnsi="Arial" w:cs="Arial"/>
                <w:i w:val="0"/>
              </w:rPr>
              <w:t xml:space="preserve"> module, as well as the module in </w:t>
            </w:r>
            <w:r w:rsidRPr="00C0072F">
              <w:rPr>
                <w:rStyle w:val="SubtleEmphasis"/>
                <w:rFonts w:ascii="Arial" w:hAnsi="Arial" w:cs="Arial"/>
              </w:rPr>
              <w:t>Business Analysis, Methods and Techniques</w:t>
            </w:r>
            <w:r w:rsidRPr="00FE1015">
              <w:rPr>
                <w:rStyle w:val="SubtleEmphasis"/>
                <w:rFonts w:ascii="Arial" w:hAnsi="Arial" w:cs="Arial"/>
                <w:i w:val="0"/>
              </w:rPr>
              <w:t xml:space="preserve">, you will have the opportunity to consider the importance of your digital understanding and create content and artefacts that showcase your skills. You will use appropriate tools and software — such as MS Excel, SPSS, and MS Movie Maker — to create material that evidences proficiency in industry standard applications. </w:t>
            </w:r>
          </w:p>
          <w:p w14:paraId="7B3E6D7F" w14:textId="77777777" w:rsidR="00411976" w:rsidRDefault="00411976" w:rsidP="001F6B48">
            <w:pPr>
              <w:pStyle w:val="Heading2"/>
              <w:jc w:val="both"/>
              <w:outlineLvl w:val="1"/>
              <w:rPr>
                <w:rFonts w:ascii="Arial" w:hAnsi="Arial" w:cs="Arial"/>
              </w:rPr>
            </w:pPr>
            <w:r w:rsidRPr="00423AB1">
              <w:rPr>
                <w:rFonts w:ascii="Arial" w:hAnsi="Arial" w:cs="Arial"/>
              </w:rPr>
              <w:t xml:space="preserve">Sustainability &amp; Global Citizenship </w:t>
            </w:r>
          </w:p>
          <w:p w14:paraId="1C24C8B2" w14:textId="523E832E" w:rsidR="00FE1015" w:rsidRPr="004E6E50" w:rsidRDefault="00FE1015" w:rsidP="001F6B48">
            <w:pPr>
              <w:jc w:val="both"/>
              <w:rPr>
                <w:rStyle w:val="SubtleEmphasis"/>
                <w:rFonts w:ascii="Arial" w:hAnsi="Arial" w:cs="Arial"/>
                <w:i w:val="0"/>
              </w:rPr>
            </w:pPr>
            <w:r w:rsidRPr="00FE1015">
              <w:rPr>
                <w:rStyle w:val="SubtleEmphasis"/>
                <w:rFonts w:ascii="Arial" w:hAnsi="Arial" w:cs="Arial"/>
                <w:i w:val="0"/>
              </w:rPr>
              <w:t xml:space="preserve">BCU is committed to integrating sustainability into the curriculum. The notion that we should all seek to find ways to reduce waste, increase recycling, and lower levels of environmental impact will be familiar, </w:t>
            </w:r>
            <w:r w:rsidRPr="00FE1015">
              <w:rPr>
                <w:rStyle w:val="SubtleEmphasis"/>
                <w:rFonts w:ascii="Arial" w:hAnsi="Arial" w:cs="Arial"/>
                <w:i w:val="0"/>
              </w:rPr>
              <w:lastRenderedPageBreak/>
              <w:t xml:space="preserve">but this is a narrow view of sustainability. </w:t>
            </w:r>
            <w:r w:rsidR="00C0072F">
              <w:rPr>
                <w:rStyle w:val="SubtleEmphasis"/>
                <w:rFonts w:ascii="Arial" w:hAnsi="Arial" w:cs="Arial"/>
                <w:i w:val="0"/>
              </w:rPr>
              <w:t xml:space="preserve"> </w:t>
            </w:r>
            <w:r w:rsidRPr="00FE1015">
              <w:rPr>
                <w:rStyle w:val="SubtleEmphasis"/>
                <w:rFonts w:ascii="Arial" w:hAnsi="Arial" w:cs="Arial"/>
                <w:i w:val="0"/>
              </w:rPr>
              <w:t xml:space="preserve">The United Nations define </w:t>
            </w:r>
            <w:r w:rsidR="001F6B48">
              <w:rPr>
                <w:rStyle w:val="SubtleEmphasis"/>
                <w:rFonts w:ascii="Arial" w:hAnsi="Arial" w:cs="Arial"/>
                <w:i w:val="0"/>
              </w:rPr>
              <w:t>global c</w:t>
            </w:r>
            <w:r w:rsidRPr="00FE1015">
              <w:rPr>
                <w:rStyle w:val="SubtleEmphasis"/>
                <w:rFonts w:ascii="Arial" w:hAnsi="Arial" w:cs="Arial"/>
                <w:i w:val="0"/>
              </w:rPr>
              <w:t xml:space="preserve">itizenship in education as enabling students to develop the attributes, behaviours and skills needed to work and live in a way that safeguards ecological, social and economic wellbeing, both in the present and for future generations. The normative basis of these issues will be explored in the BA (Hons) </w:t>
            </w:r>
            <w:r w:rsidR="00676149">
              <w:rPr>
                <w:rStyle w:val="SubtleEmphasis"/>
                <w:rFonts w:ascii="Arial" w:hAnsi="Arial" w:cs="Arial"/>
                <w:i w:val="0"/>
              </w:rPr>
              <w:t>Business programmes suite</w:t>
            </w:r>
            <w:r w:rsidRPr="00FE1015">
              <w:rPr>
                <w:rStyle w:val="SubtleEmphasis"/>
                <w:rFonts w:ascii="Arial" w:hAnsi="Arial" w:cs="Arial"/>
                <w:i w:val="0"/>
              </w:rPr>
              <w:t xml:space="preserve">. </w:t>
            </w:r>
            <w:r w:rsidR="00C0072F">
              <w:rPr>
                <w:rStyle w:val="SubtleEmphasis"/>
                <w:rFonts w:ascii="Arial" w:hAnsi="Arial" w:cs="Arial"/>
                <w:i w:val="0"/>
              </w:rPr>
              <w:t xml:space="preserve"> </w:t>
            </w:r>
            <w:r w:rsidRPr="00FE1015">
              <w:rPr>
                <w:rStyle w:val="SubtleEmphasis"/>
                <w:rFonts w:ascii="Arial" w:hAnsi="Arial" w:cs="Arial"/>
                <w:i w:val="0"/>
              </w:rPr>
              <w:t xml:space="preserve">We encourage you to live and work more sustainably whilst recognising the impact your decisions and actions have on the local, national and global communities to which </w:t>
            </w:r>
            <w:r w:rsidR="001F6B48">
              <w:rPr>
                <w:rStyle w:val="SubtleEmphasis"/>
                <w:rFonts w:ascii="Arial" w:hAnsi="Arial" w:cs="Arial"/>
                <w:i w:val="0"/>
              </w:rPr>
              <w:t>you</w:t>
            </w:r>
            <w:r w:rsidRPr="00FE1015">
              <w:rPr>
                <w:rStyle w:val="SubtleEmphasis"/>
                <w:rFonts w:ascii="Arial" w:hAnsi="Arial" w:cs="Arial"/>
                <w:i w:val="0"/>
              </w:rPr>
              <w:t xml:space="preserve"> belong. </w:t>
            </w:r>
            <w:r w:rsidR="00C0072F">
              <w:rPr>
                <w:rStyle w:val="SubtleEmphasis"/>
                <w:rFonts w:ascii="Arial" w:hAnsi="Arial" w:cs="Arial"/>
                <w:i w:val="0"/>
              </w:rPr>
              <w:t xml:space="preserve"> </w:t>
            </w:r>
            <w:r w:rsidRPr="00FE1015">
              <w:rPr>
                <w:rStyle w:val="SubtleEmphasis"/>
                <w:rFonts w:ascii="Arial" w:hAnsi="Arial" w:cs="Arial"/>
                <w:i w:val="0"/>
              </w:rPr>
              <w:t xml:space="preserve">We have made a commitment as an institution to create graduates with a global outlook (“Graduate Attributes”) and each of our programmes will now include an internationalised programme aim - the inclusion of sustainability within that is a logical connection. The Faculty and Programme demonstrates internationalisation by: </w:t>
            </w:r>
          </w:p>
          <w:p w14:paraId="4A341268" w14:textId="77777777" w:rsidR="00FE1015" w:rsidRPr="008E7DFF" w:rsidRDefault="00FE1015" w:rsidP="001F6B48">
            <w:pPr>
              <w:jc w:val="both"/>
              <w:rPr>
                <w:rStyle w:val="SubtleEmphasis"/>
                <w:rFonts w:ascii="Arial" w:hAnsi="Arial" w:cs="Arial"/>
                <w:i w:val="0"/>
              </w:rPr>
            </w:pPr>
          </w:p>
          <w:p w14:paraId="4AB2ED08" w14:textId="77777777" w:rsidR="00FE1015" w:rsidRPr="00FE1015" w:rsidRDefault="00FE1015" w:rsidP="001F6B48">
            <w:pPr>
              <w:pStyle w:val="ListBullet"/>
              <w:numPr>
                <w:ilvl w:val="0"/>
                <w:numId w:val="16"/>
              </w:numPr>
              <w:jc w:val="both"/>
              <w:rPr>
                <w:rStyle w:val="SubtleEmphasis"/>
                <w:rFonts w:ascii="Arial" w:hAnsi="Arial" w:cs="Arial"/>
              </w:rPr>
            </w:pPr>
            <w:r w:rsidRPr="00FE1015">
              <w:rPr>
                <w:rStyle w:val="SubtleEmphasis"/>
                <w:rFonts w:ascii="Arial" w:hAnsi="Arial" w:cs="Arial"/>
              </w:rPr>
              <w:t>Using cultural and international experiences or knowledge as a learning resource.</w:t>
            </w:r>
          </w:p>
          <w:p w14:paraId="4D3C3029" w14:textId="77777777" w:rsidR="00FE1015" w:rsidRPr="00FE1015" w:rsidRDefault="00FE1015" w:rsidP="001F6B48">
            <w:pPr>
              <w:pStyle w:val="ListBullet"/>
              <w:numPr>
                <w:ilvl w:val="0"/>
                <w:numId w:val="16"/>
              </w:numPr>
              <w:jc w:val="both"/>
              <w:rPr>
                <w:rStyle w:val="SubtleEmphasis"/>
                <w:rFonts w:ascii="Arial" w:hAnsi="Arial" w:cs="Arial"/>
              </w:rPr>
            </w:pPr>
            <w:r w:rsidRPr="00FE1015">
              <w:rPr>
                <w:rStyle w:val="SubtleEmphasis"/>
                <w:rFonts w:ascii="Arial" w:hAnsi="Arial" w:cs="Arial"/>
              </w:rPr>
              <w:t>Encouraging intercultural experiences, partnerships and collaborations.</w:t>
            </w:r>
          </w:p>
          <w:p w14:paraId="19107016" w14:textId="77777777" w:rsidR="00FE1015" w:rsidRPr="00FE1015" w:rsidRDefault="00FE1015" w:rsidP="001F6B48">
            <w:pPr>
              <w:pStyle w:val="ListBullet"/>
              <w:numPr>
                <w:ilvl w:val="0"/>
                <w:numId w:val="16"/>
              </w:numPr>
              <w:jc w:val="both"/>
              <w:rPr>
                <w:rStyle w:val="SubtleEmphasis"/>
                <w:rFonts w:ascii="Arial" w:hAnsi="Arial" w:cs="Arial"/>
              </w:rPr>
            </w:pPr>
            <w:r w:rsidRPr="00FE1015">
              <w:rPr>
                <w:rStyle w:val="SubtleEmphasis"/>
                <w:rFonts w:ascii="Arial" w:hAnsi="Arial" w:cs="Arial"/>
              </w:rPr>
              <w:t xml:space="preserve">Contributing to international scholarly activity and knowledge exchange. </w:t>
            </w:r>
          </w:p>
          <w:p w14:paraId="26A8B1A5" w14:textId="77777777" w:rsidR="00FE1015" w:rsidRPr="00FE1015" w:rsidRDefault="00FE1015" w:rsidP="001F6B48">
            <w:pPr>
              <w:pStyle w:val="ListBullet"/>
              <w:numPr>
                <w:ilvl w:val="0"/>
                <w:numId w:val="16"/>
              </w:numPr>
              <w:jc w:val="both"/>
              <w:rPr>
                <w:rStyle w:val="SubtleEmphasis"/>
                <w:rFonts w:ascii="Arial" w:hAnsi="Arial" w:cs="Arial"/>
              </w:rPr>
            </w:pPr>
            <w:r w:rsidRPr="00FE1015">
              <w:rPr>
                <w:rStyle w:val="SubtleEmphasis"/>
                <w:rFonts w:ascii="Arial" w:hAnsi="Arial" w:cs="Arial"/>
              </w:rPr>
              <w:t xml:space="preserve">Embedding and debating global exemplars and perspectives in the curriculum. </w:t>
            </w:r>
          </w:p>
          <w:p w14:paraId="30B3BC84" w14:textId="77777777" w:rsidR="00FE1015" w:rsidRPr="00FE1015" w:rsidRDefault="00FE1015" w:rsidP="001F6B48">
            <w:pPr>
              <w:pStyle w:val="ListBullet"/>
              <w:numPr>
                <w:ilvl w:val="0"/>
                <w:numId w:val="16"/>
              </w:numPr>
              <w:jc w:val="both"/>
              <w:rPr>
                <w:rStyle w:val="SubtleEmphasis"/>
                <w:rFonts w:ascii="Arial" w:hAnsi="Arial" w:cs="Arial"/>
              </w:rPr>
            </w:pPr>
            <w:r w:rsidRPr="00FE1015">
              <w:rPr>
                <w:rStyle w:val="SubtleEmphasis"/>
                <w:rFonts w:ascii="Arial" w:hAnsi="Arial" w:cs="Arial"/>
              </w:rPr>
              <w:t>Providing and promoting a range of accessible opportunities for the international and intercultural learning.</w:t>
            </w:r>
          </w:p>
          <w:p w14:paraId="7A53E8EB" w14:textId="77777777" w:rsidR="00FE1015" w:rsidRPr="00FE1015" w:rsidRDefault="00FE1015" w:rsidP="001F6B48">
            <w:pPr>
              <w:pStyle w:val="ListBullet"/>
              <w:numPr>
                <w:ilvl w:val="0"/>
                <w:numId w:val="16"/>
              </w:numPr>
              <w:jc w:val="both"/>
              <w:rPr>
                <w:rStyle w:val="SubtleEmphasis"/>
                <w:rFonts w:ascii="Arial" w:hAnsi="Arial" w:cs="Arial"/>
              </w:rPr>
            </w:pPr>
            <w:r w:rsidRPr="00FE1015">
              <w:rPr>
                <w:rStyle w:val="SubtleEmphasis"/>
                <w:rFonts w:ascii="Arial" w:hAnsi="Arial" w:cs="Arial"/>
              </w:rPr>
              <w:t>Facilitating ongoing intercultural and international dialogue and partnerships.</w:t>
            </w:r>
          </w:p>
          <w:p w14:paraId="001B7ED4" w14:textId="77777777" w:rsidR="00FE1015" w:rsidRPr="00FE1015" w:rsidRDefault="00FE1015" w:rsidP="001F6B48">
            <w:pPr>
              <w:pStyle w:val="ListBullet"/>
              <w:numPr>
                <w:ilvl w:val="0"/>
                <w:numId w:val="16"/>
              </w:numPr>
              <w:jc w:val="both"/>
              <w:rPr>
                <w:rStyle w:val="SubtleEmphasis"/>
                <w:rFonts w:ascii="Arial" w:hAnsi="Arial" w:cs="Arial"/>
              </w:rPr>
            </w:pPr>
            <w:r w:rsidRPr="00FE1015">
              <w:rPr>
                <w:rStyle w:val="SubtleEmphasis"/>
                <w:rFonts w:ascii="Arial" w:hAnsi="Arial" w:cs="Arial"/>
              </w:rPr>
              <w:t>Proactively developing inclusive learning outcome, practices, skills, and/or attitudes appropriate for diverse societies, culture and individuals.</w:t>
            </w:r>
          </w:p>
          <w:p w14:paraId="39DD3D71" w14:textId="77777777" w:rsidR="00FE1015" w:rsidRPr="00FE1015" w:rsidRDefault="00FE1015" w:rsidP="001F6B48">
            <w:pPr>
              <w:pStyle w:val="ListBullet"/>
              <w:numPr>
                <w:ilvl w:val="0"/>
                <w:numId w:val="16"/>
              </w:numPr>
              <w:jc w:val="both"/>
              <w:rPr>
                <w:rStyle w:val="SubtleEmphasis"/>
                <w:rFonts w:ascii="Arial" w:hAnsi="Arial" w:cs="Arial"/>
              </w:rPr>
            </w:pPr>
            <w:r w:rsidRPr="00FE1015">
              <w:rPr>
                <w:rStyle w:val="SubtleEmphasis"/>
                <w:rFonts w:ascii="Arial" w:hAnsi="Arial" w:cs="Arial"/>
              </w:rPr>
              <w:t>Using flexible and inclusive approaches that appreciate and respect individual differences in knowledge, education and culture.</w:t>
            </w:r>
          </w:p>
          <w:p w14:paraId="1B014E47" w14:textId="77777777" w:rsidR="00FE1015" w:rsidRPr="00FE1015" w:rsidRDefault="00FE1015" w:rsidP="001F6B48">
            <w:pPr>
              <w:jc w:val="both"/>
            </w:pPr>
          </w:p>
          <w:p w14:paraId="0C05A161" w14:textId="77777777" w:rsidR="00FE1015" w:rsidRDefault="00FE1015" w:rsidP="001F6B48">
            <w:pPr>
              <w:pStyle w:val="Heading2"/>
              <w:spacing w:before="0"/>
              <w:jc w:val="both"/>
              <w:outlineLvl w:val="1"/>
              <w:rPr>
                <w:rFonts w:ascii="Arial" w:hAnsi="Arial" w:cs="Arial"/>
              </w:rPr>
            </w:pPr>
            <w:r w:rsidRPr="00423AB1">
              <w:rPr>
                <w:rFonts w:ascii="Arial" w:hAnsi="Arial" w:cs="Arial"/>
              </w:rPr>
              <w:t xml:space="preserve">Student Engagement </w:t>
            </w:r>
          </w:p>
          <w:p w14:paraId="4F0CB8E4" w14:textId="07619548" w:rsidR="00FE1015" w:rsidRPr="00FE1015" w:rsidRDefault="00FE1015" w:rsidP="001F6B48">
            <w:pPr>
              <w:jc w:val="both"/>
              <w:rPr>
                <w:rStyle w:val="SubtleEmphasis"/>
                <w:rFonts w:ascii="Arial" w:hAnsi="Arial" w:cs="Arial"/>
                <w:i w:val="0"/>
              </w:rPr>
            </w:pPr>
            <w:r w:rsidRPr="00FE1015">
              <w:rPr>
                <w:rStyle w:val="SubtleEmphasis"/>
                <w:rFonts w:ascii="Arial" w:hAnsi="Arial" w:cs="Arial"/>
                <w:i w:val="0"/>
              </w:rPr>
              <w:t xml:space="preserve">BCU is renowned across the sector for its commitment and approach to student engagement, which aligns with aim 5 of BCU’s Strategic Plan which states ‘we will become recognised as the sector leader for student engagement’. We are committed to the notion that your full participation in all aspects of University life facilitates a more coherent, active and vibrant learning community, which increases your sense of ownership of your learning experience (both on the BA (Hons) </w:t>
            </w:r>
            <w:r w:rsidR="00676149">
              <w:rPr>
                <w:rStyle w:val="SubtleEmphasis"/>
                <w:rFonts w:ascii="Arial" w:hAnsi="Arial" w:cs="Arial"/>
                <w:i w:val="0"/>
              </w:rPr>
              <w:t xml:space="preserve">Business </w:t>
            </w:r>
            <w:r w:rsidR="00C0072F">
              <w:rPr>
                <w:rStyle w:val="SubtleEmphasis"/>
                <w:rFonts w:ascii="Arial" w:hAnsi="Arial" w:cs="Arial"/>
                <w:i w:val="0"/>
              </w:rPr>
              <w:t xml:space="preserve">suite </w:t>
            </w:r>
            <w:r w:rsidRPr="00FE1015">
              <w:rPr>
                <w:rStyle w:val="SubtleEmphasis"/>
                <w:rFonts w:ascii="Arial" w:hAnsi="Arial" w:cs="Arial"/>
                <w:i w:val="0"/>
              </w:rPr>
              <w:t xml:space="preserve">and institutional level) which in simple terms, leads to better student satisfaction levels. </w:t>
            </w:r>
            <w:r w:rsidR="00C0072F">
              <w:rPr>
                <w:rStyle w:val="SubtleEmphasis"/>
                <w:rFonts w:ascii="Arial" w:hAnsi="Arial" w:cs="Arial"/>
                <w:i w:val="0"/>
              </w:rPr>
              <w:t xml:space="preserve"> </w:t>
            </w:r>
            <w:r w:rsidRPr="00FE1015">
              <w:rPr>
                <w:rStyle w:val="SubtleEmphasis"/>
                <w:rFonts w:ascii="Arial" w:hAnsi="Arial" w:cs="Arial"/>
                <w:i w:val="0"/>
              </w:rPr>
              <w:t xml:space="preserve">For example, there are significant opportunities for you to participate in OpportUNIty student engagement initiatives, which operate through a partnership between the University and Students’ Union. </w:t>
            </w:r>
            <w:r w:rsidR="00C0072F">
              <w:rPr>
                <w:rStyle w:val="SubtleEmphasis"/>
                <w:rFonts w:ascii="Arial" w:hAnsi="Arial" w:cs="Arial"/>
                <w:i w:val="0"/>
              </w:rPr>
              <w:t xml:space="preserve"> </w:t>
            </w:r>
            <w:r w:rsidRPr="00FE1015">
              <w:rPr>
                <w:rStyle w:val="SubtleEmphasis"/>
                <w:rFonts w:ascii="Arial" w:hAnsi="Arial" w:cs="Arial"/>
                <w:i w:val="0"/>
              </w:rPr>
              <w:t xml:space="preserve">The aim is to enable you to work as co-designers and collaborators with staff on projects that strengthen the development of the University learning community and enhance the student experience. </w:t>
            </w:r>
            <w:r w:rsidR="00C0072F">
              <w:rPr>
                <w:rStyle w:val="SubtleEmphasis"/>
                <w:rFonts w:ascii="Arial" w:hAnsi="Arial" w:cs="Arial"/>
                <w:i w:val="0"/>
              </w:rPr>
              <w:t xml:space="preserve"> </w:t>
            </w:r>
            <w:r w:rsidRPr="00FE1015">
              <w:rPr>
                <w:rStyle w:val="SubtleEmphasis"/>
                <w:rFonts w:ascii="Arial" w:hAnsi="Arial" w:cs="Arial"/>
                <w:i w:val="0"/>
              </w:rPr>
              <w:t>This includes offering support for Student Academic Partner </w:t>
            </w:r>
            <w:hyperlink r:id="rId12" w:history="1">
              <w:r w:rsidRPr="00FE1015">
                <w:rPr>
                  <w:rStyle w:val="SubtleEmphasis"/>
                  <w:rFonts w:ascii="Arial" w:hAnsi="Arial" w:cs="Arial"/>
                  <w:i w:val="0"/>
                </w:rPr>
                <w:t>(SAP)</w:t>
              </w:r>
            </w:hyperlink>
            <w:r w:rsidRPr="00FE1015">
              <w:rPr>
                <w:rStyle w:val="SubtleEmphasis"/>
                <w:rFonts w:ascii="Arial" w:hAnsi="Arial" w:cs="Arial"/>
                <w:i w:val="0"/>
              </w:rPr>
              <w:t> projects and for initiatives around Student Academic Mentoring </w:t>
            </w:r>
            <w:hyperlink r:id="rId13" w:history="1">
              <w:r w:rsidRPr="00FE1015">
                <w:rPr>
                  <w:rStyle w:val="SubtleEmphasis"/>
                  <w:rFonts w:ascii="Arial" w:hAnsi="Arial" w:cs="Arial"/>
                  <w:i w:val="0"/>
                </w:rPr>
                <w:t>(StAMP)</w:t>
              </w:r>
            </w:hyperlink>
            <w:r w:rsidRPr="00FE1015">
              <w:rPr>
                <w:rStyle w:val="SubtleEmphasis"/>
                <w:rFonts w:ascii="Arial" w:hAnsi="Arial" w:cs="Arial"/>
                <w:i w:val="0"/>
              </w:rPr>
              <w:t>. </w:t>
            </w:r>
            <w:r w:rsidR="00C0072F">
              <w:rPr>
                <w:rStyle w:val="SubtleEmphasis"/>
                <w:rFonts w:ascii="Arial" w:hAnsi="Arial" w:cs="Arial"/>
                <w:i w:val="0"/>
              </w:rPr>
              <w:t xml:space="preserve"> </w:t>
            </w:r>
            <w:r w:rsidRPr="00FE1015">
              <w:rPr>
                <w:rStyle w:val="SubtleEmphasis"/>
                <w:rFonts w:ascii="Arial" w:hAnsi="Arial" w:cs="Arial"/>
                <w:i w:val="0"/>
              </w:rPr>
              <w:t xml:space="preserve">Our </w:t>
            </w:r>
            <w:hyperlink r:id="rId14" w:history="1">
              <w:r w:rsidRPr="00FE1015">
                <w:rPr>
                  <w:rStyle w:val="SubtleEmphasis"/>
                  <w:rFonts w:ascii="Arial" w:hAnsi="Arial" w:cs="Arial"/>
                  <w:i w:val="0"/>
                </w:rPr>
                <w:t>Student Engagement Policy</w:t>
              </w:r>
            </w:hyperlink>
            <w:r w:rsidRPr="00FE1015">
              <w:rPr>
                <w:rStyle w:val="SubtleEmphasis"/>
                <w:rFonts w:ascii="Arial" w:hAnsi="Arial" w:cs="Arial"/>
                <w:i w:val="0"/>
              </w:rPr>
              <w:t> gives further insights to the University's expectation of what engagement should look like and feel like for you at both undergraduate and postgraduate level.</w:t>
            </w:r>
          </w:p>
          <w:p w14:paraId="361DD493" w14:textId="77777777" w:rsidR="00FE1015" w:rsidRPr="00FE1015" w:rsidRDefault="00FE1015" w:rsidP="001F6B48">
            <w:pPr>
              <w:jc w:val="both"/>
              <w:rPr>
                <w:rStyle w:val="SubtleEmphasis"/>
                <w:rFonts w:ascii="Arial" w:hAnsi="Arial" w:cs="Arial"/>
                <w:i w:val="0"/>
              </w:rPr>
            </w:pPr>
          </w:p>
          <w:p w14:paraId="3170EBC3" w14:textId="72530D94" w:rsidR="00FE1015" w:rsidRPr="00FE1015" w:rsidRDefault="00FE1015" w:rsidP="001F6B48">
            <w:pPr>
              <w:jc w:val="both"/>
              <w:rPr>
                <w:rStyle w:val="SubtleEmphasis"/>
                <w:rFonts w:ascii="Arial" w:hAnsi="Arial" w:cs="Arial"/>
                <w:i w:val="0"/>
              </w:rPr>
            </w:pPr>
            <w:r w:rsidRPr="00FE1015">
              <w:rPr>
                <w:rStyle w:val="SubtleEmphasis"/>
                <w:rFonts w:ascii="Arial" w:hAnsi="Arial" w:cs="Arial"/>
                <w:i w:val="0"/>
              </w:rPr>
              <w:t xml:space="preserve">Programme mentors are also in place, providing a valuable learning resource for you, and benefits for all stakeholders. </w:t>
            </w:r>
            <w:r w:rsidR="00C0072F">
              <w:rPr>
                <w:rStyle w:val="SubtleEmphasis"/>
                <w:rFonts w:ascii="Arial" w:hAnsi="Arial" w:cs="Arial"/>
                <w:i w:val="0"/>
              </w:rPr>
              <w:t xml:space="preserve"> </w:t>
            </w:r>
            <w:r w:rsidRPr="00FE1015">
              <w:rPr>
                <w:rStyle w:val="SubtleEmphasis"/>
                <w:rFonts w:ascii="Arial" w:hAnsi="Arial" w:cs="Arial"/>
                <w:i w:val="0"/>
              </w:rPr>
              <w:t xml:space="preserve">For the employed mentors it strengthens their interpersonal, communication and team working skills that will aid their employability through these enhanced softer skills. </w:t>
            </w:r>
            <w:r w:rsidR="00C0072F">
              <w:rPr>
                <w:rStyle w:val="SubtleEmphasis"/>
                <w:rFonts w:ascii="Arial" w:hAnsi="Arial" w:cs="Arial"/>
                <w:i w:val="0"/>
              </w:rPr>
              <w:t xml:space="preserve"> </w:t>
            </w:r>
            <w:r w:rsidRPr="00FE1015">
              <w:rPr>
                <w:rStyle w:val="SubtleEmphasis"/>
                <w:rFonts w:ascii="Arial" w:hAnsi="Arial" w:cs="Arial"/>
                <w:i w:val="0"/>
              </w:rPr>
              <w:t xml:space="preserve">For the mentees, they have a peer that is appreciative and knowledgeable of the issues they face. An individual who can provide guidance to the resources that students need to be successful. This partnership aids attainment, helping you to realise your potential. </w:t>
            </w:r>
          </w:p>
          <w:p w14:paraId="541161F1" w14:textId="77777777" w:rsidR="00FE1015" w:rsidRPr="00FE1015" w:rsidRDefault="00FE1015" w:rsidP="001F6B48">
            <w:pPr>
              <w:jc w:val="both"/>
              <w:rPr>
                <w:rStyle w:val="SubtleEmphasis"/>
                <w:rFonts w:ascii="Arial" w:hAnsi="Arial" w:cs="Arial"/>
                <w:i w:val="0"/>
              </w:rPr>
            </w:pPr>
          </w:p>
          <w:p w14:paraId="75F9EF53" w14:textId="77777777" w:rsidR="00C0072F" w:rsidRDefault="00FE1015" w:rsidP="001F6B48">
            <w:pPr>
              <w:jc w:val="both"/>
              <w:rPr>
                <w:rStyle w:val="SubtleEmphasis"/>
                <w:rFonts w:ascii="Arial" w:hAnsi="Arial" w:cs="Arial"/>
                <w:i w:val="0"/>
              </w:rPr>
            </w:pPr>
            <w:r w:rsidRPr="00FE1015">
              <w:rPr>
                <w:rStyle w:val="SubtleEmphasis"/>
                <w:rFonts w:ascii="Arial" w:hAnsi="Arial" w:cs="Arial"/>
                <w:i w:val="0"/>
              </w:rPr>
              <w:t xml:space="preserve">In addition you will undertake co-curriculum activities on the BA (Hons) </w:t>
            </w:r>
            <w:r w:rsidR="00676149">
              <w:rPr>
                <w:rStyle w:val="SubtleEmphasis"/>
                <w:rFonts w:ascii="Arial" w:hAnsi="Arial" w:cs="Arial"/>
                <w:i w:val="0"/>
              </w:rPr>
              <w:t xml:space="preserve">Business </w:t>
            </w:r>
            <w:r w:rsidRPr="00FE1015">
              <w:rPr>
                <w:rStyle w:val="SubtleEmphasis"/>
                <w:rFonts w:ascii="Arial" w:hAnsi="Arial" w:cs="Arial"/>
                <w:i w:val="0"/>
              </w:rPr>
              <w:t>programme</w:t>
            </w:r>
            <w:r w:rsidR="00676149">
              <w:rPr>
                <w:rStyle w:val="SubtleEmphasis"/>
                <w:rFonts w:ascii="Arial" w:hAnsi="Arial" w:cs="Arial"/>
                <w:i w:val="0"/>
              </w:rPr>
              <w:t xml:space="preserve">s suite </w:t>
            </w:r>
            <w:r w:rsidRPr="00FE1015">
              <w:rPr>
                <w:rStyle w:val="SubtleEmphasis"/>
                <w:rFonts w:ascii="Arial" w:hAnsi="Arial" w:cs="Arial"/>
                <w:i w:val="0"/>
              </w:rPr>
              <w:t xml:space="preserve">such as study trips, internships and placements. </w:t>
            </w:r>
            <w:r w:rsidR="00C0072F">
              <w:rPr>
                <w:rStyle w:val="SubtleEmphasis"/>
                <w:rFonts w:ascii="Arial" w:hAnsi="Arial" w:cs="Arial"/>
                <w:i w:val="0"/>
              </w:rPr>
              <w:t xml:space="preserve"> </w:t>
            </w:r>
            <w:r w:rsidRPr="00FE1015">
              <w:rPr>
                <w:rStyle w:val="SubtleEmphasis"/>
                <w:rFonts w:ascii="Arial" w:hAnsi="Arial" w:cs="Arial"/>
                <w:i w:val="0"/>
              </w:rPr>
              <w:t>These provide you with the opportunity to work with a wide variety of organisations, with the projects equally valued by both students and the organisations alike. This opportunity aids your employability, enhances your learning and improves your confidence.</w:t>
            </w:r>
          </w:p>
          <w:p w14:paraId="39E74D0B" w14:textId="105F345F" w:rsidR="00FE1015" w:rsidRPr="00FE1015" w:rsidRDefault="00FE1015" w:rsidP="001F6B48">
            <w:pPr>
              <w:jc w:val="both"/>
              <w:rPr>
                <w:rFonts w:ascii="Arial" w:hAnsi="Arial" w:cs="Arial"/>
                <w:i/>
                <w:iCs/>
                <w:color w:val="404040" w:themeColor="text1" w:themeTint="BF"/>
                <w:lang w:val="en-US"/>
              </w:rPr>
            </w:pPr>
            <w:r w:rsidRPr="00FE1015">
              <w:rPr>
                <w:rFonts w:ascii="Arial" w:hAnsi="Arial" w:cs="Arial"/>
                <w:i/>
                <w:iCs/>
                <w:color w:val="404040" w:themeColor="text1" w:themeTint="BF"/>
                <w:lang w:val="en-US"/>
              </w:rPr>
              <w:t xml:space="preserve"> </w:t>
            </w:r>
          </w:p>
          <w:p w14:paraId="4124996B" w14:textId="77777777" w:rsidR="00FE1015" w:rsidRDefault="00FE1015" w:rsidP="001F6B48">
            <w:pPr>
              <w:pStyle w:val="Heading2"/>
              <w:spacing w:before="0"/>
              <w:jc w:val="both"/>
              <w:outlineLvl w:val="1"/>
              <w:rPr>
                <w:rFonts w:ascii="Arial" w:hAnsi="Arial" w:cs="Arial"/>
              </w:rPr>
            </w:pPr>
            <w:r w:rsidRPr="00423AB1">
              <w:rPr>
                <w:rFonts w:ascii="Arial" w:hAnsi="Arial" w:cs="Arial"/>
              </w:rPr>
              <w:lastRenderedPageBreak/>
              <w:t xml:space="preserve">Partnership Engagement </w:t>
            </w:r>
          </w:p>
          <w:p w14:paraId="341E746A" w14:textId="549AB655" w:rsidR="00FE1015" w:rsidRDefault="00FE1015" w:rsidP="001F6B48">
            <w:pPr>
              <w:autoSpaceDE w:val="0"/>
              <w:autoSpaceDN w:val="0"/>
              <w:adjustRightInd w:val="0"/>
              <w:jc w:val="both"/>
              <w:rPr>
                <w:rFonts w:ascii="Arial" w:hAnsi="Arial" w:cs="Arial"/>
              </w:rPr>
            </w:pPr>
            <w:r w:rsidRPr="00F54E7D">
              <w:rPr>
                <w:rFonts w:ascii="Arial" w:hAnsi="Arial" w:cs="Arial"/>
              </w:rPr>
              <w:t xml:space="preserve">Engagement with partners is a key BCU priority which features strongly in BCU’s 2020 Strategic Plan. </w:t>
            </w:r>
            <w:r>
              <w:rPr>
                <w:rFonts w:ascii="Arial" w:hAnsi="Arial" w:cs="Arial"/>
              </w:rPr>
              <w:t>You are our partners</w:t>
            </w:r>
            <w:r w:rsidRPr="00F54E7D">
              <w:rPr>
                <w:rFonts w:ascii="Arial" w:hAnsi="Arial" w:cs="Arial"/>
              </w:rPr>
              <w:t xml:space="preserve">, as are the wider educational community, and external stakeholders such as employers. </w:t>
            </w:r>
            <w:r w:rsidR="00C0072F">
              <w:rPr>
                <w:rFonts w:ascii="Arial" w:hAnsi="Arial" w:cs="Arial"/>
              </w:rPr>
              <w:t xml:space="preserve"> </w:t>
            </w:r>
            <w:r w:rsidRPr="00F54E7D">
              <w:rPr>
                <w:rFonts w:ascii="Arial" w:hAnsi="Arial" w:cs="Arial"/>
              </w:rPr>
              <w:t xml:space="preserve">Through our partnership working, we aspire to be recognised in the region as a collaborator supporting economic, social and cultural improvement in the city region. </w:t>
            </w:r>
            <w:r w:rsidR="00C0072F">
              <w:rPr>
                <w:rFonts w:ascii="Arial" w:hAnsi="Arial" w:cs="Arial"/>
              </w:rPr>
              <w:t xml:space="preserve"> </w:t>
            </w:r>
            <w:r>
              <w:rPr>
                <w:rFonts w:ascii="Arial" w:hAnsi="Arial" w:cs="Arial"/>
              </w:rPr>
              <w:t>You</w:t>
            </w:r>
            <w:r w:rsidRPr="00F54E7D">
              <w:rPr>
                <w:rFonts w:ascii="Arial" w:hAnsi="Arial" w:cs="Arial"/>
              </w:rPr>
              <w:t xml:space="preserve"> are our most important partners and we try to involve </w:t>
            </w:r>
            <w:r>
              <w:rPr>
                <w:rFonts w:ascii="Arial" w:hAnsi="Arial" w:cs="Arial"/>
              </w:rPr>
              <w:t>you</w:t>
            </w:r>
            <w:r w:rsidRPr="00F54E7D">
              <w:rPr>
                <w:rFonts w:ascii="Arial" w:hAnsi="Arial" w:cs="Arial"/>
              </w:rPr>
              <w:t xml:space="preserve"> in every level of decision making within the University. </w:t>
            </w:r>
            <w:r w:rsidR="00C0072F">
              <w:rPr>
                <w:rFonts w:ascii="Arial" w:hAnsi="Arial" w:cs="Arial"/>
              </w:rPr>
              <w:t xml:space="preserve"> </w:t>
            </w:r>
            <w:r w:rsidRPr="00F54E7D">
              <w:rPr>
                <w:rFonts w:ascii="Arial" w:hAnsi="Arial" w:cs="Arial"/>
              </w:rPr>
              <w:t xml:space="preserve">We are committed to building on the strong partnerships with education providers in the city and region and try to be pro-active in developing relationships with our local schools and colleges. </w:t>
            </w:r>
            <w:r w:rsidR="00C0072F">
              <w:rPr>
                <w:rFonts w:ascii="Arial" w:hAnsi="Arial" w:cs="Arial"/>
              </w:rPr>
              <w:t xml:space="preserve"> </w:t>
            </w:r>
            <w:r w:rsidRPr="00F54E7D">
              <w:rPr>
                <w:rFonts w:ascii="Arial" w:hAnsi="Arial" w:cs="Arial"/>
              </w:rPr>
              <w:t xml:space="preserve">Employers are </w:t>
            </w:r>
            <w:r>
              <w:rPr>
                <w:rFonts w:ascii="Arial" w:hAnsi="Arial" w:cs="Arial"/>
              </w:rPr>
              <w:t>also</w:t>
            </w:r>
            <w:r w:rsidRPr="00F54E7D">
              <w:rPr>
                <w:rFonts w:ascii="Arial" w:hAnsi="Arial" w:cs="Arial"/>
              </w:rPr>
              <w:t xml:space="preserve"> valued partners, advising us on our curriculum developments, providing work experience opportunities for you and contributing to your learning and teaching activities. </w:t>
            </w:r>
            <w:r w:rsidR="00C0072F">
              <w:rPr>
                <w:rFonts w:ascii="Arial" w:hAnsi="Arial" w:cs="Arial"/>
              </w:rPr>
              <w:t xml:space="preserve"> </w:t>
            </w:r>
            <w:r w:rsidRPr="00F54E7D">
              <w:rPr>
                <w:rFonts w:ascii="Arial" w:hAnsi="Arial" w:cs="Arial"/>
              </w:rPr>
              <w:t>Our overseas partnerships often result in opportunities for you to mix with students from different countries and to gain different perspectives, as well as opportunities to undertake a period of study overseas.</w:t>
            </w:r>
          </w:p>
          <w:p w14:paraId="0F64D87C" w14:textId="77777777" w:rsidR="00FE1015" w:rsidRDefault="00FE1015" w:rsidP="001F6B48">
            <w:pPr>
              <w:autoSpaceDE w:val="0"/>
              <w:autoSpaceDN w:val="0"/>
              <w:adjustRightInd w:val="0"/>
              <w:jc w:val="both"/>
              <w:rPr>
                <w:rFonts w:ascii="Arial" w:hAnsi="Arial" w:cs="Arial"/>
              </w:rPr>
            </w:pPr>
          </w:p>
          <w:p w14:paraId="2AD1B596" w14:textId="77777777" w:rsidR="00FE1015" w:rsidRDefault="00FE1015" w:rsidP="001F6B48">
            <w:pPr>
              <w:pStyle w:val="Heading2"/>
              <w:spacing w:before="0"/>
              <w:jc w:val="both"/>
              <w:outlineLvl w:val="1"/>
              <w:rPr>
                <w:rFonts w:ascii="Arial" w:hAnsi="Arial" w:cs="Arial"/>
              </w:rPr>
            </w:pPr>
            <w:r w:rsidRPr="00423AB1">
              <w:rPr>
                <w:rFonts w:ascii="Arial" w:hAnsi="Arial" w:cs="Arial"/>
              </w:rPr>
              <w:t>Induction &amp; Transition</w:t>
            </w:r>
          </w:p>
          <w:p w14:paraId="4A2FF93C" w14:textId="4E51B026" w:rsidR="00FE1015" w:rsidRDefault="00FE1015" w:rsidP="001F6B48">
            <w:pPr>
              <w:jc w:val="both"/>
              <w:rPr>
                <w:rFonts w:ascii="Arial" w:hAnsi="Arial" w:cs="Arial"/>
              </w:rPr>
            </w:pPr>
            <w:r w:rsidRPr="00C558F6">
              <w:rPr>
                <w:rFonts w:ascii="Arial" w:hAnsi="Arial" w:cs="Arial"/>
              </w:rPr>
              <w:t xml:space="preserve">Coming to University for the first time is exciting but it is also very different from attending school or college. We know that some </w:t>
            </w:r>
            <w:r>
              <w:rPr>
                <w:rFonts w:ascii="Arial" w:hAnsi="Arial" w:cs="Arial"/>
              </w:rPr>
              <w:t>of you</w:t>
            </w:r>
            <w:r w:rsidRPr="00C558F6">
              <w:rPr>
                <w:rFonts w:ascii="Arial" w:hAnsi="Arial" w:cs="Arial"/>
              </w:rPr>
              <w:t xml:space="preserve"> struggle to adjust to the freedom and independence of University education but our induction and transition support helps you to adapt to the different experiences you will have, enabling you to develop independent learning skills that enable you to be successful on your programme and prepare you for graduate level employment</w:t>
            </w:r>
            <w:r>
              <w:rPr>
                <w:rFonts w:ascii="Arial" w:hAnsi="Arial" w:cs="Arial"/>
              </w:rPr>
              <w:t xml:space="preserve"> or </w:t>
            </w:r>
            <w:r w:rsidRPr="00C558F6">
              <w:rPr>
                <w:rFonts w:ascii="Arial" w:hAnsi="Arial" w:cs="Arial"/>
              </w:rPr>
              <w:t xml:space="preserve">further study. </w:t>
            </w:r>
            <w:r w:rsidR="00C0072F">
              <w:rPr>
                <w:rFonts w:ascii="Arial" w:hAnsi="Arial" w:cs="Arial"/>
              </w:rPr>
              <w:t xml:space="preserve"> </w:t>
            </w:r>
            <w:r>
              <w:rPr>
                <w:rFonts w:ascii="Arial" w:hAnsi="Arial" w:cs="Arial"/>
              </w:rPr>
              <w:t>To help you settle in, the University runs a detailed programme that helps you with the following:</w:t>
            </w:r>
          </w:p>
          <w:p w14:paraId="2D79400D" w14:textId="77777777" w:rsidR="00FE1015" w:rsidRPr="00C558F6" w:rsidRDefault="00FE1015" w:rsidP="001F6B48">
            <w:pPr>
              <w:jc w:val="both"/>
              <w:rPr>
                <w:rFonts w:ascii="Arial" w:hAnsi="Arial" w:cs="Arial"/>
              </w:rPr>
            </w:pPr>
            <w:r>
              <w:rPr>
                <w:rFonts w:ascii="Arial" w:hAnsi="Arial" w:cs="Arial"/>
              </w:rPr>
              <w:t xml:space="preserve"> </w:t>
            </w:r>
          </w:p>
          <w:p w14:paraId="1F9AF09E" w14:textId="77777777" w:rsidR="00FE1015" w:rsidRPr="00760E12" w:rsidRDefault="00FE1015" w:rsidP="001F6B48">
            <w:pPr>
              <w:pStyle w:val="ListBullet2"/>
              <w:numPr>
                <w:ilvl w:val="0"/>
                <w:numId w:val="17"/>
              </w:numPr>
              <w:spacing w:before="0" w:after="0" w:line="240" w:lineRule="auto"/>
              <w:jc w:val="both"/>
              <w:rPr>
                <w:rFonts w:cs="Arial"/>
                <w:i/>
              </w:rPr>
            </w:pPr>
            <w:r w:rsidRPr="00760E12">
              <w:rPr>
                <w:rFonts w:cs="Arial"/>
                <w:i/>
              </w:rPr>
              <w:t>A range of pre-programme activities that allows new students to meet their teaching team and fellow students.</w:t>
            </w:r>
          </w:p>
          <w:p w14:paraId="160D923A" w14:textId="77777777" w:rsidR="00FE1015" w:rsidRPr="00760E12" w:rsidRDefault="00FE1015" w:rsidP="001F6B48">
            <w:pPr>
              <w:pStyle w:val="ListBullet2"/>
              <w:numPr>
                <w:ilvl w:val="0"/>
                <w:numId w:val="17"/>
              </w:numPr>
              <w:spacing w:before="0" w:after="0" w:line="240" w:lineRule="auto"/>
              <w:jc w:val="both"/>
              <w:rPr>
                <w:rFonts w:cs="Arial"/>
                <w:i/>
              </w:rPr>
            </w:pPr>
            <w:r w:rsidRPr="00760E12">
              <w:rPr>
                <w:rFonts w:cs="Arial"/>
                <w:i/>
              </w:rPr>
              <w:t>Identification of support mechanisms to aid transition.</w:t>
            </w:r>
          </w:p>
          <w:p w14:paraId="21AF70B9" w14:textId="77777777" w:rsidR="00FE1015" w:rsidRPr="00760E12" w:rsidRDefault="00FE1015" w:rsidP="001F6B48">
            <w:pPr>
              <w:pStyle w:val="ListBullet2"/>
              <w:numPr>
                <w:ilvl w:val="0"/>
                <w:numId w:val="17"/>
              </w:numPr>
              <w:spacing w:before="0" w:after="0" w:line="240" w:lineRule="auto"/>
              <w:jc w:val="both"/>
              <w:rPr>
                <w:rFonts w:cs="Arial"/>
                <w:i/>
              </w:rPr>
            </w:pPr>
            <w:r w:rsidRPr="00760E12">
              <w:rPr>
                <w:rFonts w:cs="Arial"/>
                <w:i/>
              </w:rPr>
              <w:t>Social activities</w:t>
            </w:r>
            <w:r>
              <w:rPr>
                <w:rFonts w:cs="Arial"/>
                <w:i/>
              </w:rPr>
              <w:t>.</w:t>
            </w:r>
            <w:r w:rsidRPr="00760E12">
              <w:rPr>
                <w:rFonts w:cs="Arial"/>
                <w:i/>
              </w:rPr>
              <w:t xml:space="preserve"> </w:t>
            </w:r>
          </w:p>
          <w:p w14:paraId="62841EC7" w14:textId="3F6D564C" w:rsidR="00FE1015" w:rsidRPr="00760E12" w:rsidRDefault="00FE1015" w:rsidP="001F6B48">
            <w:pPr>
              <w:pStyle w:val="ListBullet2"/>
              <w:numPr>
                <w:ilvl w:val="0"/>
                <w:numId w:val="17"/>
              </w:numPr>
              <w:spacing w:before="0" w:after="0" w:line="240" w:lineRule="auto"/>
              <w:jc w:val="both"/>
              <w:rPr>
                <w:rFonts w:cs="Arial"/>
                <w:i/>
              </w:rPr>
            </w:pPr>
            <w:r w:rsidRPr="00760E12">
              <w:rPr>
                <w:rFonts w:cs="Arial"/>
                <w:i/>
              </w:rPr>
              <w:t>Tailored programmes for level 5 and level 6 to address specific issues such as placement support</w:t>
            </w:r>
            <w:r w:rsidR="001F6B48">
              <w:rPr>
                <w:rFonts w:cs="Arial"/>
                <w:i/>
              </w:rPr>
              <w:t xml:space="preserve"> and</w:t>
            </w:r>
            <w:r w:rsidRPr="00760E12">
              <w:rPr>
                <w:rFonts w:cs="Arial"/>
                <w:i/>
              </w:rPr>
              <w:t xml:space="preserve"> career planning.</w:t>
            </w:r>
          </w:p>
          <w:p w14:paraId="019DB3A1" w14:textId="77777777" w:rsidR="00FE1015" w:rsidRPr="00760E12" w:rsidRDefault="00FE1015" w:rsidP="001F6B48">
            <w:pPr>
              <w:pStyle w:val="ListBullet2"/>
              <w:numPr>
                <w:ilvl w:val="0"/>
                <w:numId w:val="17"/>
              </w:numPr>
              <w:spacing w:before="0" w:after="0" w:line="240" w:lineRule="auto"/>
              <w:jc w:val="both"/>
              <w:rPr>
                <w:rFonts w:cs="Arial"/>
                <w:i/>
              </w:rPr>
            </w:pPr>
            <w:r w:rsidRPr="00760E12">
              <w:rPr>
                <w:rFonts w:cs="Arial"/>
                <w:i/>
              </w:rPr>
              <w:t xml:space="preserve">Identification of resources to prepare </w:t>
            </w:r>
            <w:r>
              <w:rPr>
                <w:rFonts w:cs="Arial"/>
                <w:i/>
              </w:rPr>
              <w:t>you</w:t>
            </w:r>
            <w:r w:rsidRPr="00760E12">
              <w:rPr>
                <w:rFonts w:cs="Arial"/>
                <w:i/>
              </w:rPr>
              <w:t xml:space="preserve"> for autonomous learning and help </w:t>
            </w:r>
            <w:r>
              <w:rPr>
                <w:rFonts w:cs="Arial"/>
                <w:i/>
              </w:rPr>
              <w:t>you</w:t>
            </w:r>
            <w:r w:rsidRPr="00760E12">
              <w:rPr>
                <w:rFonts w:cs="Arial"/>
                <w:i/>
              </w:rPr>
              <w:t xml:space="preserve"> to set short, medium and long-term goals for </w:t>
            </w:r>
            <w:r>
              <w:rPr>
                <w:rFonts w:cs="Arial"/>
                <w:i/>
              </w:rPr>
              <w:t>you</w:t>
            </w:r>
            <w:r w:rsidRPr="00760E12">
              <w:rPr>
                <w:rFonts w:cs="Arial"/>
                <w:i/>
              </w:rPr>
              <w:t xml:space="preserve"> own academic and personal</w:t>
            </w:r>
            <w:r>
              <w:rPr>
                <w:rFonts w:cs="Arial"/>
                <w:i/>
              </w:rPr>
              <w:t xml:space="preserve"> development.</w:t>
            </w:r>
          </w:p>
          <w:p w14:paraId="1A00DA38" w14:textId="77777777" w:rsidR="00FE1015" w:rsidRPr="005D07BE" w:rsidRDefault="00FE1015" w:rsidP="001F6B48">
            <w:pPr>
              <w:pStyle w:val="ListBullet2"/>
              <w:numPr>
                <w:ilvl w:val="0"/>
                <w:numId w:val="3"/>
              </w:numPr>
              <w:spacing w:before="0" w:after="0" w:line="240" w:lineRule="auto"/>
              <w:ind w:left="0"/>
              <w:jc w:val="both"/>
              <w:rPr>
                <w:i/>
              </w:rPr>
            </w:pPr>
          </w:p>
          <w:p w14:paraId="2DC048B3" w14:textId="77777777" w:rsidR="00FE1015" w:rsidRDefault="00FE1015" w:rsidP="001F6B48">
            <w:pPr>
              <w:pStyle w:val="Heading2"/>
              <w:spacing w:before="0"/>
              <w:jc w:val="both"/>
              <w:outlineLvl w:val="1"/>
              <w:rPr>
                <w:rFonts w:ascii="Arial" w:hAnsi="Arial" w:cs="Arial"/>
              </w:rPr>
            </w:pPr>
            <w:r w:rsidRPr="00423AB1">
              <w:rPr>
                <w:rFonts w:ascii="Arial" w:hAnsi="Arial" w:cs="Arial"/>
              </w:rPr>
              <w:t xml:space="preserve">Progression &amp; Retention </w:t>
            </w:r>
          </w:p>
          <w:p w14:paraId="66B538A1" w14:textId="77777777" w:rsidR="000C35BA" w:rsidRPr="00082028" w:rsidRDefault="000C35BA" w:rsidP="00346504">
            <w:pPr>
              <w:jc w:val="both"/>
              <w:rPr>
                <w:rFonts w:ascii="Arial" w:hAnsi="Arial" w:cs="Arial"/>
                <w:iCs/>
              </w:rPr>
            </w:pPr>
            <w:r w:rsidRPr="00082028">
              <w:rPr>
                <w:rFonts w:ascii="Arial" w:hAnsi="Arial" w:cs="Arial"/>
                <w:iCs/>
              </w:rPr>
              <w:t xml:space="preserve">We want all students to succeed to </w:t>
            </w:r>
            <w:r>
              <w:rPr>
                <w:rFonts w:ascii="Arial" w:hAnsi="Arial" w:cs="Arial"/>
                <w:iCs/>
              </w:rPr>
              <w:t>their potential</w:t>
            </w:r>
            <w:r w:rsidRPr="00082028">
              <w:rPr>
                <w:rFonts w:ascii="Arial" w:hAnsi="Arial" w:cs="Arial"/>
                <w:iCs/>
              </w:rPr>
              <w:t xml:space="preserve"> so </w:t>
            </w:r>
            <w:r>
              <w:rPr>
                <w:rFonts w:ascii="Arial" w:hAnsi="Arial" w:cs="Arial"/>
                <w:iCs/>
              </w:rPr>
              <w:t>they get the most from their study at</w:t>
            </w:r>
            <w:r w:rsidRPr="00082028">
              <w:rPr>
                <w:rFonts w:ascii="Arial" w:hAnsi="Arial" w:cs="Arial"/>
                <w:iCs/>
              </w:rPr>
              <w:t xml:space="preserve"> BCU and progress </w:t>
            </w:r>
            <w:r>
              <w:rPr>
                <w:rFonts w:ascii="Arial" w:hAnsi="Arial" w:cs="Arial"/>
                <w:iCs/>
              </w:rPr>
              <w:t xml:space="preserve">successfully </w:t>
            </w:r>
            <w:r w:rsidRPr="00082028">
              <w:rPr>
                <w:rFonts w:ascii="Arial" w:hAnsi="Arial" w:cs="Arial"/>
                <w:iCs/>
              </w:rPr>
              <w:t xml:space="preserve">through the </w:t>
            </w:r>
            <w:r>
              <w:rPr>
                <w:rFonts w:ascii="Arial" w:hAnsi="Arial" w:cs="Arial"/>
                <w:iCs/>
              </w:rPr>
              <w:t>academic year</w:t>
            </w:r>
            <w:r w:rsidRPr="00082028">
              <w:rPr>
                <w:rFonts w:ascii="Arial" w:hAnsi="Arial" w:cs="Arial"/>
                <w:iCs/>
              </w:rPr>
              <w:t xml:space="preserve">. We try to provide the best learning and assessment experiences we can to help you achieve this. Your education is a partnership. We can provide you with learning materials, guidance and stimuli, but you won’t succeed unless you engage with the University and take full advantage of everything it has to offer. For this reason, we do monitor your attendance and try to help if we notice you are not attending regularly.  To help students a series of measures </w:t>
            </w:r>
            <w:r>
              <w:rPr>
                <w:rFonts w:ascii="Arial" w:hAnsi="Arial" w:cs="Arial"/>
                <w:iCs/>
              </w:rPr>
              <w:t xml:space="preserve">are </w:t>
            </w:r>
            <w:r w:rsidRPr="00082028">
              <w:rPr>
                <w:rFonts w:ascii="Arial" w:hAnsi="Arial" w:cs="Arial"/>
                <w:iCs/>
              </w:rPr>
              <w:t xml:space="preserve">in place for all programmes.  This include but </w:t>
            </w:r>
            <w:r>
              <w:rPr>
                <w:rFonts w:ascii="Arial" w:hAnsi="Arial" w:cs="Arial"/>
                <w:iCs/>
              </w:rPr>
              <w:t xml:space="preserve">are </w:t>
            </w:r>
            <w:r w:rsidRPr="00082028">
              <w:rPr>
                <w:rFonts w:ascii="Arial" w:hAnsi="Arial" w:cs="Arial"/>
                <w:iCs/>
              </w:rPr>
              <w:t>not limited to:</w:t>
            </w:r>
          </w:p>
          <w:p w14:paraId="7195948B" w14:textId="77777777" w:rsidR="00FE1015" w:rsidRPr="00FE1015" w:rsidRDefault="00FE1015" w:rsidP="00346504">
            <w:pPr>
              <w:jc w:val="both"/>
              <w:rPr>
                <w:rStyle w:val="SubtleEmphasis"/>
                <w:rFonts w:ascii="Arial" w:hAnsi="Arial" w:cs="Arial"/>
                <w:i w:val="0"/>
              </w:rPr>
            </w:pPr>
          </w:p>
          <w:p w14:paraId="127087D8" w14:textId="77777777" w:rsidR="00FE1015" w:rsidRPr="001F6B48" w:rsidRDefault="00FE1015" w:rsidP="00346504">
            <w:pPr>
              <w:pStyle w:val="ListBullet2"/>
              <w:numPr>
                <w:ilvl w:val="0"/>
                <w:numId w:val="3"/>
              </w:numPr>
              <w:spacing w:before="0" w:after="0" w:line="240" w:lineRule="auto"/>
              <w:jc w:val="both"/>
              <w:rPr>
                <w:rFonts w:cs="Arial"/>
                <w:i/>
              </w:rPr>
            </w:pPr>
            <w:r w:rsidRPr="001F6B48">
              <w:rPr>
                <w:rFonts w:cs="Arial"/>
                <w:i/>
              </w:rPr>
              <w:t xml:space="preserve">Proactive monitoring of engagement through attendance and participation. </w:t>
            </w:r>
          </w:p>
          <w:p w14:paraId="021819F4" w14:textId="77777777" w:rsidR="00FE1015" w:rsidRPr="001F6B48" w:rsidRDefault="00FE1015" w:rsidP="00346504">
            <w:pPr>
              <w:pStyle w:val="ListBullet2"/>
              <w:numPr>
                <w:ilvl w:val="0"/>
                <w:numId w:val="3"/>
              </w:numPr>
              <w:spacing w:before="0" w:after="0" w:line="240" w:lineRule="auto"/>
              <w:jc w:val="both"/>
              <w:rPr>
                <w:rFonts w:cs="Arial"/>
                <w:i/>
              </w:rPr>
            </w:pPr>
            <w:r w:rsidRPr="001F6B48">
              <w:rPr>
                <w:rFonts w:cs="Arial"/>
                <w:i/>
              </w:rPr>
              <w:t xml:space="preserve">Specified personal tutor review meetings. </w:t>
            </w:r>
          </w:p>
          <w:p w14:paraId="71A846C2" w14:textId="77777777" w:rsidR="00FE1015" w:rsidRPr="001F6B48" w:rsidRDefault="00FE1015" w:rsidP="00346504">
            <w:pPr>
              <w:pStyle w:val="ListBullet2"/>
              <w:numPr>
                <w:ilvl w:val="0"/>
                <w:numId w:val="3"/>
              </w:numPr>
              <w:spacing w:before="0" w:after="0" w:line="240" w:lineRule="auto"/>
              <w:jc w:val="both"/>
              <w:rPr>
                <w:rFonts w:cs="Arial"/>
                <w:i/>
              </w:rPr>
            </w:pPr>
            <w:r w:rsidRPr="001F6B48">
              <w:rPr>
                <w:rFonts w:cs="Arial"/>
                <w:i/>
              </w:rPr>
              <w:t>Peer support through the mentor programme.</w:t>
            </w:r>
          </w:p>
          <w:p w14:paraId="5FAF6541" w14:textId="77777777" w:rsidR="00FE1015" w:rsidRPr="001F6B48" w:rsidRDefault="00FE1015" w:rsidP="00346504">
            <w:pPr>
              <w:pStyle w:val="ListBullet2"/>
              <w:numPr>
                <w:ilvl w:val="0"/>
                <w:numId w:val="3"/>
              </w:numPr>
              <w:spacing w:before="0" w:after="0" w:line="240" w:lineRule="auto"/>
              <w:jc w:val="both"/>
              <w:rPr>
                <w:rFonts w:cs="Arial"/>
                <w:i/>
              </w:rPr>
            </w:pPr>
            <w:r w:rsidRPr="001F6B48">
              <w:rPr>
                <w:rFonts w:cs="Arial"/>
                <w:i/>
              </w:rPr>
              <w:t>Tutorial support for all modules.</w:t>
            </w:r>
          </w:p>
          <w:p w14:paraId="66CC6B38" w14:textId="77777777" w:rsidR="00FE1015" w:rsidRPr="001F6B48" w:rsidRDefault="00FE1015" w:rsidP="00346504">
            <w:pPr>
              <w:pStyle w:val="ListBullet2"/>
              <w:numPr>
                <w:ilvl w:val="0"/>
                <w:numId w:val="3"/>
              </w:numPr>
              <w:spacing w:before="0" w:after="0" w:line="240" w:lineRule="auto"/>
              <w:jc w:val="both"/>
              <w:rPr>
                <w:rFonts w:cs="Arial"/>
                <w:i/>
              </w:rPr>
            </w:pPr>
            <w:r w:rsidRPr="001F6B48">
              <w:rPr>
                <w:rFonts w:cs="Arial"/>
                <w:i/>
              </w:rPr>
              <w:t xml:space="preserve">Emphasis on the importance of pastoral care amongst all staff. </w:t>
            </w:r>
          </w:p>
          <w:p w14:paraId="4B3A1FCE" w14:textId="77777777" w:rsidR="00FE1015" w:rsidRDefault="00FE1015" w:rsidP="00346504">
            <w:pPr>
              <w:pStyle w:val="Heading2"/>
              <w:spacing w:before="0"/>
              <w:jc w:val="both"/>
              <w:outlineLvl w:val="1"/>
              <w:rPr>
                <w:rFonts w:ascii="Arial" w:hAnsi="Arial" w:cs="Arial"/>
              </w:rPr>
            </w:pPr>
          </w:p>
          <w:p w14:paraId="0FE30139" w14:textId="77777777" w:rsidR="00FE1015" w:rsidRDefault="00FE1015" w:rsidP="001F6B48">
            <w:pPr>
              <w:pStyle w:val="Heading2"/>
              <w:spacing w:before="0"/>
              <w:jc w:val="both"/>
              <w:outlineLvl w:val="1"/>
              <w:rPr>
                <w:rFonts w:ascii="Arial" w:hAnsi="Arial" w:cs="Arial"/>
              </w:rPr>
            </w:pPr>
            <w:r w:rsidRPr="00423AB1">
              <w:rPr>
                <w:rFonts w:ascii="Arial" w:hAnsi="Arial" w:cs="Arial"/>
              </w:rPr>
              <w:t xml:space="preserve">Support &amp; Personal Tutoring </w:t>
            </w:r>
          </w:p>
          <w:p w14:paraId="12B2A3F4" w14:textId="5173646A" w:rsidR="00FE1015" w:rsidRPr="00A83C84" w:rsidRDefault="00FE1015" w:rsidP="001F6B48">
            <w:pPr>
              <w:jc w:val="both"/>
              <w:rPr>
                <w:rStyle w:val="SubtleEmphasis"/>
                <w:rFonts w:ascii="Arial" w:hAnsi="Arial" w:cs="Arial"/>
                <w:i w:val="0"/>
              </w:rPr>
            </w:pPr>
            <w:r w:rsidRPr="00A83C84">
              <w:rPr>
                <w:rStyle w:val="SubtleEmphasis"/>
                <w:rFonts w:ascii="Arial" w:hAnsi="Arial" w:cs="Arial"/>
                <w:i w:val="0"/>
              </w:rPr>
              <w:t xml:space="preserve">Every student has a Personal Tutor. The personal tutor is there to provide </w:t>
            </w:r>
            <w:r w:rsidR="000C35BA">
              <w:rPr>
                <w:rStyle w:val="SubtleEmphasis"/>
                <w:rFonts w:ascii="Arial" w:hAnsi="Arial" w:cs="Arial"/>
                <w:i w:val="0"/>
              </w:rPr>
              <w:t xml:space="preserve">you with advice </w:t>
            </w:r>
            <w:r w:rsidRPr="00A83C84">
              <w:rPr>
                <w:rStyle w:val="SubtleEmphasis"/>
                <w:rFonts w:ascii="Arial" w:hAnsi="Arial" w:cs="Arial"/>
                <w:i w:val="0"/>
              </w:rPr>
              <w:t xml:space="preserve">on your academic progress and, should you experience personal problems, they can direct you to additional help, if you need it. </w:t>
            </w:r>
            <w:r w:rsidR="004F6B8E">
              <w:rPr>
                <w:rStyle w:val="SubtleEmphasis"/>
                <w:rFonts w:ascii="Arial" w:hAnsi="Arial" w:cs="Arial"/>
                <w:i w:val="0"/>
              </w:rPr>
              <w:t xml:space="preserve"> </w:t>
            </w:r>
            <w:r w:rsidRPr="00A83C84">
              <w:rPr>
                <w:rStyle w:val="SubtleEmphasis"/>
                <w:rFonts w:ascii="Arial" w:hAnsi="Arial" w:cs="Arial"/>
                <w:i w:val="0"/>
              </w:rPr>
              <w:t xml:space="preserve">You can expect to meet your Personal Tutor for formal meetings three times a year </w:t>
            </w:r>
            <w:r w:rsidRPr="00A83C84">
              <w:rPr>
                <w:rStyle w:val="SubtleEmphasis"/>
                <w:rFonts w:ascii="Arial" w:hAnsi="Arial" w:cs="Arial"/>
                <w:i w:val="0"/>
              </w:rPr>
              <w:lastRenderedPageBreak/>
              <w:t xml:space="preserve">but he or she will also be available if you need additional help or guidance. </w:t>
            </w:r>
            <w:r w:rsidR="004F6B8E">
              <w:rPr>
                <w:rStyle w:val="SubtleEmphasis"/>
                <w:rFonts w:ascii="Arial" w:hAnsi="Arial" w:cs="Arial"/>
                <w:i w:val="0"/>
              </w:rPr>
              <w:t xml:space="preserve"> </w:t>
            </w:r>
            <w:r w:rsidRPr="00A83C84">
              <w:rPr>
                <w:rStyle w:val="SubtleEmphasis"/>
                <w:rFonts w:ascii="Arial" w:hAnsi="Arial" w:cs="Arial"/>
                <w:i w:val="0"/>
              </w:rPr>
              <w:t xml:space="preserve">In addition, every School also has a Student Success Adviser, a recent graduate who has also experienced life as a BCU student. If you are having any problems, your Student Success Adviser can also help you. </w:t>
            </w:r>
            <w:r w:rsidR="004F6B8E">
              <w:rPr>
                <w:rStyle w:val="SubtleEmphasis"/>
                <w:rFonts w:ascii="Arial" w:hAnsi="Arial" w:cs="Arial"/>
                <w:i w:val="0"/>
              </w:rPr>
              <w:t xml:space="preserve"> </w:t>
            </w:r>
            <w:r w:rsidRPr="00A83C84">
              <w:rPr>
                <w:rStyle w:val="SubtleEmphasis"/>
                <w:rFonts w:ascii="Arial" w:hAnsi="Arial" w:cs="Arial"/>
                <w:i w:val="0"/>
              </w:rPr>
              <w:t>The University as a whole offers an array of support, such as the Centre for Academic Success, careers, child care, finance/money matters, health and wellbeing, visas and immigration, and student mentoring. All of these services can be accessed direct or via our ‘one stop shop’, ASK.</w:t>
            </w:r>
          </w:p>
          <w:p w14:paraId="6A487C9D" w14:textId="77777777" w:rsidR="00FE1015" w:rsidRPr="004E4412" w:rsidRDefault="00FE1015" w:rsidP="001F6B48">
            <w:pPr>
              <w:jc w:val="both"/>
              <w:rPr>
                <w:rStyle w:val="SubtleEmphasis"/>
                <w:rFonts w:ascii="Arial" w:hAnsi="Arial" w:cs="Arial"/>
                <w:i w:val="0"/>
              </w:rPr>
            </w:pPr>
          </w:p>
          <w:p w14:paraId="79E17CFB" w14:textId="77777777" w:rsidR="00FE1015" w:rsidRDefault="00FE1015" w:rsidP="001F6B48">
            <w:pPr>
              <w:pStyle w:val="Heading2"/>
              <w:spacing w:before="0"/>
              <w:jc w:val="both"/>
              <w:outlineLvl w:val="1"/>
              <w:rPr>
                <w:rFonts w:ascii="Arial" w:hAnsi="Arial" w:cs="Arial"/>
              </w:rPr>
            </w:pPr>
            <w:r w:rsidRPr="00423AB1">
              <w:rPr>
                <w:rFonts w:ascii="Arial" w:hAnsi="Arial" w:cs="Arial"/>
              </w:rPr>
              <w:t>Personal Development Planning</w:t>
            </w:r>
          </w:p>
          <w:p w14:paraId="5A84A33E" w14:textId="16961A97" w:rsidR="00FE1015" w:rsidRPr="004E4412" w:rsidRDefault="00FE1015" w:rsidP="001F6B48">
            <w:pPr>
              <w:jc w:val="both"/>
              <w:rPr>
                <w:lang w:val="en"/>
              </w:rPr>
            </w:pPr>
            <w:r w:rsidRPr="00624713">
              <w:rPr>
                <w:rFonts w:ascii="Arial" w:eastAsia="Times New Roman" w:hAnsi="Arial" w:cs="Arial"/>
                <w:color w:val="444444"/>
                <w:lang w:val="en" w:eastAsia="en-GB"/>
              </w:rPr>
              <w:t xml:space="preserve">Personal Development Planning (PDP) enables you to be in control of your own future by reflecting on your progress so far and making changes for the future. </w:t>
            </w:r>
            <w:r w:rsidR="004F6B8E">
              <w:rPr>
                <w:rFonts w:ascii="Arial" w:eastAsia="Times New Roman" w:hAnsi="Arial" w:cs="Arial"/>
                <w:color w:val="444444"/>
                <w:lang w:val="en" w:eastAsia="en-GB"/>
              </w:rPr>
              <w:t xml:space="preserve"> </w:t>
            </w:r>
            <w:r w:rsidR="000C35BA">
              <w:rPr>
                <w:rFonts w:ascii="Arial" w:eastAsia="Times New Roman" w:hAnsi="Arial" w:cs="Arial"/>
                <w:color w:val="444444"/>
                <w:lang w:val="en" w:eastAsia="en-GB"/>
              </w:rPr>
              <w:t>At</w:t>
            </w:r>
            <w:r w:rsidRPr="00624713">
              <w:rPr>
                <w:rFonts w:ascii="Arial" w:eastAsia="Times New Roman" w:hAnsi="Arial" w:cs="Arial"/>
                <w:color w:val="444444"/>
                <w:lang w:val="en" w:eastAsia="en-GB"/>
              </w:rPr>
              <w:t xml:space="preserve"> BCU, we provide structured opportunities for you to become more self-aware, more aware of how to learn and how to improve personal performance, and more able to cope with the tr</w:t>
            </w:r>
            <w:r>
              <w:rPr>
                <w:rFonts w:ascii="Arial" w:eastAsia="Times New Roman" w:hAnsi="Arial" w:cs="Arial"/>
                <w:color w:val="444444"/>
                <w:lang w:val="en" w:eastAsia="en-GB"/>
              </w:rPr>
              <w:t xml:space="preserve">ansition to your chosen career. The suite of </w:t>
            </w:r>
            <w:r w:rsidR="004F6B8E">
              <w:rPr>
                <w:rFonts w:ascii="Arial" w:eastAsia="Times New Roman" w:hAnsi="Arial" w:cs="Arial"/>
                <w:color w:val="444444"/>
                <w:lang w:val="en" w:eastAsia="en-GB"/>
              </w:rPr>
              <w:t xml:space="preserve">business </w:t>
            </w:r>
            <w:r>
              <w:rPr>
                <w:rFonts w:ascii="Arial" w:eastAsia="Times New Roman" w:hAnsi="Arial" w:cs="Arial"/>
                <w:color w:val="444444"/>
                <w:lang w:val="en" w:eastAsia="en-GB"/>
              </w:rPr>
              <w:t>programmes allows you, our students</w:t>
            </w:r>
            <w:r w:rsidR="000C35BA">
              <w:rPr>
                <w:rFonts w:ascii="Arial" w:eastAsia="Times New Roman" w:hAnsi="Arial" w:cs="Arial"/>
                <w:color w:val="444444"/>
                <w:lang w:val="en" w:eastAsia="en-GB"/>
              </w:rPr>
              <w:t>,</w:t>
            </w:r>
            <w:r>
              <w:rPr>
                <w:rFonts w:ascii="Arial" w:eastAsia="Times New Roman" w:hAnsi="Arial" w:cs="Arial"/>
                <w:color w:val="444444"/>
                <w:lang w:val="en" w:eastAsia="en-GB"/>
              </w:rPr>
              <w:t xml:space="preserve"> to choose a specialism that not only aids employability but also caters for your interests.</w:t>
            </w:r>
            <w:r w:rsidR="00E12F48">
              <w:rPr>
                <w:rFonts w:ascii="Arial" w:eastAsia="Times New Roman" w:hAnsi="Arial" w:cs="Arial"/>
                <w:color w:val="444444"/>
                <w:lang w:val="en" w:eastAsia="en-GB"/>
              </w:rPr>
              <w:t xml:space="preserve"> </w:t>
            </w:r>
            <w:r>
              <w:rPr>
                <w:rFonts w:ascii="Arial" w:eastAsia="Times New Roman" w:hAnsi="Arial" w:cs="Arial"/>
                <w:color w:val="444444"/>
                <w:lang w:val="en" w:eastAsia="en-GB"/>
              </w:rPr>
              <w:t xml:space="preserve"> In addition all Programmes have an optional placement year. </w:t>
            </w:r>
          </w:p>
          <w:p w14:paraId="2D775751" w14:textId="77777777" w:rsidR="00FE1015" w:rsidRDefault="00FE1015" w:rsidP="001F6B48">
            <w:pPr>
              <w:pStyle w:val="ListBullet"/>
              <w:numPr>
                <w:ilvl w:val="0"/>
                <w:numId w:val="0"/>
              </w:numPr>
              <w:ind w:hanging="360"/>
              <w:jc w:val="both"/>
              <w:rPr>
                <w:rFonts w:eastAsiaTheme="majorEastAsia"/>
                <w:b/>
                <w:bCs/>
                <w:color w:val="5B9BD5" w:themeColor="accent1"/>
                <w:sz w:val="26"/>
                <w:szCs w:val="26"/>
              </w:rPr>
            </w:pPr>
          </w:p>
          <w:p w14:paraId="565D9771" w14:textId="77777777" w:rsidR="00FE1015" w:rsidRPr="00A83C84" w:rsidRDefault="00FE1015" w:rsidP="001F6B48">
            <w:pPr>
              <w:pStyle w:val="ListBullet"/>
              <w:numPr>
                <w:ilvl w:val="0"/>
                <w:numId w:val="0"/>
              </w:numPr>
              <w:ind w:left="360" w:hanging="360"/>
              <w:jc w:val="both"/>
              <w:rPr>
                <w:rFonts w:ascii="Arial" w:eastAsiaTheme="majorEastAsia" w:hAnsi="Arial" w:cs="Arial"/>
                <w:b/>
                <w:bCs/>
                <w:color w:val="5B9BD5" w:themeColor="accent1"/>
                <w:sz w:val="26"/>
                <w:szCs w:val="26"/>
              </w:rPr>
            </w:pPr>
            <w:r w:rsidRPr="00A83C84">
              <w:rPr>
                <w:rFonts w:ascii="Arial" w:eastAsiaTheme="majorEastAsia" w:hAnsi="Arial" w:cs="Arial"/>
                <w:b/>
                <w:bCs/>
                <w:color w:val="5B9BD5" w:themeColor="accent1"/>
                <w:sz w:val="26"/>
                <w:szCs w:val="26"/>
              </w:rPr>
              <w:t xml:space="preserve">Employability (incl. Birmingham City University Graduate Attributes) </w:t>
            </w:r>
          </w:p>
          <w:p w14:paraId="5F879BCC" w14:textId="1786BE3E" w:rsidR="00FE1015" w:rsidRDefault="00FE1015" w:rsidP="001F6B48">
            <w:pPr>
              <w:jc w:val="both"/>
              <w:rPr>
                <w:rFonts w:ascii="Arial" w:eastAsia="Times New Roman" w:hAnsi="Arial" w:cs="Arial"/>
                <w:color w:val="444444"/>
                <w:lang w:eastAsia="en-GB"/>
              </w:rPr>
            </w:pPr>
            <w:r w:rsidRPr="006C1689">
              <w:rPr>
                <w:rFonts w:ascii="Arial" w:hAnsi="Arial" w:cs="Arial"/>
              </w:rPr>
              <w:t>BCU programmes aim to provide graduates with a set of attributes which prepare them for their future careers.</w:t>
            </w:r>
            <w:r w:rsidR="00E12F48">
              <w:rPr>
                <w:rFonts w:ascii="Arial" w:hAnsi="Arial" w:cs="Arial"/>
              </w:rPr>
              <w:t xml:space="preserve"> </w:t>
            </w:r>
            <w:r w:rsidRPr="006C1689">
              <w:rPr>
                <w:rFonts w:ascii="Arial" w:hAnsi="Arial" w:cs="Arial"/>
              </w:rPr>
              <w:t xml:space="preserve"> </w:t>
            </w:r>
            <w:r w:rsidRPr="00EB6600">
              <w:rPr>
                <w:rFonts w:ascii="Arial" w:eastAsia="Times New Roman" w:hAnsi="Arial" w:cs="Arial"/>
                <w:bCs/>
                <w:color w:val="444444"/>
                <w:lang w:eastAsia="en-GB"/>
              </w:rPr>
              <w:t>The BCU Graduate</w:t>
            </w:r>
            <w:r>
              <w:rPr>
                <w:rFonts w:ascii="Arial" w:eastAsia="Times New Roman" w:hAnsi="Arial" w:cs="Arial"/>
                <w:bCs/>
                <w:color w:val="444444"/>
                <w:lang w:eastAsia="en-GB"/>
              </w:rPr>
              <w:t xml:space="preserve"> is</w:t>
            </w:r>
            <w:r w:rsidRPr="00EB6600">
              <w:rPr>
                <w:rFonts w:ascii="Arial" w:eastAsia="Times New Roman" w:hAnsi="Arial" w:cs="Arial"/>
                <w:color w:val="444444"/>
                <w:lang w:eastAsia="en-GB"/>
              </w:rPr>
              <w:t>:</w:t>
            </w:r>
          </w:p>
          <w:p w14:paraId="7070C177" w14:textId="77777777" w:rsidR="00FE1015" w:rsidRDefault="00FE1015" w:rsidP="001F6B48">
            <w:pPr>
              <w:jc w:val="both"/>
              <w:rPr>
                <w:rFonts w:ascii="Arial" w:eastAsia="Times New Roman" w:hAnsi="Arial" w:cs="Arial"/>
                <w:color w:val="444444"/>
                <w:lang w:eastAsia="en-GB"/>
              </w:rPr>
            </w:pPr>
          </w:p>
          <w:p w14:paraId="30BAE2B3" w14:textId="77777777" w:rsidR="00FE1015" w:rsidRPr="00760E12" w:rsidRDefault="00FE1015" w:rsidP="001F6B48">
            <w:pPr>
              <w:pStyle w:val="ListParagraph"/>
              <w:numPr>
                <w:ilvl w:val="0"/>
                <w:numId w:val="18"/>
              </w:numPr>
              <w:jc w:val="both"/>
              <w:rPr>
                <w:rFonts w:ascii="Arial" w:eastAsia="Times New Roman" w:hAnsi="Arial" w:cs="Arial"/>
                <w:i/>
                <w:color w:val="444444"/>
                <w:lang w:eastAsia="en-GB"/>
              </w:rPr>
            </w:pPr>
            <w:r w:rsidRPr="00760E12">
              <w:rPr>
                <w:rFonts w:ascii="Arial" w:eastAsia="Times New Roman" w:hAnsi="Arial" w:cs="Arial"/>
                <w:bCs/>
                <w:i/>
                <w:color w:val="444444"/>
                <w:lang w:eastAsia="en-GB"/>
              </w:rPr>
              <w:t>Professional and work ready;</w:t>
            </w:r>
          </w:p>
          <w:p w14:paraId="0C97B93C" w14:textId="77777777" w:rsidR="00FE1015" w:rsidRPr="00760E12" w:rsidRDefault="00FE1015" w:rsidP="001F6B48">
            <w:pPr>
              <w:pStyle w:val="ListParagraph"/>
              <w:numPr>
                <w:ilvl w:val="0"/>
                <w:numId w:val="18"/>
              </w:numPr>
              <w:jc w:val="both"/>
              <w:rPr>
                <w:rFonts w:ascii="Arial" w:eastAsia="Times New Roman" w:hAnsi="Arial" w:cs="Arial"/>
                <w:i/>
                <w:color w:val="444444"/>
                <w:lang w:eastAsia="en-GB"/>
              </w:rPr>
            </w:pPr>
            <w:r w:rsidRPr="00760E12">
              <w:rPr>
                <w:rFonts w:ascii="Arial" w:eastAsia="Times New Roman" w:hAnsi="Arial" w:cs="Arial"/>
                <w:bCs/>
                <w:i/>
                <w:color w:val="444444"/>
                <w:lang w:eastAsia="en-GB"/>
              </w:rPr>
              <w:t>A creative problem solver;</w:t>
            </w:r>
          </w:p>
          <w:p w14:paraId="33A9DBDC" w14:textId="77777777" w:rsidR="00FE1015" w:rsidRPr="00760E12" w:rsidRDefault="00FE1015" w:rsidP="001F6B48">
            <w:pPr>
              <w:pStyle w:val="ListParagraph"/>
              <w:numPr>
                <w:ilvl w:val="0"/>
                <w:numId w:val="18"/>
              </w:numPr>
              <w:jc w:val="both"/>
              <w:rPr>
                <w:rFonts w:ascii="Arial" w:eastAsia="Times New Roman" w:hAnsi="Arial" w:cs="Arial"/>
                <w:i/>
                <w:color w:val="444444"/>
                <w:lang w:eastAsia="en-GB"/>
              </w:rPr>
            </w:pPr>
            <w:r w:rsidRPr="00760E12">
              <w:rPr>
                <w:rFonts w:ascii="Arial" w:eastAsia="Times New Roman" w:hAnsi="Arial" w:cs="Arial"/>
                <w:bCs/>
                <w:i/>
                <w:color w:val="444444"/>
                <w:lang w:eastAsia="en-GB"/>
              </w:rPr>
              <w:t>Enterprising; </w:t>
            </w:r>
          </w:p>
          <w:p w14:paraId="16644F15" w14:textId="77777777" w:rsidR="00FE1015" w:rsidRPr="00760E12" w:rsidRDefault="00FE1015" w:rsidP="001F6B48">
            <w:pPr>
              <w:pStyle w:val="ListParagraph"/>
              <w:numPr>
                <w:ilvl w:val="0"/>
                <w:numId w:val="18"/>
              </w:numPr>
              <w:jc w:val="both"/>
              <w:rPr>
                <w:rFonts w:ascii="Arial" w:eastAsia="Times New Roman" w:hAnsi="Arial" w:cs="Arial"/>
                <w:i/>
                <w:color w:val="444444"/>
                <w:lang w:eastAsia="en-GB"/>
              </w:rPr>
            </w:pPr>
            <w:r w:rsidRPr="00760E12">
              <w:rPr>
                <w:rFonts w:ascii="Arial" w:eastAsia="Times New Roman" w:hAnsi="Arial" w:cs="Arial"/>
                <w:bCs/>
                <w:i/>
                <w:color w:val="444444"/>
                <w:lang w:eastAsia="en-GB"/>
              </w:rPr>
              <w:t>Has a global outlook.</w:t>
            </w:r>
          </w:p>
          <w:p w14:paraId="213A8909" w14:textId="77777777" w:rsidR="00FE1015" w:rsidRPr="00EB6600" w:rsidRDefault="00FE1015" w:rsidP="001F6B48">
            <w:pPr>
              <w:numPr>
                <w:ilvl w:val="0"/>
                <w:numId w:val="8"/>
              </w:numPr>
              <w:ind w:left="0"/>
              <w:jc w:val="both"/>
              <w:rPr>
                <w:rFonts w:ascii="Arial" w:eastAsia="Times New Roman" w:hAnsi="Arial" w:cs="Arial"/>
                <w:color w:val="444444"/>
                <w:lang w:eastAsia="en-GB"/>
              </w:rPr>
            </w:pPr>
          </w:p>
          <w:p w14:paraId="5DA7DEC8" w14:textId="6DDB01B4" w:rsidR="00FE1015" w:rsidRDefault="00FE1015" w:rsidP="001F6B48">
            <w:pPr>
              <w:jc w:val="both"/>
              <w:rPr>
                <w:rFonts w:ascii="Arial" w:eastAsia="Times New Roman" w:hAnsi="Arial" w:cs="Arial"/>
                <w:bCs/>
                <w:color w:val="444444"/>
                <w:lang w:eastAsia="en-GB"/>
              </w:rPr>
            </w:pPr>
            <w:r w:rsidRPr="00EB6600">
              <w:rPr>
                <w:rFonts w:ascii="Arial" w:eastAsia="Times New Roman" w:hAnsi="Arial" w:cs="Arial"/>
                <w:bCs/>
                <w:color w:val="444444"/>
                <w:lang w:eastAsia="en-GB"/>
              </w:rPr>
              <w:t xml:space="preserve">The Faculty of Business, Law and Social Sciences is committed to practice-led learning and teaching that will give you experiences of the world of work through a range of activities which include work placements, voluntary work, live projects, problem-solving case studies, visits to businesses </w:t>
            </w:r>
            <w:r w:rsidR="00E12F48">
              <w:rPr>
                <w:rFonts w:ascii="Arial" w:eastAsia="Times New Roman" w:hAnsi="Arial" w:cs="Arial"/>
                <w:bCs/>
                <w:color w:val="444444"/>
                <w:lang w:eastAsia="en-GB"/>
              </w:rPr>
              <w:t xml:space="preserve">organisations and government </w:t>
            </w:r>
            <w:r>
              <w:rPr>
                <w:rFonts w:ascii="Arial" w:eastAsia="Times New Roman" w:hAnsi="Arial" w:cs="Arial"/>
                <w:bCs/>
                <w:color w:val="444444"/>
                <w:lang w:eastAsia="en-GB"/>
              </w:rPr>
              <w:t>institutions</w:t>
            </w:r>
            <w:r w:rsidRPr="00EB6600">
              <w:rPr>
                <w:rFonts w:ascii="Arial" w:eastAsia="Times New Roman" w:hAnsi="Arial" w:cs="Arial"/>
                <w:bCs/>
                <w:color w:val="444444"/>
                <w:lang w:eastAsia="en-GB"/>
              </w:rPr>
              <w:t xml:space="preserve">. </w:t>
            </w:r>
            <w:r w:rsidR="00E12F48">
              <w:rPr>
                <w:rFonts w:ascii="Arial" w:eastAsia="Times New Roman" w:hAnsi="Arial" w:cs="Arial"/>
                <w:bCs/>
                <w:color w:val="444444"/>
                <w:lang w:eastAsia="en-GB"/>
              </w:rPr>
              <w:t xml:space="preserve"> </w:t>
            </w:r>
            <w:r w:rsidRPr="00EB6600">
              <w:rPr>
                <w:rFonts w:ascii="Arial" w:eastAsia="Times New Roman" w:hAnsi="Arial" w:cs="Arial"/>
                <w:bCs/>
                <w:color w:val="444444"/>
                <w:lang w:eastAsia="en-GB"/>
              </w:rPr>
              <w:t>These experiences will contribute towards the BCU Graduate Attributes that will prepare you</w:t>
            </w:r>
            <w:r>
              <w:rPr>
                <w:rFonts w:ascii="Arial" w:eastAsia="Times New Roman" w:hAnsi="Arial" w:cs="Arial"/>
                <w:bCs/>
                <w:color w:val="444444"/>
                <w:lang w:eastAsia="en-GB"/>
              </w:rPr>
              <w:t xml:space="preserve"> for graduate level employment.</w:t>
            </w:r>
          </w:p>
          <w:p w14:paraId="0C1A878F" w14:textId="77777777" w:rsidR="00FE1015" w:rsidRPr="00EB6600" w:rsidRDefault="00FE1015" w:rsidP="001F6B48">
            <w:pPr>
              <w:jc w:val="both"/>
              <w:rPr>
                <w:rFonts w:ascii="Arial" w:eastAsia="Times New Roman" w:hAnsi="Arial" w:cs="Arial"/>
                <w:color w:val="444444"/>
                <w:lang w:eastAsia="en-GB"/>
              </w:rPr>
            </w:pPr>
          </w:p>
          <w:p w14:paraId="70CF37D0" w14:textId="05C17DDE" w:rsidR="00FE1015" w:rsidRDefault="00FE1015" w:rsidP="001F6B48">
            <w:pPr>
              <w:jc w:val="both"/>
              <w:rPr>
                <w:rFonts w:ascii="Arial" w:eastAsia="Times New Roman" w:hAnsi="Arial" w:cs="Arial"/>
                <w:color w:val="444444"/>
                <w:lang w:eastAsia="en-GB"/>
              </w:rPr>
            </w:pPr>
            <w:r w:rsidRPr="00EB6600">
              <w:rPr>
                <w:rFonts w:ascii="Arial" w:eastAsia="Times New Roman" w:hAnsi="Arial" w:cs="Arial"/>
                <w:bCs/>
                <w:color w:val="444444"/>
                <w:lang w:eastAsia="en-GB"/>
              </w:rPr>
              <w:t>In addition, the University has introduced the BCU Graduate+ programme</w:t>
            </w:r>
            <w:r w:rsidRPr="00EB6600">
              <w:rPr>
                <w:rFonts w:ascii="Arial" w:eastAsia="Times New Roman" w:hAnsi="Arial" w:cs="Arial"/>
                <w:color w:val="444444"/>
                <w:lang w:eastAsia="en-GB"/>
              </w:rPr>
              <w:t xml:space="preserve">, which is an </w:t>
            </w:r>
            <w:r w:rsidRPr="00EB6600">
              <w:rPr>
                <w:rFonts w:ascii="Arial" w:eastAsia="Times New Roman" w:hAnsi="Arial" w:cs="Arial"/>
                <w:bCs/>
                <w:color w:val="444444"/>
                <w:lang w:eastAsia="en-GB"/>
              </w:rPr>
              <w:t>extra-curricular awards framework</w:t>
            </w:r>
            <w:r w:rsidRPr="00EB6600">
              <w:rPr>
                <w:rFonts w:ascii="Arial" w:eastAsia="Times New Roman" w:hAnsi="Arial" w:cs="Arial"/>
                <w:color w:val="444444"/>
                <w:lang w:eastAsia="en-GB"/>
              </w:rPr>
              <w:t xml:space="preserve"> that is designed to </w:t>
            </w:r>
            <w:r w:rsidRPr="00EB6600">
              <w:rPr>
                <w:rFonts w:ascii="Arial" w:eastAsia="Times New Roman" w:hAnsi="Arial" w:cs="Arial"/>
                <w:bCs/>
                <w:color w:val="444444"/>
                <w:lang w:eastAsia="en-GB"/>
              </w:rPr>
              <w:t xml:space="preserve">augment the subject based skills that you develop through </w:t>
            </w:r>
            <w:r>
              <w:rPr>
                <w:rFonts w:ascii="Arial" w:eastAsia="Times New Roman" w:hAnsi="Arial" w:cs="Arial"/>
                <w:bCs/>
                <w:color w:val="444444"/>
                <w:lang w:eastAsia="en-GB"/>
              </w:rPr>
              <w:t xml:space="preserve">the BA (Hons) </w:t>
            </w:r>
            <w:r w:rsidR="00E12F48">
              <w:rPr>
                <w:rFonts w:ascii="Arial" w:eastAsia="Times New Roman" w:hAnsi="Arial" w:cs="Arial"/>
                <w:bCs/>
                <w:color w:val="444444"/>
                <w:lang w:eastAsia="en-GB"/>
              </w:rPr>
              <w:t>Business programmes suite</w:t>
            </w:r>
            <w:r w:rsidRPr="00EB6600">
              <w:rPr>
                <w:rFonts w:ascii="Arial" w:eastAsia="Times New Roman" w:hAnsi="Arial" w:cs="Arial"/>
                <w:bCs/>
                <w:color w:val="444444"/>
                <w:lang w:eastAsia="en-GB"/>
              </w:rPr>
              <w:t xml:space="preserve"> with broader employability skills and techniques</w:t>
            </w:r>
            <w:r w:rsidRPr="00EB6600">
              <w:rPr>
                <w:rFonts w:ascii="Arial" w:eastAsia="Times New Roman" w:hAnsi="Arial" w:cs="Arial"/>
                <w:color w:val="444444"/>
                <w:lang w:eastAsia="en-GB"/>
              </w:rPr>
              <w:t xml:space="preserve"> that will enhance your employment options when you leave university. </w:t>
            </w:r>
            <w:r w:rsidR="00E12F48">
              <w:rPr>
                <w:rFonts w:ascii="Arial" w:eastAsia="Times New Roman" w:hAnsi="Arial" w:cs="Arial"/>
                <w:color w:val="444444"/>
                <w:lang w:eastAsia="en-GB"/>
              </w:rPr>
              <w:t xml:space="preserve"> </w:t>
            </w:r>
            <w:r w:rsidRPr="00EB6600">
              <w:rPr>
                <w:rFonts w:ascii="Arial" w:eastAsia="Times New Roman" w:hAnsi="Arial" w:cs="Arial"/>
                <w:color w:val="444444"/>
                <w:lang w:eastAsia="en-GB"/>
              </w:rPr>
              <w:t>The key components of the programme are</w:t>
            </w:r>
            <w:r>
              <w:rPr>
                <w:rFonts w:ascii="Arial" w:eastAsia="Times New Roman" w:hAnsi="Arial" w:cs="Arial"/>
                <w:color w:val="444444"/>
                <w:lang w:eastAsia="en-GB"/>
              </w:rPr>
              <w:t xml:space="preserve">: </w:t>
            </w:r>
          </w:p>
          <w:p w14:paraId="589D0F9C" w14:textId="77777777" w:rsidR="00FE1015" w:rsidRDefault="00FE1015" w:rsidP="001F6B48">
            <w:pPr>
              <w:jc w:val="both"/>
              <w:rPr>
                <w:rFonts w:ascii="Arial" w:eastAsia="Times New Roman" w:hAnsi="Arial" w:cs="Arial"/>
                <w:color w:val="444444"/>
                <w:lang w:eastAsia="en-GB"/>
              </w:rPr>
            </w:pPr>
          </w:p>
          <w:p w14:paraId="1C6CC6FD" w14:textId="77777777" w:rsidR="00FE1015" w:rsidRPr="00A83C84" w:rsidRDefault="00FE1015" w:rsidP="001F6B48">
            <w:pPr>
              <w:pStyle w:val="ListParagraph"/>
              <w:numPr>
                <w:ilvl w:val="0"/>
                <w:numId w:val="19"/>
              </w:numPr>
              <w:jc w:val="both"/>
              <w:rPr>
                <w:rFonts w:ascii="Arial" w:eastAsia="Times New Roman" w:hAnsi="Arial" w:cs="Arial"/>
                <w:i/>
                <w:color w:val="444444"/>
                <w:lang w:eastAsia="en-GB"/>
              </w:rPr>
            </w:pPr>
            <w:r w:rsidRPr="00A83C84">
              <w:rPr>
                <w:rFonts w:ascii="Arial" w:eastAsia="Times New Roman" w:hAnsi="Arial" w:cs="Arial"/>
                <w:i/>
                <w:color w:val="444444"/>
                <w:lang w:eastAsia="en-GB"/>
              </w:rPr>
              <w:t xml:space="preserve">A personalised approach for each student; </w:t>
            </w:r>
          </w:p>
          <w:p w14:paraId="141AA04B" w14:textId="77777777" w:rsidR="00FE1015" w:rsidRPr="00A83C84" w:rsidRDefault="00FE1015" w:rsidP="001F6B48">
            <w:pPr>
              <w:pStyle w:val="ListParagraph"/>
              <w:numPr>
                <w:ilvl w:val="0"/>
                <w:numId w:val="19"/>
              </w:numPr>
              <w:jc w:val="both"/>
              <w:rPr>
                <w:rFonts w:ascii="Arial" w:eastAsia="Times New Roman" w:hAnsi="Arial" w:cs="Arial"/>
                <w:i/>
                <w:color w:val="444444"/>
                <w:lang w:eastAsia="en-GB"/>
              </w:rPr>
            </w:pPr>
            <w:r w:rsidRPr="00A83C84">
              <w:rPr>
                <w:rFonts w:ascii="Arial" w:eastAsia="Times New Roman" w:hAnsi="Arial" w:cs="Arial"/>
                <w:i/>
                <w:color w:val="444444"/>
                <w:lang w:eastAsia="en-GB"/>
              </w:rPr>
              <w:t>Each student completes a range of activities and builds CPD points towards completion of the award;</w:t>
            </w:r>
          </w:p>
          <w:p w14:paraId="5C84228E" w14:textId="77777777" w:rsidR="00FE1015" w:rsidRPr="00A83C84" w:rsidRDefault="00FE1015" w:rsidP="001F6B48">
            <w:pPr>
              <w:pStyle w:val="ListParagraph"/>
              <w:numPr>
                <w:ilvl w:val="0"/>
                <w:numId w:val="19"/>
              </w:numPr>
              <w:jc w:val="both"/>
              <w:rPr>
                <w:rFonts w:ascii="Arial" w:eastAsia="Times New Roman" w:hAnsi="Arial" w:cs="Arial"/>
                <w:i/>
                <w:color w:val="444444"/>
                <w:lang w:eastAsia="en-GB"/>
              </w:rPr>
            </w:pPr>
            <w:r w:rsidRPr="00A83C84">
              <w:rPr>
                <w:rFonts w:ascii="Arial" w:eastAsia="Times New Roman" w:hAnsi="Arial" w:cs="Arial"/>
                <w:i/>
                <w:color w:val="444444"/>
                <w:lang w:eastAsia="en-GB"/>
              </w:rPr>
              <w:t>Recognised activities to include cross-University opportunities, careers development, ‘employability’ activities delivered within Faculties, part-time work experience, volunteering and community action.</w:t>
            </w:r>
          </w:p>
          <w:p w14:paraId="542E7C19" w14:textId="77777777" w:rsidR="00FE1015" w:rsidRPr="0043569E" w:rsidRDefault="00FE1015" w:rsidP="001F6B48">
            <w:pPr>
              <w:pStyle w:val="ListParagraph"/>
              <w:jc w:val="both"/>
              <w:rPr>
                <w:rFonts w:ascii="Arial" w:eastAsia="Times New Roman" w:hAnsi="Arial" w:cs="Arial"/>
                <w:color w:val="444444"/>
                <w:lang w:eastAsia="en-GB"/>
              </w:rPr>
            </w:pPr>
          </w:p>
          <w:p w14:paraId="6BF75AC1" w14:textId="77777777" w:rsidR="00411976" w:rsidRDefault="00FE1015" w:rsidP="001F6B48">
            <w:pPr>
              <w:jc w:val="both"/>
              <w:rPr>
                <w:rFonts w:ascii="Arial" w:hAnsi="Arial" w:cs="Arial"/>
                <w:lang w:eastAsia="en-GB"/>
              </w:rPr>
            </w:pPr>
            <w:r w:rsidRPr="0043569E">
              <w:rPr>
                <w:rFonts w:ascii="Arial" w:eastAsia="Times New Roman" w:hAnsi="Arial" w:cs="Arial"/>
                <w:color w:val="444444"/>
                <w:lang w:eastAsia="en-GB"/>
              </w:rPr>
              <w:t xml:space="preserve">All elements will be clearly linked to the University’s new graduate attributes. </w:t>
            </w:r>
            <w:r w:rsidR="00E12F48">
              <w:rPr>
                <w:rFonts w:ascii="Arial" w:eastAsia="Times New Roman" w:hAnsi="Arial" w:cs="Arial"/>
                <w:color w:val="444444"/>
                <w:lang w:eastAsia="en-GB"/>
              </w:rPr>
              <w:t xml:space="preserve"> </w:t>
            </w:r>
            <w:r>
              <w:rPr>
                <w:rFonts w:ascii="Arial" w:eastAsia="Times New Roman" w:hAnsi="Arial" w:cs="Arial"/>
                <w:color w:val="444444"/>
                <w:lang w:eastAsia="en-GB"/>
              </w:rPr>
              <w:t>E</w:t>
            </w:r>
            <w:r w:rsidRPr="0043569E">
              <w:rPr>
                <w:rFonts w:ascii="Arial" w:hAnsi="Arial" w:cs="Arial"/>
                <w:lang w:eastAsia="en-GB"/>
              </w:rPr>
              <w:t xml:space="preserve">mployability is embedded throughout </w:t>
            </w:r>
            <w:r>
              <w:rPr>
                <w:rFonts w:ascii="Arial" w:hAnsi="Arial" w:cs="Arial"/>
                <w:lang w:eastAsia="en-GB"/>
              </w:rPr>
              <w:t xml:space="preserve">the programme as well </w:t>
            </w:r>
            <w:r w:rsidRPr="0043569E">
              <w:rPr>
                <w:rFonts w:ascii="Arial" w:hAnsi="Arial" w:cs="Arial"/>
                <w:lang w:eastAsia="en-GB"/>
              </w:rPr>
              <w:t>and i</w:t>
            </w:r>
            <w:r>
              <w:rPr>
                <w:rFonts w:ascii="Arial" w:hAnsi="Arial" w:cs="Arial"/>
                <w:lang w:eastAsia="en-GB"/>
              </w:rPr>
              <w:t>s linked to every single module; indeed, it</w:t>
            </w:r>
            <w:r w:rsidRPr="0043569E">
              <w:rPr>
                <w:rFonts w:ascii="Arial" w:hAnsi="Arial" w:cs="Arial"/>
                <w:lang w:eastAsia="en-GB"/>
              </w:rPr>
              <w:t xml:space="preserve"> is </w:t>
            </w:r>
            <w:r>
              <w:rPr>
                <w:rFonts w:ascii="Arial" w:hAnsi="Arial" w:cs="Arial"/>
                <w:lang w:eastAsia="en-GB"/>
              </w:rPr>
              <w:t xml:space="preserve">a </w:t>
            </w:r>
            <w:r w:rsidRPr="0043569E">
              <w:rPr>
                <w:rFonts w:ascii="Arial" w:hAnsi="Arial" w:cs="Arial"/>
                <w:lang w:eastAsia="en-GB"/>
              </w:rPr>
              <w:t xml:space="preserve">core ethos of the BA (Hons) </w:t>
            </w:r>
            <w:r w:rsidR="00137F83">
              <w:rPr>
                <w:rFonts w:ascii="Arial" w:hAnsi="Arial" w:cs="Arial"/>
                <w:lang w:eastAsia="en-GB"/>
              </w:rPr>
              <w:t xml:space="preserve">Business programmes suite </w:t>
            </w:r>
            <w:r w:rsidRPr="0043569E">
              <w:rPr>
                <w:rFonts w:ascii="Arial" w:hAnsi="Arial" w:cs="Arial"/>
                <w:lang w:eastAsia="en-GB"/>
              </w:rPr>
              <w:t xml:space="preserve">as evidenced in the programme philosophy, approach to teaching and learning, as well as underpinned by co-curriculum activities. </w:t>
            </w:r>
          </w:p>
          <w:p w14:paraId="68D1F266" w14:textId="6B064E51" w:rsidR="00E12F48" w:rsidRPr="00423AB1" w:rsidRDefault="00E12F48" w:rsidP="001F6B48">
            <w:pPr>
              <w:jc w:val="both"/>
              <w:rPr>
                <w:rFonts w:ascii="Arial" w:hAnsi="Arial" w:cs="Arial"/>
              </w:rPr>
            </w:pPr>
          </w:p>
        </w:tc>
      </w:tr>
    </w:tbl>
    <w:p w14:paraId="00BFE7A5" w14:textId="77777777" w:rsidR="00B009B0" w:rsidRPr="00423AB1" w:rsidRDefault="00B009B0">
      <w:pPr>
        <w:rPr>
          <w:rFonts w:ascii="Arial" w:hAnsi="Arial" w:cs="Arial"/>
        </w:rPr>
      </w:pPr>
    </w:p>
    <w:p w14:paraId="1DD33EAF" w14:textId="77777777" w:rsidR="00FE0BC2" w:rsidRPr="00423AB1" w:rsidRDefault="00FE0BC2" w:rsidP="00FE0BC2">
      <w:pPr>
        <w:pStyle w:val="Heading2"/>
        <w:rPr>
          <w:rFonts w:ascii="Arial" w:hAnsi="Arial" w:cs="Arial"/>
        </w:rPr>
      </w:pPr>
      <w:r w:rsidRPr="00423AB1">
        <w:rPr>
          <w:rFonts w:ascii="Arial" w:hAnsi="Arial" w:cs="Arial"/>
        </w:rPr>
        <w:lastRenderedPageBreak/>
        <w:t xml:space="preserve">Section Two </w:t>
      </w:r>
    </w:p>
    <w:p w14:paraId="4C187645" w14:textId="77777777" w:rsidR="000B5849" w:rsidRDefault="00FE0BC2" w:rsidP="00E12F48">
      <w:pPr>
        <w:jc w:val="both"/>
        <w:rPr>
          <w:rFonts w:ascii="Arial" w:hAnsi="Arial" w:cs="Arial"/>
        </w:rPr>
      </w:pPr>
      <w:r w:rsidRPr="00423AB1">
        <w:rPr>
          <w:rFonts w:ascii="Arial" w:hAnsi="Arial" w:cs="Arial"/>
        </w:rPr>
        <w:t xml:space="preserve">This section addresses the key regulatory and quality assurance requirements for validation. The programme learning map tracks the programme level learning outcomes, credit </w:t>
      </w:r>
      <w:r w:rsidR="001A58DB" w:rsidRPr="00423AB1">
        <w:rPr>
          <w:rFonts w:ascii="Arial" w:hAnsi="Arial" w:cs="Arial"/>
        </w:rPr>
        <w:t xml:space="preserve">structure </w:t>
      </w:r>
      <w:r w:rsidRPr="00423AB1">
        <w:rPr>
          <w:rFonts w:ascii="Arial" w:hAnsi="Arial" w:cs="Arial"/>
        </w:rPr>
        <w:t>and</w:t>
      </w:r>
      <w:r w:rsidR="001A58DB" w:rsidRPr="00423AB1">
        <w:rPr>
          <w:rFonts w:ascii="Arial" w:hAnsi="Arial" w:cs="Arial"/>
        </w:rPr>
        <w:t xml:space="preserve"> (where appropriate)</w:t>
      </w:r>
      <w:r w:rsidRPr="00423AB1">
        <w:rPr>
          <w:rFonts w:ascii="Arial" w:hAnsi="Arial" w:cs="Arial"/>
        </w:rPr>
        <w:t xml:space="preserve"> KIS data, assessment and feedback scope and forms, module delivery mode and </w:t>
      </w:r>
      <w:r w:rsidR="001A58DB" w:rsidRPr="00423AB1">
        <w:rPr>
          <w:rFonts w:ascii="Arial" w:hAnsi="Arial" w:cs="Arial"/>
        </w:rPr>
        <w:t xml:space="preserve">module </w:t>
      </w:r>
      <w:r w:rsidRPr="00423AB1">
        <w:rPr>
          <w:rFonts w:ascii="Arial" w:hAnsi="Arial" w:cs="Arial"/>
        </w:rPr>
        <w:t>learning outcomes, and any exit awards that are possible from the programme.</w:t>
      </w:r>
    </w:p>
    <w:p w14:paraId="492C0D49" w14:textId="77777777" w:rsidR="00333AA6" w:rsidRDefault="00333AA6">
      <w:pPr>
        <w:rPr>
          <w:rFonts w:ascii="Arial" w:hAnsi="Arial" w:cs="Arial"/>
          <w:b/>
        </w:rPr>
      </w:pPr>
      <w:r>
        <w:rPr>
          <w:rFonts w:ascii="Arial" w:hAnsi="Arial" w:cs="Arial"/>
          <w:b/>
        </w:rPr>
        <w:br w:type="page"/>
      </w:r>
    </w:p>
    <w:p w14:paraId="024F29F2" w14:textId="4A3AB484" w:rsidR="00137F83" w:rsidRDefault="00FD1ED0" w:rsidP="00193C07">
      <w:pPr>
        <w:spacing w:line="276" w:lineRule="auto"/>
        <w:rPr>
          <w:rFonts w:ascii="Arial" w:hAnsi="Arial" w:cs="Arial"/>
          <w:b/>
        </w:rPr>
      </w:pPr>
      <w:r>
        <w:rPr>
          <w:rFonts w:ascii="Arial" w:hAnsi="Arial" w:cs="Arial"/>
          <w:b/>
        </w:rPr>
        <w:lastRenderedPageBreak/>
        <w:t>Programme Overview</w:t>
      </w:r>
      <w:r w:rsidR="00193C07">
        <w:rPr>
          <w:rFonts w:ascii="Arial" w:hAnsi="Arial" w:cs="Arial"/>
          <w:b/>
        </w:rPr>
        <w:t xml:space="preserve"> </w:t>
      </w:r>
    </w:p>
    <w:p w14:paraId="3D7A7C98" w14:textId="0DBDC321" w:rsidR="00137F83" w:rsidRDefault="00137F83" w:rsidP="00E12F48">
      <w:pPr>
        <w:spacing w:line="276" w:lineRule="auto"/>
        <w:jc w:val="both"/>
        <w:rPr>
          <w:rFonts w:ascii="Arial" w:hAnsi="Arial" w:cs="Arial"/>
        </w:rPr>
      </w:pPr>
      <w:r w:rsidRPr="007F4A2E">
        <w:rPr>
          <w:rFonts w:ascii="Arial" w:hAnsi="Arial" w:cs="Arial"/>
        </w:rPr>
        <w:t>The programme</w:t>
      </w:r>
      <w:r>
        <w:rPr>
          <w:rFonts w:ascii="Arial" w:hAnsi="Arial" w:cs="Arial"/>
        </w:rPr>
        <w:t xml:space="preserve"> is a suite of programmes which includes the BA (Hons) Business</w:t>
      </w:r>
      <w:r w:rsidR="000C35BA">
        <w:rPr>
          <w:rFonts w:ascii="Arial" w:hAnsi="Arial" w:cs="Arial"/>
        </w:rPr>
        <w:t>,</w:t>
      </w:r>
      <w:r>
        <w:rPr>
          <w:rFonts w:ascii="Arial" w:hAnsi="Arial" w:cs="Arial"/>
        </w:rPr>
        <w:t xml:space="preserve"> BA (Hons) Business (Marketing)</w:t>
      </w:r>
      <w:r w:rsidR="000C35BA">
        <w:rPr>
          <w:rFonts w:ascii="Arial" w:hAnsi="Arial" w:cs="Arial"/>
        </w:rPr>
        <w:t>,</w:t>
      </w:r>
      <w:r>
        <w:rPr>
          <w:rFonts w:ascii="Arial" w:hAnsi="Arial" w:cs="Arial"/>
        </w:rPr>
        <w:t xml:space="preserve"> the BA (Hons) Business (Analytics)</w:t>
      </w:r>
      <w:r w:rsidR="000C35BA">
        <w:rPr>
          <w:rFonts w:ascii="Arial" w:hAnsi="Arial" w:cs="Arial"/>
        </w:rPr>
        <w:t xml:space="preserve"> and the BA (Hons) </w:t>
      </w:r>
      <w:r w:rsidR="00333AA6">
        <w:rPr>
          <w:rFonts w:ascii="Arial" w:hAnsi="Arial" w:cs="Arial"/>
        </w:rPr>
        <w:t>(</w:t>
      </w:r>
      <w:r w:rsidR="000C35BA">
        <w:rPr>
          <w:rFonts w:ascii="Arial" w:hAnsi="Arial" w:cs="Arial"/>
        </w:rPr>
        <w:t>Professional Practice</w:t>
      </w:r>
      <w:r w:rsidR="00333AA6">
        <w:rPr>
          <w:rFonts w:ascii="Arial" w:hAnsi="Arial" w:cs="Arial"/>
        </w:rPr>
        <w:t>)</w:t>
      </w:r>
      <w:r>
        <w:rPr>
          <w:rFonts w:ascii="Arial" w:hAnsi="Arial" w:cs="Arial"/>
        </w:rPr>
        <w:t xml:space="preserve">.  A feature of these programmes is that they offer you the opportunity to deepen your understanding of the subject at level 4, enabling you to transfer to a specialised programme should you wish. </w:t>
      </w:r>
      <w:r w:rsidR="00333AA6">
        <w:rPr>
          <w:rFonts w:ascii="Arial" w:hAnsi="Arial" w:cs="Arial"/>
        </w:rPr>
        <w:t xml:space="preserve"> </w:t>
      </w:r>
      <w:r>
        <w:rPr>
          <w:rFonts w:ascii="Arial" w:hAnsi="Arial" w:cs="Arial"/>
        </w:rPr>
        <w:t xml:space="preserve">This will reflect your career aspirations or interests. </w:t>
      </w:r>
      <w:r w:rsidR="00333AA6">
        <w:rPr>
          <w:rFonts w:ascii="Arial" w:hAnsi="Arial" w:cs="Arial"/>
        </w:rPr>
        <w:t xml:space="preserve"> </w:t>
      </w:r>
      <w:r>
        <w:rPr>
          <w:rFonts w:ascii="Arial" w:hAnsi="Arial" w:cs="Arial"/>
        </w:rPr>
        <w:t>For example if you wish to pursue a career in business but with marketing expertise, you may be best suited to pursue the BA (Hons) Business (Marketing)</w:t>
      </w:r>
      <w:r w:rsidR="005F4FB9">
        <w:rPr>
          <w:rFonts w:ascii="Arial" w:hAnsi="Arial" w:cs="Arial"/>
        </w:rPr>
        <w:t xml:space="preserve"> by taking </w:t>
      </w:r>
      <w:r w:rsidR="005F4FB9" w:rsidRPr="00333AA6">
        <w:rPr>
          <w:rFonts w:ascii="Arial" w:hAnsi="Arial" w:cs="Arial"/>
          <w:i/>
        </w:rPr>
        <w:t xml:space="preserve">Consumer Psychology </w:t>
      </w:r>
      <w:r w:rsidR="005F4FB9">
        <w:rPr>
          <w:rFonts w:ascii="Arial" w:hAnsi="Arial" w:cs="Arial"/>
        </w:rPr>
        <w:t xml:space="preserve">in the second semester of first year.  </w:t>
      </w:r>
      <w:r w:rsidR="000C35BA">
        <w:rPr>
          <w:rFonts w:ascii="Arial" w:hAnsi="Arial" w:cs="Arial"/>
        </w:rPr>
        <w:t>In contrast</w:t>
      </w:r>
      <w:r>
        <w:rPr>
          <w:rFonts w:ascii="Arial" w:hAnsi="Arial" w:cs="Arial"/>
        </w:rPr>
        <w:t xml:space="preserve"> if you wish to work as a business analyst you would be better taking the BA (Hons) Business (Analytics)</w:t>
      </w:r>
      <w:r w:rsidR="000C35BA">
        <w:rPr>
          <w:rFonts w:ascii="Arial" w:hAnsi="Arial" w:cs="Arial"/>
        </w:rPr>
        <w:t xml:space="preserve">, which requires you take the </w:t>
      </w:r>
      <w:r w:rsidR="005F4FB9" w:rsidRPr="00333AA6">
        <w:rPr>
          <w:rFonts w:ascii="Arial" w:hAnsi="Arial" w:cs="Arial"/>
          <w:i/>
        </w:rPr>
        <w:t>Fundamentals of Business Enterprise Systems</w:t>
      </w:r>
      <w:r w:rsidR="00574079">
        <w:rPr>
          <w:rFonts w:ascii="Arial" w:hAnsi="Arial" w:cs="Arial"/>
        </w:rPr>
        <w:t xml:space="preserve"> </w:t>
      </w:r>
      <w:r w:rsidR="000C35BA">
        <w:rPr>
          <w:rFonts w:ascii="Arial" w:hAnsi="Arial" w:cs="Arial"/>
        </w:rPr>
        <w:t xml:space="preserve">module </w:t>
      </w:r>
      <w:r w:rsidR="00574079">
        <w:rPr>
          <w:rFonts w:ascii="Arial" w:hAnsi="Arial" w:cs="Arial"/>
        </w:rPr>
        <w:t>in the first year</w:t>
      </w:r>
      <w:r>
        <w:rPr>
          <w:rFonts w:ascii="Arial" w:hAnsi="Arial" w:cs="Arial"/>
        </w:rPr>
        <w:t>.</w:t>
      </w:r>
      <w:r w:rsidR="005F4FB9">
        <w:rPr>
          <w:rFonts w:ascii="Arial" w:hAnsi="Arial" w:cs="Arial"/>
        </w:rPr>
        <w:t xml:space="preserve"> </w:t>
      </w:r>
      <w:r>
        <w:rPr>
          <w:rFonts w:ascii="Arial" w:hAnsi="Arial" w:cs="Arial"/>
        </w:rPr>
        <w:t xml:space="preserve"> </w:t>
      </w:r>
    </w:p>
    <w:p w14:paraId="0A727E45" w14:textId="71D1F22E" w:rsidR="000C35BA" w:rsidRDefault="000C35BA" w:rsidP="00137F83">
      <w:pPr>
        <w:spacing w:line="276" w:lineRule="auto"/>
        <w:rPr>
          <w:rFonts w:ascii="Arial" w:hAnsi="Arial" w:cs="Arial"/>
        </w:rPr>
      </w:pPr>
      <w:r>
        <w:rPr>
          <w:rFonts w:ascii="Arial" w:hAnsi="Arial" w:cs="Arial"/>
        </w:rPr>
        <w:t xml:space="preserve">The programme </w:t>
      </w:r>
      <w:r w:rsidR="00346504">
        <w:rPr>
          <w:rFonts w:ascii="Arial" w:hAnsi="Arial" w:cs="Arial"/>
        </w:rPr>
        <w:t>structure</w:t>
      </w:r>
      <w:r>
        <w:rPr>
          <w:rFonts w:ascii="Arial" w:hAnsi="Arial" w:cs="Arial"/>
        </w:rPr>
        <w:t xml:space="preserve"> for each of the pathways are detailed in Tables 1-4 below.</w:t>
      </w:r>
    </w:p>
    <w:tbl>
      <w:tblPr>
        <w:tblStyle w:val="TableGrid"/>
        <w:tblW w:w="5000" w:type="pct"/>
        <w:jc w:val="center"/>
        <w:tblLook w:val="04A0" w:firstRow="1" w:lastRow="0" w:firstColumn="1" w:lastColumn="0" w:noHBand="0" w:noVBand="1"/>
      </w:tblPr>
      <w:tblGrid>
        <w:gridCol w:w="586"/>
        <w:gridCol w:w="1103"/>
        <w:gridCol w:w="1849"/>
        <w:gridCol w:w="1635"/>
        <w:gridCol w:w="1482"/>
        <w:gridCol w:w="2108"/>
        <w:gridCol w:w="1150"/>
        <w:gridCol w:w="281"/>
      </w:tblGrid>
      <w:tr w:rsidR="00EE5DA1" w14:paraId="138FCE3B" w14:textId="77777777" w:rsidTr="002D5DA6">
        <w:trPr>
          <w:jc w:val="center"/>
        </w:trPr>
        <w:tc>
          <w:tcPr>
            <w:tcW w:w="287" w:type="pct"/>
            <w:vMerge w:val="restart"/>
            <w:vAlign w:val="center"/>
          </w:tcPr>
          <w:p w14:paraId="63804A08" w14:textId="77777777" w:rsidR="00EE5DA1" w:rsidRPr="00D105F2" w:rsidRDefault="00EE5DA1" w:rsidP="000C35BA">
            <w:pPr>
              <w:jc w:val="center"/>
              <w:rPr>
                <w:rFonts w:ascii="Arial" w:hAnsi="Arial" w:cs="Arial"/>
              </w:rPr>
            </w:pPr>
            <w:r w:rsidRPr="00D105F2">
              <w:rPr>
                <w:rFonts w:ascii="Arial" w:hAnsi="Arial" w:cs="Arial"/>
              </w:rPr>
              <w:t>4</w:t>
            </w:r>
          </w:p>
        </w:tc>
        <w:tc>
          <w:tcPr>
            <w:tcW w:w="4713" w:type="pct"/>
            <w:gridSpan w:val="7"/>
            <w:shd w:val="clear" w:color="auto" w:fill="E2EFD9" w:themeFill="accent6" w:themeFillTint="33"/>
            <w:vAlign w:val="center"/>
          </w:tcPr>
          <w:p w14:paraId="4BA4FD22" w14:textId="77777777" w:rsidR="00EE5DA1" w:rsidRPr="00815793" w:rsidRDefault="00EE5DA1" w:rsidP="000C35BA">
            <w:pPr>
              <w:jc w:val="center"/>
              <w:rPr>
                <w:rFonts w:ascii="Arial" w:hAnsi="Arial" w:cs="Arial"/>
              </w:rPr>
            </w:pPr>
            <w:r w:rsidRPr="00815793">
              <w:rPr>
                <w:rFonts w:ascii="Arial" w:hAnsi="Arial" w:cs="Arial"/>
              </w:rPr>
              <w:t>Level 4 Induction – 2 weeks</w:t>
            </w:r>
          </w:p>
        </w:tc>
      </w:tr>
      <w:tr w:rsidR="00EE5DA1" w14:paraId="36666550" w14:textId="77777777" w:rsidTr="002D5DA6">
        <w:trPr>
          <w:jc w:val="center"/>
        </w:trPr>
        <w:tc>
          <w:tcPr>
            <w:tcW w:w="287" w:type="pct"/>
            <w:vMerge/>
            <w:vAlign w:val="center"/>
          </w:tcPr>
          <w:p w14:paraId="0EE76ED9" w14:textId="77777777" w:rsidR="00EE5DA1" w:rsidRPr="00D105F2" w:rsidRDefault="00EE5DA1" w:rsidP="000C35BA">
            <w:pPr>
              <w:jc w:val="center"/>
              <w:rPr>
                <w:rFonts w:ascii="Arial" w:hAnsi="Arial" w:cs="Arial"/>
              </w:rPr>
            </w:pPr>
          </w:p>
        </w:tc>
        <w:tc>
          <w:tcPr>
            <w:tcW w:w="541" w:type="pct"/>
            <w:vAlign w:val="center"/>
          </w:tcPr>
          <w:p w14:paraId="5F944443" w14:textId="77777777" w:rsidR="00EE5DA1" w:rsidRPr="00D105F2" w:rsidRDefault="00EE5DA1" w:rsidP="000C35BA">
            <w:pPr>
              <w:jc w:val="center"/>
              <w:rPr>
                <w:rFonts w:ascii="Arial" w:hAnsi="Arial" w:cs="Arial"/>
              </w:rPr>
            </w:pPr>
            <w:r w:rsidRPr="00D105F2">
              <w:rPr>
                <w:rFonts w:ascii="Arial" w:hAnsi="Arial" w:cs="Arial"/>
              </w:rPr>
              <w:t>S1</w:t>
            </w:r>
          </w:p>
        </w:tc>
        <w:tc>
          <w:tcPr>
            <w:tcW w:w="1709" w:type="pct"/>
            <w:gridSpan w:val="2"/>
            <w:vAlign w:val="center"/>
          </w:tcPr>
          <w:p w14:paraId="560B987A" w14:textId="293DEB93" w:rsidR="00EE5DA1" w:rsidRPr="00815793" w:rsidRDefault="00815793" w:rsidP="000C35BA">
            <w:pPr>
              <w:jc w:val="center"/>
              <w:rPr>
                <w:rFonts w:ascii="Arial" w:hAnsi="Arial" w:cs="Arial"/>
              </w:rPr>
            </w:pPr>
            <w:r w:rsidRPr="00815793">
              <w:rPr>
                <w:rFonts w:ascii="Arial" w:hAnsi="Arial" w:cs="Arial"/>
              </w:rPr>
              <w:t>Professional Development</w:t>
            </w:r>
            <w:r w:rsidR="00EE5DA1" w:rsidRPr="00815793">
              <w:rPr>
                <w:rFonts w:ascii="Arial" w:hAnsi="Arial" w:cs="Arial"/>
              </w:rPr>
              <w:t xml:space="preserve"> </w:t>
            </w:r>
          </w:p>
        </w:tc>
        <w:tc>
          <w:tcPr>
            <w:tcW w:w="1761" w:type="pct"/>
            <w:gridSpan w:val="2"/>
            <w:tcBorders>
              <w:bottom w:val="single" w:sz="4" w:space="0" w:color="auto"/>
            </w:tcBorders>
            <w:vAlign w:val="center"/>
          </w:tcPr>
          <w:p w14:paraId="15E56DDE" w14:textId="77777777" w:rsidR="00EE5DA1" w:rsidRPr="00815793" w:rsidRDefault="00EE5DA1" w:rsidP="000C35BA">
            <w:pPr>
              <w:jc w:val="center"/>
              <w:rPr>
                <w:rFonts w:ascii="Arial" w:hAnsi="Arial" w:cs="Arial"/>
              </w:rPr>
            </w:pPr>
            <w:r w:rsidRPr="00815793">
              <w:rPr>
                <w:rFonts w:ascii="Arial" w:hAnsi="Arial" w:cs="Arial"/>
              </w:rPr>
              <w:t xml:space="preserve">Business Foundations </w:t>
            </w:r>
          </w:p>
        </w:tc>
        <w:tc>
          <w:tcPr>
            <w:tcW w:w="702" w:type="pct"/>
            <w:gridSpan w:val="2"/>
            <w:vAlign w:val="center"/>
          </w:tcPr>
          <w:p w14:paraId="1DB4A68E" w14:textId="77777777" w:rsidR="00EE5DA1" w:rsidRPr="00815793" w:rsidRDefault="00EE5DA1" w:rsidP="000C35BA">
            <w:pPr>
              <w:jc w:val="center"/>
              <w:rPr>
                <w:rFonts w:ascii="Arial" w:hAnsi="Arial" w:cs="Arial"/>
              </w:rPr>
            </w:pPr>
            <w:r w:rsidRPr="00815793">
              <w:rPr>
                <w:rFonts w:ascii="Arial" w:hAnsi="Arial" w:cs="Arial"/>
              </w:rPr>
              <w:t xml:space="preserve">Marketing Foundations </w:t>
            </w:r>
          </w:p>
        </w:tc>
      </w:tr>
      <w:tr w:rsidR="00EE5DA1" w14:paraId="0E0C250B" w14:textId="77777777" w:rsidTr="002D5DA6">
        <w:trPr>
          <w:jc w:val="center"/>
        </w:trPr>
        <w:tc>
          <w:tcPr>
            <w:tcW w:w="287" w:type="pct"/>
            <w:vMerge/>
            <w:vAlign w:val="center"/>
          </w:tcPr>
          <w:p w14:paraId="11496BBB" w14:textId="77777777" w:rsidR="00EE5DA1" w:rsidRPr="00D105F2" w:rsidRDefault="00EE5DA1" w:rsidP="000C35BA">
            <w:pPr>
              <w:jc w:val="center"/>
              <w:rPr>
                <w:rFonts w:ascii="Arial" w:hAnsi="Arial" w:cs="Arial"/>
              </w:rPr>
            </w:pPr>
          </w:p>
        </w:tc>
        <w:tc>
          <w:tcPr>
            <w:tcW w:w="541" w:type="pct"/>
            <w:vAlign w:val="center"/>
          </w:tcPr>
          <w:p w14:paraId="48B6AB37" w14:textId="77777777" w:rsidR="00EE5DA1" w:rsidRPr="00D105F2" w:rsidRDefault="00EE5DA1" w:rsidP="000C35BA">
            <w:pPr>
              <w:jc w:val="center"/>
              <w:rPr>
                <w:rFonts w:ascii="Arial" w:hAnsi="Arial" w:cs="Arial"/>
              </w:rPr>
            </w:pPr>
            <w:r w:rsidRPr="00D105F2">
              <w:rPr>
                <w:rFonts w:ascii="Arial" w:hAnsi="Arial" w:cs="Arial"/>
              </w:rPr>
              <w:t>S2</w:t>
            </w:r>
          </w:p>
        </w:tc>
        <w:tc>
          <w:tcPr>
            <w:tcW w:w="1709" w:type="pct"/>
            <w:gridSpan w:val="2"/>
            <w:shd w:val="clear" w:color="auto" w:fill="FFFFFF" w:themeFill="background1"/>
            <w:vAlign w:val="center"/>
          </w:tcPr>
          <w:p w14:paraId="22D3455C" w14:textId="77777777" w:rsidR="00EE5DA1" w:rsidRPr="00815793" w:rsidRDefault="00EE5DA1" w:rsidP="000C35BA">
            <w:pPr>
              <w:jc w:val="center"/>
              <w:rPr>
                <w:rFonts w:ascii="Arial" w:hAnsi="Arial" w:cs="Arial"/>
              </w:rPr>
            </w:pPr>
            <w:r w:rsidRPr="00815793">
              <w:rPr>
                <w:rFonts w:ascii="Arial" w:hAnsi="Arial" w:cs="Arial"/>
              </w:rPr>
              <w:t xml:space="preserve">Business Analysis, Methods and Techniques </w:t>
            </w:r>
          </w:p>
        </w:tc>
        <w:tc>
          <w:tcPr>
            <w:tcW w:w="1761" w:type="pct"/>
            <w:gridSpan w:val="2"/>
            <w:tcBorders>
              <w:bottom w:val="single" w:sz="4" w:space="0" w:color="auto"/>
            </w:tcBorders>
            <w:shd w:val="clear" w:color="auto" w:fill="auto"/>
            <w:vAlign w:val="center"/>
          </w:tcPr>
          <w:p w14:paraId="1E188EE0" w14:textId="77777777" w:rsidR="00EE5DA1" w:rsidRPr="00815793" w:rsidRDefault="00EE5DA1" w:rsidP="000C35BA">
            <w:pPr>
              <w:jc w:val="center"/>
              <w:rPr>
                <w:rFonts w:ascii="Arial" w:hAnsi="Arial" w:cs="Arial"/>
              </w:rPr>
            </w:pPr>
            <w:r w:rsidRPr="00815793">
              <w:rPr>
                <w:rFonts w:ascii="Arial" w:hAnsi="Arial" w:cs="Arial"/>
              </w:rPr>
              <w:t xml:space="preserve">Business Environment </w:t>
            </w:r>
          </w:p>
        </w:tc>
        <w:tc>
          <w:tcPr>
            <w:tcW w:w="702" w:type="pct"/>
            <w:gridSpan w:val="2"/>
            <w:shd w:val="clear" w:color="auto" w:fill="FFE599" w:themeFill="accent4" w:themeFillTint="66"/>
            <w:vAlign w:val="center"/>
          </w:tcPr>
          <w:p w14:paraId="2F2DE08C" w14:textId="77777777" w:rsidR="00EE5DA1" w:rsidRPr="00815793" w:rsidRDefault="00EE5DA1" w:rsidP="000C35BA">
            <w:pPr>
              <w:jc w:val="center"/>
              <w:rPr>
                <w:rFonts w:ascii="Arial" w:hAnsi="Arial" w:cs="Arial"/>
              </w:rPr>
            </w:pPr>
            <w:r w:rsidRPr="00815793">
              <w:rPr>
                <w:rFonts w:ascii="Arial" w:hAnsi="Arial" w:cs="Arial"/>
              </w:rPr>
              <w:t>OPTION</w:t>
            </w:r>
          </w:p>
        </w:tc>
      </w:tr>
      <w:tr w:rsidR="00EE5DA1" w14:paraId="47D1A0B8" w14:textId="77777777" w:rsidTr="002D5DA6">
        <w:trPr>
          <w:jc w:val="center"/>
        </w:trPr>
        <w:tc>
          <w:tcPr>
            <w:tcW w:w="287" w:type="pct"/>
            <w:vMerge w:val="restart"/>
            <w:vAlign w:val="center"/>
          </w:tcPr>
          <w:p w14:paraId="02F5C3BB" w14:textId="77777777" w:rsidR="00EE5DA1" w:rsidRPr="00D105F2" w:rsidRDefault="00EE5DA1" w:rsidP="000C35BA">
            <w:pPr>
              <w:jc w:val="center"/>
              <w:rPr>
                <w:rFonts w:ascii="Arial" w:hAnsi="Arial" w:cs="Arial"/>
              </w:rPr>
            </w:pPr>
            <w:r w:rsidRPr="00D105F2">
              <w:rPr>
                <w:rFonts w:ascii="Arial" w:hAnsi="Arial" w:cs="Arial"/>
              </w:rPr>
              <w:t>5</w:t>
            </w:r>
          </w:p>
        </w:tc>
        <w:tc>
          <w:tcPr>
            <w:tcW w:w="4713" w:type="pct"/>
            <w:gridSpan w:val="7"/>
            <w:shd w:val="clear" w:color="auto" w:fill="E2EFD9" w:themeFill="accent6" w:themeFillTint="33"/>
            <w:vAlign w:val="center"/>
          </w:tcPr>
          <w:p w14:paraId="2962A145" w14:textId="77777777" w:rsidR="00EE5DA1" w:rsidRPr="00D105F2" w:rsidRDefault="00EE5DA1" w:rsidP="000C35BA">
            <w:pPr>
              <w:jc w:val="center"/>
              <w:rPr>
                <w:rFonts w:ascii="Arial" w:hAnsi="Arial" w:cs="Arial"/>
              </w:rPr>
            </w:pPr>
            <w:r w:rsidRPr="00D105F2">
              <w:rPr>
                <w:rFonts w:ascii="Arial" w:hAnsi="Arial" w:cs="Arial"/>
              </w:rPr>
              <w:t>Level 5 Transition Programme - 2 weeks</w:t>
            </w:r>
          </w:p>
        </w:tc>
      </w:tr>
      <w:tr w:rsidR="00EE5DA1" w14:paraId="7DF21D4A" w14:textId="77777777" w:rsidTr="002D5DA6">
        <w:trPr>
          <w:jc w:val="center"/>
        </w:trPr>
        <w:tc>
          <w:tcPr>
            <w:tcW w:w="287" w:type="pct"/>
            <w:vMerge/>
            <w:vAlign w:val="center"/>
          </w:tcPr>
          <w:p w14:paraId="500F9CB7" w14:textId="77777777" w:rsidR="00EE5DA1" w:rsidRPr="00D105F2" w:rsidRDefault="00EE5DA1" w:rsidP="000C35BA">
            <w:pPr>
              <w:jc w:val="center"/>
              <w:rPr>
                <w:rFonts w:ascii="Arial" w:hAnsi="Arial" w:cs="Arial"/>
              </w:rPr>
            </w:pPr>
          </w:p>
        </w:tc>
        <w:tc>
          <w:tcPr>
            <w:tcW w:w="541" w:type="pct"/>
            <w:vMerge w:val="restart"/>
            <w:vAlign w:val="center"/>
          </w:tcPr>
          <w:p w14:paraId="01FC0B93" w14:textId="77777777" w:rsidR="00EE5DA1" w:rsidRPr="00D105F2" w:rsidRDefault="00EE5DA1" w:rsidP="000C35BA">
            <w:pPr>
              <w:jc w:val="center"/>
              <w:rPr>
                <w:rFonts w:ascii="Arial" w:hAnsi="Arial" w:cs="Arial"/>
              </w:rPr>
            </w:pPr>
            <w:r w:rsidRPr="00D105F2">
              <w:rPr>
                <w:rFonts w:ascii="Arial" w:hAnsi="Arial" w:cs="Arial"/>
              </w:rPr>
              <w:t>S1</w:t>
            </w:r>
          </w:p>
        </w:tc>
        <w:tc>
          <w:tcPr>
            <w:tcW w:w="1709" w:type="pct"/>
            <w:gridSpan w:val="2"/>
            <w:vAlign w:val="center"/>
          </w:tcPr>
          <w:p w14:paraId="3D54B9E1" w14:textId="77777777" w:rsidR="00EE5DA1" w:rsidRPr="00815793" w:rsidRDefault="00EE5DA1" w:rsidP="000C35BA">
            <w:pPr>
              <w:jc w:val="center"/>
              <w:rPr>
                <w:rFonts w:ascii="Arial" w:hAnsi="Arial" w:cs="Arial"/>
              </w:rPr>
            </w:pPr>
            <w:r w:rsidRPr="00815793">
              <w:rPr>
                <w:rFonts w:ascii="Arial" w:hAnsi="Arial" w:cs="Arial"/>
              </w:rPr>
              <w:t xml:space="preserve">Contemporary Business: Practice and Solutions </w:t>
            </w:r>
          </w:p>
        </w:tc>
        <w:tc>
          <w:tcPr>
            <w:tcW w:w="1761" w:type="pct"/>
            <w:gridSpan w:val="2"/>
            <w:vAlign w:val="center"/>
          </w:tcPr>
          <w:p w14:paraId="766BBE69" w14:textId="77777777" w:rsidR="00EE5DA1" w:rsidRPr="00815793" w:rsidRDefault="00EE5DA1" w:rsidP="000C35BA">
            <w:pPr>
              <w:jc w:val="center"/>
              <w:rPr>
                <w:rFonts w:ascii="Arial" w:hAnsi="Arial" w:cs="Arial"/>
              </w:rPr>
            </w:pPr>
            <w:r w:rsidRPr="00815793">
              <w:rPr>
                <w:rFonts w:ascii="Arial" w:hAnsi="Arial" w:cs="Arial"/>
              </w:rPr>
              <w:t>Business Strategy</w:t>
            </w:r>
          </w:p>
        </w:tc>
        <w:tc>
          <w:tcPr>
            <w:tcW w:w="702" w:type="pct"/>
            <w:gridSpan w:val="2"/>
            <w:vAlign w:val="center"/>
          </w:tcPr>
          <w:p w14:paraId="1E74B28A" w14:textId="77777777" w:rsidR="00EE5DA1" w:rsidRPr="00815793" w:rsidRDefault="00EE5DA1" w:rsidP="000C35BA">
            <w:pPr>
              <w:jc w:val="center"/>
              <w:rPr>
                <w:rFonts w:ascii="Arial" w:hAnsi="Arial" w:cs="Arial"/>
                <w:color w:val="2F5496" w:themeColor="accent5" w:themeShade="BF"/>
              </w:rPr>
            </w:pPr>
            <w:r w:rsidRPr="00815793">
              <w:rPr>
                <w:rFonts w:ascii="Arial" w:hAnsi="Arial" w:cs="Arial"/>
              </w:rPr>
              <w:t xml:space="preserve">Business Operations </w:t>
            </w:r>
          </w:p>
        </w:tc>
      </w:tr>
      <w:tr w:rsidR="00EE5DA1" w14:paraId="2FEEEBEC" w14:textId="77777777" w:rsidTr="002D5DA6">
        <w:trPr>
          <w:jc w:val="center"/>
        </w:trPr>
        <w:tc>
          <w:tcPr>
            <w:tcW w:w="287" w:type="pct"/>
            <w:vMerge/>
            <w:vAlign w:val="center"/>
          </w:tcPr>
          <w:p w14:paraId="4C5A92D3" w14:textId="77777777" w:rsidR="00EE5DA1" w:rsidRPr="00D105F2" w:rsidRDefault="00EE5DA1" w:rsidP="000C35BA">
            <w:pPr>
              <w:jc w:val="center"/>
              <w:rPr>
                <w:rFonts w:ascii="Arial" w:hAnsi="Arial" w:cs="Arial"/>
              </w:rPr>
            </w:pPr>
          </w:p>
        </w:tc>
        <w:tc>
          <w:tcPr>
            <w:tcW w:w="541" w:type="pct"/>
            <w:vMerge/>
            <w:vAlign w:val="center"/>
          </w:tcPr>
          <w:p w14:paraId="49BF74B4" w14:textId="77777777" w:rsidR="00EE5DA1" w:rsidRPr="00D105F2" w:rsidRDefault="00EE5DA1" w:rsidP="000C35BA">
            <w:pPr>
              <w:jc w:val="center"/>
              <w:rPr>
                <w:rFonts w:ascii="Arial" w:hAnsi="Arial" w:cs="Arial"/>
              </w:rPr>
            </w:pPr>
          </w:p>
        </w:tc>
        <w:tc>
          <w:tcPr>
            <w:tcW w:w="4172" w:type="pct"/>
            <w:gridSpan w:val="6"/>
            <w:shd w:val="clear" w:color="auto" w:fill="FFE599" w:themeFill="accent4" w:themeFillTint="66"/>
            <w:vAlign w:val="center"/>
          </w:tcPr>
          <w:p w14:paraId="50ED053E" w14:textId="77777777" w:rsidR="00EE5DA1" w:rsidRPr="00815793" w:rsidRDefault="00EE5DA1" w:rsidP="000C35BA">
            <w:pPr>
              <w:jc w:val="center"/>
              <w:rPr>
                <w:rFonts w:ascii="Arial" w:hAnsi="Arial" w:cs="Arial"/>
              </w:rPr>
            </w:pPr>
            <w:r w:rsidRPr="00815793">
              <w:rPr>
                <w:rFonts w:ascii="Arial" w:hAnsi="Arial" w:cs="Arial"/>
              </w:rPr>
              <w:t>Optional International Exchange</w:t>
            </w:r>
          </w:p>
        </w:tc>
      </w:tr>
      <w:tr w:rsidR="00EE5DA1" w14:paraId="203E7630" w14:textId="77777777" w:rsidTr="002D5DA6">
        <w:trPr>
          <w:jc w:val="center"/>
        </w:trPr>
        <w:tc>
          <w:tcPr>
            <w:tcW w:w="287" w:type="pct"/>
            <w:vMerge/>
            <w:vAlign w:val="center"/>
          </w:tcPr>
          <w:p w14:paraId="7BDD92C0" w14:textId="77777777" w:rsidR="00EE5DA1" w:rsidRPr="00D105F2" w:rsidRDefault="00EE5DA1" w:rsidP="000C35BA">
            <w:pPr>
              <w:jc w:val="center"/>
              <w:rPr>
                <w:rFonts w:ascii="Arial" w:hAnsi="Arial" w:cs="Arial"/>
              </w:rPr>
            </w:pPr>
          </w:p>
        </w:tc>
        <w:tc>
          <w:tcPr>
            <w:tcW w:w="541" w:type="pct"/>
            <w:vMerge w:val="restart"/>
            <w:vAlign w:val="center"/>
          </w:tcPr>
          <w:p w14:paraId="7E53BDAB" w14:textId="77777777" w:rsidR="00EE5DA1" w:rsidRPr="00D105F2" w:rsidRDefault="00EE5DA1" w:rsidP="000C35BA">
            <w:pPr>
              <w:jc w:val="center"/>
              <w:rPr>
                <w:rFonts w:ascii="Arial" w:hAnsi="Arial" w:cs="Arial"/>
              </w:rPr>
            </w:pPr>
            <w:r w:rsidRPr="00D105F2">
              <w:rPr>
                <w:rFonts w:ascii="Arial" w:hAnsi="Arial" w:cs="Arial"/>
              </w:rPr>
              <w:t>S2</w:t>
            </w:r>
          </w:p>
        </w:tc>
        <w:tc>
          <w:tcPr>
            <w:tcW w:w="1709" w:type="pct"/>
            <w:gridSpan w:val="2"/>
            <w:shd w:val="clear" w:color="auto" w:fill="auto"/>
            <w:vAlign w:val="center"/>
          </w:tcPr>
          <w:p w14:paraId="6DA034F1" w14:textId="77777777" w:rsidR="00EE5DA1" w:rsidRPr="00815793" w:rsidRDefault="00EE5DA1" w:rsidP="000C35BA">
            <w:pPr>
              <w:jc w:val="center"/>
              <w:rPr>
                <w:rFonts w:ascii="Arial" w:hAnsi="Arial" w:cs="Arial"/>
              </w:rPr>
            </w:pPr>
            <w:r w:rsidRPr="00815793">
              <w:rPr>
                <w:rFonts w:ascii="Arial" w:hAnsi="Arial" w:cs="Arial"/>
              </w:rPr>
              <w:t xml:space="preserve">Accounting for Business </w:t>
            </w:r>
          </w:p>
        </w:tc>
        <w:tc>
          <w:tcPr>
            <w:tcW w:w="1761" w:type="pct"/>
            <w:gridSpan w:val="2"/>
            <w:shd w:val="clear" w:color="auto" w:fill="auto"/>
            <w:vAlign w:val="center"/>
          </w:tcPr>
          <w:p w14:paraId="67EFC3BA" w14:textId="1D121DEA" w:rsidR="00EE5DA1" w:rsidRPr="00815793" w:rsidRDefault="00EE5DA1" w:rsidP="00F07E4E">
            <w:pPr>
              <w:jc w:val="center"/>
              <w:rPr>
                <w:rFonts w:ascii="Arial" w:hAnsi="Arial" w:cs="Arial"/>
              </w:rPr>
            </w:pPr>
            <w:r w:rsidRPr="00815793">
              <w:rPr>
                <w:rFonts w:ascii="Arial" w:hAnsi="Arial" w:cs="Arial"/>
              </w:rPr>
              <w:t>Business Entrepreneur</w:t>
            </w:r>
          </w:p>
        </w:tc>
        <w:tc>
          <w:tcPr>
            <w:tcW w:w="702" w:type="pct"/>
            <w:gridSpan w:val="2"/>
            <w:shd w:val="clear" w:color="auto" w:fill="FFE599" w:themeFill="accent4" w:themeFillTint="66"/>
            <w:vAlign w:val="center"/>
          </w:tcPr>
          <w:p w14:paraId="743494D4" w14:textId="77777777" w:rsidR="00EE5DA1" w:rsidRPr="00815793" w:rsidRDefault="00EE5DA1" w:rsidP="000C35BA">
            <w:pPr>
              <w:jc w:val="center"/>
              <w:rPr>
                <w:rFonts w:ascii="Arial" w:hAnsi="Arial" w:cs="Arial"/>
              </w:rPr>
            </w:pPr>
            <w:r w:rsidRPr="00815793">
              <w:rPr>
                <w:rFonts w:ascii="Arial" w:hAnsi="Arial" w:cs="Arial"/>
              </w:rPr>
              <w:t>OPTION</w:t>
            </w:r>
          </w:p>
        </w:tc>
      </w:tr>
      <w:tr w:rsidR="00EE5DA1" w14:paraId="0F4E7DE6" w14:textId="77777777" w:rsidTr="002D5DA6">
        <w:trPr>
          <w:jc w:val="center"/>
        </w:trPr>
        <w:tc>
          <w:tcPr>
            <w:tcW w:w="287" w:type="pct"/>
            <w:vMerge/>
            <w:vAlign w:val="center"/>
          </w:tcPr>
          <w:p w14:paraId="1748DBF1" w14:textId="77777777" w:rsidR="00EE5DA1" w:rsidRPr="00D105F2" w:rsidRDefault="00EE5DA1" w:rsidP="000C35BA">
            <w:pPr>
              <w:jc w:val="center"/>
              <w:rPr>
                <w:rFonts w:ascii="Arial" w:hAnsi="Arial" w:cs="Arial"/>
              </w:rPr>
            </w:pPr>
          </w:p>
        </w:tc>
        <w:tc>
          <w:tcPr>
            <w:tcW w:w="541" w:type="pct"/>
            <w:vMerge/>
            <w:vAlign w:val="center"/>
          </w:tcPr>
          <w:p w14:paraId="612A717C" w14:textId="77777777" w:rsidR="00EE5DA1" w:rsidRPr="00D105F2" w:rsidRDefault="00EE5DA1" w:rsidP="000C35BA">
            <w:pPr>
              <w:jc w:val="center"/>
              <w:rPr>
                <w:rFonts w:ascii="Arial" w:hAnsi="Arial" w:cs="Arial"/>
              </w:rPr>
            </w:pPr>
          </w:p>
        </w:tc>
        <w:tc>
          <w:tcPr>
            <w:tcW w:w="4172" w:type="pct"/>
            <w:gridSpan w:val="6"/>
            <w:shd w:val="clear" w:color="auto" w:fill="FFE599" w:themeFill="accent4" w:themeFillTint="66"/>
            <w:vAlign w:val="center"/>
          </w:tcPr>
          <w:p w14:paraId="34508015" w14:textId="77777777" w:rsidR="00EE5DA1" w:rsidRPr="00815793" w:rsidRDefault="00EE5DA1" w:rsidP="000C35BA">
            <w:pPr>
              <w:jc w:val="center"/>
              <w:rPr>
                <w:rFonts w:ascii="Arial" w:hAnsi="Arial" w:cs="Arial"/>
              </w:rPr>
            </w:pPr>
            <w:r w:rsidRPr="00815793">
              <w:rPr>
                <w:rFonts w:ascii="Arial" w:hAnsi="Arial" w:cs="Arial"/>
              </w:rPr>
              <w:t>Optional International Exchange</w:t>
            </w:r>
          </w:p>
        </w:tc>
      </w:tr>
      <w:tr w:rsidR="00EE5DA1" w14:paraId="35538A64" w14:textId="77777777" w:rsidTr="001764C9">
        <w:trPr>
          <w:jc w:val="center"/>
        </w:trPr>
        <w:tc>
          <w:tcPr>
            <w:tcW w:w="5000" w:type="pct"/>
            <w:gridSpan w:val="8"/>
            <w:tcBorders>
              <w:bottom w:val="single" w:sz="4" w:space="0" w:color="auto"/>
            </w:tcBorders>
            <w:shd w:val="clear" w:color="auto" w:fill="FFE599" w:themeFill="accent4" w:themeFillTint="66"/>
            <w:vAlign w:val="center"/>
          </w:tcPr>
          <w:p w14:paraId="514092FB" w14:textId="77777777" w:rsidR="00EE5DA1" w:rsidRPr="00D105F2" w:rsidRDefault="00EE5DA1" w:rsidP="000C35BA">
            <w:pPr>
              <w:jc w:val="center"/>
              <w:rPr>
                <w:rFonts w:ascii="Arial" w:hAnsi="Arial" w:cs="Arial"/>
              </w:rPr>
            </w:pPr>
            <w:r w:rsidRPr="00D105F2">
              <w:rPr>
                <w:rFonts w:ascii="Arial" w:hAnsi="Arial" w:cs="Arial"/>
              </w:rPr>
              <w:t>Work Placement</w:t>
            </w:r>
          </w:p>
        </w:tc>
      </w:tr>
      <w:tr w:rsidR="00EE5DA1" w14:paraId="59D09A10" w14:textId="77777777" w:rsidTr="002D5DA6">
        <w:trPr>
          <w:jc w:val="center"/>
        </w:trPr>
        <w:tc>
          <w:tcPr>
            <w:tcW w:w="287" w:type="pct"/>
            <w:vMerge w:val="restart"/>
            <w:vAlign w:val="center"/>
          </w:tcPr>
          <w:p w14:paraId="60F0E4AF" w14:textId="77777777" w:rsidR="00EE5DA1" w:rsidRPr="00D105F2" w:rsidRDefault="00EE5DA1" w:rsidP="000C35BA">
            <w:pPr>
              <w:jc w:val="center"/>
              <w:rPr>
                <w:rFonts w:ascii="Arial" w:hAnsi="Arial" w:cs="Arial"/>
              </w:rPr>
            </w:pPr>
            <w:r w:rsidRPr="00D105F2">
              <w:rPr>
                <w:rFonts w:ascii="Arial" w:hAnsi="Arial" w:cs="Arial"/>
              </w:rPr>
              <w:t>6</w:t>
            </w:r>
          </w:p>
        </w:tc>
        <w:tc>
          <w:tcPr>
            <w:tcW w:w="4713" w:type="pct"/>
            <w:gridSpan w:val="7"/>
            <w:shd w:val="clear" w:color="auto" w:fill="E2EFD9" w:themeFill="accent6" w:themeFillTint="33"/>
            <w:vAlign w:val="center"/>
          </w:tcPr>
          <w:p w14:paraId="1481FCEC" w14:textId="77777777" w:rsidR="00EE5DA1" w:rsidRPr="00D105F2" w:rsidRDefault="00EE5DA1" w:rsidP="000C35BA">
            <w:pPr>
              <w:jc w:val="center"/>
              <w:rPr>
                <w:rFonts w:ascii="Arial" w:hAnsi="Arial" w:cs="Arial"/>
              </w:rPr>
            </w:pPr>
            <w:r w:rsidRPr="00D105F2">
              <w:rPr>
                <w:rFonts w:ascii="Arial" w:hAnsi="Arial" w:cs="Arial"/>
              </w:rPr>
              <w:t>Level 6 Transition Programme - 2 weeks</w:t>
            </w:r>
          </w:p>
        </w:tc>
      </w:tr>
      <w:tr w:rsidR="00EE5DA1" w14:paraId="341B5BD1" w14:textId="77777777" w:rsidTr="002D5DA6">
        <w:trPr>
          <w:jc w:val="center"/>
        </w:trPr>
        <w:tc>
          <w:tcPr>
            <w:tcW w:w="287" w:type="pct"/>
            <w:vMerge/>
            <w:vAlign w:val="center"/>
          </w:tcPr>
          <w:p w14:paraId="32B337B9" w14:textId="77777777" w:rsidR="00EE5DA1" w:rsidRDefault="00EE5DA1" w:rsidP="000C35BA">
            <w:pPr>
              <w:jc w:val="center"/>
            </w:pPr>
          </w:p>
        </w:tc>
        <w:tc>
          <w:tcPr>
            <w:tcW w:w="541" w:type="pct"/>
            <w:vAlign w:val="center"/>
          </w:tcPr>
          <w:p w14:paraId="206D7ADE" w14:textId="77777777" w:rsidR="00EE5DA1" w:rsidRPr="00D105F2" w:rsidRDefault="00EE5DA1" w:rsidP="000C35BA">
            <w:pPr>
              <w:jc w:val="center"/>
              <w:rPr>
                <w:rFonts w:ascii="Arial" w:hAnsi="Arial" w:cs="Arial"/>
              </w:rPr>
            </w:pPr>
            <w:r w:rsidRPr="00D105F2">
              <w:rPr>
                <w:rFonts w:ascii="Arial" w:hAnsi="Arial" w:cs="Arial"/>
              </w:rPr>
              <w:t>S1</w:t>
            </w:r>
          </w:p>
        </w:tc>
        <w:tc>
          <w:tcPr>
            <w:tcW w:w="1709" w:type="pct"/>
            <w:gridSpan w:val="2"/>
            <w:vMerge w:val="restart"/>
            <w:vAlign w:val="center"/>
          </w:tcPr>
          <w:p w14:paraId="66DE2DED" w14:textId="447450DE" w:rsidR="00EE5DA1" w:rsidRPr="00815793" w:rsidRDefault="00CF4877" w:rsidP="009C72A6">
            <w:pPr>
              <w:jc w:val="center"/>
              <w:rPr>
                <w:rFonts w:ascii="Arial" w:hAnsi="Arial" w:cs="Arial"/>
              </w:rPr>
            </w:pPr>
            <w:r>
              <w:rPr>
                <w:rFonts w:ascii="Arial" w:hAnsi="Arial" w:cs="Arial"/>
              </w:rPr>
              <w:t>Integrated</w:t>
            </w:r>
            <w:r w:rsidR="00EE5DA1" w:rsidRPr="00815793">
              <w:rPr>
                <w:rFonts w:ascii="Arial" w:hAnsi="Arial" w:cs="Arial"/>
              </w:rPr>
              <w:t xml:space="preserve"> </w:t>
            </w:r>
            <w:r w:rsidR="009C72A6">
              <w:rPr>
                <w:rFonts w:ascii="Arial" w:hAnsi="Arial" w:cs="Arial"/>
              </w:rPr>
              <w:t xml:space="preserve">Business Research </w:t>
            </w:r>
            <w:r w:rsidR="00EE5DA1" w:rsidRPr="00815793">
              <w:rPr>
                <w:rFonts w:ascii="Arial" w:hAnsi="Arial" w:cs="Arial"/>
              </w:rPr>
              <w:t xml:space="preserve">Project </w:t>
            </w:r>
          </w:p>
        </w:tc>
        <w:tc>
          <w:tcPr>
            <w:tcW w:w="1761" w:type="pct"/>
            <w:gridSpan w:val="2"/>
            <w:vAlign w:val="center"/>
          </w:tcPr>
          <w:p w14:paraId="7494BC07" w14:textId="77777777" w:rsidR="00EE5DA1" w:rsidRPr="00815793" w:rsidRDefault="00EE5DA1" w:rsidP="000C35BA">
            <w:pPr>
              <w:jc w:val="center"/>
              <w:rPr>
                <w:rFonts w:ascii="Arial" w:hAnsi="Arial" w:cs="Arial"/>
              </w:rPr>
            </w:pPr>
            <w:r w:rsidRPr="00815793">
              <w:rPr>
                <w:rFonts w:ascii="Arial" w:hAnsi="Arial" w:cs="Arial"/>
              </w:rPr>
              <w:t xml:space="preserve">Business Process and Systems </w:t>
            </w:r>
          </w:p>
        </w:tc>
        <w:tc>
          <w:tcPr>
            <w:tcW w:w="702" w:type="pct"/>
            <w:gridSpan w:val="2"/>
            <w:shd w:val="clear" w:color="auto" w:fill="auto"/>
            <w:vAlign w:val="center"/>
          </w:tcPr>
          <w:p w14:paraId="08FE5E12" w14:textId="77777777" w:rsidR="00EE5DA1" w:rsidRPr="00815793" w:rsidRDefault="00EE5DA1" w:rsidP="000C35BA">
            <w:pPr>
              <w:jc w:val="center"/>
              <w:rPr>
                <w:rFonts w:ascii="Arial" w:hAnsi="Arial" w:cs="Arial"/>
              </w:rPr>
            </w:pPr>
            <w:r w:rsidRPr="00815793">
              <w:rPr>
                <w:rFonts w:ascii="Arial" w:hAnsi="Arial" w:cs="Arial"/>
              </w:rPr>
              <w:t xml:space="preserve">e-Business </w:t>
            </w:r>
          </w:p>
          <w:p w14:paraId="216B8007" w14:textId="77777777" w:rsidR="00EE5DA1" w:rsidRPr="00815793" w:rsidRDefault="00EE5DA1" w:rsidP="000C35BA">
            <w:pPr>
              <w:jc w:val="center"/>
              <w:rPr>
                <w:rFonts w:ascii="Arial" w:hAnsi="Arial" w:cs="Arial"/>
              </w:rPr>
            </w:pPr>
          </w:p>
        </w:tc>
      </w:tr>
      <w:tr w:rsidR="00EE5DA1" w14:paraId="7CB26711" w14:textId="77777777" w:rsidTr="002D5DA6">
        <w:trPr>
          <w:jc w:val="center"/>
        </w:trPr>
        <w:tc>
          <w:tcPr>
            <w:tcW w:w="287" w:type="pct"/>
            <w:vMerge/>
            <w:tcBorders>
              <w:bottom w:val="single" w:sz="4" w:space="0" w:color="auto"/>
            </w:tcBorders>
            <w:vAlign w:val="center"/>
          </w:tcPr>
          <w:p w14:paraId="189E4183" w14:textId="77777777" w:rsidR="00EE5DA1" w:rsidRDefault="00EE5DA1" w:rsidP="000C35BA">
            <w:pPr>
              <w:jc w:val="center"/>
            </w:pPr>
          </w:p>
        </w:tc>
        <w:tc>
          <w:tcPr>
            <w:tcW w:w="541" w:type="pct"/>
            <w:tcBorders>
              <w:bottom w:val="single" w:sz="4" w:space="0" w:color="auto"/>
            </w:tcBorders>
            <w:vAlign w:val="center"/>
          </w:tcPr>
          <w:p w14:paraId="0A43F73D" w14:textId="77777777" w:rsidR="00EE5DA1" w:rsidRPr="00D105F2" w:rsidRDefault="00EE5DA1" w:rsidP="000C35BA">
            <w:pPr>
              <w:jc w:val="center"/>
              <w:rPr>
                <w:rFonts w:ascii="Arial" w:hAnsi="Arial" w:cs="Arial"/>
              </w:rPr>
            </w:pPr>
            <w:r w:rsidRPr="00D105F2">
              <w:rPr>
                <w:rFonts w:ascii="Arial" w:hAnsi="Arial" w:cs="Arial"/>
              </w:rPr>
              <w:t>S2</w:t>
            </w:r>
          </w:p>
        </w:tc>
        <w:tc>
          <w:tcPr>
            <w:tcW w:w="1709" w:type="pct"/>
            <w:gridSpan w:val="2"/>
            <w:vMerge/>
            <w:tcBorders>
              <w:bottom w:val="single" w:sz="4" w:space="0" w:color="auto"/>
            </w:tcBorders>
            <w:shd w:val="clear" w:color="auto" w:fill="auto"/>
            <w:vAlign w:val="center"/>
          </w:tcPr>
          <w:p w14:paraId="6C709EEC" w14:textId="77777777" w:rsidR="00EE5DA1" w:rsidRPr="00815793" w:rsidRDefault="00EE5DA1" w:rsidP="000C35BA">
            <w:pPr>
              <w:jc w:val="center"/>
              <w:rPr>
                <w:rFonts w:ascii="Arial" w:hAnsi="Arial" w:cs="Arial"/>
                <w:color w:val="000000" w:themeColor="text1"/>
              </w:rPr>
            </w:pPr>
          </w:p>
        </w:tc>
        <w:tc>
          <w:tcPr>
            <w:tcW w:w="1761" w:type="pct"/>
            <w:gridSpan w:val="2"/>
            <w:tcBorders>
              <w:bottom w:val="single" w:sz="4" w:space="0" w:color="auto"/>
            </w:tcBorders>
            <w:shd w:val="clear" w:color="auto" w:fill="auto"/>
            <w:vAlign w:val="center"/>
          </w:tcPr>
          <w:p w14:paraId="5232DC12" w14:textId="77777777" w:rsidR="00EE5DA1" w:rsidRPr="00815793" w:rsidRDefault="00EE5DA1" w:rsidP="000C35BA">
            <w:pPr>
              <w:jc w:val="center"/>
              <w:rPr>
                <w:rFonts w:ascii="Arial" w:hAnsi="Arial" w:cs="Arial"/>
              </w:rPr>
            </w:pPr>
            <w:r w:rsidRPr="00815793">
              <w:rPr>
                <w:rFonts w:ascii="Arial" w:hAnsi="Arial" w:cs="Arial"/>
              </w:rPr>
              <w:t xml:space="preserve">International Business </w:t>
            </w:r>
          </w:p>
        </w:tc>
        <w:tc>
          <w:tcPr>
            <w:tcW w:w="702" w:type="pct"/>
            <w:gridSpan w:val="2"/>
            <w:tcBorders>
              <w:bottom w:val="single" w:sz="4" w:space="0" w:color="auto"/>
            </w:tcBorders>
            <w:shd w:val="clear" w:color="auto" w:fill="FFE599" w:themeFill="accent4" w:themeFillTint="66"/>
            <w:vAlign w:val="center"/>
          </w:tcPr>
          <w:p w14:paraId="043191C8" w14:textId="77777777" w:rsidR="00EE5DA1" w:rsidRPr="00815793" w:rsidRDefault="00EE5DA1" w:rsidP="000C35BA">
            <w:pPr>
              <w:jc w:val="center"/>
              <w:rPr>
                <w:rFonts w:ascii="Arial" w:hAnsi="Arial" w:cs="Arial"/>
                <w:color w:val="000000" w:themeColor="text1"/>
              </w:rPr>
            </w:pPr>
            <w:r w:rsidRPr="00815793">
              <w:rPr>
                <w:rFonts w:ascii="Arial" w:hAnsi="Arial" w:cs="Arial"/>
                <w:color w:val="000000" w:themeColor="text1"/>
              </w:rPr>
              <w:t>OPTION</w:t>
            </w:r>
          </w:p>
        </w:tc>
      </w:tr>
      <w:tr w:rsidR="00753AD0" w14:paraId="19A3714B" w14:textId="77777777" w:rsidTr="00753AD0">
        <w:trPr>
          <w:jc w:val="center"/>
        </w:trPr>
        <w:tc>
          <w:tcPr>
            <w:tcW w:w="287" w:type="pct"/>
            <w:tcBorders>
              <w:bottom w:val="single" w:sz="4" w:space="0" w:color="auto"/>
            </w:tcBorders>
            <w:vAlign w:val="center"/>
          </w:tcPr>
          <w:p w14:paraId="0CA0DA47" w14:textId="77777777" w:rsidR="00753AD0" w:rsidRDefault="00753AD0" w:rsidP="000C35BA">
            <w:pPr>
              <w:jc w:val="center"/>
            </w:pPr>
          </w:p>
        </w:tc>
        <w:tc>
          <w:tcPr>
            <w:tcW w:w="4713" w:type="pct"/>
            <w:gridSpan w:val="7"/>
            <w:tcBorders>
              <w:bottom w:val="single" w:sz="4" w:space="0" w:color="auto"/>
            </w:tcBorders>
            <w:vAlign w:val="center"/>
          </w:tcPr>
          <w:p w14:paraId="01E7187F" w14:textId="2763BF0F" w:rsidR="00753AD0" w:rsidRPr="00753AD0" w:rsidRDefault="00753AD0" w:rsidP="000C35BA">
            <w:pPr>
              <w:jc w:val="center"/>
              <w:rPr>
                <w:rFonts w:ascii="Arial" w:hAnsi="Arial" w:cs="Arial"/>
                <w:i/>
                <w:color w:val="000000" w:themeColor="text1"/>
              </w:rPr>
            </w:pPr>
            <w:r w:rsidRPr="00753AD0">
              <w:rPr>
                <w:rFonts w:ascii="Arial" w:hAnsi="Arial" w:cs="Arial"/>
                <w:i/>
              </w:rPr>
              <w:t>Professional Practice route will have a specified diet of modules</w:t>
            </w:r>
            <w:r w:rsidR="00CE0A7A">
              <w:rPr>
                <w:rFonts w:ascii="Arial" w:hAnsi="Arial" w:cs="Arial"/>
                <w:i/>
              </w:rPr>
              <w:t xml:space="preserve"> (Table 4)</w:t>
            </w:r>
          </w:p>
        </w:tc>
      </w:tr>
      <w:tr w:rsidR="001764C9" w14:paraId="01493ED3" w14:textId="77777777" w:rsidTr="001764C9">
        <w:trPr>
          <w:jc w:val="center"/>
        </w:trPr>
        <w:tc>
          <w:tcPr>
            <w:tcW w:w="5000" w:type="pct"/>
            <w:gridSpan w:val="8"/>
            <w:tcBorders>
              <w:top w:val="single" w:sz="4" w:space="0" w:color="auto"/>
              <w:left w:val="nil"/>
              <w:bottom w:val="nil"/>
              <w:right w:val="nil"/>
            </w:tcBorders>
            <w:vAlign w:val="center"/>
          </w:tcPr>
          <w:p w14:paraId="480EF7E7" w14:textId="78D6663F" w:rsidR="001764C9" w:rsidRPr="00815793" w:rsidRDefault="001764C9" w:rsidP="000C35BA">
            <w:pPr>
              <w:jc w:val="center"/>
              <w:rPr>
                <w:rFonts w:ascii="Arial" w:hAnsi="Arial" w:cs="Arial"/>
                <w:color w:val="000000" w:themeColor="text1"/>
              </w:rPr>
            </w:pPr>
            <w:r>
              <w:rPr>
                <w:rFonts w:ascii="Arial" w:hAnsi="Arial" w:cs="Arial"/>
                <w:b/>
              </w:rPr>
              <w:t xml:space="preserve">Table 1: </w:t>
            </w:r>
            <w:r w:rsidRPr="001764C9">
              <w:rPr>
                <w:rFonts w:ascii="Arial" w:hAnsi="Arial" w:cs="Arial"/>
              </w:rPr>
              <w:t xml:space="preserve">BA (Hons) </w:t>
            </w:r>
            <w:r>
              <w:rPr>
                <w:rFonts w:ascii="Arial" w:hAnsi="Arial" w:cs="Arial"/>
              </w:rPr>
              <w:t>Business Programme Structure</w:t>
            </w:r>
          </w:p>
        </w:tc>
      </w:tr>
      <w:tr w:rsidR="001764C9" w14:paraId="32249729" w14:textId="77777777" w:rsidTr="002D5DA6">
        <w:tblPrEx>
          <w:jc w:val="left"/>
        </w:tblPrEx>
        <w:trPr>
          <w:gridBefore w:val="1"/>
          <w:gridAfter w:val="2"/>
          <w:wBefore w:w="287" w:type="pct"/>
          <w:wAfter w:w="702" w:type="pct"/>
        </w:trPr>
        <w:tc>
          <w:tcPr>
            <w:tcW w:w="4011" w:type="pct"/>
            <w:gridSpan w:val="5"/>
            <w:tcBorders>
              <w:top w:val="nil"/>
              <w:left w:val="nil"/>
              <w:bottom w:val="nil"/>
              <w:right w:val="nil"/>
            </w:tcBorders>
          </w:tcPr>
          <w:p w14:paraId="4026F8D3" w14:textId="2C6D5158" w:rsidR="001764C9" w:rsidRDefault="001764C9" w:rsidP="001764C9">
            <w:pPr>
              <w:ind w:left="360"/>
              <w:jc w:val="center"/>
              <w:rPr>
                <w:rFonts w:ascii="Arial" w:hAnsi="Arial" w:cs="Arial"/>
                <w:b/>
              </w:rPr>
            </w:pPr>
          </w:p>
        </w:tc>
      </w:tr>
      <w:tr w:rsidR="00D105F2" w14:paraId="2A426AF5" w14:textId="77777777" w:rsidTr="00346504">
        <w:tblPrEx>
          <w:jc w:val="left"/>
        </w:tblPrEx>
        <w:trPr>
          <w:gridBefore w:val="1"/>
          <w:gridAfter w:val="1"/>
          <w:wBefore w:w="287" w:type="pct"/>
          <w:wAfter w:w="137" w:type="pct"/>
        </w:trPr>
        <w:tc>
          <w:tcPr>
            <w:tcW w:w="1448" w:type="pct"/>
            <w:gridSpan w:val="2"/>
            <w:tcBorders>
              <w:top w:val="nil"/>
              <w:left w:val="nil"/>
              <w:bottom w:val="nil"/>
              <w:right w:val="nil"/>
            </w:tcBorders>
          </w:tcPr>
          <w:p w14:paraId="4F86DCC7" w14:textId="77777777" w:rsidR="00333AA6" w:rsidRDefault="00333AA6" w:rsidP="00B26CC1">
            <w:pPr>
              <w:rPr>
                <w:rFonts w:ascii="Arial" w:hAnsi="Arial" w:cs="Arial"/>
                <w:b/>
              </w:rPr>
            </w:pPr>
          </w:p>
          <w:p w14:paraId="3D410AE3" w14:textId="77777777" w:rsidR="00D105F2" w:rsidRPr="00EC7AD4" w:rsidRDefault="00D105F2" w:rsidP="00B26CC1">
            <w:pPr>
              <w:rPr>
                <w:rFonts w:ascii="Arial" w:hAnsi="Arial" w:cs="Arial"/>
                <w:b/>
              </w:rPr>
            </w:pPr>
            <w:r w:rsidRPr="00EC7AD4">
              <w:rPr>
                <w:rFonts w:ascii="Arial" w:hAnsi="Arial" w:cs="Arial"/>
                <w:b/>
              </w:rPr>
              <w:t>Level 4 Options</w:t>
            </w:r>
          </w:p>
          <w:p w14:paraId="2021863E" w14:textId="77777777" w:rsidR="00D105F2" w:rsidRPr="00D105F2" w:rsidRDefault="00D105F2" w:rsidP="00D105F2">
            <w:pPr>
              <w:pStyle w:val="ListParagraph"/>
              <w:numPr>
                <w:ilvl w:val="0"/>
                <w:numId w:val="3"/>
              </w:numPr>
              <w:rPr>
                <w:rFonts w:ascii="Arial" w:hAnsi="Arial" w:cs="Arial"/>
              </w:rPr>
            </w:pPr>
            <w:r w:rsidRPr="00D105F2">
              <w:rPr>
                <w:rFonts w:ascii="Arial" w:hAnsi="Arial" w:cs="Arial"/>
              </w:rPr>
              <w:t>Understanding Organisation and Organisational Behaviour</w:t>
            </w:r>
          </w:p>
          <w:p w14:paraId="011052D3" w14:textId="4FABE560" w:rsidR="00D105F2" w:rsidRPr="00C60E96" w:rsidRDefault="00346504" w:rsidP="00D105F2">
            <w:pPr>
              <w:pStyle w:val="ListParagraph"/>
              <w:numPr>
                <w:ilvl w:val="0"/>
                <w:numId w:val="3"/>
              </w:numPr>
              <w:rPr>
                <w:rFonts w:ascii="Arial" w:hAnsi="Arial" w:cs="Arial"/>
                <w:b/>
              </w:rPr>
            </w:pPr>
            <w:r>
              <w:rPr>
                <w:rFonts w:ascii="Arial" w:hAnsi="Arial" w:cs="Arial"/>
              </w:rPr>
              <w:t>Consumer Psychology</w:t>
            </w:r>
          </w:p>
        </w:tc>
        <w:tc>
          <w:tcPr>
            <w:tcW w:w="1529" w:type="pct"/>
            <w:gridSpan w:val="2"/>
            <w:tcBorders>
              <w:top w:val="nil"/>
              <w:left w:val="nil"/>
              <w:bottom w:val="nil"/>
              <w:right w:val="nil"/>
            </w:tcBorders>
          </w:tcPr>
          <w:p w14:paraId="4AFF3A22" w14:textId="77777777" w:rsidR="00333AA6" w:rsidRDefault="00333AA6" w:rsidP="00B26CC1">
            <w:pPr>
              <w:ind w:left="360"/>
              <w:rPr>
                <w:rFonts w:ascii="Arial" w:hAnsi="Arial" w:cs="Arial"/>
                <w:b/>
              </w:rPr>
            </w:pPr>
            <w:bookmarkStart w:id="0" w:name="_GoBack"/>
            <w:bookmarkEnd w:id="0"/>
          </w:p>
          <w:p w14:paraId="6A461A54" w14:textId="77777777" w:rsidR="00D105F2" w:rsidRPr="000C35BA" w:rsidRDefault="00D105F2" w:rsidP="00B26CC1">
            <w:pPr>
              <w:ind w:left="360"/>
              <w:rPr>
                <w:rFonts w:ascii="Arial" w:hAnsi="Arial" w:cs="Arial"/>
                <w:b/>
              </w:rPr>
            </w:pPr>
            <w:r w:rsidRPr="000C35BA">
              <w:rPr>
                <w:rFonts w:ascii="Arial" w:hAnsi="Arial" w:cs="Arial"/>
                <w:b/>
              </w:rPr>
              <w:t>Level 5 Options</w:t>
            </w:r>
          </w:p>
          <w:p w14:paraId="1E6D09C3" w14:textId="77777777" w:rsidR="00D105F2" w:rsidRPr="00EC7AD4" w:rsidRDefault="00D105F2" w:rsidP="00E14FE4">
            <w:pPr>
              <w:pStyle w:val="ListParagraph"/>
              <w:numPr>
                <w:ilvl w:val="0"/>
                <w:numId w:val="3"/>
              </w:numPr>
              <w:ind w:left="714" w:hanging="357"/>
              <w:rPr>
                <w:rFonts w:ascii="Arial" w:hAnsi="Arial" w:cs="Arial"/>
              </w:rPr>
            </w:pPr>
            <w:r w:rsidRPr="00EC7AD4">
              <w:rPr>
                <w:rFonts w:ascii="Arial" w:hAnsi="Arial" w:cs="Arial"/>
              </w:rPr>
              <w:t>Creative Problem Solving</w:t>
            </w:r>
          </w:p>
          <w:p w14:paraId="75A75908" w14:textId="77777777" w:rsidR="00D105F2" w:rsidRPr="00D105F2" w:rsidRDefault="00D105F2" w:rsidP="00E14FE4">
            <w:pPr>
              <w:pStyle w:val="ListParagraph"/>
              <w:numPr>
                <w:ilvl w:val="0"/>
                <w:numId w:val="3"/>
              </w:numPr>
              <w:ind w:left="714" w:hanging="357"/>
              <w:rPr>
                <w:rFonts w:ascii="Arial" w:hAnsi="Arial" w:cs="Arial"/>
              </w:rPr>
            </w:pPr>
            <w:r w:rsidRPr="00D105F2">
              <w:rPr>
                <w:rFonts w:ascii="Arial" w:hAnsi="Arial" w:cs="Arial"/>
              </w:rPr>
              <w:t xml:space="preserve">Supply Chain Management </w:t>
            </w:r>
          </w:p>
          <w:p w14:paraId="16768589" w14:textId="0BDCAE7A" w:rsidR="00D105F2" w:rsidRPr="00D105F2" w:rsidRDefault="00D105F2" w:rsidP="00E14FE4">
            <w:pPr>
              <w:pStyle w:val="ListParagraph"/>
              <w:numPr>
                <w:ilvl w:val="0"/>
                <w:numId w:val="3"/>
              </w:numPr>
              <w:ind w:left="714" w:hanging="357"/>
              <w:rPr>
                <w:rFonts w:ascii="Arial" w:hAnsi="Arial" w:cs="Arial"/>
              </w:rPr>
            </w:pPr>
            <w:r w:rsidRPr="00D105F2">
              <w:rPr>
                <w:rFonts w:ascii="Arial" w:hAnsi="Arial" w:cs="Arial"/>
              </w:rPr>
              <w:t xml:space="preserve">Managing Behavioural Change </w:t>
            </w:r>
          </w:p>
          <w:p w14:paraId="05B32687" w14:textId="77777777" w:rsidR="00D105F2" w:rsidRPr="00D105F2" w:rsidRDefault="00D105F2" w:rsidP="00E14FE4">
            <w:pPr>
              <w:pStyle w:val="ListParagraph"/>
              <w:numPr>
                <w:ilvl w:val="0"/>
                <w:numId w:val="3"/>
              </w:numPr>
              <w:ind w:left="714" w:hanging="357"/>
              <w:rPr>
                <w:rFonts w:ascii="Arial" w:hAnsi="Arial" w:cs="Arial"/>
              </w:rPr>
            </w:pPr>
            <w:r w:rsidRPr="00D105F2">
              <w:rPr>
                <w:rFonts w:ascii="Arial" w:hAnsi="Arial" w:cs="Arial"/>
              </w:rPr>
              <w:t>Cross-Cultural Management</w:t>
            </w:r>
          </w:p>
          <w:p w14:paraId="429C961F" w14:textId="77777777" w:rsidR="00D105F2" w:rsidRPr="00D105F2" w:rsidRDefault="00D105F2" w:rsidP="00E14FE4">
            <w:pPr>
              <w:pStyle w:val="ListParagraph"/>
              <w:numPr>
                <w:ilvl w:val="0"/>
                <w:numId w:val="3"/>
              </w:numPr>
              <w:ind w:left="714" w:hanging="357"/>
              <w:rPr>
                <w:rFonts w:ascii="Arial" w:hAnsi="Arial" w:cs="Arial"/>
              </w:rPr>
            </w:pPr>
            <w:r w:rsidRPr="00D105F2">
              <w:rPr>
                <w:rFonts w:ascii="Arial" w:hAnsi="Arial" w:cs="Arial"/>
              </w:rPr>
              <w:t>Study Abroad</w:t>
            </w:r>
          </w:p>
          <w:p w14:paraId="581C513C" w14:textId="16CA9AF5" w:rsidR="00D105F2" w:rsidRPr="00EC7AD4" w:rsidRDefault="00D105F2" w:rsidP="00D105F2">
            <w:pPr>
              <w:pStyle w:val="ListParagraph"/>
              <w:rPr>
                <w:rFonts w:ascii="Arial" w:hAnsi="Arial" w:cs="Arial"/>
              </w:rPr>
            </w:pPr>
          </w:p>
          <w:p w14:paraId="51654B01" w14:textId="0D622DA2" w:rsidR="00D105F2" w:rsidRPr="00D105F2" w:rsidRDefault="00D105F2" w:rsidP="00D105F2">
            <w:pPr>
              <w:pStyle w:val="ListParagraph"/>
              <w:rPr>
                <w:rFonts w:ascii="Arial" w:hAnsi="Arial" w:cs="Arial"/>
              </w:rPr>
            </w:pPr>
          </w:p>
        </w:tc>
        <w:tc>
          <w:tcPr>
            <w:tcW w:w="1598" w:type="pct"/>
            <w:gridSpan w:val="2"/>
            <w:tcBorders>
              <w:top w:val="nil"/>
              <w:left w:val="nil"/>
              <w:bottom w:val="nil"/>
              <w:right w:val="nil"/>
            </w:tcBorders>
          </w:tcPr>
          <w:p w14:paraId="3C661221" w14:textId="77777777" w:rsidR="00333AA6" w:rsidRDefault="00333AA6" w:rsidP="00B26CC1">
            <w:pPr>
              <w:ind w:left="360"/>
              <w:rPr>
                <w:rFonts w:ascii="Arial" w:hAnsi="Arial" w:cs="Arial"/>
                <w:b/>
              </w:rPr>
            </w:pPr>
          </w:p>
          <w:p w14:paraId="35FB47E5" w14:textId="77777777" w:rsidR="00D105F2" w:rsidRPr="00042D13" w:rsidRDefault="00D105F2" w:rsidP="00B26CC1">
            <w:pPr>
              <w:ind w:left="360"/>
              <w:rPr>
                <w:rFonts w:ascii="Arial" w:hAnsi="Arial" w:cs="Arial"/>
                <w:b/>
              </w:rPr>
            </w:pPr>
            <w:r w:rsidRPr="00042D13">
              <w:rPr>
                <w:rFonts w:ascii="Arial" w:hAnsi="Arial" w:cs="Arial"/>
                <w:b/>
              </w:rPr>
              <w:t>Level 6 Options</w:t>
            </w:r>
          </w:p>
          <w:p w14:paraId="681B2E78" w14:textId="76B94109" w:rsidR="009F20B5" w:rsidRPr="009F20B5" w:rsidRDefault="009F20B5" w:rsidP="009F20B5">
            <w:pPr>
              <w:pStyle w:val="ListParagraph"/>
              <w:numPr>
                <w:ilvl w:val="0"/>
                <w:numId w:val="20"/>
              </w:numPr>
              <w:rPr>
                <w:rFonts w:ascii="Arial" w:hAnsi="Arial" w:cs="Arial"/>
              </w:rPr>
            </w:pPr>
            <w:r w:rsidRPr="009F20B5">
              <w:rPr>
                <w:rFonts w:ascii="Arial" w:hAnsi="Arial" w:cs="Arial"/>
              </w:rPr>
              <w:t xml:space="preserve">Contemporary Global Management </w:t>
            </w:r>
            <w:r w:rsidR="00E14FE4">
              <w:rPr>
                <w:rFonts w:ascii="Arial" w:hAnsi="Arial" w:cs="Arial"/>
              </w:rPr>
              <w:t>I</w:t>
            </w:r>
            <w:r w:rsidRPr="009F20B5">
              <w:rPr>
                <w:rFonts w:ascii="Arial" w:hAnsi="Arial" w:cs="Arial"/>
              </w:rPr>
              <w:t xml:space="preserve">ssues </w:t>
            </w:r>
          </w:p>
          <w:p w14:paraId="59768C05" w14:textId="2F1F1FB1" w:rsidR="00D105F2" w:rsidRPr="00EC7AD4" w:rsidRDefault="009F20B5" w:rsidP="009F20B5">
            <w:pPr>
              <w:pStyle w:val="ListParagraph"/>
              <w:numPr>
                <w:ilvl w:val="0"/>
                <w:numId w:val="20"/>
              </w:numPr>
              <w:rPr>
                <w:rFonts w:ascii="Arial" w:hAnsi="Arial" w:cs="Arial"/>
              </w:rPr>
            </w:pPr>
            <w:r>
              <w:rPr>
                <w:rFonts w:ascii="Arial" w:hAnsi="Arial" w:cs="Arial"/>
              </w:rPr>
              <w:t>Business Development</w:t>
            </w:r>
          </w:p>
          <w:p w14:paraId="4A6B1BB9" w14:textId="77777777" w:rsidR="00D105F2" w:rsidRPr="009F20B5" w:rsidRDefault="00D105F2" w:rsidP="00D105F2">
            <w:pPr>
              <w:pStyle w:val="ListParagraph"/>
              <w:numPr>
                <w:ilvl w:val="0"/>
                <w:numId w:val="3"/>
              </w:numPr>
              <w:rPr>
                <w:rFonts w:ascii="Arial" w:hAnsi="Arial" w:cs="Arial"/>
                <w:b/>
              </w:rPr>
            </w:pPr>
            <w:r w:rsidRPr="00EC7AD4">
              <w:rPr>
                <w:rFonts w:ascii="Arial" w:hAnsi="Arial" w:cs="Arial"/>
              </w:rPr>
              <w:t>One Planet Business</w:t>
            </w:r>
          </w:p>
          <w:p w14:paraId="0A136007" w14:textId="77777777" w:rsidR="009F20B5" w:rsidRPr="009F20B5" w:rsidRDefault="009F20B5" w:rsidP="009F20B5">
            <w:pPr>
              <w:pStyle w:val="ListParagraph"/>
              <w:numPr>
                <w:ilvl w:val="0"/>
                <w:numId w:val="3"/>
              </w:numPr>
              <w:rPr>
                <w:rFonts w:ascii="Arial" w:hAnsi="Arial" w:cs="Arial"/>
              </w:rPr>
            </w:pPr>
            <w:r w:rsidRPr="009F20B5">
              <w:rPr>
                <w:rFonts w:ascii="Arial" w:hAnsi="Arial" w:cs="Arial"/>
              </w:rPr>
              <w:t>The Global Manager</w:t>
            </w:r>
          </w:p>
          <w:p w14:paraId="33E66F23" w14:textId="77777777" w:rsidR="009F20B5" w:rsidRPr="00042D13" w:rsidRDefault="009F20B5" w:rsidP="009F20B5">
            <w:pPr>
              <w:pStyle w:val="ListParagraph"/>
              <w:rPr>
                <w:rFonts w:ascii="Arial" w:hAnsi="Arial" w:cs="Arial"/>
                <w:b/>
              </w:rPr>
            </w:pPr>
          </w:p>
        </w:tc>
      </w:tr>
    </w:tbl>
    <w:p w14:paraId="2C0075A1" w14:textId="77777777" w:rsidR="00EE5DA1" w:rsidRDefault="00EE5DA1" w:rsidP="00193C07">
      <w:pPr>
        <w:spacing w:after="0" w:line="240" w:lineRule="auto"/>
        <w:rPr>
          <w:b/>
        </w:rPr>
      </w:pPr>
    </w:p>
    <w:p w14:paraId="6AF1FF93" w14:textId="77777777" w:rsidR="00E14FE4" w:rsidRDefault="00E14FE4" w:rsidP="00193C07">
      <w:pPr>
        <w:spacing w:after="0" w:line="240" w:lineRule="auto"/>
        <w:rPr>
          <w:b/>
        </w:rPr>
      </w:pPr>
    </w:p>
    <w:p w14:paraId="60E6ACDA" w14:textId="77777777" w:rsidR="00E14FE4" w:rsidRDefault="00E14FE4" w:rsidP="00193C07">
      <w:pPr>
        <w:spacing w:after="0" w:line="240" w:lineRule="auto"/>
        <w:rPr>
          <w:b/>
        </w:rPr>
      </w:pPr>
    </w:p>
    <w:p w14:paraId="012CBEBF" w14:textId="77777777" w:rsidR="002D5DA6" w:rsidRDefault="002D5DA6" w:rsidP="00193C07">
      <w:pPr>
        <w:spacing w:after="0" w:line="240" w:lineRule="auto"/>
        <w:rPr>
          <w:b/>
        </w:rPr>
      </w:pPr>
    </w:p>
    <w:tbl>
      <w:tblPr>
        <w:tblStyle w:val="TableGrid"/>
        <w:tblW w:w="0" w:type="auto"/>
        <w:jc w:val="center"/>
        <w:tblLook w:val="04A0" w:firstRow="1" w:lastRow="0" w:firstColumn="1" w:lastColumn="0" w:noHBand="0" w:noVBand="1"/>
      </w:tblPr>
      <w:tblGrid>
        <w:gridCol w:w="988"/>
        <w:gridCol w:w="992"/>
        <w:gridCol w:w="2268"/>
        <w:gridCol w:w="2268"/>
        <w:gridCol w:w="2500"/>
      </w:tblGrid>
      <w:tr w:rsidR="00670CB1" w:rsidRPr="00BD44DF" w14:paraId="09F5271C" w14:textId="77777777" w:rsidTr="001571FB">
        <w:trPr>
          <w:jc w:val="center"/>
        </w:trPr>
        <w:tc>
          <w:tcPr>
            <w:tcW w:w="988" w:type="dxa"/>
            <w:vMerge w:val="restart"/>
            <w:vAlign w:val="center"/>
          </w:tcPr>
          <w:p w14:paraId="58314EEE" w14:textId="77777777" w:rsidR="00670CB1" w:rsidRPr="00BD44DF" w:rsidRDefault="00670CB1" w:rsidP="001571FB">
            <w:pPr>
              <w:jc w:val="center"/>
              <w:rPr>
                <w:rFonts w:ascii="Arial" w:hAnsi="Arial" w:cs="Arial"/>
              </w:rPr>
            </w:pPr>
            <w:r w:rsidRPr="00BD44DF">
              <w:rPr>
                <w:rFonts w:ascii="Arial" w:hAnsi="Arial" w:cs="Arial"/>
              </w:rPr>
              <w:t>4</w:t>
            </w:r>
          </w:p>
        </w:tc>
        <w:tc>
          <w:tcPr>
            <w:tcW w:w="8028" w:type="dxa"/>
            <w:gridSpan w:val="4"/>
            <w:shd w:val="clear" w:color="auto" w:fill="E2EFD9" w:themeFill="accent6" w:themeFillTint="33"/>
            <w:vAlign w:val="center"/>
          </w:tcPr>
          <w:p w14:paraId="76ADF0A0" w14:textId="77777777" w:rsidR="00670CB1" w:rsidRPr="00BD44DF" w:rsidRDefault="00670CB1" w:rsidP="001571FB">
            <w:pPr>
              <w:jc w:val="center"/>
              <w:rPr>
                <w:rFonts w:ascii="Arial" w:hAnsi="Arial" w:cs="Arial"/>
              </w:rPr>
            </w:pPr>
            <w:r w:rsidRPr="00BD44DF">
              <w:rPr>
                <w:rFonts w:ascii="Arial" w:hAnsi="Arial" w:cs="Arial"/>
              </w:rPr>
              <w:t>Level 4 Induction – 2 weeks</w:t>
            </w:r>
          </w:p>
        </w:tc>
      </w:tr>
      <w:tr w:rsidR="00670CB1" w:rsidRPr="00BD44DF" w14:paraId="185023CF" w14:textId="77777777" w:rsidTr="001571FB">
        <w:trPr>
          <w:jc w:val="center"/>
        </w:trPr>
        <w:tc>
          <w:tcPr>
            <w:tcW w:w="988" w:type="dxa"/>
            <w:vMerge/>
            <w:vAlign w:val="center"/>
          </w:tcPr>
          <w:p w14:paraId="1CEA0FC0" w14:textId="77777777" w:rsidR="00670CB1" w:rsidRPr="00BD44DF" w:rsidRDefault="00670CB1" w:rsidP="001571FB">
            <w:pPr>
              <w:jc w:val="center"/>
              <w:rPr>
                <w:rFonts w:ascii="Arial" w:hAnsi="Arial" w:cs="Arial"/>
              </w:rPr>
            </w:pPr>
          </w:p>
        </w:tc>
        <w:tc>
          <w:tcPr>
            <w:tcW w:w="992" w:type="dxa"/>
            <w:vAlign w:val="center"/>
          </w:tcPr>
          <w:p w14:paraId="5A6B0387" w14:textId="77777777" w:rsidR="00670CB1" w:rsidRPr="00BD44DF" w:rsidRDefault="00670CB1" w:rsidP="001571FB">
            <w:pPr>
              <w:jc w:val="center"/>
              <w:rPr>
                <w:rFonts w:ascii="Arial" w:hAnsi="Arial" w:cs="Arial"/>
              </w:rPr>
            </w:pPr>
            <w:r w:rsidRPr="00BD44DF">
              <w:rPr>
                <w:rFonts w:ascii="Arial" w:hAnsi="Arial" w:cs="Arial"/>
              </w:rPr>
              <w:t>S1</w:t>
            </w:r>
          </w:p>
        </w:tc>
        <w:tc>
          <w:tcPr>
            <w:tcW w:w="2268" w:type="dxa"/>
            <w:vAlign w:val="center"/>
          </w:tcPr>
          <w:p w14:paraId="2554FCD1" w14:textId="77777777" w:rsidR="00BD44DF" w:rsidRDefault="00670CB1" w:rsidP="001571FB">
            <w:pPr>
              <w:jc w:val="center"/>
              <w:rPr>
                <w:rFonts w:ascii="Arial" w:hAnsi="Arial" w:cs="Arial"/>
              </w:rPr>
            </w:pPr>
            <w:r w:rsidRPr="00BD44DF">
              <w:rPr>
                <w:rFonts w:ascii="Arial" w:hAnsi="Arial" w:cs="Arial"/>
              </w:rPr>
              <w:t>Professional</w:t>
            </w:r>
          </w:p>
          <w:p w14:paraId="56733685" w14:textId="7DF9E431" w:rsidR="00670CB1" w:rsidRPr="00BD44DF" w:rsidRDefault="00BD44DF" w:rsidP="001571FB">
            <w:pPr>
              <w:jc w:val="center"/>
              <w:rPr>
                <w:rFonts w:ascii="Arial" w:hAnsi="Arial" w:cs="Arial"/>
              </w:rPr>
            </w:pPr>
            <w:r>
              <w:rPr>
                <w:rFonts w:ascii="Arial" w:hAnsi="Arial" w:cs="Arial"/>
              </w:rPr>
              <w:t>Development</w:t>
            </w:r>
          </w:p>
        </w:tc>
        <w:tc>
          <w:tcPr>
            <w:tcW w:w="2268" w:type="dxa"/>
            <w:tcBorders>
              <w:bottom w:val="single" w:sz="4" w:space="0" w:color="auto"/>
            </w:tcBorders>
            <w:vAlign w:val="center"/>
          </w:tcPr>
          <w:p w14:paraId="1CFF7C69" w14:textId="77777777" w:rsidR="00670CB1" w:rsidRPr="00BD44DF" w:rsidRDefault="00670CB1" w:rsidP="001571FB">
            <w:pPr>
              <w:jc w:val="center"/>
              <w:rPr>
                <w:rFonts w:ascii="Arial" w:hAnsi="Arial" w:cs="Arial"/>
              </w:rPr>
            </w:pPr>
            <w:r w:rsidRPr="00BD44DF">
              <w:rPr>
                <w:rFonts w:ascii="Arial" w:hAnsi="Arial" w:cs="Arial"/>
              </w:rPr>
              <w:t xml:space="preserve">Business Foundations </w:t>
            </w:r>
          </w:p>
        </w:tc>
        <w:tc>
          <w:tcPr>
            <w:tcW w:w="2500" w:type="dxa"/>
            <w:vAlign w:val="center"/>
          </w:tcPr>
          <w:p w14:paraId="105497CC" w14:textId="77777777" w:rsidR="00670CB1" w:rsidRPr="00BD44DF" w:rsidRDefault="00670CB1" w:rsidP="001571FB">
            <w:pPr>
              <w:jc w:val="center"/>
              <w:rPr>
                <w:rFonts w:ascii="Arial" w:hAnsi="Arial" w:cs="Arial"/>
              </w:rPr>
            </w:pPr>
            <w:r w:rsidRPr="00BD44DF">
              <w:rPr>
                <w:rFonts w:ascii="Arial" w:hAnsi="Arial" w:cs="Arial"/>
              </w:rPr>
              <w:t xml:space="preserve">Marketing Foundations </w:t>
            </w:r>
          </w:p>
        </w:tc>
      </w:tr>
      <w:tr w:rsidR="00670CB1" w:rsidRPr="00BD44DF" w14:paraId="69AE6C11" w14:textId="77777777" w:rsidTr="001571FB">
        <w:trPr>
          <w:jc w:val="center"/>
        </w:trPr>
        <w:tc>
          <w:tcPr>
            <w:tcW w:w="988" w:type="dxa"/>
            <w:vMerge/>
            <w:vAlign w:val="center"/>
          </w:tcPr>
          <w:p w14:paraId="557A869A" w14:textId="77777777" w:rsidR="00670CB1" w:rsidRPr="00BD44DF" w:rsidRDefault="00670CB1" w:rsidP="001571FB">
            <w:pPr>
              <w:jc w:val="center"/>
              <w:rPr>
                <w:rFonts w:ascii="Arial" w:hAnsi="Arial" w:cs="Arial"/>
              </w:rPr>
            </w:pPr>
          </w:p>
        </w:tc>
        <w:tc>
          <w:tcPr>
            <w:tcW w:w="992" w:type="dxa"/>
            <w:vAlign w:val="center"/>
          </w:tcPr>
          <w:p w14:paraId="588AA9F2" w14:textId="77777777" w:rsidR="00670CB1" w:rsidRPr="00BD44DF" w:rsidRDefault="00670CB1" w:rsidP="001571FB">
            <w:pPr>
              <w:jc w:val="center"/>
              <w:rPr>
                <w:rFonts w:ascii="Arial" w:hAnsi="Arial" w:cs="Arial"/>
              </w:rPr>
            </w:pPr>
            <w:r w:rsidRPr="00BD44DF">
              <w:rPr>
                <w:rFonts w:ascii="Arial" w:hAnsi="Arial" w:cs="Arial"/>
              </w:rPr>
              <w:t>S2</w:t>
            </w:r>
          </w:p>
        </w:tc>
        <w:tc>
          <w:tcPr>
            <w:tcW w:w="2268" w:type="dxa"/>
            <w:shd w:val="clear" w:color="auto" w:fill="FFFF00"/>
            <w:vAlign w:val="center"/>
          </w:tcPr>
          <w:p w14:paraId="5AA6873F" w14:textId="77777777" w:rsidR="00670CB1" w:rsidRPr="00BD44DF" w:rsidRDefault="00670CB1" w:rsidP="001571FB">
            <w:pPr>
              <w:jc w:val="center"/>
              <w:rPr>
                <w:rFonts w:ascii="Arial" w:hAnsi="Arial" w:cs="Arial"/>
                <w:highlight w:val="yellow"/>
              </w:rPr>
            </w:pPr>
            <w:r w:rsidRPr="00BD44DF">
              <w:rPr>
                <w:rFonts w:ascii="Arial" w:hAnsi="Arial" w:cs="Arial"/>
                <w:highlight w:val="yellow"/>
              </w:rPr>
              <w:t>Consumer Psychology</w:t>
            </w:r>
          </w:p>
          <w:p w14:paraId="419F7007" w14:textId="77777777" w:rsidR="00670CB1" w:rsidRPr="00BD44DF" w:rsidRDefault="00670CB1" w:rsidP="001571FB">
            <w:pPr>
              <w:jc w:val="center"/>
              <w:rPr>
                <w:rFonts w:ascii="Arial" w:hAnsi="Arial" w:cs="Arial"/>
              </w:rPr>
            </w:pPr>
          </w:p>
        </w:tc>
        <w:tc>
          <w:tcPr>
            <w:tcW w:w="2268" w:type="dxa"/>
            <w:tcBorders>
              <w:bottom w:val="single" w:sz="4" w:space="0" w:color="auto"/>
            </w:tcBorders>
            <w:shd w:val="clear" w:color="auto" w:fill="auto"/>
            <w:vAlign w:val="center"/>
          </w:tcPr>
          <w:p w14:paraId="1C9984DA" w14:textId="77777777" w:rsidR="00670CB1" w:rsidRPr="00BD44DF" w:rsidRDefault="00670CB1" w:rsidP="001571FB">
            <w:pPr>
              <w:jc w:val="center"/>
              <w:rPr>
                <w:rFonts w:ascii="Arial" w:hAnsi="Arial" w:cs="Arial"/>
              </w:rPr>
            </w:pPr>
            <w:r w:rsidRPr="00BD44DF">
              <w:rPr>
                <w:rFonts w:ascii="Arial" w:hAnsi="Arial" w:cs="Arial"/>
              </w:rPr>
              <w:t xml:space="preserve">Business Environment </w:t>
            </w:r>
          </w:p>
          <w:p w14:paraId="488A5D89" w14:textId="77777777" w:rsidR="00670CB1" w:rsidRPr="00BD44DF" w:rsidRDefault="00670CB1" w:rsidP="001571FB">
            <w:pPr>
              <w:jc w:val="center"/>
              <w:rPr>
                <w:rFonts w:ascii="Arial" w:hAnsi="Arial" w:cs="Arial"/>
              </w:rPr>
            </w:pPr>
          </w:p>
        </w:tc>
        <w:tc>
          <w:tcPr>
            <w:tcW w:w="2500" w:type="dxa"/>
            <w:vAlign w:val="center"/>
          </w:tcPr>
          <w:p w14:paraId="7F332F67" w14:textId="77777777" w:rsidR="00670CB1" w:rsidRPr="00BD44DF" w:rsidRDefault="00670CB1" w:rsidP="001571FB">
            <w:pPr>
              <w:jc w:val="center"/>
              <w:rPr>
                <w:rFonts w:ascii="Arial" w:hAnsi="Arial" w:cs="Arial"/>
              </w:rPr>
            </w:pPr>
            <w:r w:rsidRPr="00BD44DF">
              <w:rPr>
                <w:rFonts w:ascii="Arial" w:hAnsi="Arial" w:cs="Arial"/>
              </w:rPr>
              <w:t xml:space="preserve">Business Analysis, Methods and Techniques </w:t>
            </w:r>
          </w:p>
        </w:tc>
      </w:tr>
      <w:tr w:rsidR="00670CB1" w:rsidRPr="00BD44DF" w14:paraId="55818774" w14:textId="77777777" w:rsidTr="001571FB">
        <w:trPr>
          <w:jc w:val="center"/>
        </w:trPr>
        <w:tc>
          <w:tcPr>
            <w:tcW w:w="988" w:type="dxa"/>
            <w:vMerge w:val="restart"/>
            <w:vAlign w:val="center"/>
          </w:tcPr>
          <w:p w14:paraId="6374A682" w14:textId="77777777" w:rsidR="00670CB1" w:rsidRPr="00BD44DF" w:rsidRDefault="00670CB1" w:rsidP="001571FB">
            <w:pPr>
              <w:jc w:val="center"/>
              <w:rPr>
                <w:rFonts w:ascii="Arial" w:hAnsi="Arial" w:cs="Arial"/>
              </w:rPr>
            </w:pPr>
            <w:r w:rsidRPr="00BD44DF">
              <w:rPr>
                <w:rFonts w:ascii="Arial" w:hAnsi="Arial" w:cs="Arial"/>
              </w:rPr>
              <w:t>5</w:t>
            </w:r>
          </w:p>
        </w:tc>
        <w:tc>
          <w:tcPr>
            <w:tcW w:w="8028" w:type="dxa"/>
            <w:gridSpan w:val="4"/>
            <w:shd w:val="clear" w:color="auto" w:fill="E2EFD9" w:themeFill="accent6" w:themeFillTint="33"/>
            <w:vAlign w:val="center"/>
          </w:tcPr>
          <w:p w14:paraId="0D24BD5E" w14:textId="77777777" w:rsidR="00670CB1" w:rsidRPr="00BD44DF" w:rsidRDefault="00670CB1" w:rsidP="001571FB">
            <w:pPr>
              <w:jc w:val="center"/>
              <w:rPr>
                <w:rFonts w:ascii="Arial" w:hAnsi="Arial" w:cs="Arial"/>
              </w:rPr>
            </w:pPr>
            <w:r w:rsidRPr="00BD44DF">
              <w:rPr>
                <w:rFonts w:ascii="Arial" w:hAnsi="Arial" w:cs="Arial"/>
              </w:rPr>
              <w:t>Level 5 Transition Programme - 2 weeks</w:t>
            </w:r>
          </w:p>
        </w:tc>
      </w:tr>
      <w:tr w:rsidR="00670CB1" w:rsidRPr="00BD44DF" w14:paraId="44CEB897" w14:textId="77777777" w:rsidTr="001571FB">
        <w:trPr>
          <w:jc w:val="center"/>
        </w:trPr>
        <w:tc>
          <w:tcPr>
            <w:tcW w:w="988" w:type="dxa"/>
            <w:vMerge/>
            <w:vAlign w:val="center"/>
          </w:tcPr>
          <w:p w14:paraId="653651D8" w14:textId="77777777" w:rsidR="00670CB1" w:rsidRPr="00BD44DF" w:rsidRDefault="00670CB1" w:rsidP="001571FB">
            <w:pPr>
              <w:jc w:val="center"/>
              <w:rPr>
                <w:rFonts w:ascii="Arial" w:hAnsi="Arial" w:cs="Arial"/>
              </w:rPr>
            </w:pPr>
          </w:p>
        </w:tc>
        <w:tc>
          <w:tcPr>
            <w:tcW w:w="992" w:type="dxa"/>
            <w:vMerge w:val="restart"/>
            <w:vAlign w:val="center"/>
          </w:tcPr>
          <w:p w14:paraId="6FEEAA1A" w14:textId="77777777" w:rsidR="00670CB1" w:rsidRPr="00BD44DF" w:rsidRDefault="00670CB1" w:rsidP="001571FB">
            <w:pPr>
              <w:jc w:val="center"/>
              <w:rPr>
                <w:rFonts w:ascii="Arial" w:hAnsi="Arial" w:cs="Arial"/>
              </w:rPr>
            </w:pPr>
            <w:r w:rsidRPr="00BD44DF">
              <w:rPr>
                <w:rFonts w:ascii="Arial" w:hAnsi="Arial" w:cs="Arial"/>
              </w:rPr>
              <w:t>S1</w:t>
            </w:r>
          </w:p>
        </w:tc>
        <w:tc>
          <w:tcPr>
            <w:tcW w:w="2268" w:type="dxa"/>
            <w:vAlign w:val="center"/>
          </w:tcPr>
          <w:p w14:paraId="32009118" w14:textId="77777777" w:rsidR="00670CB1" w:rsidRPr="00BD44DF" w:rsidRDefault="00670CB1" w:rsidP="001571FB">
            <w:pPr>
              <w:jc w:val="center"/>
              <w:rPr>
                <w:rFonts w:ascii="Arial" w:hAnsi="Arial" w:cs="Arial"/>
              </w:rPr>
            </w:pPr>
            <w:r w:rsidRPr="00BD44DF">
              <w:rPr>
                <w:rFonts w:ascii="Arial" w:hAnsi="Arial" w:cs="Arial"/>
              </w:rPr>
              <w:t xml:space="preserve">Contemporary Business: Practice and Solutions </w:t>
            </w:r>
          </w:p>
        </w:tc>
        <w:tc>
          <w:tcPr>
            <w:tcW w:w="2268" w:type="dxa"/>
            <w:vAlign w:val="center"/>
          </w:tcPr>
          <w:p w14:paraId="5ACB240D" w14:textId="77777777" w:rsidR="00670CB1" w:rsidRPr="00BD44DF" w:rsidRDefault="00670CB1" w:rsidP="001571FB">
            <w:pPr>
              <w:jc w:val="center"/>
              <w:rPr>
                <w:rFonts w:ascii="Arial" w:hAnsi="Arial" w:cs="Arial"/>
              </w:rPr>
            </w:pPr>
            <w:r w:rsidRPr="00BD44DF">
              <w:rPr>
                <w:rFonts w:ascii="Arial" w:hAnsi="Arial" w:cs="Arial"/>
              </w:rPr>
              <w:t xml:space="preserve">Business Strategy </w:t>
            </w:r>
          </w:p>
        </w:tc>
        <w:tc>
          <w:tcPr>
            <w:tcW w:w="2500" w:type="dxa"/>
            <w:shd w:val="clear" w:color="auto" w:fill="auto"/>
            <w:vAlign w:val="center"/>
          </w:tcPr>
          <w:p w14:paraId="3E32FADD" w14:textId="77777777" w:rsidR="00670CB1" w:rsidRPr="00BD44DF" w:rsidRDefault="00670CB1" w:rsidP="001571FB">
            <w:pPr>
              <w:jc w:val="center"/>
              <w:rPr>
                <w:rFonts w:ascii="Arial" w:hAnsi="Arial" w:cs="Arial"/>
              </w:rPr>
            </w:pPr>
            <w:r w:rsidRPr="00BD44DF">
              <w:rPr>
                <w:rFonts w:ascii="Arial" w:hAnsi="Arial" w:cs="Arial"/>
              </w:rPr>
              <w:t xml:space="preserve">Business Operations </w:t>
            </w:r>
          </w:p>
        </w:tc>
      </w:tr>
      <w:tr w:rsidR="00670CB1" w:rsidRPr="00BD44DF" w14:paraId="4575567A" w14:textId="77777777" w:rsidTr="001571FB">
        <w:trPr>
          <w:jc w:val="center"/>
        </w:trPr>
        <w:tc>
          <w:tcPr>
            <w:tcW w:w="988" w:type="dxa"/>
            <w:vMerge/>
            <w:vAlign w:val="center"/>
          </w:tcPr>
          <w:p w14:paraId="498C5D8F" w14:textId="77777777" w:rsidR="00670CB1" w:rsidRPr="00BD44DF" w:rsidRDefault="00670CB1" w:rsidP="001571FB">
            <w:pPr>
              <w:jc w:val="center"/>
              <w:rPr>
                <w:rFonts w:ascii="Arial" w:hAnsi="Arial" w:cs="Arial"/>
              </w:rPr>
            </w:pPr>
          </w:p>
        </w:tc>
        <w:tc>
          <w:tcPr>
            <w:tcW w:w="992" w:type="dxa"/>
            <w:vMerge/>
            <w:vAlign w:val="center"/>
          </w:tcPr>
          <w:p w14:paraId="28EE1596" w14:textId="77777777" w:rsidR="00670CB1" w:rsidRPr="00BD44DF" w:rsidRDefault="00670CB1" w:rsidP="001571FB">
            <w:pPr>
              <w:jc w:val="center"/>
              <w:rPr>
                <w:rFonts w:ascii="Arial" w:hAnsi="Arial" w:cs="Arial"/>
              </w:rPr>
            </w:pPr>
          </w:p>
        </w:tc>
        <w:tc>
          <w:tcPr>
            <w:tcW w:w="7036" w:type="dxa"/>
            <w:gridSpan w:val="3"/>
            <w:shd w:val="clear" w:color="auto" w:fill="FFE599" w:themeFill="accent4" w:themeFillTint="66"/>
            <w:vAlign w:val="center"/>
          </w:tcPr>
          <w:p w14:paraId="50BEDEC7" w14:textId="77777777" w:rsidR="00670CB1" w:rsidRPr="00BD44DF" w:rsidRDefault="00670CB1" w:rsidP="001571FB">
            <w:pPr>
              <w:jc w:val="center"/>
              <w:rPr>
                <w:rFonts w:ascii="Arial" w:hAnsi="Arial" w:cs="Arial"/>
              </w:rPr>
            </w:pPr>
            <w:r w:rsidRPr="00BD44DF">
              <w:rPr>
                <w:rFonts w:ascii="Arial" w:hAnsi="Arial" w:cs="Arial"/>
              </w:rPr>
              <w:t>Optional International Exchange</w:t>
            </w:r>
          </w:p>
        </w:tc>
      </w:tr>
      <w:tr w:rsidR="00670CB1" w:rsidRPr="00BD44DF" w14:paraId="4AFE2C3B" w14:textId="77777777" w:rsidTr="001571FB">
        <w:trPr>
          <w:jc w:val="center"/>
        </w:trPr>
        <w:tc>
          <w:tcPr>
            <w:tcW w:w="988" w:type="dxa"/>
            <w:vMerge/>
            <w:vAlign w:val="center"/>
          </w:tcPr>
          <w:p w14:paraId="41836C86" w14:textId="77777777" w:rsidR="00670CB1" w:rsidRPr="00BD44DF" w:rsidRDefault="00670CB1" w:rsidP="001571FB">
            <w:pPr>
              <w:jc w:val="center"/>
              <w:rPr>
                <w:rFonts w:ascii="Arial" w:hAnsi="Arial" w:cs="Arial"/>
              </w:rPr>
            </w:pPr>
          </w:p>
        </w:tc>
        <w:tc>
          <w:tcPr>
            <w:tcW w:w="992" w:type="dxa"/>
            <w:vMerge w:val="restart"/>
            <w:vAlign w:val="center"/>
          </w:tcPr>
          <w:p w14:paraId="69E7213A" w14:textId="77777777" w:rsidR="00670CB1" w:rsidRPr="00BD44DF" w:rsidRDefault="00670CB1" w:rsidP="001571FB">
            <w:pPr>
              <w:jc w:val="center"/>
              <w:rPr>
                <w:rFonts w:ascii="Arial" w:hAnsi="Arial" w:cs="Arial"/>
              </w:rPr>
            </w:pPr>
            <w:r w:rsidRPr="00BD44DF">
              <w:rPr>
                <w:rFonts w:ascii="Arial" w:hAnsi="Arial" w:cs="Arial"/>
              </w:rPr>
              <w:t>S2</w:t>
            </w:r>
          </w:p>
        </w:tc>
        <w:tc>
          <w:tcPr>
            <w:tcW w:w="2268" w:type="dxa"/>
            <w:shd w:val="clear" w:color="auto" w:fill="auto"/>
            <w:vAlign w:val="center"/>
          </w:tcPr>
          <w:p w14:paraId="62F29206" w14:textId="77777777" w:rsidR="00670CB1" w:rsidRPr="00BD44DF" w:rsidRDefault="00670CB1" w:rsidP="001571FB">
            <w:pPr>
              <w:jc w:val="center"/>
              <w:rPr>
                <w:rFonts w:ascii="Arial" w:hAnsi="Arial" w:cs="Arial"/>
              </w:rPr>
            </w:pPr>
            <w:r w:rsidRPr="00BD44DF">
              <w:rPr>
                <w:rFonts w:ascii="Arial" w:hAnsi="Arial" w:cs="Arial"/>
              </w:rPr>
              <w:t xml:space="preserve">Accounting for Business </w:t>
            </w:r>
          </w:p>
        </w:tc>
        <w:tc>
          <w:tcPr>
            <w:tcW w:w="2268" w:type="dxa"/>
            <w:shd w:val="clear" w:color="auto" w:fill="FFFF00"/>
            <w:vAlign w:val="center"/>
          </w:tcPr>
          <w:p w14:paraId="0ED8D5DC" w14:textId="77777777" w:rsidR="00670CB1" w:rsidRPr="00BD44DF" w:rsidRDefault="00670CB1" w:rsidP="001571FB">
            <w:pPr>
              <w:jc w:val="center"/>
              <w:rPr>
                <w:rFonts w:ascii="Arial" w:hAnsi="Arial" w:cs="Arial"/>
                <w:highlight w:val="yellow"/>
              </w:rPr>
            </w:pPr>
            <w:r w:rsidRPr="00BD44DF">
              <w:rPr>
                <w:rFonts w:ascii="Arial" w:hAnsi="Arial" w:cs="Arial"/>
                <w:highlight w:val="yellow"/>
              </w:rPr>
              <w:t xml:space="preserve">Marketing Communications Planning </w:t>
            </w:r>
          </w:p>
          <w:p w14:paraId="2F911F0E" w14:textId="77777777" w:rsidR="00670CB1" w:rsidRPr="00BD44DF" w:rsidRDefault="00670CB1" w:rsidP="001571FB">
            <w:pPr>
              <w:jc w:val="center"/>
              <w:rPr>
                <w:rFonts w:ascii="Arial" w:hAnsi="Arial" w:cs="Arial"/>
              </w:rPr>
            </w:pPr>
          </w:p>
        </w:tc>
        <w:tc>
          <w:tcPr>
            <w:tcW w:w="2500" w:type="dxa"/>
            <w:shd w:val="clear" w:color="auto" w:fill="FFFF00"/>
            <w:vAlign w:val="center"/>
          </w:tcPr>
          <w:p w14:paraId="6D613686" w14:textId="77777777" w:rsidR="00670CB1" w:rsidRPr="00BD44DF" w:rsidRDefault="00670CB1" w:rsidP="001571FB">
            <w:pPr>
              <w:jc w:val="center"/>
              <w:rPr>
                <w:rFonts w:ascii="Arial" w:hAnsi="Arial" w:cs="Arial"/>
              </w:rPr>
            </w:pPr>
            <w:r w:rsidRPr="00BD44DF">
              <w:rPr>
                <w:rFonts w:ascii="Arial" w:hAnsi="Arial" w:cs="Arial"/>
                <w:highlight w:val="yellow"/>
              </w:rPr>
              <w:t>OPTION</w:t>
            </w:r>
          </w:p>
          <w:p w14:paraId="457595BC" w14:textId="77777777" w:rsidR="00670CB1" w:rsidRPr="00BD44DF" w:rsidRDefault="00670CB1" w:rsidP="001571FB">
            <w:pPr>
              <w:jc w:val="center"/>
              <w:rPr>
                <w:rFonts w:ascii="Arial" w:hAnsi="Arial" w:cs="Arial"/>
              </w:rPr>
            </w:pPr>
            <w:r w:rsidRPr="00BD44DF">
              <w:rPr>
                <w:rFonts w:ascii="Arial" w:hAnsi="Arial" w:cs="Arial"/>
              </w:rPr>
              <w:t>(Marketing)</w:t>
            </w:r>
          </w:p>
        </w:tc>
      </w:tr>
      <w:tr w:rsidR="00670CB1" w:rsidRPr="00BD44DF" w14:paraId="1C2A8C5E" w14:textId="77777777" w:rsidTr="001571FB">
        <w:trPr>
          <w:jc w:val="center"/>
        </w:trPr>
        <w:tc>
          <w:tcPr>
            <w:tcW w:w="988" w:type="dxa"/>
            <w:vMerge/>
            <w:vAlign w:val="center"/>
          </w:tcPr>
          <w:p w14:paraId="13F3B298" w14:textId="77777777" w:rsidR="00670CB1" w:rsidRPr="00BD44DF" w:rsidRDefault="00670CB1" w:rsidP="001571FB">
            <w:pPr>
              <w:jc w:val="center"/>
              <w:rPr>
                <w:rFonts w:ascii="Arial" w:hAnsi="Arial" w:cs="Arial"/>
              </w:rPr>
            </w:pPr>
          </w:p>
        </w:tc>
        <w:tc>
          <w:tcPr>
            <w:tcW w:w="992" w:type="dxa"/>
            <w:vMerge/>
            <w:vAlign w:val="center"/>
          </w:tcPr>
          <w:p w14:paraId="07173EEC" w14:textId="77777777" w:rsidR="00670CB1" w:rsidRPr="00BD44DF" w:rsidRDefault="00670CB1" w:rsidP="001571FB">
            <w:pPr>
              <w:jc w:val="center"/>
              <w:rPr>
                <w:rFonts w:ascii="Arial" w:hAnsi="Arial" w:cs="Arial"/>
              </w:rPr>
            </w:pPr>
          </w:p>
        </w:tc>
        <w:tc>
          <w:tcPr>
            <w:tcW w:w="7036" w:type="dxa"/>
            <w:gridSpan w:val="3"/>
            <w:shd w:val="clear" w:color="auto" w:fill="FFE599" w:themeFill="accent4" w:themeFillTint="66"/>
            <w:vAlign w:val="center"/>
          </w:tcPr>
          <w:p w14:paraId="21D5A513" w14:textId="77777777" w:rsidR="00670CB1" w:rsidRPr="00BD44DF" w:rsidRDefault="00670CB1" w:rsidP="001571FB">
            <w:pPr>
              <w:jc w:val="center"/>
              <w:rPr>
                <w:rFonts w:ascii="Arial" w:hAnsi="Arial" w:cs="Arial"/>
              </w:rPr>
            </w:pPr>
            <w:r w:rsidRPr="00BD44DF">
              <w:rPr>
                <w:rFonts w:ascii="Arial" w:hAnsi="Arial" w:cs="Arial"/>
              </w:rPr>
              <w:t>Optional International Exchange</w:t>
            </w:r>
          </w:p>
        </w:tc>
      </w:tr>
      <w:tr w:rsidR="00670CB1" w:rsidRPr="00BD44DF" w14:paraId="6923552A" w14:textId="77777777" w:rsidTr="001571FB">
        <w:trPr>
          <w:jc w:val="center"/>
        </w:trPr>
        <w:tc>
          <w:tcPr>
            <w:tcW w:w="9016" w:type="dxa"/>
            <w:gridSpan w:val="5"/>
            <w:shd w:val="clear" w:color="auto" w:fill="FFE599" w:themeFill="accent4" w:themeFillTint="66"/>
            <w:vAlign w:val="center"/>
          </w:tcPr>
          <w:p w14:paraId="2757AA0C" w14:textId="77777777" w:rsidR="00670CB1" w:rsidRPr="00BD44DF" w:rsidRDefault="00670CB1" w:rsidP="001571FB">
            <w:pPr>
              <w:jc w:val="center"/>
              <w:rPr>
                <w:rFonts w:ascii="Arial" w:hAnsi="Arial" w:cs="Arial"/>
              </w:rPr>
            </w:pPr>
            <w:r w:rsidRPr="00BD44DF">
              <w:rPr>
                <w:rFonts w:ascii="Arial" w:hAnsi="Arial" w:cs="Arial"/>
              </w:rPr>
              <w:t>Work Placement</w:t>
            </w:r>
          </w:p>
        </w:tc>
      </w:tr>
      <w:tr w:rsidR="00670CB1" w:rsidRPr="00BD44DF" w14:paraId="0D978919" w14:textId="77777777" w:rsidTr="001571FB">
        <w:trPr>
          <w:jc w:val="center"/>
        </w:trPr>
        <w:tc>
          <w:tcPr>
            <w:tcW w:w="988" w:type="dxa"/>
            <w:vMerge w:val="restart"/>
            <w:vAlign w:val="center"/>
          </w:tcPr>
          <w:p w14:paraId="0B871F0D" w14:textId="77777777" w:rsidR="00670CB1" w:rsidRPr="00BD44DF" w:rsidRDefault="00670CB1" w:rsidP="001571FB">
            <w:pPr>
              <w:jc w:val="center"/>
              <w:rPr>
                <w:rFonts w:ascii="Arial" w:hAnsi="Arial" w:cs="Arial"/>
              </w:rPr>
            </w:pPr>
            <w:r w:rsidRPr="00BD44DF">
              <w:rPr>
                <w:rFonts w:ascii="Arial" w:hAnsi="Arial" w:cs="Arial"/>
              </w:rPr>
              <w:t>6</w:t>
            </w:r>
          </w:p>
        </w:tc>
        <w:tc>
          <w:tcPr>
            <w:tcW w:w="8028" w:type="dxa"/>
            <w:gridSpan w:val="4"/>
            <w:shd w:val="clear" w:color="auto" w:fill="E2EFD9" w:themeFill="accent6" w:themeFillTint="33"/>
            <w:vAlign w:val="center"/>
          </w:tcPr>
          <w:p w14:paraId="59BEF3B0" w14:textId="77777777" w:rsidR="00670CB1" w:rsidRPr="00BD44DF" w:rsidRDefault="00670CB1" w:rsidP="001571FB">
            <w:pPr>
              <w:jc w:val="center"/>
              <w:rPr>
                <w:rFonts w:ascii="Arial" w:hAnsi="Arial" w:cs="Arial"/>
              </w:rPr>
            </w:pPr>
            <w:r w:rsidRPr="00BD44DF">
              <w:rPr>
                <w:rFonts w:ascii="Arial" w:hAnsi="Arial" w:cs="Arial"/>
              </w:rPr>
              <w:t>Level 6 Transition Programme - 2 weeks</w:t>
            </w:r>
          </w:p>
        </w:tc>
      </w:tr>
      <w:tr w:rsidR="00670CB1" w:rsidRPr="00BD44DF" w14:paraId="63B60307" w14:textId="77777777" w:rsidTr="001571FB">
        <w:trPr>
          <w:jc w:val="center"/>
        </w:trPr>
        <w:tc>
          <w:tcPr>
            <w:tcW w:w="988" w:type="dxa"/>
            <w:vMerge/>
            <w:vAlign w:val="center"/>
          </w:tcPr>
          <w:p w14:paraId="0973359D" w14:textId="77777777" w:rsidR="00670CB1" w:rsidRPr="00BD44DF" w:rsidRDefault="00670CB1" w:rsidP="001571FB">
            <w:pPr>
              <w:jc w:val="center"/>
              <w:rPr>
                <w:rFonts w:ascii="Arial" w:hAnsi="Arial" w:cs="Arial"/>
              </w:rPr>
            </w:pPr>
          </w:p>
        </w:tc>
        <w:tc>
          <w:tcPr>
            <w:tcW w:w="992" w:type="dxa"/>
            <w:vAlign w:val="center"/>
          </w:tcPr>
          <w:p w14:paraId="23DC7DFC" w14:textId="77777777" w:rsidR="00670CB1" w:rsidRPr="00BD44DF" w:rsidRDefault="00670CB1" w:rsidP="001571FB">
            <w:pPr>
              <w:jc w:val="center"/>
              <w:rPr>
                <w:rFonts w:ascii="Arial" w:hAnsi="Arial" w:cs="Arial"/>
              </w:rPr>
            </w:pPr>
            <w:r w:rsidRPr="00BD44DF">
              <w:rPr>
                <w:rFonts w:ascii="Arial" w:hAnsi="Arial" w:cs="Arial"/>
              </w:rPr>
              <w:t>S1</w:t>
            </w:r>
          </w:p>
        </w:tc>
        <w:tc>
          <w:tcPr>
            <w:tcW w:w="2268" w:type="dxa"/>
            <w:vMerge w:val="restart"/>
            <w:shd w:val="clear" w:color="auto" w:fill="FFFF00"/>
            <w:vAlign w:val="center"/>
          </w:tcPr>
          <w:p w14:paraId="27C953DA" w14:textId="4EE7CB41" w:rsidR="00670CB1" w:rsidRPr="00BD44DF" w:rsidRDefault="00CF4877" w:rsidP="00B03B81">
            <w:pPr>
              <w:jc w:val="center"/>
              <w:rPr>
                <w:rFonts w:ascii="Arial" w:hAnsi="Arial" w:cs="Arial"/>
              </w:rPr>
            </w:pPr>
            <w:r>
              <w:rPr>
                <w:rFonts w:ascii="Arial" w:hAnsi="Arial" w:cs="Arial"/>
                <w:highlight w:val="yellow"/>
              </w:rPr>
              <w:t>Integrated</w:t>
            </w:r>
            <w:r w:rsidR="00670CB1" w:rsidRPr="00BD44DF">
              <w:rPr>
                <w:rFonts w:ascii="Arial" w:hAnsi="Arial" w:cs="Arial"/>
                <w:highlight w:val="yellow"/>
              </w:rPr>
              <w:t xml:space="preserve"> </w:t>
            </w:r>
            <w:r w:rsidR="00B03B81">
              <w:rPr>
                <w:rFonts w:ascii="Arial" w:hAnsi="Arial" w:cs="Arial"/>
                <w:highlight w:val="yellow"/>
              </w:rPr>
              <w:t xml:space="preserve">Business Research </w:t>
            </w:r>
            <w:r w:rsidR="00670CB1" w:rsidRPr="00BD44DF">
              <w:rPr>
                <w:rFonts w:ascii="Arial" w:hAnsi="Arial" w:cs="Arial"/>
                <w:highlight w:val="yellow"/>
              </w:rPr>
              <w:t xml:space="preserve">Project </w:t>
            </w:r>
          </w:p>
        </w:tc>
        <w:tc>
          <w:tcPr>
            <w:tcW w:w="2268" w:type="dxa"/>
            <w:shd w:val="clear" w:color="auto" w:fill="FFFF00"/>
            <w:vAlign w:val="center"/>
          </w:tcPr>
          <w:p w14:paraId="71A29CD2" w14:textId="77777777" w:rsidR="00670CB1" w:rsidRPr="00BD44DF" w:rsidRDefault="00670CB1" w:rsidP="001571FB">
            <w:pPr>
              <w:contextualSpacing/>
              <w:jc w:val="center"/>
              <w:rPr>
                <w:rFonts w:ascii="Arial" w:hAnsi="Arial" w:cs="Arial"/>
              </w:rPr>
            </w:pPr>
            <w:r w:rsidRPr="00BD44DF">
              <w:rPr>
                <w:rFonts w:ascii="Arial" w:hAnsi="Arial" w:cs="Arial"/>
              </w:rPr>
              <w:t xml:space="preserve">Strategic Marketing Management and Planning </w:t>
            </w:r>
          </w:p>
          <w:p w14:paraId="06672133" w14:textId="77777777" w:rsidR="00670CB1" w:rsidRPr="00BD44DF" w:rsidRDefault="00670CB1" w:rsidP="001571FB">
            <w:pPr>
              <w:spacing w:line="276" w:lineRule="auto"/>
              <w:contextualSpacing/>
              <w:jc w:val="center"/>
              <w:rPr>
                <w:rFonts w:ascii="Arial" w:hAnsi="Arial" w:cs="Arial"/>
              </w:rPr>
            </w:pPr>
          </w:p>
        </w:tc>
        <w:tc>
          <w:tcPr>
            <w:tcW w:w="2500" w:type="dxa"/>
            <w:shd w:val="clear" w:color="auto" w:fill="auto"/>
            <w:vAlign w:val="center"/>
          </w:tcPr>
          <w:p w14:paraId="3D714D36" w14:textId="77777777" w:rsidR="00670CB1" w:rsidRPr="00BD44DF" w:rsidRDefault="00670CB1" w:rsidP="001571FB">
            <w:pPr>
              <w:jc w:val="center"/>
              <w:rPr>
                <w:rFonts w:ascii="Arial" w:hAnsi="Arial" w:cs="Arial"/>
              </w:rPr>
            </w:pPr>
            <w:r w:rsidRPr="00BD44DF">
              <w:rPr>
                <w:rFonts w:ascii="Arial" w:hAnsi="Arial" w:cs="Arial"/>
              </w:rPr>
              <w:t xml:space="preserve">e-Business </w:t>
            </w:r>
          </w:p>
          <w:p w14:paraId="3EABE67C" w14:textId="77777777" w:rsidR="00670CB1" w:rsidRPr="00BD44DF" w:rsidRDefault="00670CB1" w:rsidP="001571FB">
            <w:pPr>
              <w:jc w:val="center"/>
              <w:rPr>
                <w:rFonts w:ascii="Arial" w:hAnsi="Arial" w:cs="Arial"/>
              </w:rPr>
            </w:pPr>
          </w:p>
        </w:tc>
      </w:tr>
      <w:tr w:rsidR="00670CB1" w:rsidRPr="00BD44DF" w14:paraId="086D5CBA" w14:textId="77777777" w:rsidTr="001571FB">
        <w:trPr>
          <w:jc w:val="center"/>
        </w:trPr>
        <w:tc>
          <w:tcPr>
            <w:tcW w:w="988" w:type="dxa"/>
            <w:vMerge/>
            <w:vAlign w:val="center"/>
          </w:tcPr>
          <w:p w14:paraId="589F1788" w14:textId="77777777" w:rsidR="00670CB1" w:rsidRPr="00BD44DF" w:rsidRDefault="00670CB1" w:rsidP="001571FB">
            <w:pPr>
              <w:jc w:val="center"/>
              <w:rPr>
                <w:rFonts w:ascii="Arial" w:hAnsi="Arial" w:cs="Arial"/>
              </w:rPr>
            </w:pPr>
          </w:p>
        </w:tc>
        <w:tc>
          <w:tcPr>
            <w:tcW w:w="992" w:type="dxa"/>
            <w:vAlign w:val="center"/>
          </w:tcPr>
          <w:p w14:paraId="6A569D23" w14:textId="77777777" w:rsidR="00670CB1" w:rsidRPr="00BD44DF" w:rsidRDefault="00670CB1" w:rsidP="001571FB">
            <w:pPr>
              <w:jc w:val="center"/>
              <w:rPr>
                <w:rFonts w:ascii="Arial" w:hAnsi="Arial" w:cs="Arial"/>
              </w:rPr>
            </w:pPr>
            <w:r w:rsidRPr="00BD44DF">
              <w:rPr>
                <w:rFonts w:ascii="Arial" w:hAnsi="Arial" w:cs="Arial"/>
              </w:rPr>
              <w:t>S2</w:t>
            </w:r>
          </w:p>
        </w:tc>
        <w:tc>
          <w:tcPr>
            <w:tcW w:w="2268" w:type="dxa"/>
            <w:vMerge/>
            <w:shd w:val="clear" w:color="auto" w:fill="FFFF00"/>
            <w:vAlign w:val="center"/>
          </w:tcPr>
          <w:p w14:paraId="17D734AA" w14:textId="77777777" w:rsidR="00670CB1" w:rsidRPr="00BD44DF" w:rsidRDefault="00670CB1" w:rsidP="001571FB">
            <w:pPr>
              <w:jc w:val="center"/>
              <w:rPr>
                <w:rFonts w:ascii="Arial" w:hAnsi="Arial" w:cs="Arial"/>
                <w:color w:val="000000" w:themeColor="text1"/>
              </w:rPr>
            </w:pPr>
          </w:p>
        </w:tc>
        <w:tc>
          <w:tcPr>
            <w:tcW w:w="2268" w:type="dxa"/>
            <w:shd w:val="clear" w:color="auto" w:fill="FFFFFF" w:themeFill="background1"/>
            <w:vAlign w:val="center"/>
          </w:tcPr>
          <w:p w14:paraId="0899357D" w14:textId="40FCB090" w:rsidR="00670CB1" w:rsidRPr="00BD44DF" w:rsidRDefault="00670CB1" w:rsidP="00B03B81">
            <w:pPr>
              <w:jc w:val="center"/>
              <w:rPr>
                <w:rFonts w:ascii="Arial" w:hAnsi="Arial" w:cs="Arial"/>
                <w:highlight w:val="yellow"/>
              </w:rPr>
            </w:pPr>
            <w:r w:rsidRPr="00BD44DF">
              <w:rPr>
                <w:rFonts w:ascii="Arial" w:hAnsi="Arial" w:cs="Arial"/>
              </w:rPr>
              <w:t>International Business</w:t>
            </w:r>
          </w:p>
        </w:tc>
        <w:tc>
          <w:tcPr>
            <w:tcW w:w="2500" w:type="dxa"/>
            <w:shd w:val="clear" w:color="auto" w:fill="FFE599" w:themeFill="accent4" w:themeFillTint="66"/>
            <w:vAlign w:val="center"/>
          </w:tcPr>
          <w:p w14:paraId="78A5B713" w14:textId="77777777" w:rsidR="00670CB1" w:rsidRPr="00BD44DF" w:rsidRDefault="00670CB1" w:rsidP="001571FB">
            <w:pPr>
              <w:jc w:val="center"/>
              <w:rPr>
                <w:rFonts w:ascii="Arial" w:hAnsi="Arial" w:cs="Arial"/>
                <w:color w:val="000000" w:themeColor="text1"/>
              </w:rPr>
            </w:pPr>
            <w:r w:rsidRPr="00BD44DF">
              <w:rPr>
                <w:rFonts w:ascii="Arial" w:hAnsi="Arial" w:cs="Arial"/>
                <w:color w:val="000000" w:themeColor="text1"/>
              </w:rPr>
              <w:t>OPTION</w:t>
            </w:r>
          </w:p>
        </w:tc>
      </w:tr>
    </w:tbl>
    <w:p w14:paraId="0D08F2C1" w14:textId="49EC81C1" w:rsidR="00670CB1" w:rsidRDefault="00670CB1" w:rsidP="00670CB1">
      <w:pPr>
        <w:spacing w:before="120" w:after="0" w:line="240" w:lineRule="auto"/>
        <w:jc w:val="center"/>
        <w:rPr>
          <w:rFonts w:ascii="Arial" w:hAnsi="Arial" w:cs="Arial"/>
        </w:rPr>
      </w:pPr>
      <w:r>
        <w:rPr>
          <w:rFonts w:ascii="Arial" w:hAnsi="Arial" w:cs="Arial"/>
          <w:b/>
        </w:rPr>
        <w:t xml:space="preserve">Table 2: </w:t>
      </w:r>
      <w:r w:rsidRPr="00AA6B25">
        <w:rPr>
          <w:rFonts w:ascii="Arial" w:hAnsi="Arial" w:cs="Arial"/>
        </w:rPr>
        <w:t xml:space="preserve">BA (Hons) </w:t>
      </w:r>
      <w:r>
        <w:rPr>
          <w:rFonts w:ascii="Arial" w:hAnsi="Arial" w:cs="Arial"/>
        </w:rPr>
        <w:t xml:space="preserve">Business </w:t>
      </w:r>
      <w:r w:rsidR="001571FB">
        <w:rPr>
          <w:rFonts w:ascii="Arial" w:hAnsi="Arial" w:cs="Arial"/>
        </w:rPr>
        <w:t xml:space="preserve">(Marketing) </w:t>
      </w:r>
      <w:r w:rsidRPr="00AA6B25">
        <w:rPr>
          <w:rFonts w:ascii="Arial" w:hAnsi="Arial" w:cs="Arial"/>
        </w:rPr>
        <w:t>Programme Structure</w:t>
      </w:r>
    </w:p>
    <w:p w14:paraId="51E48FE0" w14:textId="77777777" w:rsidR="0042008A" w:rsidRDefault="0042008A" w:rsidP="00670CB1">
      <w:pPr>
        <w:spacing w:before="120" w:after="0" w:line="240" w:lineRule="auto"/>
        <w:jc w:val="center"/>
        <w:rPr>
          <w:rFonts w:ascii="Arial" w:hAnsi="Arial" w:cs="Arial"/>
        </w:rPr>
      </w:pPr>
    </w:p>
    <w:tbl>
      <w:tblPr>
        <w:tblStyle w:val="TableGrid"/>
        <w:tblW w:w="0" w:type="auto"/>
        <w:tblInd w:w="562" w:type="dxa"/>
        <w:tblLook w:val="04A0" w:firstRow="1" w:lastRow="0" w:firstColumn="1" w:lastColumn="0" w:noHBand="0" w:noVBand="1"/>
      </w:tblPr>
      <w:tblGrid>
        <w:gridCol w:w="289"/>
        <w:gridCol w:w="4394"/>
        <w:gridCol w:w="4536"/>
      </w:tblGrid>
      <w:tr w:rsidR="0042008A" w:rsidRPr="0042008A" w14:paraId="1D9BE888" w14:textId="77777777" w:rsidTr="0042008A">
        <w:tc>
          <w:tcPr>
            <w:tcW w:w="289" w:type="dxa"/>
            <w:tcBorders>
              <w:top w:val="nil"/>
              <w:left w:val="nil"/>
              <w:bottom w:val="nil"/>
              <w:right w:val="nil"/>
            </w:tcBorders>
          </w:tcPr>
          <w:p w14:paraId="4DD1A3E9" w14:textId="48706243" w:rsidR="0042008A" w:rsidRPr="0042008A" w:rsidRDefault="0042008A" w:rsidP="0042008A">
            <w:pPr>
              <w:pStyle w:val="ListParagraph"/>
              <w:numPr>
                <w:ilvl w:val="0"/>
                <w:numId w:val="22"/>
              </w:numPr>
              <w:rPr>
                <w:rFonts w:ascii="Arial" w:hAnsi="Arial" w:cs="Arial"/>
              </w:rPr>
            </w:pPr>
          </w:p>
        </w:tc>
        <w:tc>
          <w:tcPr>
            <w:tcW w:w="4394" w:type="dxa"/>
            <w:tcBorders>
              <w:top w:val="nil"/>
              <w:left w:val="nil"/>
              <w:bottom w:val="nil"/>
              <w:right w:val="nil"/>
            </w:tcBorders>
          </w:tcPr>
          <w:p w14:paraId="7E89FFFA" w14:textId="77777777" w:rsidR="0042008A" w:rsidRPr="001571FB" w:rsidRDefault="0042008A" w:rsidP="001571FB">
            <w:pPr>
              <w:rPr>
                <w:rFonts w:ascii="Arial" w:hAnsi="Arial" w:cs="Arial"/>
                <w:b/>
              </w:rPr>
            </w:pPr>
            <w:r w:rsidRPr="001571FB">
              <w:rPr>
                <w:rFonts w:ascii="Arial" w:hAnsi="Arial" w:cs="Arial"/>
                <w:b/>
              </w:rPr>
              <w:t>Level 5 Options</w:t>
            </w:r>
          </w:p>
          <w:p w14:paraId="0F2E0DF6" w14:textId="77777777" w:rsidR="0042008A" w:rsidRPr="00EC7AD4" w:rsidRDefault="0042008A" w:rsidP="0042008A">
            <w:pPr>
              <w:pStyle w:val="ListParagraph"/>
              <w:numPr>
                <w:ilvl w:val="0"/>
                <w:numId w:val="22"/>
              </w:numPr>
              <w:rPr>
                <w:rFonts w:ascii="Arial" w:hAnsi="Arial" w:cs="Arial"/>
              </w:rPr>
            </w:pPr>
            <w:r w:rsidRPr="00EC7AD4">
              <w:rPr>
                <w:rFonts w:ascii="Arial" w:hAnsi="Arial" w:cs="Arial"/>
              </w:rPr>
              <w:t>Creative Problem Solving</w:t>
            </w:r>
          </w:p>
          <w:p w14:paraId="06540B72" w14:textId="77777777" w:rsidR="0042008A" w:rsidRPr="0042008A" w:rsidRDefault="0042008A" w:rsidP="0042008A">
            <w:pPr>
              <w:pStyle w:val="ListParagraph"/>
              <w:numPr>
                <w:ilvl w:val="0"/>
                <w:numId w:val="22"/>
              </w:numPr>
              <w:rPr>
                <w:rFonts w:ascii="Arial" w:hAnsi="Arial" w:cs="Arial"/>
              </w:rPr>
            </w:pPr>
            <w:r w:rsidRPr="0042008A">
              <w:rPr>
                <w:rFonts w:ascii="Arial" w:hAnsi="Arial" w:cs="Arial"/>
              </w:rPr>
              <w:t>Event Management</w:t>
            </w:r>
          </w:p>
          <w:p w14:paraId="7446AFD7" w14:textId="77777777" w:rsidR="0042008A" w:rsidRPr="0042008A" w:rsidRDefault="0042008A" w:rsidP="0042008A">
            <w:pPr>
              <w:pStyle w:val="ListParagraph"/>
              <w:numPr>
                <w:ilvl w:val="0"/>
                <w:numId w:val="22"/>
              </w:numPr>
              <w:rPr>
                <w:rFonts w:ascii="Arial" w:hAnsi="Arial" w:cs="Arial"/>
              </w:rPr>
            </w:pPr>
            <w:r w:rsidRPr="0042008A">
              <w:rPr>
                <w:rFonts w:ascii="Arial" w:hAnsi="Arial" w:cs="Arial"/>
              </w:rPr>
              <w:t xml:space="preserve">Channel Management and Routes to Market </w:t>
            </w:r>
          </w:p>
          <w:p w14:paraId="1B4D72F8" w14:textId="6BD595FF" w:rsidR="0042008A" w:rsidRPr="0042008A" w:rsidRDefault="0042008A" w:rsidP="0042008A">
            <w:pPr>
              <w:pStyle w:val="ListParagraph"/>
              <w:numPr>
                <w:ilvl w:val="0"/>
                <w:numId w:val="22"/>
              </w:numPr>
              <w:rPr>
                <w:rFonts w:ascii="Arial" w:hAnsi="Arial" w:cs="Arial"/>
              </w:rPr>
            </w:pPr>
            <w:r w:rsidRPr="0042008A">
              <w:rPr>
                <w:rFonts w:ascii="Arial" w:hAnsi="Arial" w:cs="Arial"/>
              </w:rPr>
              <w:t>Visual Communication</w:t>
            </w:r>
            <w:r>
              <w:rPr>
                <w:rFonts w:ascii="Arial" w:hAnsi="Arial" w:cs="Arial"/>
              </w:rPr>
              <w:t>s</w:t>
            </w:r>
            <w:r w:rsidRPr="0042008A">
              <w:rPr>
                <w:rFonts w:ascii="Arial" w:hAnsi="Arial" w:cs="Arial"/>
              </w:rPr>
              <w:t xml:space="preserve"> for Marketers </w:t>
            </w:r>
          </w:p>
          <w:p w14:paraId="182BCB23" w14:textId="77777777" w:rsidR="0042008A" w:rsidRPr="0042008A" w:rsidRDefault="0042008A" w:rsidP="0042008A">
            <w:pPr>
              <w:pStyle w:val="ListParagraph"/>
              <w:numPr>
                <w:ilvl w:val="0"/>
                <w:numId w:val="22"/>
              </w:numPr>
              <w:rPr>
                <w:rFonts w:ascii="Arial" w:hAnsi="Arial" w:cs="Arial"/>
              </w:rPr>
            </w:pPr>
            <w:r w:rsidRPr="0042008A">
              <w:rPr>
                <w:rFonts w:ascii="Arial" w:hAnsi="Arial" w:cs="Arial"/>
              </w:rPr>
              <w:t xml:space="preserve">Retail Operations </w:t>
            </w:r>
          </w:p>
          <w:p w14:paraId="3A5F5C56" w14:textId="77777777" w:rsidR="0042008A" w:rsidRPr="0042008A" w:rsidRDefault="0042008A" w:rsidP="0042008A">
            <w:pPr>
              <w:pStyle w:val="ListParagraph"/>
              <w:numPr>
                <w:ilvl w:val="0"/>
                <w:numId w:val="22"/>
              </w:numPr>
              <w:rPr>
                <w:rFonts w:ascii="Arial" w:hAnsi="Arial" w:cs="Arial"/>
              </w:rPr>
            </w:pPr>
            <w:r w:rsidRPr="0042008A">
              <w:rPr>
                <w:rFonts w:ascii="Arial" w:hAnsi="Arial" w:cs="Arial"/>
              </w:rPr>
              <w:t xml:space="preserve">Managing Behavioural Change </w:t>
            </w:r>
          </w:p>
          <w:p w14:paraId="75B221AF" w14:textId="09761BEA" w:rsidR="00B03B81" w:rsidRDefault="00B03B81" w:rsidP="00B03B81">
            <w:pPr>
              <w:pStyle w:val="ListParagraph"/>
              <w:numPr>
                <w:ilvl w:val="0"/>
                <w:numId w:val="22"/>
              </w:numPr>
              <w:rPr>
                <w:rFonts w:ascii="Arial" w:hAnsi="Arial" w:cs="Arial"/>
              </w:rPr>
            </w:pPr>
            <w:r w:rsidRPr="00B03B81">
              <w:rPr>
                <w:rFonts w:ascii="Arial" w:hAnsi="Arial" w:cs="Arial"/>
              </w:rPr>
              <w:t>User Experience and Architecture</w:t>
            </w:r>
          </w:p>
          <w:p w14:paraId="108EFC45" w14:textId="77777777" w:rsidR="00B03B81" w:rsidRDefault="00B03B81" w:rsidP="00B03B81">
            <w:pPr>
              <w:pStyle w:val="ListParagraph"/>
              <w:numPr>
                <w:ilvl w:val="0"/>
                <w:numId w:val="22"/>
              </w:numPr>
              <w:rPr>
                <w:rFonts w:ascii="Arial" w:hAnsi="Arial" w:cs="Arial"/>
              </w:rPr>
            </w:pPr>
            <w:r w:rsidRPr="0042008A">
              <w:rPr>
                <w:rFonts w:ascii="Arial" w:hAnsi="Arial" w:cs="Arial"/>
              </w:rPr>
              <w:t>Study Abroad</w:t>
            </w:r>
          </w:p>
          <w:p w14:paraId="0A6645C3" w14:textId="77777777" w:rsidR="00B03B81" w:rsidRPr="0042008A" w:rsidRDefault="00B03B81" w:rsidP="00753AD0">
            <w:pPr>
              <w:pStyle w:val="ListParagraph"/>
              <w:rPr>
                <w:rFonts w:ascii="Arial" w:hAnsi="Arial" w:cs="Arial"/>
              </w:rPr>
            </w:pPr>
          </w:p>
          <w:p w14:paraId="787490ED" w14:textId="77777777" w:rsidR="0042008A" w:rsidRPr="0042008A" w:rsidRDefault="0042008A" w:rsidP="0042008A">
            <w:pPr>
              <w:pStyle w:val="ListParagraph"/>
              <w:rPr>
                <w:rFonts w:ascii="Arial" w:hAnsi="Arial" w:cs="Arial"/>
              </w:rPr>
            </w:pPr>
          </w:p>
        </w:tc>
        <w:tc>
          <w:tcPr>
            <w:tcW w:w="4536" w:type="dxa"/>
            <w:tcBorders>
              <w:top w:val="nil"/>
              <w:left w:val="nil"/>
              <w:bottom w:val="nil"/>
              <w:right w:val="nil"/>
            </w:tcBorders>
          </w:tcPr>
          <w:p w14:paraId="2AE8D101" w14:textId="77777777" w:rsidR="0042008A" w:rsidRPr="001571FB" w:rsidRDefault="0042008A" w:rsidP="001563F7">
            <w:pPr>
              <w:rPr>
                <w:rFonts w:ascii="Arial" w:hAnsi="Arial" w:cs="Arial"/>
                <w:b/>
              </w:rPr>
            </w:pPr>
            <w:r w:rsidRPr="001571FB">
              <w:rPr>
                <w:rFonts w:ascii="Arial" w:hAnsi="Arial" w:cs="Arial"/>
                <w:b/>
              </w:rPr>
              <w:t>Level 6 Options</w:t>
            </w:r>
          </w:p>
          <w:p w14:paraId="1B69F07E" w14:textId="77777777" w:rsidR="0042008A" w:rsidRDefault="0042008A" w:rsidP="00E11DCF">
            <w:pPr>
              <w:pStyle w:val="ListParagraph"/>
              <w:numPr>
                <w:ilvl w:val="0"/>
                <w:numId w:val="25"/>
              </w:numPr>
              <w:rPr>
                <w:rFonts w:ascii="Arial" w:hAnsi="Arial" w:cs="Arial"/>
              </w:rPr>
            </w:pPr>
            <w:r w:rsidRPr="00EC7AD4">
              <w:rPr>
                <w:rFonts w:ascii="Arial" w:hAnsi="Arial" w:cs="Arial"/>
              </w:rPr>
              <w:t>One Planet Business</w:t>
            </w:r>
          </w:p>
          <w:p w14:paraId="72FF4EED" w14:textId="77777777" w:rsidR="0042008A" w:rsidRDefault="0042008A" w:rsidP="00E11DCF">
            <w:pPr>
              <w:pStyle w:val="ListParagraph"/>
              <w:numPr>
                <w:ilvl w:val="0"/>
                <w:numId w:val="25"/>
              </w:numPr>
              <w:rPr>
                <w:rFonts w:ascii="Arial" w:hAnsi="Arial" w:cs="Arial"/>
              </w:rPr>
            </w:pPr>
            <w:r>
              <w:rPr>
                <w:rFonts w:ascii="Arial" w:hAnsi="Arial" w:cs="Arial"/>
              </w:rPr>
              <w:t>Business Development</w:t>
            </w:r>
          </w:p>
          <w:p w14:paraId="338D9C16" w14:textId="77777777" w:rsidR="0042008A" w:rsidRDefault="0042008A" w:rsidP="00E11DCF">
            <w:pPr>
              <w:pStyle w:val="ListParagraph"/>
              <w:numPr>
                <w:ilvl w:val="0"/>
                <w:numId w:val="25"/>
              </w:numPr>
              <w:rPr>
                <w:rFonts w:ascii="Arial" w:hAnsi="Arial" w:cs="Arial"/>
              </w:rPr>
            </w:pPr>
            <w:r>
              <w:rPr>
                <w:rFonts w:ascii="Arial" w:hAnsi="Arial" w:cs="Arial"/>
              </w:rPr>
              <w:t>Digital Enterprise</w:t>
            </w:r>
          </w:p>
          <w:p w14:paraId="5AA9B907" w14:textId="77777777" w:rsidR="0042008A" w:rsidRDefault="0042008A" w:rsidP="00E11DCF">
            <w:pPr>
              <w:pStyle w:val="ListParagraph"/>
              <w:numPr>
                <w:ilvl w:val="0"/>
                <w:numId w:val="25"/>
              </w:numPr>
              <w:rPr>
                <w:rFonts w:ascii="Arial" w:hAnsi="Arial" w:cs="Arial"/>
              </w:rPr>
            </w:pPr>
            <w:r w:rsidRPr="0042008A">
              <w:rPr>
                <w:rFonts w:ascii="Arial" w:hAnsi="Arial" w:cs="Arial"/>
              </w:rPr>
              <w:t>Contemporary Advertising</w:t>
            </w:r>
          </w:p>
          <w:p w14:paraId="002F054C" w14:textId="77777777" w:rsidR="0042008A" w:rsidRPr="0042008A" w:rsidRDefault="0042008A" w:rsidP="00E11DCF">
            <w:pPr>
              <w:pStyle w:val="ListParagraph"/>
              <w:numPr>
                <w:ilvl w:val="0"/>
                <w:numId w:val="25"/>
              </w:numPr>
              <w:rPr>
                <w:rFonts w:ascii="Arial" w:hAnsi="Arial" w:cs="Arial"/>
              </w:rPr>
            </w:pPr>
            <w:r w:rsidRPr="0042008A">
              <w:rPr>
                <w:rFonts w:ascii="Arial" w:hAnsi="Arial" w:cs="Arial"/>
              </w:rPr>
              <w:t>International Marketing Planning</w:t>
            </w:r>
          </w:p>
          <w:p w14:paraId="190B292F" w14:textId="6CA77A3E" w:rsidR="0042008A" w:rsidRPr="0042008A" w:rsidRDefault="0042008A" w:rsidP="00E11DCF">
            <w:pPr>
              <w:pStyle w:val="ListParagraph"/>
              <w:numPr>
                <w:ilvl w:val="0"/>
                <w:numId w:val="25"/>
              </w:numPr>
              <w:rPr>
                <w:rFonts w:ascii="Arial" w:hAnsi="Arial" w:cs="Arial"/>
              </w:rPr>
            </w:pPr>
            <w:r w:rsidRPr="0042008A">
              <w:rPr>
                <w:rFonts w:ascii="Arial" w:hAnsi="Arial" w:cs="Arial"/>
              </w:rPr>
              <w:t>Public Relations</w:t>
            </w:r>
            <w:r>
              <w:rPr>
                <w:rFonts w:ascii="Arial" w:hAnsi="Arial" w:cs="Arial"/>
              </w:rPr>
              <w:t xml:space="preserve"> </w:t>
            </w:r>
            <w:r w:rsidRPr="0042008A">
              <w:rPr>
                <w:rFonts w:ascii="Arial" w:hAnsi="Arial" w:cs="Arial"/>
              </w:rPr>
              <w:t xml:space="preserve">Planning and Corporate Reputation </w:t>
            </w:r>
          </w:p>
          <w:p w14:paraId="1CFAD243" w14:textId="77777777" w:rsidR="00E11DCF" w:rsidRPr="00E11DCF" w:rsidRDefault="00E11DCF" w:rsidP="00E11DCF">
            <w:pPr>
              <w:pStyle w:val="ListParagraph"/>
              <w:numPr>
                <w:ilvl w:val="0"/>
                <w:numId w:val="25"/>
              </w:numPr>
              <w:rPr>
                <w:rFonts w:ascii="Arial" w:hAnsi="Arial" w:cs="Arial"/>
              </w:rPr>
            </w:pPr>
            <w:r w:rsidRPr="00E11DCF">
              <w:rPr>
                <w:rFonts w:ascii="Arial" w:hAnsi="Arial" w:cs="Arial"/>
              </w:rPr>
              <w:t>Cross-Cultural Consumer Behaviour</w:t>
            </w:r>
          </w:p>
          <w:p w14:paraId="70336ED0" w14:textId="77777777" w:rsidR="0042008A" w:rsidRPr="0042008A" w:rsidRDefault="0042008A" w:rsidP="0042008A">
            <w:pPr>
              <w:pStyle w:val="ListParagraph"/>
              <w:rPr>
                <w:rFonts w:ascii="Arial" w:hAnsi="Arial" w:cs="Arial"/>
              </w:rPr>
            </w:pPr>
          </w:p>
          <w:p w14:paraId="07352A14" w14:textId="4783D4D4" w:rsidR="0042008A" w:rsidRPr="0042008A" w:rsidRDefault="0042008A" w:rsidP="0042008A">
            <w:pPr>
              <w:pStyle w:val="ListParagraph"/>
              <w:rPr>
                <w:rFonts w:ascii="Arial" w:hAnsi="Arial" w:cs="Arial"/>
              </w:rPr>
            </w:pPr>
          </w:p>
        </w:tc>
      </w:tr>
    </w:tbl>
    <w:p w14:paraId="0D42DE97" w14:textId="77777777" w:rsidR="0042008A" w:rsidRDefault="0042008A" w:rsidP="00670CB1">
      <w:pPr>
        <w:spacing w:before="120" w:after="0" w:line="240" w:lineRule="auto"/>
        <w:jc w:val="center"/>
        <w:rPr>
          <w:rFonts w:ascii="Arial" w:hAnsi="Arial" w:cs="Arial"/>
        </w:rPr>
      </w:pPr>
    </w:p>
    <w:p w14:paraId="3435BFB9" w14:textId="77777777" w:rsidR="00670CB1" w:rsidRDefault="00670CB1" w:rsidP="00AA260C">
      <w:pPr>
        <w:spacing w:line="276" w:lineRule="auto"/>
        <w:rPr>
          <w:rFonts w:ascii="Arial" w:hAnsi="Arial" w:cs="Arial"/>
          <w:b/>
        </w:rPr>
      </w:pPr>
    </w:p>
    <w:p w14:paraId="37E2EFBF" w14:textId="31E883F8" w:rsidR="00AA260C" w:rsidRDefault="00AA260C" w:rsidP="00AA260C">
      <w:pPr>
        <w:spacing w:line="276" w:lineRule="auto"/>
        <w:rPr>
          <w:rFonts w:ascii="Arial" w:hAnsi="Arial" w:cs="Arial"/>
          <w:b/>
        </w:rPr>
      </w:pPr>
    </w:p>
    <w:p w14:paraId="7A7B5FBC" w14:textId="77777777" w:rsidR="00AA260C" w:rsidRDefault="00AA260C" w:rsidP="00FE0BC2">
      <w:pPr>
        <w:rPr>
          <w:rFonts w:ascii="Arial" w:hAnsi="Arial" w:cs="Arial"/>
        </w:rPr>
      </w:pPr>
    </w:p>
    <w:p w14:paraId="6A14A8C1" w14:textId="77777777" w:rsidR="00AA260C" w:rsidRDefault="00AA260C" w:rsidP="00FE0BC2">
      <w:pPr>
        <w:rPr>
          <w:rFonts w:ascii="Arial" w:hAnsi="Arial" w:cs="Arial"/>
        </w:rPr>
      </w:pPr>
    </w:p>
    <w:tbl>
      <w:tblPr>
        <w:tblStyle w:val="TableGrid"/>
        <w:tblW w:w="0" w:type="auto"/>
        <w:jc w:val="center"/>
        <w:tblLook w:val="04A0" w:firstRow="1" w:lastRow="0" w:firstColumn="1" w:lastColumn="0" w:noHBand="0" w:noVBand="1"/>
      </w:tblPr>
      <w:tblGrid>
        <w:gridCol w:w="988"/>
        <w:gridCol w:w="992"/>
        <w:gridCol w:w="2268"/>
        <w:gridCol w:w="2268"/>
        <w:gridCol w:w="2835"/>
      </w:tblGrid>
      <w:tr w:rsidR="004F3D3D" w:rsidRPr="004F3D3D" w14:paraId="6A2C087C" w14:textId="77777777" w:rsidTr="001571FB">
        <w:trPr>
          <w:jc w:val="center"/>
        </w:trPr>
        <w:tc>
          <w:tcPr>
            <w:tcW w:w="988" w:type="dxa"/>
            <w:vMerge w:val="restart"/>
            <w:vAlign w:val="center"/>
          </w:tcPr>
          <w:p w14:paraId="4DCF3A0A" w14:textId="77777777" w:rsidR="004F3D3D" w:rsidRPr="004F3D3D" w:rsidRDefault="004F3D3D" w:rsidP="001571FB">
            <w:pPr>
              <w:jc w:val="center"/>
              <w:rPr>
                <w:rFonts w:ascii="Arial" w:hAnsi="Arial" w:cs="Arial"/>
              </w:rPr>
            </w:pPr>
            <w:r w:rsidRPr="004F3D3D">
              <w:rPr>
                <w:rFonts w:ascii="Arial" w:hAnsi="Arial" w:cs="Arial"/>
              </w:rPr>
              <w:lastRenderedPageBreak/>
              <w:t>4</w:t>
            </w:r>
          </w:p>
        </w:tc>
        <w:tc>
          <w:tcPr>
            <w:tcW w:w="8363" w:type="dxa"/>
            <w:gridSpan w:val="4"/>
            <w:shd w:val="clear" w:color="auto" w:fill="E2EFD9" w:themeFill="accent6" w:themeFillTint="33"/>
            <w:vAlign w:val="center"/>
          </w:tcPr>
          <w:p w14:paraId="21F25ED0" w14:textId="77777777" w:rsidR="004F3D3D" w:rsidRPr="004F3D3D" w:rsidRDefault="004F3D3D" w:rsidP="001571FB">
            <w:pPr>
              <w:jc w:val="center"/>
              <w:rPr>
                <w:rFonts w:ascii="Arial" w:hAnsi="Arial" w:cs="Arial"/>
              </w:rPr>
            </w:pPr>
            <w:r w:rsidRPr="004F3D3D">
              <w:rPr>
                <w:rFonts w:ascii="Arial" w:hAnsi="Arial" w:cs="Arial"/>
              </w:rPr>
              <w:t>Level 4 Induction – 2 weeks</w:t>
            </w:r>
          </w:p>
        </w:tc>
      </w:tr>
      <w:tr w:rsidR="004F3D3D" w:rsidRPr="004F3D3D" w14:paraId="5EB1011B" w14:textId="77777777" w:rsidTr="001571FB">
        <w:trPr>
          <w:jc w:val="center"/>
        </w:trPr>
        <w:tc>
          <w:tcPr>
            <w:tcW w:w="988" w:type="dxa"/>
            <w:vMerge/>
            <w:vAlign w:val="center"/>
          </w:tcPr>
          <w:p w14:paraId="364E5C5B" w14:textId="77777777" w:rsidR="004F3D3D" w:rsidRPr="004F3D3D" w:rsidRDefault="004F3D3D" w:rsidP="001571FB">
            <w:pPr>
              <w:jc w:val="center"/>
              <w:rPr>
                <w:rFonts w:ascii="Arial" w:hAnsi="Arial" w:cs="Arial"/>
              </w:rPr>
            </w:pPr>
          </w:p>
        </w:tc>
        <w:tc>
          <w:tcPr>
            <w:tcW w:w="992" w:type="dxa"/>
            <w:vAlign w:val="center"/>
          </w:tcPr>
          <w:p w14:paraId="7739EAB1" w14:textId="77777777" w:rsidR="004F3D3D" w:rsidRPr="004F3D3D" w:rsidRDefault="004F3D3D" w:rsidP="001571FB">
            <w:pPr>
              <w:jc w:val="center"/>
              <w:rPr>
                <w:rFonts w:ascii="Arial" w:hAnsi="Arial" w:cs="Arial"/>
              </w:rPr>
            </w:pPr>
            <w:r w:rsidRPr="004F3D3D">
              <w:rPr>
                <w:rFonts w:ascii="Arial" w:hAnsi="Arial" w:cs="Arial"/>
              </w:rPr>
              <w:t>S1</w:t>
            </w:r>
          </w:p>
        </w:tc>
        <w:tc>
          <w:tcPr>
            <w:tcW w:w="2268" w:type="dxa"/>
            <w:vAlign w:val="center"/>
          </w:tcPr>
          <w:p w14:paraId="03ED8E20" w14:textId="1872FC34" w:rsidR="004F3D3D" w:rsidRPr="004F3D3D" w:rsidRDefault="004F3D3D" w:rsidP="001571FB">
            <w:pPr>
              <w:jc w:val="center"/>
              <w:rPr>
                <w:rFonts w:ascii="Arial" w:hAnsi="Arial" w:cs="Arial"/>
              </w:rPr>
            </w:pPr>
            <w:r>
              <w:rPr>
                <w:rFonts w:ascii="Arial" w:hAnsi="Arial" w:cs="Arial"/>
              </w:rPr>
              <w:t>Professional Development</w:t>
            </w:r>
            <w:r w:rsidRPr="004F3D3D">
              <w:rPr>
                <w:rFonts w:ascii="Arial" w:hAnsi="Arial" w:cs="Arial"/>
              </w:rPr>
              <w:t xml:space="preserve"> </w:t>
            </w:r>
          </w:p>
        </w:tc>
        <w:tc>
          <w:tcPr>
            <w:tcW w:w="2268" w:type="dxa"/>
            <w:tcBorders>
              <w:bottom w:val="single" w:sz="4" w:space="0" w:color="auto"/>
            </w:tcBorders>
            <w:vAlign w:val="center"/>
          </w:tcPr>
          <w:p w14:paraId="4B7224FC" w14:textId="77777777" w:rsidR="004F3D3D" w:rsidRPr="004F3D3D" w:rsidRDefault="004F3D3D" w:rsidP="001571FB">
            <w:pPr>
              <w:jc w:val="center"/>
              <w:rPr>
                <w:rFonts w:ascii="Arial" w:hAnsi="Arial" w:cs="Arial"/>
              </w:rPr>
            </w:pPr>
            <w:r w:rsidRPr="004F3D3D">
              <w:rPr>
                <w:rFonts w:ascii="Arial" w:hAnsi="Arial" w:cs="Arial"/>
              </w:rPr>
              <w:t xml:space="preserve">Business Foundations </w:t>
            </w:r>
          </w:p>
        </w:tc>
        <w:tc>
          <w:tcPr>
            <w:tcW w:w="2835" w:type="dxa"/>
            <w:vAlign w:val="center"/>
          </w:tcPr>
          <w:p w14:paraId="7501BCB2" w14:textId="48821D15" w:rsidR="004F3D3D" w:rsidRPr="004F3D3D" w:rsidRDefault="002F3066" w:rsidP="001571FB">
            <w:pPr>
              <w:jc w:val="center"/>
              <w:rPr>
                <w:rFonts w:ascii="Arial" w:hAnsi="Arial" w:cs="Arial"/>
              </w:rPr>
            </w:pPr>
            <w:r>
              <w:rPr>
                <w:rFonts w:ascii="Arial" w:hAnsi="Arial" w:cs="Arial"/>
              </w:rPr>
              <w:t>Marketing Foundations</w:t>
            </w:r>
            <w:r w:rsidR="004F3D3D" w:rsidRPr="004F3D3D">
              <w:rPr>
                <w:rFonts w:ascii="Arial" w:hAnsi="Arial" w:cs="Arial"/>
              </w:rPr>
              <w:t xml:space="preserve"> </w:t>
            </w:r>
          </w:p>
        </w:tc>
      </w:tr>
      <w:tr w:rsidR="004F3D3D" w:rsidRPr="004F3D3D" w14:paraId="13F689D3" w14:textId="77777777" w:rsidTr="001571FB">
        <w:trPr>
          <w:jc w:val="center"/>
        </w:trPr>
        <w:tc>
          <w:tcPr>
            <w:tcW w:w="988" w:type="dxa"/>
            <w:vMerge/>
            <w:vAlign w:val="center"/>
          </w:tcPr>
          <w:p w14:paraId="4784602B" w14:textId="77777777" w:rsidR="004F3D3D" w:rsidRPr="004F3D3D" w:rsidRDefault="004F3D3D" w:rsidP="001571FB">
            <w:pPr>
              <w:jc w:val="center"/>
              <w:rPr>
                <w:rFonts w:ascii="Arial" w:hAnsi="Arial" w:cs="Arial"/>
              </w:rPr>
            </w:pPr>
          </w:p>
        </w:tc>
        <w:tc>
          <w:tcPr>
            <w:tcW w:w="992" w:type="dxa"/>
            <w:vAlign w:val="center"/>
          </w:tcPr>
          <w:p w14:paraId="3C6A3906" w14:textId="77777777" w:rsidR="004F3D3D" w:rsidRPr="004F3D3D" w:rsidRDefault="004F3D3D" w:rsidP="001571FB">
            <w:pPr>
              <w:jc w:val="center"/>
              <w:rPr>
                <w:rFonts w:ascii="Arial" w:hAnsi="Arial" w:cs="Arial"/>
              </w:rPr>
            </w:pPr>
            <w:r w:rsidRPr="004F3D3D">
              <w:rPr>
                <w:rFonts w:ascii="Arial" w:hAnsi="Arial" w:cs="Arial"/>
              </w:rPr>
              <w:t>S2</w:t>
            </w:r>
          </w:p>
        </w:tc>
        <w:tc>
          <w:tcPr>
            <w:tcW w:w="2268" w:type="dxa"/>
            <w:shd w:val="clear" w:color="auto" w:fill="FFFF00"/>
            <w:vAlign w:val="center"/>
          </w:tcPr>
          <w:p w14:paraId="521A6821" w14:textId="77777777" w:rsidR="004F3D3D" w:rsidRPr="004F3D3D" w:rsidRDefault="004F3D3D" w:rsidP="001571FB">
            <w:pPr>
              <w:jc w:val="center"/>
              <w:rPr>
                <w:rFonts w:ascii="Arial" w:hAnsi="Arial" w:cs="Arial"/>
              </w:rPr>
            </w:pPr>
            <w:r w:rsidRPr="004F3D3D">
              <w:rPr>
                <w:rFonts w:ascii="Arial" w:hAnsi="Arial" w:cs="Arial"/>
                <w:highlight w:val="yellow"/>
              </w:rPr>
              <w:t>Business Analysis, Methods and Techniques</w:t>
            </w:r>
            <w:r w:rsidRPr="004F3D3D">
              <w:rPr>
                <w:rFonts w:ascii="Arial" w:hAnsi="Arial" w:cs="Arial"/>
              </w:rPr>
              <w:t xml:space="preserve"> </w:t>
            </w:r>
          </w:p>
        </w:tc>
        <w:tc>
          <w:tcPr>
            <w:tcW w:w="2268" w:type="dxa"/>
            <w:tcBorders>
              <w:bottom w:val="single" w:sz="4" w:space="0" w:color="auto"/>
            </w:tcBorders>
            <w:shd w:val="clear" w:color="auto" w:fill="auto"/>
            <w:vAlign w:val="center"/>
          </w:tcPr>
          <w:p w14:paraId="5A19A8BB" w14:textId="77777777" w:rsidR="004F3D3D" w:rsidRPr="004F3D3D" w:rsidRDefault="004F3D3D" w:rsidP="001571FB">
            <w:pPr>
              <w:jc w:val="center"/>
              <w:rPr>
                <w:rFonts w:ascii="Arial" w:hAnsi="Arial" w:cs="Arial"/>
              </w:rPr>
            </w:pPr>
            <w:r w:rsidRPr="004F3D3D">
              <w:rPr>
                <w:rFonts w:ascii="Arial" w:hAnsi="Arial" w:cs="Arial"/>
              </w:rPr>
              <w:t xml:space="preserve">Business Environment </w:t>
            </w:r>
          </w:p>
        </w:tc>
        <w:tc>
          <w:tcPr>
            <w:tcW w:w="2835" w:type="dxa"/>
            <w:shd w:val="clear" w:color="auto" w:fill="FFE599" w:themeFill="accent4" w:themeFillTint="66"/>
            <w:vAlign w:val="center"/>
          </w:tcPr>
          <w:p w14:paraId="256AF99C" w14:textId="77777777" w:rsidR="004F3D3D" w:rsidRPr="004F3D3D" w:rsidRDefault="004F3D3D" w:rsidP="001571FB">
            <w:pPr>
              <w:jc w:val="center"/>
              <w:rPr>
                <w:rFonts w:ascii="Arial" w:hAnsi="Arial" w:cs="Arial"/>
              </w:rPr>
            </w:pPr>
            <w:r w:rsidRPr="004F3D3D">
              <w:rPr>
                <w:rFonts w:ascii="Arial" w:hAnsi="Arial" w:cs="Arial"/>
              </w:rPr>
              <w:t xml:space="preserve">Fundamentals of Business Enterprise Systems </w:t>
            </w:r>
          </w:p>
        </w:tc>
      </w:tr>
      <w:tr w:rsidR="004F3D3D" w:rsidRPr="004F3D3D" w14:paraId="45246B51" w14:textId="77777777" w:rsidTr="001571FB">
        <w:trPr>
          <w:jc w:val="center"/>
        </w:trPr>
        <w:tc>
          <w:tcPr>
            <w:tcW w:w="988" w:type="dxa"/>
            <w:vMerge w:val="restart"/>
            <w:vAlign w:val="center"/>
          </w:tcPr>
          <w:p w14:paraId="7412274F" w14:textId="77777777" w:rsidR="004F3D3D" w:rsidRPr="004F3D3D" w:rsidRDefault="004F3D3D" w:rsidP="001571FB">
            <w:pPr>
              <w:jc w:val="center"/>
              <w:rPr>
                <w:rFonts w:ascii="Arial" w:hAnsi="Arial" w:cs="Arial"/>
              </w:rPr>
            </w:pPr>
            <w:r w:rsidRPr="004F3D3D">
              <w:rPr>
                <w:rFonts w:ascii="Arial" w:hAnsi="Arial" w:cs="Arial"/>
              </w:rPr>
              <w:t>5</w:t>
            </w:r>
          </w:p>
        </w:tc>
        <w:tc>
          <w:tcPr>
            <w:tcW w:w="8363" w:type="dxa"/>
            <w:gridSpan w:val="4"/>
            <w:shd w:val="clear" w:color="auto" w:fill="E2EFD9" w:themeFill="accent6" w:themeFillTint="33"/>
            <w:vAlign w:val="center"/>
          </w:tcPr>
          <w:p w14:paraId="777B02B9" w14:textId="77777777" w:rsidR="004F3D3D" w:rsidRPr="004F3D3D" w:rsidRDefault="004F3D3D" w:rsidP="001571FB">
            <w:pPr>
              <w:jc w:val="center"/>
              <w:rPr>
                <w:rFonts w:ascii="Arial" w:hAnsi="Arial" w:cs="Arial"/>
              </w:rPr>
            </w:pPr>
            <w:r w:rsidRPr="004F3D3D">
              <w:rPr>
                <w:rFonts w:ascii="Arial" w:hAnsi="Arial" w:cs="Arial"/>
              </w:rPr>
              <w:t>Level 5 Transition Programme - 2 weeks</w:t>
            </w:r>
          </w:p>
        </w:tc>
      </w:tr>
      <w:tr w:rsidR="004F3D3D" w:rsidRPr="004F3D3D" w14:paraId="0759CFCE" w14:textId="77777777" w:rsidTr="001571FB">
        <w:trPr>
          <w:jc w:val="center"/>
        </w:trPr>
        <w:tc>
          <w:tcPr>
            <w:tcW w:w="988" w:type="dxa"/>
            <w:vMerge/>
            <w:vAlign w:val="center"/>
          </w:tcPr>
          <w:p w14:paraId="2135E2DC" w14:textId="77777777" w:rsidR="004F3D3D" w:rsidRPr="004F3D3D" w:rsidRDefault="004F3D3D" w:rsidP="001571FB">
            <w:pPr>
              <w:jc w:val="center"/>
              <w:rPr>
                <w:rFonts w:ascii="Arial" w:hAnsi="Arial" w:cs="Arial"/>
              </w:rPr>
            </w:pPr>
          </w:p>
        </w:tc>
        <w:tc>
          <w:tcPr>
            <w:tcW w:w="992" w:type="dxa"/>
            <w:vMerge w:val="restart"/>
            <w:vAlign w:val="center"/>
          </w:tcPr>
          <w:p w14:paraId="2B4CE2FF" w14:textId="77777777" w:rsidR="004F3D3D" w:rsidRPr="004F3D3D" w:rsidRDefault="004F3D3D" w:rsidP="001571FB">
            <w:pPr>
              <w:jc w:val="center"/>
              <w:rPr>
                <w:rFonts w:ascii="Arial" w:hAnsi="Arial" w:cs="Arial"/>
              </w:rPr>
            </w:pPr>
            <w:r w:rsidRPr="004F3D3D">
              <w:rPr>
                <w:rFonts w:ascii="Arial" w:hAnsi="Arial" w:cs="Arial"/>
              </w:rPr>
              <w:t>S1</w:t>
            </w:r>
          </w:p>
        </w:tc>
        <w:tc>
          <w:tcPr>
            <w:tcW w:w="2268" w:type="dxa"/>
            <w:vAlign w:val="center"/>
          </w:tcPr>
          <w:p w14:paraId="3FAD18A5" w14:textId="77777777" w:rsidR="004F3D3D" w:rsidRPr="004F3D3D" w:rsidRDefault="004F3D3D" w:rsidP="001571FB">
            <w:pPr>
              <w:jc w:val="center"/>
              <w:rPr>
                <w:rFonts w:ascii="Arial" w:hAnsi="Arial" w:cs="Arial"/>
              </w:rPr>
            </w:pPr>
            <w:r w:rsidRPr="004F3D3D">
              <w:rPr>
                <w:rFonts w:ascii="Arial" w:hAnsi="Arial" w:cs="Arial"/>
              </w:rPr>
              <w:t xml:space="preserve">Contemporary Business: Practice and Solutions </w:t>
            </w:r>
          </w:p>
        </w:tc>
        <w:tc>
          <w:tcPr>
            <w:tcW w:w="2268" w:type="dxa"/>
            <w:vAlign w:val="center"/>
          </w:tcPr>
          <w:p w14:paraId="6E973AC5" w14:textId="77777777" w:rsidR="004F3D3D" w:rsidRPr="004F3D3D" w:rsidRDefault="004F3D3D" w:rsidP="001571FB">
            <w:pPr>
              <w:jc w:val="center"/>
              <w:rPr>
                <w:rFonts w:ascii="Arial" w:hAnsi="Arial" w:cs="Arial"/>
              </w:rPr>
            </w:pPr>
            <w:r w:rsidRPr="004F3D3D">
              <w:rPr>
                <w:rFonts w:ascii="Arial" w:hAnsi="Arial" w:cs="Arial"/>
              </w:rPr>
              <w:t xml:space="preserve">Business Strategy </w:t>
            </w:r>
          </w:p>
        </w:tc>
        <w:tc>
          <w:tcPr>
            <w:tcW w:w="2835" w:type="dxa"/>
            <w:shd w:val="clear" w:color="auto" w:fill="FFFFFF" w:themeFill="background1"/>
            <w:vAlign w:val="center"/>
          </w:tcPr>
          <w:p w14:paraId="3AB686B0" w14:textId="77777777" w:rsidR="004F3D3D" w:rsidRPr="004F3D3D" w:rsidRDefault="004F3D3D" w:rsidP="001571FB">
            <w:pPr>
              <w:jc w:val="center"/>
              <w:rPr>
                <w:rFonts w:ascii="Arial" w:hAnsi="Arial" w:cs="Arial"/>
                <w:highlight w:val="yellow"/>
              </w:rPr>
            </w:pPr>
            <w:r w:rsidRPr="004F3D3D">
              <w:rPr>
                <w:rFonts w:ascii="Arial" w:hAnsi="Arial" w:cs="Arial"/>
              </w:rPr>
              <w:t xml:space="preserve">Business Operations </w:t>
            </w:r>
          </w:p>
        </w:tc>
      </w:tr>
      <w:tr w:rsidR="004F3D3D" w:rsidRPr="004F3D3D" w14:paraId="084E6316" w14:textId="77777777" w:rsidTr="001571FB">
        <w:trPr>
          <w:jc w:val="center"/>
        </w:trPr>
        <w:tc>
          <w:tcPr>
            <w:tcW w:w="988" w:type="dxa"/>
            <w:vMerge/>
            <w:vAlign w:val="center"/>
          </w:tcPr>
          <w:p w14:paraId="1B85B85A" w14:textId="77777777" w:rsidR="004F3D3D" w:rsidRPr="004F3D3D" w:rsidRDefault="004F3D3D" w:rsidP="001571FB">
            <w:pPr>
              <w:jc w:val="center"/>
              <w:rPr>
                <w:rFonts w:ascii="Arial" w:hAnsi="Arial" w:cs="Arial"/>
              </w:rPr>
            </w:pPr>
          </w:p>
        </w:tc>
        <w:tc>
          <w:tcPr>
            <w:tcW w:w="992" w:type="dxa"/>
            <w:vMerge/>
            <w:vAlign w:val="center"/>
          </w:tcPr>
          <w:p w14:paraId="73FE161B" w14:textId="77777777" w:rsidR="004F3D3D" w:rsidRPr="004F3D3D" w:rsidRDefault="004F3D3D" w:rsidP="001571FB">
            <w:pPr>
              <w:jc w:val="center"/>
              <w:rPr>
                <w:rFonts w:ascii="Arial" w:hAnsi="Arial" w:cs="Arial"/>
              </w:rPr>
            </w:pPr>
          </w:p>
        </w:tc>
        <w:tc>
          <w:tcPr>
            <w:tcW w:w="7371" w:type="dxa"/>
            <w:gridSpan w:val="3"/>
            <w:shd w:val="clear" w:color="auto" w:fill="FFE599" w:themeFill="accent4" w:themeFillTint="66"/>
            <w:vAlign w:val="center"/>
          </w:tcPr>
          <w:p w14:paraId="75A2F999" w14:textId="77777777" w:rsidR="004F3D3D" w:rsidRPr="004F3D3D" w:rsidRDefault="004F3D3D" w:rsidP="001571FB">
            <w:pPr>
              <w:jc w:val="center"/>
              <w:rPr>
                <w:rFonts w:ascii="Arial" w:hAnsi="Arial" w:cs="Arial"/>
              </w:rPr>
            </w:pPr>
            <w:r w:rsidRPr="004F3D3D">
              <w:rPr>
                <w:rFonts w:ascii="Arial" w:hAnsi="Arial" w:cs="Arial"/>
              </w:rPr>
              <w:t>Optional International Exchange</w:t>
            </w:r>
          </w:p>
        </w:tc>
      </w:tr>
      <w:tr w:rsidR="004F3D3D" w:rsidRPr="004F3D3D" w14:paraId="61C7D473" w14:textId="77777777" w:rsidTr="001571FB">
        <w:trPr>
          <w:jc w:val="center"/>
        </w:trPr>
        <w:tc>
          <w:tcPr>
            <w:tcW w:w="988" w:type="dxa"/>
            <w:vMerge/>
            <w:vAlign w:val="center"/>
          </w:tcPr>
          <w:p w14:paraId="423C0A40" w14:textId="77777777" w:rsidR="004F3D3D" w:rsidRPr="004F3D3D" w:rsidRDefault="004F3D3D" w:rsidP="001571FB">
            <w:pPr>
              <w:jc w:val="center"/>
              <w:rPr>
                <w:rFonts w:ascii="Arial" w:hAnsi="Arial" w:cs="Arial"/>
              </w:rPr>
            </w:pPr>
          </w:p>
        </w:tc>
        <w:tc>
          <w:tcPr>
            <w:tcW w:w="992" w:type="dxa"/>
            <w:vMerge w:val="restart"/>
            <w:vAlign w:val="center"/>
          </w:tcPr>
          <w:p w14:paraId="14620920" w14:textId="77777777" w:rsidR="004F3D3D" w:rsidRPr="004F3D3D" w:rsidRDefault="004F3D3D" w:rsidP="001571FB">
            <w:pPr>
              <w:jc w:val="center"/>
              <w:rPr>
                <w:rFonts w:ascii="Arial" w:hAnsi="Arial" w:cs="Arial"/>
              </w:rPr>
            </w:pPr>
            <w:r w:rsidRPr="004F3D3D">
              <w:rPr>
                <w:rFonts w:ascii="Arial" w:hAnsi="Arial" w:cs="Arial"/>
              </w:rPr>
              <w:t>S2</w:t>
            </w:r>
          </w:p>
        </w:tc>
        <w:tc>
          <w:tcPr>
            <w:tcW w:w="2268" w:type="dxa"/>
            <w:shd w:val="clear" w:color="auto" w:fill="FFFF00"/>
            <w:vAlign w:val="center"/>
          </w:tcPr>
          <w:p w14:paraId="2581817A" w14:textId="0E4222B9" w:rsidR="004F3D3D" w:rsidRPr="004F3D3D" w:rsidRDefault="004F3D3D" w:rsidP="001571FB">
            <w:pPr>
              <w:jc w:val="center"/>
              <w:rPr>
                <w:rFonts w:ascii="Arial" w:hAnsi="Arial" w:cs="Arial"/>
                <w:highlight w:val="yellow"/>
              </w:rPr>
            </w:pPr>
            <w:r w:rsidRPr="004F3D3D">
              <w:rPr>
                <w:rFonts w:ascii="Arial" w:hAnsi="Arial" w:cs="Arial"/>
                <w:highlight w:val="yellow"/>
              </w:rPr>
              <w:t xml:space="preserve">Business Information: Big Data </w:t>
            </w:r>
          </w:p>
        </w:tc>
        <w:tc>
          <w:tcPr>
            <w:tcW w:w="2268" w:type="dxa"/>
            <w:shd w:val="clear" w:color="auto" w:fill="FFFF00"/>
            <w:vAlign w:val="center"/>
          </w:tcPr>
          <w:p w14:paraId="7450E814" w14:textId="77777777" w:rsidR="004F3D3D" w:rsidRPr="004F3D3D" w:rsidRDefault="004F3D3D" w:rsidP="001571FB">
            <w:pPr>
              <w:jc w:val="center"/>
              <w:rPr>
                <w:rFonts w:ascii="Arial" w:hAnsi="Arial" w:cs="Arial"/>
                <w:color w:val="000000" w:themeColor="text1"/>
              </w:rPr>
            </w:pPr>
          </w:p>
          <w:p w14:paraId="5EE44166" w14:textId="77777777" w:rsidR="004F3D3D" w:rsidRPr="004F3D3D" w:rsidRDefault="004F3D3D" w:rsidP="001571FB">
            <w:pPr>
              <w:jc w:val="center"/>
              <w:rPr>
                <w:rFonts w:ascii="Arial" w:hAnsi="Arial" w:cs="Arial"/>
                <w:color w:val="000000" w:themeColor="text1"/>
              </w:rPr>
            </w:pPr>
            <w:r w:rsidRPr="004F3D3D">
              <w:rPr>
                <w:rFonts w:ascii="Arial" w:hAnsi="Arial" w:cs="Arial"/>
                <w:color w:val="000000" w:themeColor="text1"/>
              </w:rPr>
              <w:t>Econometrics</w:t>
            </w:r>
          </w:p>
          <w:p w14:paraId="75ADC2E3" w14:textId="77777777" w:rsidR="004F3D3D" w:rsidRPr="004F3D3D" w:rsidRDefault="004F3D3D" w:rsidP="001571FB">
            <w:pPr>
              <w:jc w:val="center"/>
              <w:rPr>
                <w:rFonts w:ascii="Arial" w:hAnsi="Arial" w:cs="Arial"/>
                <w:highlight w:val="yellow"/>
              </w:rPr>
            </w:pPr>
          </w:p>
        </w:tc>
        <w:tc>
          <w:tcPr>
            <w:tcW w:w="2835" w:type="dxa"/>
            <w:shd w:val="clear" w:color="auto" w:fill="FFE599" w:themeFill="accent4" w:themeFillTint="66"/>
            <w:vAlign w:val="center"/>
          </w:tcPr>
          <w:p w14:paraId="261A80B1" w14:textId="77777777" w:rsidR="004F3D3D" w:rsidRPr="004F3D3D" w:rsidRDefault="004F3D3D" w:rsidP="001571FB">
            <w:pPr>
              <w:jc w:val="center"/>
              <w:rPr>
                <w:rFonts w:ascii="Arial" w:hAnsi="Arial" w:cs="Arial"/>
              </w:rPr>
            </w:pPr>
            <w:r w:rsidRPr="004F3D3D">
              <w:rPr>
                <w:rFonts w:ascii="Arial" w:hAnsi="Arial" w:cs="Arial"/>
              </w:rPr>
              <w:t xml:space="preserve">Business Intelligence &amp; Analysis </w:t>
            </w:r>
          </w:p>
        </w:tc>
      </w:tr>
      <w:tr w:rsidR="004F3D3D" w:rsidRPr="004F3D3D" w14:paraId="4C2D8A86" w14:textId="77777777" w:rsidTr="001571FB">
        <w:trPr>
          <w:jc w:val="center"/>
        </w:trPr>
        <w:tc>
          <w:tcPr>
            <w:tcW w:w="988" w:type="dxa"/>
            <w:vMerge/>
            <w:vAlign w:val="center"/>
          </w:tcPr>
          <w:p w14:paraId="4A2E2AED" w14:textId="77777777" w:rsidR="004F3D3D" w:rsidRPr="004F3D3D" w:rsidRDefault="004F3D3D" w:rsidP="001571FB">
            <w:pPr>
              <w:jc w:val="center"/>
              <w:rPr>
                <w:rFonts w:ascii="Arial" w:hAnsi="Arial" w:cs="Arial"/>
              </w:rPr>
            </w:pPr>
          </w:p>
        </w:tc>
        <w:tc>
          <w:tcPr>
            <w:tcW w:w="992" w:type="dxa"/>
            <w:vMerge/>
            <w:vAlign w:val="center"/>
          </w:tcPr>
          <w:p w14:paraId="68319632" w14:textId="77777777" w:rsidR="004F3D3D" w:rsidRPr="004F3D3D" w:rsidRDefault="004F3D3D" w:rsidP="001571FB">
            <w:pPr>
              <w:jc w:val="center"/>
              <w:rPr>
                <w:rFonts w:ascii="Arial" w:hAnsi="Arial" w:cs="Arial"/>
              </w:rPr>
            </w:pPr>
          </w:p>
        </w:tc>
        <w:tc>
          <w:tcPr>
            <w:tcW w:w="7371" w:type="dxa"/>
            <w:gridSpan w:val="3"/>
            <w:shd w:val="clear" w:color="auto" w:fill="FFE599" w:themeFill="accent4" w:themeFillTint="66"/>
            <w:vAlign w:val="center"/>
          </w:tcPr>
          <w:p w14:paraId="515BDCAC" w14:textId="77777777" w:rsidR="004F3D3D" w:rsidRPr="004F3D3D" w:rsidRDefault="004F3D3D" w:rsidP="001571FB">
            <w:pPr>
              <w:jc w:val="center"/>
              <w:rPr>
                <w:rFonts w:ascii="Arial" w:hAnsi="Arial" w:cs="Arial"/>
              </w:rPr>
            </w:pPr>
            <w:r w:rsidRPr="004F3D3D">
              <w:rPr>
                <w:rFonts w:ascii="Arial" w:hAnsi="Arial" w:cs="Arial"/>
              </w:rPr>
              <w:t>Optional International Exchange</w:t>
            </w:r>
          </w:p>
        </w:tc>
      </w:tr>
      <w:tr w:rsidR="004F3D3D" w:rsidRPr="004F3D3D" w14:paraId="408413AB" w14:textId="77777777" w:rsidTr="001571FB">
        <w:trPr>
          <w:jc w:val="center"/>
        </w:trPr>
        <w:tc>
          <w:tcPr>
            <w:tcW w:w="9351" w:type="dxa"/>
            <w:gridSpan w:val="5"/>
            <w:shd w:val="clear" w:color="auto" w:fill="FFE599" w:themeFill="accent4" w:themeFillTint="66"/>
            <w:vAlign w:val="center"/>
          </w:tcPr>
          <w:p w14:paraId="0A2820EE" w14:textId="77777777" w:rsidR="004F3D3D" w:rsidRPr="004F3D3D" w:rsidRDefault="004F3D3D" w:rsidP="001571FB">
            <w:pPr>
              <w:jc w:val="center"/>
              <w:rPr>
                <w:rFonts w:ascii="Arial" w:hAnsi="Arial" w:cs="Arial"/>
              </w:rPr>
            </w:pPr>
            <w:r w:rsidRPr="004F3D3D">
              <w:rPr>
                <w:rFonts w:ascii="Arial" w:hAnsi="Arial" w:cs="Arial"/>
              </w:rPr>
              <w:t>Work Placement</w:t>
            </w:r>
          </w:p>
        </w:tc>
      </w:tr>
      <w:tr w:rsidR="004F3D3D" w:rsidRPr="004F3D3D" w14:paraId="00678C18" w14:textId="77777777" w:rsidTr="001571FB">
        <w:trPr>
          <w:jc w:val="center"/>
        </w:trPr>
        <w:tc>
          <w:tcPr>
            <w:tcW w:w="988" w:type="dxa"/>
            <w:vMerge w:val="restart"/>
            <w:vAlign w:val="center"/>
          </w:tcPr>
          <w:p w14:paraId="25F34C5B" w14:textId="77777777" w:rsidR="004F3D3D" w:rsidRPr="004F3D3D" w:rsidRDefault="004F3D3D" w:rsidP="001571FB">
            <w:pPr>
              <w:jc w:val="center"/>
              <w:rPr>
                <w:rFonts w:ascii="Arial" w:hAnsi="Arial" w:cs="Arial"/>
              </w:rPr>
            </w:pPr>
            <w:r w:rsidRPr="004F3D3D">
              <w:rPr>
                <w:rFonts w:ascii="Arial" w:hAnsi="Arial" w:cs="Arial"/>
              </w:rPr>
              <w:t>6</w:t>
            </w:r>
          </w:p>
        </w:tc>
        <w:tc>
          <w:tcPr>
            <w:tcW w:w="8363" w:type="dxa"/>
            <w:gridSpan w:val="4"/>
            <w:shd w:val="clear" w:color="auto" w:fill="E2EFD9" w:themeFill="accent6" w:themeFillTint="33"/>
            <w:vAlign w:val="center"/>
          </w:tcPr>
          <w:p w14:paraId="01C5129C" w14:textId="77777777" w:rsidR="004F3D3D" w:rsidRPr="004F3D3D" w:rsidRDefault="004F3D3D" w:rsidP="001571FB">
            <w:pPr>
              <w:jc w:val="center"/>
              <w:rPr>
                <w:rFonts w:ascii="Arial" w:hAnsi="Arial" w:cs="Arial"/>
              </w:rPr>
            </w:pPr>
            <w:r w:rsidRPr="004F3D3D">
              <w:rPr>
                <w:rFonts w:ascii="Arial" w:hAnsi="Arial" w:cs="Arial"/>
              </w:rPr>
              <w:t>Level 6 Transition Programme - 2 weeks</w:t>
            </w:r>
          </w:p>
        </w:tc>
      </w:tr>
      <w:tr w:rsidR="004F3D3D" w:rsidRPr="004F3D3D" w14:paraId="0888CD74" w14:textId="77777777" w:rsidTr="001571FB">
        <w:trPr>
          <w:jc w:val="center"/>
        </w:trPr>
        <w:tc>
          <w:tcPr>
            <w:tcW w:w="988" w:type="dxa"/>
            <w:vMerge/>
            <w:vAlign w:val="center"/>
          </w:tcPr>
          <w:p w14:paraId="1F7628A6" w14:textId="77777777" w:rsidR="004F3D3D" w:rsidRPr="004F3D3D" w:rsidRDefault="004F3D3D" w:rsidP="001571FB">
            <w:pPr>
              <w:jc w:val="center"/>
              <w:rPr>
                <w:rFonts w:ascii="Arial" w:hAnsi="Arial" w:cs="Arial"/>
              </w:rPr>
            </w:pPr>
          </w:p>
        </w:tc>
        <w:tc>
          <w:tcPr>
            <w:tcW w:w="992" w:type="dxa"/>
            <w:vAlign w:val="center"/>
          </w:tcPr>
          <w:p w14:paraId="13022E0F" w14:textId="77777777" w:rsidR="004F3D3D" w:rsidRPr="004F3D3D" w:rsidRDefault="004F3D3D" w:rsidP="001571FB">
            <w:pPr>
              <w:jc w:val="center"/>
              <w:rPr>
                <w:rFonts w:ascii="Arial" w:hAnsi="Arial" w:cs="Arial"/>
              </w:rPr>
            </w:pPr>
            <w:r w:rsidRPr="004F3D3D">
              <w:rPr>
                <w:rFonts w:ascii="Arial" w:hAnsi="Arial" w:cs="Arial"/>
              </w:rPr>
              <w:t>S1</w:t>
            </w:r>
          </w:p>
        </w:tc>
        <w:tc>
          <w:tcPr>
            <w:tcW w:w="2268" w:type="dxa"/>
            <w:vMerge w:val="restart"/>
            <w:shd w:val="clear" w:color="auto" w:fill="FFFF00"/>
            <w:vAlign w:val="center"/>
          </w:tcPr>
          <w:p w14:paraId="3EFCEDB0" w14:textId="38F0D431" w:rsidR="004F3D3D" w:rsidRPr="004F3D3D" w:rsidRDefault="00CF4877" w:rsidP="00753AD0">
            <w:pPr>
              <w:jc w:val="center"/>
              <w:rPr>
                <w:rFonts w:ascii="Arial" w:hAnsi="Arial" w:cs="Arial"/>
              </w:rPr>
            </w:pPr>
            <w:r>
              <w:rPr>
                <w:rFonts w:ascii="Arial" w:hAnsi="Arial" w:cs="Arial"/>
                <w:highlight w:val="yellow"/>
              </w:rPr>
              <w:t>Integrated</w:t>
            </w:r>
            <w:r w:rsidR="00753AD0">
              <w:rPr>
                <w:rFonts w:ascii="Arial" w:hAnsi="Arial" w:cs="Arial"/>
                <w:highlight w:val="yellow"/>
              </w:rPr>
              <w:t xml:space="preserve"> Business Research </w:t>
            </w:r>
            <w:r w:rsidR="004F3D3D" w:rsidRPr="004F3D3D">
              <w:rPr>
                <w:rFonts w:ascii="Arial" w:hAnsi="Arial" w:cs="Arial"/>
                <w:highlight w:val="yellow"/>
              </w:rPr>
              <w:t xml:space="preserve">Project </w:t>
            </w:r>
          </w:p>
        </w:tc>
        <w:tc>
          <w:tcPr>
            <w:tcW w:w="2268" w:type="dxa"/>
            <w:shd w:val="clear" w:color="auto" w:fill="FFFFFF" w:themeFill="background1"/>
            <w:vAlign w:val="center"/>
          </w:tcPr>
          <w:p w14:paraId="08375733" w14:textId="77777777" w:rsidR="004F3D3D" w:rsidRPr="004F3D3D" w:rsidRDefault="004F3D3D" w:rsidP="001571FB">
            <w:pPr>
              <w:jc w:val="center"/>
              <w:rPr>
                <w:rFonts w:ascii="Arial" w:hAnsi="Arial" w:cs="Arial"/>
              </w:rPr>
            </w:pPr>
            <w:r w:rsidRPr="004F3D3D">
              <w:rPr>
                <w:rFonts w:ascii="Arial" w:hAnsi="Arial" w:cs="Arial"/>
              </w:rPr>
              <w:t xml:space="preserve">Business Process &amp; Systems </w:t>
            </w:r>
          </w:p>
        </w:tc>
        <w:tc>
          <w:tcPr>
            <w:tcW w:w="2835" w:type="dxa"/>
            <w:shd w:val="clear" w:color="auto" w:fill="FFE599" w:themeFill="accent4" w:themeFillTint="66"/>
            <w:vAlign w:val="center"/>
          </w:tcPr>
          <w:p w14:paraId="3114DDAC" w14:textId="7C400C0A" w:rsidR="004F3D3D" w:rsidRPr="004F3D3D" w:rsidRDefault="004F3D3D" w:rsidP="00753AD0">
            <w:pPr>
              <w:jc w:val="center"/>
              <w:rPr>
                <w:rFonts w:ascii="Arial" w:hAnsi="Arial" w:cs="Arial"/>
              </w:rPr>
            </w:pPr>
            <w:r w:rsidRPr="004F3D3D">
              <w:rPr>
                <w:rFonts w:ascii="Arial" w:hAnsi="Arial" w:cs="Arial"/>
              </w:rPr>
              <w:t xml:space="preserve">e-Business </w:t>
            </w:r>
          </w:p>
        </w:tc>
      </w:tr>
      <w:tr w:rsidR="004F3D3D" w:rsidRPr="004F3D3D" w14:paraId="07C2E331" w14:textId="77777777" w:rsidTr="001571FB">
        <w:trPr>
          <w:jc w:val="center"/>
        </w:trPr>
        <w:tc>
          <w:tcPr>
            <w:tcW w:w="988" w:type="dxa"/>
            <w:vMerge/>
            <w:vAlign w:val="center"/>
          </w:tcPr>
          <w:p w14:paraId="033E96F0" w14:textId="77777777" w:rsidR="004F3D3D" w:rsidRPr="004F3D3D" w:rsidRDefault="004F3D3D" w:rsidP="001571FB">
            <w:pPr>
              <w:jc w:val="center"/>
              <w:rPr>
                <w:rFonts w:ascii="Arial" w:hAnsi="Arial" w:cs="Arial"/>
              </w:rPr>
            </w:pPr>
          </w:p>
        </w:tc>
        <w:tc>
          <w:tcPr>
            <w:tcW w:w="992" w:type="dxa"/>
            <w:vAlign w:val="center"/>
          </w:tcPr>
          <w:p w14:paraId="133126B8" w14:textId="77777777" w:rsidR="004F3D3D" w:rsidRPr="004F3D3D" w:rsidRDefault="004F3D3D" w:rsidP="001571FB">
            <w:pPr>
              <w:jc w:val="center"/>
              <w:rPr>
                <w:rFonts w:ascii="Arial" w:hAnsi="Arial" w:cs="Arial"/>
              </w:rPr>
            </w:pPr>
            <w:r w:rsidRPr="004F3D3D">
              <w:rPr>
                <w:rFonts w:ascii="Arial" w:hAnsi="Arial" w:cs="Arial"/>
              </w:rPr>
              <w:t>S2</w:t>
            </w:r>
          </w:p>
        </w:tc>
        <w:tc>
          <w:tcPr>
            <w:tcW w:w="2268" w:type="dxa"/>
            <w:vMerge/>
            <w:shd w:val="clear" w:color="auto" w:fill="FFFF00"/>
            <w:vAlign w:val="center"/>
          </w:tcPr>
          <w:p w14:paraId="5FA716CB" w14:textId="77777777" w:rsidR="004F3D3D" w:rsidRPr="004F3D3D" w:rsidRDefault="004F3D3D" w:rsidP="001571FB">
            <w:pPr>
              <w:jc w:val="center"/>
              <w:rPr>
                <w:rFonts w:ascii="Arial" w:hAnsi="Arial" w:cs="Arial"/>
                <w:color w:val="000000" w:themeColor="text1"/>
              </w:rPr>
            </w:pPr>
          </w:p>
        </w:tc>
        <w:tc>
          <w:tcPr>
            <w:tcW w:w="2268" w:type="dxa"/>
            <w:shd w:val="clear" w:color="auto" w:fill="FFFF00"/>
            <w:vAlign w:val="center"/>
          </w:tcPr>
          <w:p w14:paraId="28225233" w14:textId="77777777" w:rsidR="004F3D3D" w:rsidRPr="004F3D3D" w:rsidRDefault="004F3D3D" w:rsidP="001571FB">
            <w:pPr>
              <w:jc w:val="center"/>
              <w:rPr>
                <w:rFonts w:ascii="Arial" w:hAnsi="Arial" w:cs="Arial"/>
                <w:color w:val="000000" w:themeColor="text1"/>
                <w:highlight w:val="yellow"/>
              </w:rPr>
            </w:pPr>
            <w:r w:rsidRPr="004F3D3D">
              <w:rPr>
                <w:rFonts w:ascii="Arial" w:hAnsi="Arial" w:cs="Arial"/>
                <w:color w:val="000000" w:themeColor="text1"/>
                <w:highlight w:val="yellow"/>
              </w:rPr>
              <w:t>Business and Economic Forecasting</w:t>
            </w:r>
          </w:p>
          <w:p w14:paraId="47B829F2" w14:textId="77777777" w:rsidR="004F3D3D" w:rsidRPr="004F3D3D" w:rsidRDefault="004F3D3D" w:rsidP="001571FB">
            <w:pPr>
              <w:jc w:val="center"/>
              <w:rPr>
                <w:rFonts w:ascii="Arial" w:hAnsi="Arial" w:cs="Arial"/>
                <w:color w:val="595959" w:themeColor="text1" w:themeTint="A6"/>
              </w:rPr>
            </w:pPr>
          </w:p>
        </w:tc>
        <w:tc>
          <w:tcPr>
            <w:tcW w:w="2835" w:type="dxa"/>
            <w:shd w:val="clear" w:color="auto" w:fill="FFE599" w:themeFill="accent4" w:themeFillTint="66"/>
            <w:vAlign w:val="center"/>
          </w:tcPr>
          <w:p w14:paraId="7F2E0453" w14:textId="77777777" w:rsidR="004F3D3D" w:rsidRPr="004F3D3D" w:rsidRDefault="004F3D3D" w:rsidP="001571FB">
            <w:pPr>
              <w:jc w:val="center"/>
              <w:rPr>
                <w:rFonts w:ascii="Arial" w:hAnsi="Arial" w:cs="Arial"/>
                <w:color w:val="000000" w:themeColor="text1"/>
              </w:rPr>
            </w:pPr>
            <w:r w:rsidRPr="004F3D3D">
              <w:rPr>
                <w:rFonts w:ascii="Arial" w:hAnsi="Arial" w:cs="Arial"/>
                <w:color w:val="000000" w:themeColor="text1"/>
              </w:rPr>
              <w:t xml:space="preserve">Decision Support &amp; Predictive Analytics </w:t>
            </w:r>
          </w:p>
          <w:p w14:paraId="2368D512" w14:textId="77777777" w:rsidR="004F3D3D" w:rsidRPr="004F3D3D" w:rsidRDefault="004F3D3D" w:rsidP="001571FB">
            <w:pPr>
              <w:jc w:val="center"/>
              <w:rPr>
                <w:rFonts w:ascii="Arial" w:hAnsi="Arial" w:cs="Arial"/>
                <w:color w:val="000000" w:themeColor="text1"/>
              </w:rPr>
            </w:pPr>
          </w:p>
        </w:tc>
      </w:tr>
    </w:tbl>
    <w:p w14:paraId="1E4373F7" w14:textId="2FDDA02B" w:rsidR="004F3D3D" w:rsidRDefault="004F3D3D" w:rsidP="004F3D3D">
      <w:pPr>
        <w:spacing w:before="120" w:after="0" w:line="240" w:lineRule="auto"/>
        <w:jc w:val="center"/>
        <w:rPr>
          <w:rFonts w:ascii="Arial" w:hAnsi="Arial" w:cs="Arial"/>
        </w:rPr>
      </w:pPr>
      <w:r>
        <w:rPr>
          <w:rFonts w:ascii="Arial" w:hAnsi="Arial" w:cs="Arial"/>
          <w:b/>
        </w:rPr>
        <w:t xml:space="preserve">Table 3: </w:t>
      </w:r>
      <w:r w:rsidRPr="00AA6B25">
        <w:rPr>
          <w:rFonts w:ascii="Arial" w:hAnsi="Arial" w:cs="Arial"/>
        </w:rPr>
        <w:t xml:space="preserve">BA (Hons) </w:t>
      </w:r>
      <w:r>
        <w:rPr>
          <w:rFonts w:ascii="Arial" w:hAnsi="Arial" w:cs="Arial"/>
        </w:rPr>
        <w:t xml:space="preserve">Business </w:t>
      </w:r>
      <w:r w:rsidR="00E47522">
        <w:rPr>
          <w:rFonts w:ascii="Arial" w:hAnsi="Arial" w:cs="Arial"/>
        </w:rPr>
        <w:t>(Ana</w:t>
      </w:r>
      <w:r w:rsidR="00B80A1B">
        <w:rPr>
          <w:rFonts w:ascii="Arial" w:hAnsi="Arial" w:cs="Arial"/>
        </w:rPr>
        <w:t xml:space="preserve">lytics) </w:t>
      </w:r>
      <w:r w:rsidRPr="00AA6B25">
        <w:rPr>
          <w:rFonts w:ascii="Arial" w:hAnsi="Arial" w:cs="Arial"/>
        </w:rPr>
        <w:t>Programme Structure</w:t>
      </w:r>
    </w:p>
    <w:p w14:paraId="020B7E3C" w14:textId="0DF67C99" w:rsidR="00753AD0" w:rsidRDefault="00753AD0">
      <w:pPr>
        <w:rPr>
          <w:rFonts w:ascii="Arial" w:hAnsi="Arial" w:cs="Arial"/>
        </w:rPr>
      </w:pPr>
      <w:r>
        <w:rPr>
          <w:rFonts w:ascii="Arial" w:hAnsi="Arial" w:cs="Arial"/>
        </w:rPr>
        <w:br w:type="page"/>
      </w:r>
    </w:p>
    <w:tbl>
      <w:tblPr>
        <w:tblStyle w:val="TableGrid"/>
        <w:tblW w:w="5000" w:type="pct"/>
        <w:jc w:val="center"/>
        <w:tblLook w:val="04A0" w:firstRow="1" w:lastRow="0" w:firstColumn="1" w:lastColumn="0" w:noHBand="0" w:noVBand="1"/>
      </w:tblPr>
      <w:tblGrid>
        <w:gridCol w:w="586"/>
        <w:gridCol w:w="1103"/>
        <w:gridCol w:w="3484"/>
        <w:gridCol w:w="69"/>
        <w:gridCol w:w="3523"/>
        <w:gridCol w:w="1429"/>
      </w:tblGrid>
      <w:tr w:rsidR="00753AD0" w:rsidRPr="00815793" w14:paraId="6155907A" w14:textId="77777777" w:rsidTr="00247EE0">
        <w:trPr>
          <w:jc w:val="center"/>
        </w:trPr>
        <w:tc>
          <w:tcPr>
            <w:tcW w:w="287" w:type="pct"/>
            <w:vMerge w:val="restart"/>
            <w:vAlign w:val="center"/>
          </w:tcPr>
          <w:p w14:paraId="33285613" w14:textId="77777777" w:rsidR="00753AD0" w:rsidRPr="00D105F2" w:rsidRDefault="00753AD0" w:rsidP="00247EE0">
            <w:pPr>
              <w:jc w:val="center"/>
              <w:rPr>
                <w:rFonts w:ascii="Arial" w:hAnsi="Arial" w:cs="Arial"/>
              </w:rPr>
            </w:pPr>
            <w:r w:rsidRPr="00D105F2">
              <w:rPr>
                <w:rFonts w:ascii="Arial" w:hAnsi="Arial" w:cs="Arial"/>
              </w:rPr>
              <w:lastRenderedPageBreak/>
              <w:t>4</w:t>
            </w:r>
          </w:p>
        </w:tc>
        <w:tc>
          <w:tcPr>
            <w:tcW w:w="4713" w:type="pct"/>
            <w:gridSpan w:val="5"/>
            <w:shd w:val="clear" w:color="auto" w:fill="E2EFD9" w:themeFill="accent6" w:themeFillTint="33"/>
            <w:vAlign w:val="center"/>
          </w:tcPr>
          <w:p w14:paraId="2D7AF6AA" w14:textId="77777777" w:rsidR="00753AD0" w:rsidRPr="00815793" w:rsidRDefault="00753AD0" w:rsidP="00247EE0">
            <w:pPr>
              <w:jc w:val="center"/>
              <w:rPr>
                <w:rFonts w:ascii="Arial" w:hAnsi="Arial" w:cs="Arial"/>
              </w:rPr>
            </w:pPr>
            <w:r w:rsidRPr="00815793">
              <w:rPr>
                <w:rFonts w:ascii="Arial" w:hAnsi="Arial" w:cs="Arial"/>
              </w:rPr>
              <w:t>Level 4 Induction – 2 weeks</w:t>
            </w:r>
          </w:p>
        </w:tc>
      </w:tr>
      <w:tr w:rsidR="00753AD0" w:rsidRPr="00815793" w14:paraId="7C26EBEA" w14:textId="77777777" w:rsidTr="00753AD0">
        <w:trPr>
          <w:jc w:val="center"/>
        </w:trPr>
        <w:tc>
          <w:tcPr>
            <w:tcW w:w="287" w:type="pct"/>
            <w:vMerge/>
            <w:vAlign w:val="center"/>
          </w:tcPr>
          <w:p w14:paraId="2A94856B" w14:textId="77777777" w:rsidR="00753AD0" w:rsidRPr="00D105F2" w:rsidRDefault="00753AD0" w:rsidP="00247EE0">
            <w:pPr>
              <w:jc w:val="center"/>
              <w:rPr>
                <w:rFonts w:ascii="Arial" w:hAnsi="Arial" w:cs="Arial"/>
              </w:rPr>
            </w:pPr>
          </w:p>
        </w:tc>
        <w:tc>
          <w:tcPr>
            <w:tcW w:w="541" w:type="pct"/>
            <w:vAlign w:val="center"/>
          </w:tcPr>
          <w:p w14:paraId="1ECF1F55" w14:textId="77777777" w:rsidR="00753AD0" w:rsidRPr="00D105F2" w:rsidRDefault="00753AD0" w:rsidP="00247EE0">
            <w:pPr>
              <w:jc w:val="center"/>
              <w:rPr>
                <w:rFonts w:ascii="Arial" w:hAnsi="Arial" w:cs="Arial"/>
              </w:rPr>
            </w:pPr>
            <w:r w:rsidRPr="00D105F2">
              <w:rPr>
                <w:rFonts w:ascii="Arial" w:hAnsi="Arial" w:cs="Arial"/>
              </w:rPr>
              <w:t>S1</w:t>
            </w:r>
          </w:p>
        </w:tc>
        <w:tc>
          <w:tcPr>
            <w:tcW w:w="1709" w:type="pct"/>
            <w:vAlign w:val="center"/>
          </w:tcPr>
          <w:p w14:paraId="0AF1C1F8" w14:textId="77777777" w:rsidR="00753AD0" w:rsidRPr="00815793" w:rsidRDefault="00753AD0" w:rsidP="00247EE0">
            <w:pPr>
              <w:jc w:val="center"/>
              <w:rPr>
                <w:rFonts w:ascii="Arial" w:hAnsi="Arial" w:cs="Arial"/>
              </w:rPr>
            </w:pPr>
            <w:r w:rsidRPr="00815793">
              <w:rPr>
                <w:rFonts w:ascii="Arial" w:hAnsi="Arial" w:cs="Arial"/>
              </w:rPr>
              <w:t xml:space="preserve">Professional Development </w:t>
            </w:r>
          </w:p>
        </w:tc>
        <w:tc>
          <w:tcPr>
            <w:tcW w:w="1762" w:type="pct"/>
            <w:gridSpan w:val="2"/>
            <w:tcBorders>
              <w:bottom w:val="single" w:sz="4" w:space="0" w:color="auto"/>
            </w:tcBorders>
            <w:vAlign w:val="center"/>
          </w:tcPr>
          <w:p w14:paraId="77AB0282" w14:textId="77777777" w:rsidR="00753AD0" w:rsidRPr="00815793" w:rsidRDefault="00753AD0" w:rsidP="00247EE0">
            <w:pPr>
              <w:jc w:val="center"/>
              <w:rPr>
                <w:rFonts w:ascii="Arial" w:hAnsi="Arial" w:cs="Arial"/>
              </w:rPr>
            </w:pPr>
            <w:r w:rsidRPr="00815793">
              <w:rPr>
                <w:rFonts w:ascii="Arial" w:hAnsi="Arial" w:cs="Arial"/>
              </w:rPr>
              <w:t xml:space="preserve">Business Foundations </w:t>
            </w:r>
          </w:p>
        </w:tc>
        <w:tc>
          <w:tcPr>
            <w:tcW w:w="701" w:type="pct"/>
            <w:vAlign w:val="center"/>
          </w:tcPr>
          <w:p w14:paraId="768C3700" w14:textId="77777777" w:rsidR="00753AD0" w:rsidRPr="00815793" w:rsidRDefault="00753AD0" w:rsidP="00247EE0">
            <w:pPr>
              <w:jc w:val="center"/>
              <w:rPr>
                <w:rFonts w:ascii="Arial" w:hAnsi="Arial" w:cs="Arial"/>
              </w:rPr>
            </w:pPr>
            <w:r w:rsidRPr="00815793">
              <w:rPr>
                <w:rFonts w:ascii="Arial" w:hAnsi="Arial" w:cs="Arial"/>
              </w:rPr>
              <w:t xml:space="preserve">Marketing Foundations </w:t>
            </w:r>
          </w:p>
        </w:tc>
      </w:tr>
      <w:tr w:rsidR="00753AD0" w:rsidRPr="00815793" w14:paraId="278A26CC" w14:textId="77777777" w:rsidTr="00753AD0">
        <w:trPr>
          <w:jc w:val="center"/>
        </w:trPr>
        <w:tc>
          <w:tcPr>
            <w:tcW w:w="287" w:type="pct"/>
            <w:vMerge/>
            <w:vAlign w:val="center"/>
          </w:tcPr>
          <w:p w14:paraId="7C356604" w14:textId="77777777" w:rsidR="00753AD0" w:rsidRPr="00D105F2" w:rsidRDefault="00753AD0" w:rsidP="00247EE0">
            <w:pPr>
              <w:jc w:val="center"/>
              <w:rPr>
                <w:rFonts w:ascii="Arial" w:hAnsi="Arial" w:cs="Arial"/>
              </w:rPr>
            </w:pPr>
          </w:p>
        </w:tc>
        <w:tc>
          <w:tcPr>
            <w:tcW w:w="541" w:type="pct"/>
            <w:vAlign w:val="center"/>
          </w:tcPr>
          <w:p w14:paraId="2797AAF4" w14:textId="77777777" w:rsidR="00753AD0" w:rsidRPr="00D105F2" w:rsidRDefault="00753AD0" w:rsidP="00247EE0">
            <w:pPr>
              <w:jc w:val="center"/>
              <w:rPr>
                <w:rFonts w:ascii="Arial" w:hAnsi="Arial" w:cs="Arial"/>
              </w:rPr>
            </w:pPr>
            <w:r w:rsidRPr="00D105F2">
              <w:rPr>
                <w:rFonts w:ascii="Arial" w:hAnsi="Arial" w:cs="Arial"/>
              </w:rPr>
              <w:t>S2</w:t>
            </w:r>
          </w:p>
        </w:tc>
        <w:tc>
          <w:tcPr>
            <w:tcW w:w="1709" w:type="pct"/>
            <w:shd w:val="clear" w:color="auto" w:fill="FFFFFF" w:themeFill="background1"/>
            <w:vAlign w:val="center"/>
          </w:tcPr>
          <w:p w14:paraId="00862418" w14:textId="77777777" w:rsidR="00753AD0" w:rsidRPr="00815793" w:rsidRDefault="00753AD0" w:rsidP="00247EE0">
            <w:pPr>
              <w:jc w:val="center"/>
              <w:rPr>
                <w:rFonts w:ascii="Arial" w:hAnsi="Arial" w:cs="Arial"/>
              </w:rPr>
            </w:pPr>
            <w:r w:rsidRPr="00815793">
              <w:rPr>
                <w:rFonts w:ascii="Arial" w:hAnsi="Arial" w:cs="Arial"/>
              </w:rPr>
              <w:t xml:space="preserve">Business Analysis, Methods and Techniques </w:t>
            </w:r>
          </w:p>
        </w:tc>
        <w:tc>
          <w:tcPr>
            <w:tcW w:w="1762" w:type="pct"/>
            <w:gridSpan w:val="2"/>
            <w:tcBorders>
              <w:bottom w:val="single" w:sz="4" w:space="0" w:color="auto"/>
            </w:tcBorders>
            <w:shd w:val="clear" w:color="auto" w:fill="auto"/>
            <w:vAlign w:val="center"/>
          </w:tcPr>
          <w:p w14:paraId="35234AD7" w14:textId="77777777" w:rsidR="00753AD0" w:rsidRPr="00815793" w:rsidRDefault="00753AD0" w:rsidP="00247EE0">
            <w:pPr>
              <w:jc w:val="center"/>
              <w:rPr>
                <w:rFonts w:ascii="Arial" w:hAnsi="Arial" w:cs="Arial"/>
              </w:rPr>
            </w:pPr>
            <w:r w:rsidRPr="00815793">
              <w:rPr>
                <w:rFonts w:ascii="Arial" w:hAnsi="Arial" w:cs="Arial"/>
              </w:rPr>
              <w:t xml:space="preserve">Business Environment </w:t>
            </w:r>
          </w:p>
        </w:tc>
        <w:tc>
          <w:tcPr>
            <w:tcW w:w="701" w:type="pct"/>
            <w:shd w:val="clear" w:color="auto" w:fill="FFE599" w:themeFill="accent4" w:themeFillTint="66"/>
            <w:vAlign w:val="center"/>
          </w:tcPr>
          <w:p w14:paraId="25FAF4B2" w14:textId="77777777" w:rsidR="00753AD0" w:rsidRPr="00815793" w:rsidRDefault="00753AD0" w:rsidP="00247EE0">
            <w:pPr>
              <w:jc w:val="center"/>
              <w:rPr>
                <w:rFonts w:ascii="Arial" w:hAnsi="Arial" w:cs="Arial"/>
              </w:rPr>
            </w:pPr>
            <w:r w:rsidRPr="00815793">
              <w:rPr>
                <w:rFonts w:ascii="Arial" w:hAnsi="Arial" w:cs="Arial"/>
              </w:rPr>
              <w:t>OPTION</w:t>
            </w:r>
          </w:p>
        </w:tc>
      </w:tr>
      <w:tr w:rsidR="00753AD0" w:rsidRPr="00D105F2" w14:paraId="3E26561F" w14:textId="77777777" w:rsidTr="00247EE0">
        <w:trPr>
          <w:jc w:val="center"/>
        </w:trPr>
        <w:tc>
          <w:tcPr>
            <w:tcW w:w="287" w:type="pct"/>
            <w:vMerge w:val="restart"/>
            <w:vAlign w:val="center"/>
          </w:tcPr>
          <w:p w14:paraId="79FF1EEF" w14:textId="77777777" w:rsidR="00753AD0" w:rsidRPr="00D105F2" w:rsidRDefault="00753AD0" w:rsidP="00247EE0">
            <w:pPr>
              <w:jc w:val="center"/>
              <w:rPr>
                <w:rFonts w:ascii="Arial" w:hAnsi="Arial" w:cs="Arial"/>
              </w:rPr>
            </w:pPr>
            <w:r w:rsidRPr="00D105F2">
              <w:rPr>
                <w:rFonts w:ascii="Arial" w:hAnsi="Arial" w:cs="Arial"/>
              </w:rPr>
              <w:t>5</w:t>
            </w:r>
          </w:p>
        </w:tc>
        <w:tc>
          <w:tcPr>
            <w:tcW w:w="4713" w:type="pct"/>
            <w:gridSpan w:val="5"/>
            <w:shd w:val="clear" w:color="auto" w:fill="E2EFD9" w:themeFill="accent6" w:themeFillTint="33"/>
            <w:vAlign w:val="center"/>
          </w:tcPr>
          <w:p w14:paraId="4B52AF92" w14:textId="77777777" w:rsidR="00753AD0" w:rsidRPr="00D105F2" w:rsidRDefault="00753AD0" w:rsidP="00247EE0">
            <w:pPr>
              <w:jc w:val="center"/>
              <w:rPr>
                <w:rFonts w:ascii="Arial" w:hAnsi="Arial" w:cs="Arial"/>
              </w:rPr>
            </w:pPr>
            <w:r w:rsidRPr="00D105F2">
              <w:rPr>
                <w:rFonts w:ascii="Arial" w:hAnsi="Arial" w:cs="Arial"/>
              </w:rPr>
              <w:t>Level 5 Transition Programme - 2 weeks</w:t>
            </w:r>
          </w:p>
        </w:tc>
      </w:tr>
      <w:tr w:rsidR="00753AD0" w:rsidRPr="00815793" w14:paraId="01A70436" w14:textId="77777777" w:rsidTr="00753AD0">
        <w:trPr>
          <w:jc w:val="center"/>
        </w:trPr>
        <w:tc>
          <w:tcPr>
            <w:tcW w:w="287" w:type="pct"/>
            <w:vMerge/>
            <w:vAlign w:val="center"/>
          </w:tcPr>
          <w:p w14:paraId="5FC2B42F" w14:textId="77777777" w:rsidR="00753AD0" w:rsidRPr="00D105F2" w:rsidRDefault="00753AD0" w:rsidP="00247EE0">
            <w:pPr>
              <w:jc w:val="center"/>
              <w:rPr>
                <w:rFonts w:ascii="Arial" w:hAnsi="Arial" w:cs="Arial"/>
              </w:rPr>
            </w:pPr>
          </w:p>
        </w:tc>
        <w:tc>
          <w:tcPr>
            <w:tcW w:w="541" w:type="pct"/>
            <w:vMerge w:val="restart"/>
            <w:vAlign w:val="center"/>
          </w:tcPr>
          <w:p w14:paraId="4B874F82" w14:textId="77777777" w:rsidR="00753AD0" w:rsidRPr="00D105F2" w:rsidRDefault="00753AD0" w:rsidP="00247EE0">
            <w:pPr>
              <w:jc w:val="center"/>
              <w:rPr>
                <w:rFonts w:ascii="Arial" w:hAnsi="Arial" w:cs="Arial"/>
              </w:rPr>
            </w:pPr>
            <w:r w:rsidRPr="00D105F2">
              <w:rPr>
                <w:rFonts w:ascii="Arial" w:hAnsi="Arial" w:cs="Arial"/>
              </w:rPr>
              <w:t>S1</w:t>
            </w:r>
          </w:p>
        </w:tc>
        <w:tc>
          <w:tcPr>
            <w:tcW w:w="1709" w:type="pct"/>
            <w:vAlign w:val="center"/>
          </w:tcPr>
          <w:p w14:paraId="2101FF4D" w14:textId="77777777" w:rsidR="00753AD0" w:rsidRPr="00815793" w:rsidRDefault="00753AD0" w:rsidP="00247EE0">
            <w:pPr>
              <w:jc w:val="center"/>
              <w:rPr>
                <w:rFonts w:ascii="Arial" w:hAnsi="Arial" w:cs="Arial"/>
              </w:rPr>
            </w:pPr>
            <w:r w:rsidRPr="00815793">
              <w:rPr>
                <w:rFonts w:ascii="Arial" w:hAnsi="Arial" w:cs="Arial"/>
              </w:rPr>
              <w:t xml:space="preserve">Contemporary Business: Practice and Solutions </w:t>
            </w:r>
          </w:p>
        </w:tc>
        <w:tc>
          <w:tcPr>
            <w:tcW w:w="1762" w:type="pct"/>
            <w:gridSpan w:val="2"/>
            <w:vAlign w:val="center"/>
          </w:tcPr>
          <w:p w14:paraId="64ABF4FA" w14:textId="77777777" w:rsidR="00753AD0" w:rsidRPr="00815793" w:rsidRDefault="00753AD0" w:rsidP="00247EE0">
            <w:pPr>
              <w:jc w:val="center"/>
              <w:rPr>
                <w:rFonts w:ascii="Arial" w:hAnsi="Arial" w:cs="Arial"/>
              </w:rPr>
            </w:pPr>
            <w:r w:rsidRPr="00815793">
              <w:rPr>
                <w:rFonts w:ascii="Arial" w:hAnsi="Arial" w:cs="Arial"/>
              </w:rPr>
              <w:t>Business Strategy</w:t>
            </w:r>
          </w:p>
        </w:tc>
        <w:tc>
          <w:tcPr>
            <w:tcW w:w="701" w:type="pct"/>
            <w:vAlign w:val="center"/>
          </w:tcPr>
          <w:p w14:paraId="33E20A04" w14:textId="77777777" w:rsidR="00753AD0" w:rsidRPr="00815793" w:rsidRDefault="00753AD0" w:rsidP="00247EE0">
            <w:pPr>
              <w:jc w:val="center"/>
              <w:rPr>
                <w:rFonts w:ascii="Arial" w:hAnsi="Arial" w:cs="Arial"/>
                <w:color w:val="2F5496" w:themeColor="accent5" w:themeShade="BF"/>
              </w:rPr>
            </w:pPr>
            <w:r w:rsidRPr="00815793">
              <w:rPr>
                <w:rFonts w:ascii="Arial" w:hAnsi="Arial" w:cs="Arial"/>
              </w:rPr>
              <w:t xml:space="preserve">Business Operations </w:t>
            </w:r>
          </w:p>
        </w:tc>
      </w:tr>
      <w:tr w:rsidR="00753AD0" w:rsidRPr="00815793" w14:paraId="24AB99C1" w14:textId="77777777" w:rsidTr="00247EE0">
        <w:trPr>
          <w:jc w:val="center"/>
        </w:trPr>
        <w:tc>
          <w:tcPr>
            <w:tcW w:w="287" w:type="pct"/>
            <w:vMerge/>
            <w:vAlign w:val="center"/>
          </w:tcPr>
          <w:p w14:paraId="7F594D67" w14:textId="77777777" w:rsidR="00753AD0" w:rsidRPr="00D105F2" w:rsidRDefault="00753AD0" w:rsidP="00247EE0">
            <w:pPr>
              <w:jc w:val="center"/>
              <w:rPr>
                <w:rFonts w:ascii="Arial" w:hAnsi="Arial" w:cs="Arial"/>
              </w:rPr>
            </w:pPr>
          </w:p>
        </w:tc>
        <w:tc>
          <w:tcPr>
            <w:tcW w:w="541" w:type="pct"/>
            <w:vMerge/>
            <w:vAlign w:val="center"/>
          </w:tcPr>
          <w:p w14:paraId="1FFB54B1" w14:textId="77777777" w:rsidR="00753AD0" w:rsidRPr="00D105F2" w:rsidRDefault="00753AD0" w:rsidP="00247EE0">
            <w:pPr>
              <w:jc w:val="center"/>
              <w:rPr>
                <w:rFonts w:ascii="Arial" w:hAnsi="Arial" w:cs="Arial"/>
              </w:rPr>
            </w:pPr>
          </w:p>
        </w:tc>
        <w:tc>
          <w:tcPr>
            <w:tcW w:w="4172" w:type="pct"/>
            <w:gridSpan w:val="4"/>
            <w:shd w:val="clear" w:color="auto" w:fill="FFE599" w:themeFill="accent4" w:themeFillTint="66"/>
            <w:vAlign w:val="center"/>
          </w:tcPr>
          <w:p w14:paraId="07ECDB74" w14:textId="77777777" w:rsidR="00753AD0" w:rsidRPr="00815793" w:rsidRDefault="00753AD0" w:rsidP="00247EE0">
            <w:pPr>
              <w:jc w:val="center"/>
              <w:rPr>
                <w:rFonts w:ascii="Arial" w:hAnsi="Arial" w:cs="Arial"/>
              </w:rPr>
            </w:pPr>
            <w:r w:rsidRPr="00815793">
              <w:rPr>
                <w:rFonts w:ascii="Arial" w:hAnsi="Arial" w:cs="Arial"/>
              </w:rPr>
              <w:t>Optional International Exchange</w:t>
            </w:r>
          </w:p>
        </w:tc>
      </w:tr>
      <w:tr w:rsidR="00753AD0" w:rsidRPr="00815793" w14:paraId="6DABA547" w14:textId="77777777" w:rsidTr="00753AD0">
        <w:trPr>
          <w:jc w:val="center"/>
        </w:trPr>
        <w:tc>
          <w:tcPr>
            <w:tcW w:w="287" w:type="pct"/>
            <w:vMerge/>
            <w:vAlign w:val="center"/>
          </w:tcPr>
          <w:p w14:paraId="663645D2" w14:textId="77777777" w:rsidR="00753AD0" w:rsidRPr="00D105F2" w:rsidRDefault="00753AD0" w:rsidP="00247EE0">
            <w:pPr>
              <w:jc w:val="center"/>
              <w:rPr>
                <w:rFonts w:ascii="Arial" w:hAnsi="Arial" w:cs="Arial"/>
              </w:rPr>
            </w:pPr>
          </w:p>
        </w:tc>
        <w:tc>
          <w:tcPr>
            <w:tcW w:w="541" w:type="pct"/>
            <w:vAlign w:val="center"/>
          </w:tcPr>
          <w:p w14:paraId="4B2178C8" w14:textId="77777777" w:rsidR="00753AD0" w:rsidRPr="00D105F2" w:rsidRDefault="00753AD0" w:rsidP="00247EE0">
            <w:pPr>
              <w:jc w:val="center"/>
              <w:rPr>
                <w:rFonts w:ascii="Arial" w:hAnsi="Arial" w:cs="Arial"/>
              </w:rPr>
            </w:pPr>
            <w:r w:rsidRPr="00D105F2">
              <w:rPr>
                <w:rFonts w:ascii="Arial" w:hAnsi="Arial" w:cs="Arial"/>
              </w:rPr>
              <w:t>S2</w:t>
            </w:r>
          </w:p>
        </w:tc>
        <w:tc>
          <w:tcPr>
            <w:tcW w:w="1709" w:type="pct"/>
            <w:shd w:val="clear" w:color="auto" w:fill="auto"/>
            <w:vAlign w:val="center"/>
          </w:tcPr>
          <w:p w14:paraId="5E237549" w14:textId="77777777" w:rsidR="00753AD0" w:rsidRPr="00815793" w:rsidRDefault="00753AD0" w:rsidP="00247EE0">
            <w:pPr>
              <w:jc w:val="center"/>
              <w:rPr>
                <w:rFonts w:ascii="Arial" w:hAnsi="Arial" w:cs="Arial"/>
              </w:rPr>
            </w:pPr>
            <w:r w:rsidRPr="00815793">
              <w:rPr>
                <w:rFonts w:ascii="Arial" w:hAnsi="Arial" w:cs="Arial"/>
              </w:rPr>
              <w:t xml:space="preserve">Accounting for Business </w:t>
            </w:r>
          </w:p>
        </w:tc>
        <w:tc>
          <w:tcPr>
            <w:tcW w:w="1762" w:type="pct"/>
            <w:gridSpan w:val="2"/>
            <w:shd w:val="clear" w:color="auto" w:fill="auto"/>
            <w:vAlign w:val="center"/>
          </w:tcPr>
          <w:p w14:paraId="11574930" w14:textId="77777777" w:rsidR="00753AD0" w:rsidRPr="00815793" w:rsidRDefault="00753AD0" w:rsidP="00247EE0">
            <w:pPr>
              <w:jc w:val="center"/>
              <w:rPr>
                <w:rFonts w:ascii="Arial" w:hAnsi="Arial" w:cs="Arial"/>
              </w:rPr>
            </w:pPr>
            <w:r w:rsidRPr="00815793">
              <w:rPr>
                <w:rFonts w:ascii="Arial" w:hAnsi="Arial" w:cs="Arial"/>
              </w:rPr>
              <w:t>Business Entrepreneur</w:t>
            </w:r>
          </w:p>
        </w:tc>
        <w:tc>
          <w:tcPr>
            <w:tcW w:w="701" w:type="pct"/>
            <w:shd w:val="clear" w:color="auto" w:fill="FFE599" w:themeFill="accent4" w:themeFillTint="66"/>
            <w:vAlign w:val="center"/>
          </w:tcPr>
          <w:p w14:paraId="5C9F7DD8" w14:textId="77777777" w:rsidR="00753AD0" w:rsidRPr="00815793" w:rsidRDefault="00753AD0" w:rsidP="00247EE0">
            <w:pPr>
              <w:jc w:val="center"/>
              <w:rPr>
                <w:rFonts w:ascii="Arial" w:hAnsi="Arial" w:cs="Arial"/>
              </w:rPr>
            </w:pPr>
            <w:r w:rsidRPr="00815793">
              <w:rPr>
                <w:rFonts w:ascii="Arial" w:hAnsi="Arial" w:cs="Arial"/>
              </w:rPr>
              <w:t>OPTION</w:t>
            </w:r>
          </w:p>
        </w:tc>
      </w:tr>
      <w:tr w:rsidR="00753AD0" w:rsidRPr="00D105F2" w14:paraId="22BDA767" w14:textId="77777777" w:rsidTr="00753AD0">
        <w:trPr>
          <w:jc w:val="center"/>
        </w:trPr>
        <w:tc>
          <w:tcPr>
            <w:tcW w:w="5000" w:type="pct"/>
            <w:gridSpan w:val="6"/>
            <w:shd w:val="clear" w:color="auto" w:fill="E2EFD9" w:themeFill="accent6" w:themeFillTint="33"/>
            <w:vAlign w:val="center"/>
          </w:tcPr>
          <w:p w14:paraId="362774EE" w14:textId="77777777" w:rsidR="00753AD0" w:rsidRPr="00D105F2" w:rsidRDefault="00753AD0" w:rsidP="00247EE0">
            <w:pPr>
              <w:jc w:val="center"/>
              <w:rPr>
                <w:rFonts w:ascii="Arial" w:hAnsi="Arial" w:cs="Arial"/>
              </w:rPr>
            </w:pPr>
            <w:r w:rsidRPr="00D105F2">
              <w:rPr>
                <w:rFonts w:ascii="Arial" w:hAnsi="Arial" w:cs="Arial"/>
              </w:rPr>
              <w:t>Level 6 Transition Programme - 2 weeks</w:t>
            </w:r>
          </w:p>
        </w:tc>
      </w:tr>
      <w:tr w:rsidR="00753AD0" w:rsidRPr="00815793" w14:paraId="5B142D69" w14:textId="77777777" w:rsidTr="00753AD0">
        <w:trPr>
          <w:jc w:val="center"/>
        </w:trPr>
        <w:tc>
          <w:tcPr>
            <w:tcW w:w="287" w:type="pct"/>
            <w:vMerge w:val="restart"/>
            <w:vAlign w:val="center"/>
          </w:tcPr>
          <w:p w14:paraId="1D3E474D" w14:textId="7942176E" w:rsidR="00753AD0" w:rsidRPr="00815793" w:rsidRDefault="00753AD0" w:rsidP="00247EE0">
            <w:pPr>
              <w:jc w:val="center"/>
              <w:rPr>
                <w:rFonts w:ascii="Arial" w:hAnsi="Arial" w:cs="Arial"/>
              </w:rPr>
            </w:pPr>
            <w:r>
              <w:rPr>
                <w:rFonts w:ascii="Arial" w:hAnsi="Arial" w:cs="Arial"/>
              </w:rPr>
              <w:t>6</w:t>
            </w:r>
          </w:p>
        </w:tc>
        <w:tc>
          <w:tcPr>
            <w:tcW w:w="541" w:type="pct"/>
            <w:vAlign w:val="center"/>
          </w:tcPr>
          <w:p w14:paraId="69693EC2" w14:textId="6DC7FA93" w:rsidR="00753AD0" w:rsidRPr="00815793" w:rsidRDefault="00753AD0" w:rsidP="00247EE0">
            <w:pPr>
              <w:jc w:val="center"/>
              <w:rPr>
                <w:rFonts w:ascii="Arial" w:hAnsi="Arial" w:cs="Arial"/>
              </w:rPr>
            </w:pPr>
            <w:r>
              <w:rPr>
                <w:rFonts w:ascii="Arial" w:hAnsi="Arial" w:cs="Arial"/>
              </w:rPr>
              <w:t>S1</w:t>
            </w:r>
          </w:p>
        </w:tc>
        <w:tc>
          <w:tcPr>
            <w:tcW w:w="1743" w:type="pct"/>
            <w:gridSpan w:val="2"/>
            <w:vMerge w:val="restart"/>
            <w:vAlign w:val="center"/>
          </w:tcPr>
          <w:p w14:paraId="60CBE532" w14:textId="5F4F2870" w:rsidR="00753AD0" w:rsidRPr="00815793" w:rsidRDefault="00CF4877" w:rsidP="00247EE0">
            <w:pPr>
              <w:jc w:val="center"/>
              <w:rPr>
                <w:rFonts w:ascii="Arial" w:hAnsi="Arial" w:cs="Arial"/>
              </w:rPr>
            </w:pPr>
            <w:r>
              <w:rPr>
                <w:rFonts w:ascii="Arial" w:hAnsi="Arial" w:cs="Arial"/>
              </w:rPr>
              <w:t>Integrated</w:t>
            </w:r>
            <w:r w:rsidR="00753AD0" w:rsidRPr="00815793">
              <w:rPr>
                <w:rFonts w:ascii="Arial" w:hAnsi="Arial" w:cs="Arial"/>
              </w:rPr>
              <w:t xml:space="preserve"> </w:t>
            </w:r>
            <w:r w:rsidR="00753AD0">
              <w:rPr>
                <w:rFonts w:ascii="Arial" w:hAnsi="Arial" w:cs="Arial"/>
              </w:rPr>
              <w:t xml:space="preserve">Business Research </w:t>
            </w:r>
            <w:r w:rsidR="00753AD0" w:rsidRPr="00815793">
              <w:rPr>
                <w:rFonts w:ascii="Arial" w:hAnsi="Arial" w:cs="Arial"/>
              </w:rPr>
              <w:t>Project</w:t>
            </w:r>
          </w:p>
        </w:tc>
        <w:tc>
          <w:tcPr>
            <w:tcW w:w="1728" w:type="pct"/>
            <w:vAlign w:val="center"/>
          </w:tcPr>
          <w:p w14:paraId="092493A6" w14:textId="77777777" w:rsidR="00753AD0" w:rsidRPr="00815793" w:rsidRDefault="00753AD0" w:rsidP="00247EE0">
            <w:pPr>
              <w:jc w:val="center"/>
              <w:rPr>
                <w:rFonts w:ascii="Arial" w:hAnsi="Arial" w:cs="Arial"/>
              </w:rPr>
            </w:pPr>
            <w:r w:rsidRPr="00815793">
              <w:rPr>
                <w:rFonts w:ascii="Arial" w:hAnsi="Arial" w:cs="Arial"/>
              </w:rPr>
              <w:t xml:space="preserve">Business Process and Systems </w:t>
            </w:r>
          </w:p>
        </w:tc>
        <w:tc>
          <w:tcPr>
            <w:tcW w:w="701" w:type="pct"/>
            <w:shd w:val="clear" w:color="auto" w:fill="auto"/>
            <w:vAlign w:val="center"/>
          </w:tcPr>
          <w:p w14:paraId="5B40EAAB" w14:textId="77777777" w:rsidR="00753AD0" w:rsidRPr="00815793" w:rsidRDefault="00753AD0" w:rsidP="00247EE0">
            <w:pPr>
              <w:jc w:val="center"/>
              <w:rPr>
                <w:rFonts w:ascii="Arial" w:hAnsi="Arial" w:cs="Arial"/>
              </w:rPr>
            </w:pPr>
            <w:r w:rsidRPr="00815793">
              <w:rPr>
                <w:rFonts w:ascii="Arial" w:hAnsi="Arial" w:cs="Arial"/>
              </w:rPr>
              <w:t xml:space="preserve">e-Business </w:t>
            </w:r>
          </w:p>
          <w:p w14:paraId="64779822" w14:textId="77777777" w:rsidR="00753AD0" w:rsidRPr="00815793" w:rsidRDefault="00753AD0" w:rsidP="00247EE0">
            <w:pPr>
              <w:jc w:val="center"/>
              <w:rPr>
                <w:rFonts w:ascii="Arial" w:hAnsi="Arial" w:cs="Arial"/>
              </w:rPr>
            </w:pPr>
          </w:p>
        </w:tc>
      </w:tr>
      <w:tr w:rsidR="00753AD0" w:rsidRPr="00815793" w14:paraId="2C68A492" w14:textId="77777777" w:rsidTr="00CE0A7A">
        <w:trPr>
          <w:jc w:val="center"/>
        </w:trPr>
        <w:tc>
          <w:tcPr>
            <w:tcW w:w="287" w:type="pct"/>
            <w:vMerge/>
            <w:tcBorders>
              <w:bottom w:val="single" w:sz="4" w:space="0" w:color="auto"/>
            </w:tcBorders>
            <w:shd w:val="clear" w:color="auto" w:fill="auto"/>
            <w:vAlign w:val="center"/>
          </w:tcPr>
          <w:p w14:paraId="428DE96B" w14:textId="77777777" w:rsidR="00753AD0" w:rsidRPr="00815793" w:rsidRDefault="00753AD0" w:rsidP="00247EE0">
            <w:pPr>
              <w:jc w:val="center"/>
              <w:rPr>
                <w:rFonts w:ascii="Arial" w:hAnsi="Arial" w:cs="Arial"/>
                <w:color w:val="000000" w:themeColor="text1"/>
              </w:rPr>
            </w:pPr>
          </w:p>
        </w:tc>
        <w:tc>
          <w:tcPr>
            <w:tcW w:w="541" w:type="pct"/>
            <w:tcBorders>
              <w:bottom w:val="single" w:sz="4" w:space="0" w:color="auto"/>
            </w:tcBorders>
            <w:vAlign w:val="center"/>
          </w:tcPr>
          <w:p w14:paraId="5C52F87C" w14:textId="2BE4DC61" w:rsidR="00753AD0" w:rsidRPr="00815793" w:rsidRDefault="00753AD0" w:rsidP="00247EE0">
            <w:pPr>
              <w:jc w:val="center"/>
              <w:rPr>
                <w:rFonts w:ascii="Arial" w:hAnsi="Arial" w:cs="Arial"/>
                <w:color w:val="000000" w:themeColor="text1"/>
              </w:rPr>
            </w:pPr>
            <w:r>
              <w:rPr>
                <w:rFonts w:ascii="Arial" w:hAnsi="Arial" w:cs="Arial"/>
                <w:color w:val="000000" w:themeColor="text1"/>
              </w:rPr>
              <w:t>S2</w:t>
            </w:r>
          </w:p>
        </w:tc>
        <w:tc>
          <w:tcPr>
            <w:tcW w:w="1743" w:type="pct"/>
            <w:gridSpan w:val="2"/>
            <w:vMerge/>
            <w:tcBorders>
              <w:bottom w:val="single" w:sz="4" w:space="0" w:color="auto"/>
            </w:tcBorders>
            <w:shd w:val="clear" w:color="auto" w:fill="auto"/>
            <w:vAlign w:val="center"/>
          </w:tcPr>
          <w:p w14:paraId="301F05EA" w14:textId="19C95873" w:rsidR="00753AD0" w:rsidRPr="00815793" w:rsidRDefault="00753AD0" w:rsidP="00247EE0">
            <w:pPr>
              <w:jc w:val="center"/>
              <w:rPr>
                <w:rFonts w:ascii="Arial" w:hAnsi="Arial" w:cs="Arial"/>
                <w:color w:val="000000" w:themeColor="text1"/>
              </w:rPr>
            </w:pPr>
          </w:p>
        </w:tc>
        <w:tc>
          <w:tcPr>
            <w:tcW w:w="1728" w:type="pct"/>
            <w:tcBorders>
              <w:bottom w:val="single" w:sz="4" w:space="0" w:color="auto"/>
            </w:tcBorders>
            <w:shd w:val="clear" w:color="auto" w:fill="auto"/>
            <w:vAlign w:val="center"/>
          </w:tcPr>
          <w:p w14:paraId="3132A3A5" w14:textId="77777777" w:rsidR="00753AD0" w:rsidRPr="00815793" w:rsidRDefault="00753AD0" w:rsidP="00247EE0">
            <w:pPr>
              <w:jc w:val="center"/>
              <w:rPr>
                <w:rFonts w:ascii="Arial" w:hAnsi="Arial" w:cs="Arial"/>
              </w:rPr>
            </w:pPr>
            <w:r w:rsidRPr="00815793">
              <w:rPr>
                <w:rFonts w:ascii="Arial" w:hAnsi="Arial" w:cs="Arial"/>
              </w:rPr>
              <w:t xml:space="preserve">International Business </w:t>
            </w:r>
          </w:p>
        </w:tc>
        <w:tc>
          <w:tcPr>
            <w:tcW w:w="701" w:type="pct"/>
            <w:tcBorders>
              <w:bottom w:val="single" w:sz="4" w:space="0" w:color="auto"/>
            </w:tcBorders>
            <w:shd w:val="clear" w:color="auto" w:fill="auto"/>
            <w:vAlign w:val="center"/>
          </w:tcPr>
          <w:p w14:paraId="7EBCCF46" w14:textId="5AFBA211" w:rsidR="00753AD0" w:rsidRPr="00CE0A7A" w:rsidRDefault="00CE0A7A" w:rsidP="00247EE0">
            <w:pPr>
              <w:jc w:val="center"/>
              <w:rPr>
                <w:rFonts w:ascii="Arial" w:hAnsi="Arial" w:cs="Arial"/>
              </w:rPr>
            </w:pPr>
            <w:r w:rsidRPr="00CE0A7A">
              <w:rPr>
                <w:rFonts w:ascii="Arial" w:hAnsi="Arial" w:cs="Arial"/>
              </w:rPr>
              <w:t>One Planet Business</w:t>
            </w:r>
          </w:p>
        </w:tc>
      </w:tr>
    </w:tbl>
    <w:p w14:paraId="4416A0EC" w14:textId="39493727" w:rsidR="00753AD0" w:rsidRDefault="00CE0A7A" w:rsidP="004F3D3D">
      <w:pPr>
        <w:spacing w:before="120" w:after="0" w:line="240" w:lineRule="auto"/>
        <w:jc w:val="center"/>
        <w:rPr>
          <w:rFonts w:ascii="Arial" w:hAnsi="Arial" w:cs="Arial"/>
        </w:rPr>
      </w:pPr>
      <w:r>
        <w:rPr>
          <w:rFonts w:ascii="Arial" w:hAnsi="Arial" w:cs="Arial"/>
        </w:rPr>
        <w:t>Table 4 – BA (Hons) Business (Professional Practice) Programme Structure</w:t>
      </w:r>
    </w:p>
    <w:p w14:paraId="7A5B5E74" w14:textId="1F0BFC18" w:rsidR="00753AD0" w:rsidRDefault="00753AD0">
      <w:pPr>
        <w:rPr>
          <w:rFonts w:ascii="Arial" w:hAnsi="Arial" w:cs="Arial"/>
        </w:rPr>
      </w:pPr>
    </w:p>
    <w:p w14:paraId="29D2E8E8" w14:textId="027C41E0" w:rsidR="00CE0A7A" w:rsidRDefault="00CE0A7A">
      <w:pPr>
        <w:rPr>
          <w:rFonts w:ascii="Arial" w:hAnsi="Arial" w:cs="Arial"/>
        </w:rPr>
      </w:pPr>
      <w:r>
        <w:rPr>
          <w:rFonts w:ascii="Arial" w:hAnsi="Arial" w:cs="Arial"/>
        </w:rPr>
        <w:t xml:space="preserve">Level 4 and 5 options are the same as those of BA (Hons) Business programme. </w:t>
      </w:r>
      <w:r w:rsidR="004C3E1C">
        <w:rPr>
          <w:rFonts w:ascii="Arial" w:hAnsi="Arial" w:cs="Arial"/>
        </w:rPr>
        <w:t xml:space="preserve"> </w:t>
      </w:r>
      <w:r>
        <w:rPr>
          <w:rFonts w:ascii="Arial" w:hAnsi="Arial" w:cs="Arial"/>
        </w:rPr>
        <w:t>L6 modules are all core.</w:t>
      </w:r>
    </w:p>
    <w:tbl>
      <w:tblPr>
        <w:tblStyle w:val="TableGrid"/>
        <w:tblW w:w="4515" w:type="pct"/>
        <w:tblLook w:val="04A0" w:firstRow="1" w:lastRow="0" w:firstColumn="1" w:lastColumn="0" w:noHBand="0" w:noVBand="1"/>
      </w:tblPr>
      <w:tblGrid>
        <w:gridCol w:w="4535"/>
        <w:gridCol w:w="4679"/>
      </w:tblGrid>
      <w:tr w:rsidR="00CE0A7A" w14:paraId="08617D2E" w14:textId="77777777" w:rsidTr="00911CE4">
        <w:tc>
          <w:tcPr>
            <w:tcW w:w="2461" w:type="pct"/>
            <w:tcBorders>
              <w:top w:val="nil"/>
              <w:left w:val="nil"/>
              <w:bottom w:val="nil"/>
              <w:right w:val="nil"/>
            </w:tcBorders>
          </w:tcPr>
          <w:p w14:paraId="722CBA0B" w14:textId="77777777" w:rsidR="00CE0A7A" w:rsidRDefault="00CE0A7A" w:rsidP="00247EE0">
            <w:pPr>
              <w:rPr>
                <w:rFonts w:ascii="Arial" w:hAnsi="Arial" w:cs="Arial"/>
                <w:b/>
              </w:rPr>
            </w:pPr>
          </w:p>
          <w:p w14:paraId="38EA2A43" w14:textId="77777777" w:rsidR="00CE0A7A" w:rsidRPr="00EC7AD4" w:rsidRDefault="00CE0A7A" w:rsidP="00247EE0">
            <w:pPr>
              <w:rPr>
                <w:rFonts w:ascii="Arial" w:hAnsi="Arial" w:cs="Arial"/>
                <w:b/>
              </w:rPr>
            </w:pPr>
            <w:r w:rsidRPr="00EC7AD4">
              <w:rPr>
                <w:rFonts w:ascii="Arial" w:hAnsi="Arial" w:cs="Arial"/>
                <w:b/>
              </w:rPr>
              <w:t>Level 4 Options</w:t>
            </w:r>
          </w:p>
          <w:p w14:paraId="0A642655" w14:textId="77777777" w:rsidR="00CE0A7A" w:rsidRPr="00D105F2" w:rsidRDefault="00CE0A7A" w:rsidP="00247EE0">
            <w:pPr>
              <w:pStyle w:val="ListParagraph"/>
              <w:numPr>
                <w:ilvl w:val="0"/>
                <w:numId w:val="3"/>
              </w:numPr>
              <w:rPr>
                <w:rFonts w:ascii="Arial" w:hAnsi="Arial" w:cs="Arial"/>
              </w:rPr>
            </w:pPr>
            <w:r w:rsidRPr="00D105F2">
              <w:rPr>
                <w:rFonts w:ascii="Arial" w:hAnsi="Arial" w:cs="Arial"/>
              </w:rPr>
              <w:t>Understanding Organisation and Organisational Behaviour</w:t>
            </w:r>
          </w:p>
          <w:p w14:paraId="3F1F4420" w14:textId="77777777" w:rsidR="00CE0A7A" w:rsidRPr="00C60E96" w:rsidRDefault="00CE0A7A" w:rsidP="00247EE0">
            <w:pPr>
              <w:pStyle w:val="ListParagraph"/>
              <w:numPr>
                <w:ilvl w:val="0"/>
                <w:numId w:val="3"/>
              </w:numPr>
              <w:rPr>
                <w:rFonts w:ascii="Arial" w:hAnsi="Arial" w:cs="Arial"/>
                <w:b/>
              </w:rPr>
            </w:pPr>
            <w:r w:rsidRPr="00D105F2">
              <w:rPr>
                <w:rFonts w:ascii="Arial" w:hAnsi="Arial" w:cs="Arial"/>
              </w:rPr>
              <w:t>Consumer Psychology *</w:t>
            </w:r>
          </w:p>
        </w:tc>
        <w:tc>
          <w:tcPr>
            <w:tcW w:w="2539" w:type="pct"/>
            <w:tcBorders>
              <w:top w:val="nil"/>
              <w:left w:val="nil"/>
              <w:bottom w:val="nil"/>
              <w:right w:val="nil"/>
            </w:tcBorders>
          </w:tcPr>
          <w:p w14:paraId="2D8550C6" w14:textId="77777777" w:rsidR="00CE0A7A" w:rsidRDefault="00CE0A7A" w:rsidP="00247EE0">
            <w:pPr>
              <w:ind w:left="360"/>
              <w:rPr>
                <w:rFonts w:ascii="Arial" w:hAnsi="Arial" w:cs="Arial"/>
                <w:b/>
              </w:rPr>
            </w:pPr>
          </w:p>
          <w:p w14:paraId="6E788AE7" w14:textId="77777777" w:rsidR="00CE0A7A" w:rsidRPr="000C35BA" w:rsidRDefault="00CE0A7A" w:rsidP="00247EE0">
            <w:pPr>
              <w:ind w:left="360"/>
              <w:rPr>
                <w:rFonts w:ascii="Arial" w:hAnsi="Arial" w:cs="Arial"/>
                <w:b/>
              </w:rPr>
            </w:pPr>
            <w:r w:rsidRPr="000C35BA">
              <w:rPr>
                <w:rFonts w:ascii="Arial" w:hAnsi="Arial" w:cs="Arial"/>
                <w:b/>
              </w:rPr>
              <w:t>Level 5 Options</w:t>
            </w:r>
          </w:p>
          <w:p w14:paraId="2175AAFE" w14:textId="77777777" w:rsidR="00CE0A7A" w:rsidRPr="00EC7AD4" w:rsidRDefault="00CE0A7A" w:rsidP="00247EE0">
            <w:pPr>
              <w:pStyle w:val="ListParagraph"/>
              <w:numPr>
                <w:ilvl w:val="0"/>
                <w:numId w:val="3"/>
              </w:numPr>
              <w:ind w:left="714" w:hanging="357"/>
              <w:rPr>
                <w:rFonts w:ascii="Arial" w:hAnsi="Arial" w:cs="Arial"/>
              </w:rPr>
            </w:pPr>
            <w:r w:rsidRPr="00EC7AD4">
              <w:rPr>
                <w:rFonts w:ascii="Arial" w:hAnsi="Arial" w:cs="Arial"/>
              </w:rPr>
              <w:t>Creative Problem Solving</w:t>
            </w:r>
          </w:p>
          <w:p w14:paraId="3A2D9B7B" w14:textId="77777777" w:rsidR="00CE0A7A" w:rsidRPr="00D105F2" w:rsidRDefault="00CE0A7A" w:rsidP="00247EE0">
            <w:pPr>
              <w:pStyle w:val="ListParagraph"/>
              <w:numPr>
                <w:ilvl w:val="0"/>
                <w:numId w:val="3"/>
              </w:numPr>
              <w:ind w:left="714" w:hanging="357"/>
              <w:rPr>
                <w:rFonts w:ascii="Arial" w:hAnsi="Arial" w:cs="Arial"/>
              </w:rPr>
            </w:pPr>
            <w:r w:rsidRPr="00D105F2">
              <w:rPr>
                <w:rFonts w:ascii="Arial" w:hAnsi="Arial" w:cs="Arial"/>
              </w:rPr>
              <w:t xml:space="preserve">Supply Chain Management </w:t>
            </w:r>
          </w:p>
          <w:p w14:paraId="02B282EC" w14:textId="77777777" w:rsidR="00CE0A7A" w:rsidRPr="00D105F2" w:rsidRDefault="00CE0A7A" w:rsidP="00247EE0">
            <w:pPr>
              <w:pStyle w:val="ListParagraph"/>
              <w:numPr>
                <w:ilvl w:val="0"/>
                <w:numId w:val="3"/>
              </w:numPr>
              <w:ind w:left="714" w:hanging="357"/>
              <w:rPr>
                <w:rFonts w:ascii="Arial" w:hAnsi="Arial" w:cs="Arial"/>
              </w:rPr>
            </w:pPr>
            <w:r w:rsidRPr="00D105F2">
              <w:rPr>
                <w:rFonts w:ascii="Arial" w:hAnsi="Arial" w:cs="Arial"/>
              </w:rPr>
              <w:t xml:space="preserve">Managing Behavioural Change </w:t>
            </w:r>
          </w:p>
          <w:p w14:paraId="155544EB" w14:textId="77777777" w:rsidR="00CE0A7A" w:rsidRPr="00D105F2" w:rsidRDefault="00CE0A7A" w:rsidP="00247EE0">
            <w:pPr>
              <w:pStyle w:val="ListParagraph"/>
              <w:numPr>
                <w:ilvl w:val="0"/>
                <w:numId w:val="3"/>
              </w:numPr>
              <w:ind w:left="714" w:hanging="357"/>
              <w:rPr>
                <w:rFonts w:ascii="Arial" w:hAnsi="Arial" w:cs="Arial"/>
              </w:rPr>
            </w:pPr>
            <w:r w:rsidRPr="00D105F2">
              <w:rPr>
                <w:rFonts w:ascii="Arial" w:hAnsi="Arial" w:cs="Arial"/>
              </w:rPr>
              <w:t>Cross-Cultural Management</w:t>
            </w:r>
          </w:p>
          <w:p w14:paraId="0341B329" w14:textId="77777777" w:rsidR="00CE0A7A" w:rsidRPr="00D105F2" w:rsidRDefault="00CE0A7A" w:rsidP="00247EE0">
            <w:pPr>
              <w:pStyle w:val="ListParagraph"/>
              <w:numPr>
                <w:ilvl w:val="0"/>
                <w:numId w:val="3"/>
              </w:numPr>
              <w:ind w:left="714" w:hanging="357"/>
              <w:rPr>
                <w:rFonts w:ascii="Arial" w:hAnsi="Arial" w:cs="Arial"/>
              </w:rPr>
            </w:pPr>
            <w:r w:rsidRPr="00D105F2">
              <w:rPr>
                <w:rFonts w:ascii="Arial" w:hAnsi="Arial" w:cs="Arial"/>
              </w:rPr>
              <w:t>Study Abroad</w:t>
            </w:r>
          </w:p>
          <w:p w14:paraId="0A82D077" w14:textId="77777777" w:rsidR="00CE0A7A" w:rsidRPr="00EC7AD4" w:rsidRDefault="00CE0A7A" w:rsidP="00247EE0">
            <w:pPr>
              <w:pStyle w:val="ListParagraph"/>
              <w:rPr>
                <w:rFonts w:ascii="Arial" w:hAnsi="Arial" w:cs="Arial"/>
              </w:rPr>
            </w:pPr>
          </w:p>
          <w:p w14:paraId="57840AEC" w14:textId="77777777" w:rsidR="00CE0A7A" w:rsidRPr="00D105F2" w:rsidRDefault="00CE0A7A" w:rsidP="00247EE0">
            <w:pPr>
              <w:pStyle w:val="ListParagraph"/>
              <w:rPr>
                <w:rFonts w:ascii="Arial" w:hAnsi="Arial" w:cs="Arial"/>
              </w:rPr>
            </w:pPr>
          </w:p>
        </w:tc>
      </w:tr>
    </w:tbl>
    <w:p w14:paraId="4F7EF564" w14:textId="77777777" w:rsidR="004F3D3D" w:rsidRPr="00423AB1" w:rsidRDefault="004F3D3D" w:rsidP="00FE0BC2">
      <w:pPr>
        <w:rPr>
          <w:rFonts w:ascii="Arial" w:hAnsi="Arial" w:cs="Arial"/>
        </w:rPr>
        <w:sectPr w:rsidR="004F3D3D" w:rsidRPr="00423AB1" w:rsidSect="004218F7">
          <w:headerReference w:type="default" r:id="rId15"/>
          <w:footerReference w:type="default" r:id="rId16"/>
          <w:pgSz w:w="11906" w:h="16838"/>
          <w:pgMar w:top="851" w:right="851" w:bottom="851" w:left="851" w:header="709" w:footer="709" w:gutter="0"/>
          <w:cols w:space="708"/>
          <w:docGrid w:linePitch="360"/>
        </w:sectPr>
      </w:pPr>
    </w:p>
    <w:tbl>
      <w:tblPr>
        <w:tblStyle w:val="TableGrid"/>
        <w:tblW w:w="14596" w:type="dxa"/>
        <w:tblLook w:val="04A0" w:firstRow="1" w:lastRow="0" w:firstColumn="1" w:lastColumn="0" w:noHBand="0" w:noVBand="1"/>
      </w:tblPr>
      <w:tblGrid>
        <w:gridCol w:w="2547"/>
        <w:gridCol w:w="2125"/>
        <w:gridCol w:w="2126"/>
        <w:gridCol w:w="2126"/>
        <w:gridCol w:w="2978"/>
        <w:gridCol w:w="2694"/>
      </w:tblGrid>
      <w:tr w:rsidR="00F64A49" w:rsidRPr="00F64A49" w14:paraId="209466D7" w14:textId="77777777" w:rsidTr="00F64A49">
        <w:trPr>
          <w:trHeight w:val="340"/>
        </w:trPr>
        <w:tc>
          <w:tcPr>
            <w:tcW w:w="2547" w:type="dxa"/>
            <w:shd w:val="clear" w:color="auto" w:fill="FFF2CC" w:themeFill="accent4" w:themeFillTint="33"/>
          </w:tcPr>
          <w:p w14:paraId="69FE5741" w14:textId="77777777" w:rsidR="00F64A49" w:rsidRPr="00F64A49" w:rsidRDefault="00F64A49" w:rsidP="008D3928">
            <w:pPr>
              <w:rPr>
                <w:rFonts w:ascii="Arial" w:hAnsi="Arial" w:cs="Arial"/>
                <w:b/>
              </w:rPr>
            </w:pPr>
            <w:r w:rsidRPr="00F64A49">
              <w:rPr>
                <w:rFonts w:ascii="Arial" w:hAnsi="Arial" w:cs="Arial"/>
                <w:b/>
              </w:rPr>
              <w:lastRenderedPageBreak/>
              <w:t xml:space="preserve">Level 4 </w:t>
            </w:r>
            <w:r w:rsidRPr="00F64A49">
              <w:rPr>
                <w:rFonts w:ascii="Arial" w:hAnsi="Arial" w:cs="Arial"/>
              </w:rPr>
              <w:t>Core Modules</w:t>
            </w:r>
          </w:p>
        </w:tc>
        <w:tc>
          <w:tcPr>
            <w:tcW w:w="2125" w:type="dxa"/>
            <w:shd w:val="clear" w:color="auto" w:fill="FFF2CC" w:themeFill="accent4" w:themeFillTint="33"/>
          </w:tcPr>
          <w:p w14:paraId="5D66596A" w14:textId="77777777" w:rsidR="00F64A49" w:rsidRPr="00F64A49" w:rsidRDefault="00F64A49" w:rsidP="008D3928">
            <w:pPr>
              <w:rPr>
                <w:rFonts w:ascii="Arial" w:hAnsi="Arial" w:cs="Arial"/>
                <w:b/>
              </w:rPr>
            </w:pPr>
            <w:r w:rsidRPr="00F64A49">
              <w:rPr>
                <w:rFonts w:ascii="Arial" w:hAnsi="Arial" w:cs="Arial"/>
                <w:b/>
              </w:rPr>
              <w:t>Core A</w:t>
            </w:r>
          </w:p>
          <w:p w14:paraId="3A811A90" w14:textId="2A2AE8F1" w:rsidR="00F64A49" w:rsidRPr="00F64A49" w:rsidRDefault="00F64A49" w:rsidP="008D3928">
            <w:pPr>
              <w:rPr>
                <w:rFonts w:ascii="Arial" w:hAnsi="Arial" w:cs="Arial"/>
                <w:b/>
              </w:rPr>
            </w:pPr>
            <w:r w:rsidRPr="00F64A49">
              <w:rPr>
                <w:rFonts w:ascii="Arial" w:hAnsi="Arial" w:cs="Arial"/>
                <w:b/>
              </w:rPr>
              <w:t>Professional Development</w:t>
            </w:r>
          </w:p>
        </w:tc>
        <w:tc>
          <w:tcPr>
            <w:tcW w:w="2126" w:type="dxa"/>
            <w:shd w:val="clear" w:color="auto" w:fill="FFF2CC" w:themeFill="accent4" w:themeFillTint="33"/>
          </w:tcPr>
          <w:p w14:paraId="05E4E51A" w14:textId="77777777" w:rsidR="00F64A49" w:rsidRPr="00F64A49" w:rsidRDefault="00F64A49" w:rsidP="008D3928">
            <w:pPr>
              <w:rPr>
                <w:rFonts w:ascii="Arial" w:hAnsi="Arial" w:cs="Arial"/>
                <w:b/>
              </w:rPr>
            </w:pPr>
            <w:r w:rsidRPr="00F64A49">
              <w:rPr>
                <w:rFonts w:ascii="Arial" w:hAnsi="Arial" w:cs="Arial"/>
                <w:b/>
              </w:rPr>
              <w:t>Core B</w:t>
            </w:r>
          </w:p>
          <w:p w14:paraId="3935C14E" w14:textId="77777777" w:rsidR="00F64A49" w:rsidRPr="00F64A49" w:rsidRDefault="00F64A49" w:rsidP="008D3928">
            <w:pPr>
              <w:rPr>
                <w:rFonts w:ascii="Arial" w:hAnsi="Arial" w:cs="Arial"/>
                <w:b/>
              </w:rPr>
            </w:pPr>
            <w:r w:rsidRPr="00F64A49">
              <w:rPr>
                <w:rFonts w:ascii="Arial" w:hAnsi="Arial" w:cs="Arial"/>
                <w:b/>
              </w:rPr>
              <w:t>Business Foundations</w:t>
            </w:r>
          </w:p>
        </w:tc>
        <w:tc>
          <w:tcPr>
            <w:tcW w:w="2126" w:type="dxa"/>
            <w:shd w:val="clear" w:color="auto" w:fill="FFF2CC" w:themeFill="accent4" w:themeFillTint="33"/>
          </w:tcPr>
          <w:p w14:paraId="5E45A347" w14:textId="77777777" w:rsidR="00F64A49" w:rsidRPr="00F64A49" w:rsidRDefault="00F64A49" w:rsidP="008D3928">
            <w:pPr>
              <w:rPr>
                <w:rFonts w:ascii="Arial" w:hAnsi="Arial" w:cs="Arial"/>
                <w:b/>
              </w:rPr>
            </w:pPr>
            <w:r w:rsidRPr="00F64A49">
              <w:rPr>
                <w:rFonts w:ascii="Arial" w:hAnsi="Arial" w:cs="Arial"/>
                <w:b/>
              </w:rPr>
              <w:t>Core C</w:t>
            </w:r>
          </w:p>
          <w:p w14:paraId="3095C1BF" w14:textId="761990CB" w:rsidR="00F64A49" w:rsidRPr="00F64A49" w:rsidRDefault="00F64A49" w:rsidP="008D3928">
            <w:pPr>
              <w:rPr>
                <w:rFonts w:ascii="Arial" w:hAnsi="Arial" w:cs="Arial"/>
                <w:b/>
              </w:rPr>
            </w:pPr>
            <w:r w:rsidRPr="00F64A49">
              <w:rPr>
                <w:rFonts w:ascii="Arial" w:hAnsi="Arial" w:cs="Arial"/>
                <w:b/>
              </w:rPr>
              <w:t>Marketing Foundations</w:t>
            </w:r>
          </w:p>
        </w:tc>
        <w:tc>
          <w:tcPr>
            <w:tcW w:w="2978" w:type="dxa"/>
            <w:shd w:val="clear" w:color="auto" w:fill="FFF2CC" w:themeFill="accent4" w:themeFillTint="33"/>
          </w:tcPr>
          <w:p w14:paraId="7C3685E3" w14:textId="77777777" w:rsidR="00F64A49" w:rsidRPr="00F64A49" w:rsidRDefault="00F64A49" w:rsidP="008D3928">
            <w:pPr>
              <w:rPr>
                <w:rFonts w:ascii="Arial" w:hAnsi="Arial" w:cs="Arial"/>
                <w:b/>
              </w:rPr>
            </w:pPr>
            <w:r w:rsidRPr="00F64A49">
              <w:rPr>
                <w:rFonts w:ascii="Arial" w:hAnsi="Arial" w:cs="Arial"/>
                <w:b/>
              </w:rPr>
              <w:t>Core D</w:t>
            </w:r>
          </w:p>
          <w:p w14:paraId="52BB5CEF" w14:textId="77777777" w:rsidR="00F64A49" w:rsidRPr="00F64A49" w:rsidRDefault="00F64A49" w:rsidP="008D3928">
            <w:pPr>
              <w:rPr>
                <w:rFonts w:ascii="Arial" w:hAnsi="Arial" w:cs="Arial"/>
                <w:b/>
              </w:rPr>
            </w:pPr>
            <w:r w:rsidRPr="00F64A49">
              <w:rPr>
                <w:rFonts w:ascii="Arial" w:hAnsi="Arial" w:cs="Arial"/>
                <w:b/>
              </w:rPr>
              <w:t>Business Analysis, Methods and Techniques</w:t>
            </w:r>
          </w:p>
        </w:tc>
        <w:tc>
          <w:tcPr>
            <w:tcW w:w="2694" w:type="dxa"/>
            <w:shd w:val="clear" w:color="auto" w:fill="FFF2CC" w:themeFill="accent4" w:themeFillTint="33"/>
          </w:tcPr>
          <w:p w14:paraId="78E9263F" w14:textId="77777777" w:rsidR="00F64A49" w:rsidRPr="00F64A49" w:rsidRDefault="00F64A49" w:rsidP="008D3928">
            <w:pPr>
              <w:rPr>
                <w:rFonts w:ascii="Arial" w:hAnsi="Arial" w:cs="Arial"/>
                <w:b/>
              </w:rPr>
            </w:pPr>
            <w:r w:rsidRPr="00F64A49">
              <w:rPr>
                <w:rFonts w:ascii="Arial" w:hAnsi="Arial" w:cs="Arial"/>
                <w:b/>
              </w:rPr>
              <w:t>Core E</w:t>
            </w:r>
          </w:p>
          <w:p w14:paraId="236D2E88" w14:textId="6FED28EE" w:rsidR="00F64A49" w:rsidRPr="00F64A49" w:rsidRDefault="00F64A49" w:rsidP="008D3928">
            <w:pPr>
              <w:rPr>
                <w:rFonts w:ascii="Arial" w:hAnsi="Arial" w:cs="Arial"/>
                <w:b/>
              </w:rPr>
            </w:pPr>
            <w:r w:rsidRPr="00F64A49">
              <w:rPr>
                <w:rFonts w:ascii="Arial" w:hAnsi="Arial" w:cs="Arial"/>
                <w:b/>
              </w:rPr>
              <w:t>Business Environment</w:t>
            </w:r>
          </w:p>
        </w:tc>
      </w:tr>
      <w:tr w:rsidR="00F64A49" w:rsidRPr="00F64A49" w14:paraId="6E60C2DC" w14:textId="77777777" w:rsidTr="00F64A49">
        <w:trPr>
          <w:trHeight w:val="340"/>
        </w:trPr>
        <w:tc>
          <w:tcPr>
            <w:tcW w:w="2547" w:type="dxa"/>
            <w:shd w:val="clear" w:color="auto" w:fill="FFF2CC" w:themeFill="accent4" w:themeFillTint="33"/>
          </w:tcPr>
          <w:p w14:paraId="783A0604" w14:textId="77777777" w:rsidR="00F64A49" w:rsidRPr="00F64A49" w:rsidRDefault="00F64A49" w:rsidP="00B505C7">
            <w:pPr>
              <w:rPr>
                <w:rFonts w:ascii="Arial" w:hAnsi="Arial" w:cs="Arial"/>
              </w:rPr>
            </w:pPr>
            <w:r w:rsidRPr="00F64A49">
              <w:rPr>
                <w:rFonts w:ascii="Arial" w:hAnsi="Arial" w:cs="Arial"/>
              </w:rPr>
              <w:t>Credit level (ECTS value)</w:t>
            </w:r>
          </w:p>
        </w:tc>
        <w:tc>
          <w:tcPr>
            <w:tcW w:w="2125" w:type="dxa"/>
            <w:shd w:val="clear" w:color="auto" w:fill="FFF2CC" w:themeFill="accent4" w:themeFillTint="33"/>
          </w:tcPr>
          <w:p w14:paraId="6505C555" w14:textId="542854FD" w:rsidR="00F64A49" w:rsidRPr="00F64A49" w:rsidRDefault="00F64A49" w:rsidP="00B505C7">
            <w:pPr>
              <w:rPr>
                <w:rFonts w:ascii="Arial" w:hAnsi="Arial" w:cs="Arial"/>
              </w:rPr>
            </w:pPr>
            <w:r w:rsidRPr="00F64A49">
              <w:rPr>
                <w:rFonts w:ascii="Arial" w:hAnsi="Arial" w:cs="Arial"/>
              </w:rPr>
              <w:t>20 (10)</w:t>
            </w:r>
          </w:p>
        </w:tc>
        <w:tc>
          <w:tcPr>
            <w:tcW w:w="2126" w:type="dxa"/>
            <w:shd w:val="clear" w:color="auto" w:fill="FFF2CC" w:themeFill="accent4" w:themeFillTint="33"/>
          </w:tcPr>
          <w:p w14:paraId="29702DB7" w14:textId="77777777" w:rsidR="00F64A49" w:rsidRPr="00F64A49" w:rsidRDefault="00F64A49" w:rsidP="00B505C7">
            <w:pPr>
              <w:rPr>
                <w:rFonts w:ascii="Arial" w:hAnsi="Arial" w:cs="Arial"/>
              </w:rPr>
            </w:pPr>
            <w:r w:rsidRPr="00F64A49">
              <w:rPr>
                <w:rFonts w:ascii="Arial" w:hAnsi="Arial" w:cs="Arial"/>
              </w:rPr>
              <w:t>20 (10)</w:t>
            </w:r>
          </w:p>
        </w:tc>
        <w:tc>
          <w:tcPr>
            <w:tcW w:w="2126" w:type="dxa"/>
            <w:shd w:val="clear" w:color="auto" w:fill="FFF2CC" w:themeFill="accent4" w:themeFillTint="33"/>
          </w:tcPr>
          <w:p w14:paraId="4F96852B" w14:textId="77777777" w:rsidR="00F64A49" w:rsidRPr="00F64A49" w:rsidRDefault="00F64A49" w:rsidP="00B505C7">
            <w:pPr>
              <w:rPr>
                <w:rFonts w:ascii="Arial" w:hAnsi="Arial" w:cs="Arial"/>
              </w:rPr>
            </w:pPr>
            <w:r w:rsidRPr="00F64A49">
              <w:rPr>
                <w:rFonts w:ascii="Arial" w:hAnsi="Arial" w:cs="Arial"/>
              </w:rPr>
              <w:t>20 (10)</w:t>
            </w:r>
          </w:p>
        </w:tc>
        <w:tc>
          <w:tcPr>
            <w:tcW w:w="2978" w:type="dxa"/>
            <w:shd w:val="clear" w:color="auto" w:fill="FFF2CC" w:themeFill="accent4" w:themeFillTint="33"/>
          </w:tcPr>
          <w:p w14:paraId="5C7FAB98" w14:textId="77777777" w:rsidR="00F64A49" w:rsidRPr="00F64A49" w:rsidRDefault="00F64A49" w:rsidP="00B505C7">
            <w:pPr>
              <w:rPr>
                <w:rFonts w:ascii="Arial" w:hAnsi="Arial" w:cs="Arial"/>
              </w:rPr>
            </w:pPr>
            <w:r w:rsidRPr="00F64A49">
              <w:rPr>
                <w:rFonts w:ascii="Arial" w:hAnsi="Arial" w:cs="Arial"/>
              </w:rPr>
              <w:t>20 (10)</w:t>
            </w:r>
          </w:p>
        </w:tc>
        <w:tc>
          <w:tcPr>
            <w:tcW w:w="2694" w:type="dxa"/>
            <w:shd w:val="clear" w:color="auto" w:fill="FFF2CC" w:themeFill="accent4" w:themeFillTint="33"/>
          </w:tcPr>
          <w:p w14:paraId="28E6D26B" w14:textId="77777777" w:rsidR="00F64A49" w:rsidRPr="00F64A49" w:rsidRDefault="00F64A49" w:rsidP="00B505C7">
            <w:pPr>
              <w:rPr>
                <w:rFonts w:ascii="Arial" w:hAnsi="Arial" w:cs="Arial"/>
              </w:rPr>
            </w:pPr>
            <w:r w:rsidRPr="00F64A49">
              <w:rPr>
                <w:rFonts w:ascii="Arial" w:hAnsi="Arial" w:cs="Arial"/>
              </w:rPr>
              <w:t>20 (10)</w:t>
            </w:r>
          </w:p>
        </w:tc>
      </w:tr>
      <w:tr w:rsidR="00F64A49" w:rsidRPr="00F64A49" w14:paraId="4C9E822C" w14:textId="77777777" w:rsidTr="00F64A49">
        <w:trPr>
          <w:trHeight w:val="340"/>
        </w:trPr>
        <w:tc>
          <w:tcPr>
            <w:tcW w:w="2547" w:type="dxa"/>
          </w:tcPr>
          <w:p w14:paraId="254B416D" w14:textId="199841B3" w:rsidR="00F64A49" w:rsidRPr="00F64A49" w:rsidRDefault="00F64A49" w:rsidP="00F64A49">
            <w:pPr>
              <w:rPr>
                <w:rFonts w:ascii="Arial" w:hAnsi="Arial" w:cs="Arial"/>
              </w:rPr>
            </w:pPr>
            <w:r w:rsidRPr="00F64A49">
              <w:rPr>
                <w:rFonts w:ascii="Arial" w:hAnsi="Arial" w:cs="Arial"/>
              </w:rPr>
              <w:t>Study Time (%) S/GI/PL</w:t>
            </w:r>
          </w:p>
        </w:tc>
        <w:tc>
          <w:tcPr>
            <w:tcW w:w="2125" w:type="dxa"/>
          </w:tcPr>
          <w:p w14:paraId="5319AED7" w14:textId="0F33F4A5" w:rsidR="00F64A49" w:rsidRPr="00F64A49" w:rsidRDefault="00F64A49" w:rsidP="00B505C7">
            <w:pPr>
              <w:spacing w:line="276" w:lineRule="auto"/>
              <w:rPr>
                <w:rFonts w:ascii="Arial" w:hAnsi="Arial" w:cs="Arial"/>
              </w:rPr>
            </w:pPr>
            <w:r w:rsidRPr="00F64A49">
              <w:rPr>
                <w:rFonts w:ascii="Arial" w:hAnsi="Arial" w:cs="Arial"/>
              </w:rPr>
              <w:t>30:70:00</w:t>
            </w:r>
          </w:p>
        </w:tc>
        <w:tc>
          <w:tcPr>
            <w:tcW w:w="2126" w:type="dxa"/>
          </w:tcPr>
          <w:p w14:paraId="1B554972" w14:textId="2CA4A371" w:rsidR="00F64A49" w:rsidRPr="00F64A49" w:rsidRDefault="00F64A49" w:rsidP="00B505C7">
            <w:pPr>
              <w:rPr>
                <w:rFonts w:ascii="Arial" w:hAnsi="Arial" w:cs="Arial"/>
              </w:rPr>
            </w:pPr>
            <w:r w:rsidRPr="00F64A49">
              <w:rPr>
                <w:rFonts w:ascii="Arial" w:hAnsi="Arial" w:cs="Arial"/>
              </w:rPr>
              <w:t>30:70:00</w:t>
            </w:r>
          </w:p>
        </w:tc>
        <w:tc>
          <w:tcPr>
            <w:tcW w:w="2126" w:type="dxa"/>
          </w:tcPr>
          <w:p w14:paraId="31EF5E00" w14:textId="10B5659B" w:rsidR="00F64A49" w:rsidRPr="00F64A49" w:rsidRDefault="00F64A49" w:rsidP="00B505C7">
            <w:pPr>
              <w:rPr>
                <w:rFonts w:ascii="Arial" w:hAnsi="Arial" w:cs="Arial"/>
              </w:rPr>
            </w:pPr>
            <w:r w:rsidRPr="00F64A49">
              <w:rPr>
                <w:rFonts w:ascii="Arial" w:hAnsi="Arial" w:cs="Arial"/>
              </w:rPr>
              <w:t>30:70:00</w:t>
            </w:r>
          </w:p>
        </w:tc>
        <w:tc>
          <w:tcPr>
            <w:tcW w:w="2978" w:type="dxa"/>
          </w:tcPr>
          <w:p w14:paraId="46F5F9B2" w14:textId="4D7DF441" w:rsidR="00F64A49" w:rsidRPr="00F64A49" w:rsidRDefault="00F64A49" w:rsidP="00B505C7">
            <w:pPr>
              <w:rPr>
                <w:rFonts w:ascii="Arial" w:hAnsi="Arial" w:cs="Arial"/>
              </w:rPr>
            </w:pPr>
            <w:r w:rsidRPr="00F64A49">
              <w:rPr>
                <w:rFonts w:ascii="Arial" w:hAnsi="Arial" w:cs="Arial"/>
              </w:rPr>
              <w:t>30:70:00</w:t>
            </w:r>
          </w:p>
        </w:tc>
        <w:tc>
          <w:tcPr>
            <w:tcW w:w="2694" w:type="dxa"/>
          </w:tcPr>
          <w:p w14:paraId="6578F761" w14:textId="50FFE075" w:rsidR="00F64A49" w:rsidRPr="00F64A49" w:rsidRDefault="00F64A49" w:rsidP="00B505C7">
            <w:pPr>
              <w:rPr>
                <w:rFonts w:ascii="Arial" w:hAnsi="Arial" w:cs="Arial"/>
              </w:rPr>
            </w:pPr>
            <w:r w:rsidRPr="00F64A49">
              <w:rPr>
                <w:rFonts w:ascii="Arial" w:hAnsi="Arial" w:cs="Arial"/>
              </w:rPr>
              <w:t>30:70:00</w:t>
            </w:r>
          </w:p>
        </w:tc>
      </w:tr>
      <w:tr w:rsidR="00F64A49" w:rsidRPr="00F64A49" w14:paraId="4C485EE5" w14:textId="77777777" w:rsidTr="00F64A49">
        <w:trPr>
          <w:trHeight w:val="340"/>
        </w:trPr>
        <w:tc>
          <w:tcPr>
            <w:tcW w:w="2547" w:type="dxa"/>
            <w:shd w:val="clear" w:color="auto" w:fill="FFF2CC" w:themeFill="accent4" w:themeFillTint="33"/>
          </w:tcPr>
          <w:p w14:paraId="77F4B21D" w14:textId="77777777" w:rsidR="00F64A49" w:rsidRPr="00F64A49" w:rsidRDefault="00F64A49" w:rsidP="00B505C7">
            <w:pPr>
              <w:rPr>
                <w:rFonts w:ascii="Arial" w:hAnsi="Arial" w:cs="Arial"/>
              </w:rPr>
            </w:pPr>
            <w:r w:rsidRPr="00F64A49">
              <w:rPr>
                <w:rFonts w:ascii="Arial" w:hAnsi="Arial" w:cs="Arial"/>
              </w:rPr>
              <w:t>Assessment method</w:t>
            </w:r>
          </w:p>
          <w:p w14:paraId="01620477" w14:textId="77777777" w:rsidR="00F64A49" w:rsidRPr="00F64A49" w:rsidRDefault="00F64A49" w:rsidP="00B505C7">
            <w:pPr>
              <w:rPr>
                <w:rFonts w:ascii="Arial" w:hAnsi="Arial" w:cs="Arial"/>
              </w:rPr>
            </w:pPr>
          </w:p>
        </w:tc>
        <w:tc>
          <w:tcPr>
            <w:tcW w:w="2125" w:type="dxa"/>
            <w:shd w:val="clear" w:color="auto" w:fill="FFF2CC" w:themeFill="accent4" w:themeFillTint="33"/>
          </w:tcPr>
          <w:p w14:paraId="2851FB82" w14:textId="5C988A21" w:rsidR="00F64A49" w:rsidRPr="00F64A49" w:rsidRDefault="00F64A49" w:rsidP="00B505C7">
            <w:pPr>
              <w:spacing w:line="276" w:lineRule="auto"/>
              <w:rPr>
                <w:rFonts w:ascii="Arial" w:hAnsi="Arial" w:cs="Arial"/>
              </w:rPr>
            </w:pPr>
            <w:r w:rsidRPr="00F64A49">
              <w:rPr>
                <w:rFonts w:ascii="Arial" w:hAnsi="Arial" w:cs="Arial"/>
              </w:rPr>
              <w:t>An individual electronic page</w:t>
            </w:r>
          </w:p>
        </w:tc>
        <w:tc>
          <w:tcPr>
            <w:tcW w:w="2126" w:type="dxa"/>
            <w:shd w:val="clear" w:color="auto" w:fill="FFF2CC" w:themeFill="accent4" w:themeFillTint="33"/>
          </w:tcPr>
          <w:p w14:paraId="6C2A7F7E" w14:textId="0F23C14A" w:rsidR="00F64A49" w:rsidRPr="00F64A49" w:rsidRDefault="00F64A49" w:rsidP="00B505C7">
            <w:pPr>
              <w:spacing w:line="276" w:lineRule="auto"/>
              <w:rPr>
                <w:rFonts w:ascii="Arial" w:hAnsi="Arial" w:cs="Arial"/>
              </w:rPr>
            </w:pPr>
            <w:r w:rsidRPr="00F64A49">
              <w:rPr>
                <w:rFonts w:ascii="Arial" w:hAnsi="Arial" w:cs="Arial"/>
              </w:rPr>
              <w:t>Individual patchwork coursework</w:t>
            </w:r>
          </w:p>
        </w:tc>
        <w:tc>
          <w:tcPr>
            <w:tcW w:w="2126" w:type="dxa"/>
            <w:shd w:val="clear" w:color="auto" w:fill="FFF2CC" w:themeFill="accent4" w:themeFillTint="33"/>
          </w:tcPr>
          <w:p w14:paraId="356A053D" w14:textId="31FC974A" w:rsidR="00F64A49" w:rsidRPr="00F64A49" w:rsidRDefault="00F64A49" w:rsidP="00792DD0">
            <w:pPr>
              <w:rPr>
                <w:rFonts w:ascii="Arial" w:hAnsi="Arial" w:cs="Arial"/>
              </w:rPr>
            </w:pPr>
            <w:r w:rsidRPr="00F64A49">
              <w:rPr>
                <w:rFonts w:ascii="Arial" w:hAnsi="Arial" w:cs="Arial"/>
              </w:rPr>
              <w:t xml:space="preserve">Individual </w:t>
            </w:r>
            <w:r w:rsidR="00792DD0">
              <w:rPr>
                <w:rFonts w:ascii="Arial" w:hAnsi="Arial" w:cs="Arial"/>
              </w:rPr>
              <w:t>Coursework</w:t>
            </w:r>
          </w:p>
        </w:tc>
        <w:tc>
          <w:tcPr>
            <w:tcW w:w="2978" w:type="dxa"/>
            <w:shd w:val="clear" w:color="auto" w:fill="FFF2CC" w:themeFill="accent4" w:themeFillTint="33"/>
          </w:tcPr>
          <w:p w14:paraId="3F57CC27" w14:textId="77777777" w:rsidR="00F64A49" w:rsidRPr="00F64A49" w:rsidRDefault="00F64A49" w:rsidP="00B505C7">
            <w:pPr>
              <w:rPr>
                <w:rFonts w:ascii="Arial" w:hAnsi="Arial" w:cs="Arial"/>
              </w:rPr>
            </w:pPr>
            <w:r w:rsidRPr="00F64A49">
              <w:rPr>
                <w:rFonts w:ascii="Arial" w:hAnsi="Arial" w:cs="Arial"/>
              </w:rPr>
              <w:t>Computer-based portfolio of coursework</w:t>
            </w:r>
          </w:p>
        </w:tc>
        <w:tc>
          <w:tcPr>
            <w:tcW w:w="2694" w:type="dxa"/>
            <w:shd w:val="clear" w:color="auto" w:fill="FFF2CC" w:themeFill="accent4" w:themeFillTint="33"/>
          </w:tcPr>
          <w:p w14:paraId="263FC997" w14:textId="029D826C" w:rsidR="00F64A49" w:rsidRPr="00F64A49" w:rsidRDefault="00F64A49" w:rsidP="008237DE">
            <w:pPr>
              <w:rPr>
                <w:rFonts w:ascii="Arial" w:hAnsi="Arial" w:cs="Arial"/>
              </w:rPr>
            </w:pPr>
            <w:r w:rsidRPr="00F64A49">
              <w:rPr>
                <w:rFonts w:ascii="Arial" w:hAnsi="Arial" w:cs="Arial"/>
              </w:rPr>
              <w:t>Group portfolio: A short written paper; A digital video story</w:t>
            </w:r>
          </w:p>
        </w:tc>
      </w:tr>
      <w:tr w:rsidR="00F64A49" w:rsidRPr="00F64A49" w14:paraId="6191306C" w14:textId="77777777" w:rsidTr="00F64A49">
        <w:trPr>
          <w:trHeight w:val="340"/>
        </w:trPr>
        <w:tc>
          <w:tcPr>
            <w:tcW w:w="2547" w:type="dxa"/>
            <w:shd w:val="clear" w:color="auto" w:fill="FFF2CC" w:themeFill="accent4" w:themeFillTint="33"/>
          </w:tcPr>
          <w:p w14:paraId="0F6D55D4" w14:textId="77777777" w:rsidR="00F64A49" w:rsidRPr="00F64A49" w:rsidRDefault="00F64A49" w:rsidP="00B505C7">
            <w:pPr>
              <w:rPr>
                <w:rFonts w:ascii="Arial" w:hAnsi="Arial" w:cs="Arial"/>
              </w:rPr>
            </w:pPr>
            <w:r w:rsidRPr="00F64A49">
              <w:rPr>
                <w:rFonts w:ascii="Arial" w:hAnsi="Arial" w:cs="Arial"/>
              </w:rPr>
              <w:t>Assessment scope</w:t>
            </w:r>
          </w:p>
          <w:p w14:paraId="7082694C" w14:textId="77777777" w:rsidR="00F64A49" w:rsidRPr="00F64A49" w:rsidRDefault="00F64A49" w:rsidP="00B505C7">
            <w:pPr>
              <w:rPr>
                <w:rFonts w:ascii="Arial" w:hAnsi="Arial" w:cs="Arial"/>
              </w:rPr>
            </w:pPr>
          </w:p>
        </w:tc>
        <w:tc>
          <w:tcPr>
            <w:tcW w:w="2125" w:type="dxa"/>
            <w:shd w:val="clear" w:color="auto" w:fill="FFF2CC" w:themeFill="accent4" w:themeFillTint="33"/>
          </w:tcPr>
          <w:p w14:paraId="560E8D28" w14:textId="5D34E6A2" w:rsidR="00F64A49" w:rsidRPr="00F64A49" w:rsidRDefault="00F64A49" w:rsidP="00B505C7">
            <w:pPr>
              <w:spacing w:line="276" w:lineRule="auto"/>
              <w:rPr>
                <w:rFonts w:ascii="Arial" w:hAnsi="Arial" w:cs="Arial"/>
              </w:rPr>
            </w:pPr>
            <w:r w:rsidRPr="00F64A49">
              <w:rPr>
                <w:rFonts w:ascii="Arial" w:hAnsi="Arial" w:cs="Arial"/>
              </w:rPr>
              <w:t>3000 words</w:t>
            </w:r>
          </w:p>
        </w:tc>
        <w:tc>
          <w:tcPr>
            <w:tcW w:w="2126" w:type="dxa"/>
            <w:shd w:val="clear" w:color="auto" w:fill="FFF2CC" w:themeFill="accent4" w:themeFillTint="33"/>
          </w:tcPr>
          <w:p w14:paraId="074A1DD0" w14:textId="61B03792" w:rsidR="00F64A49" w:rsidRPr="00F64A49" w:rsidRDefault="00F64A49" w:rsidP="00B505C7">
            <w:pPr>
              <w:spacing w:line="276" w:lineRule="auto"/>
              <w:rPr>
                <w:rFonts w:ascii="Arial" w:hAnsi="Arial" w:cs="Arial"/>
              </w:rPr>
            </w:pPr>
            <w:r w:rsidRPr="00F64A49">
              <w:rPr>
                <w:rFonts w:ascii="Arial" w:hAnsi="Arial" w:cs="Arial"/>
              </w:rPr>
              <w:t>3000 word</w:t>
            </w:r>
            <w:r w:rsidR="00D05FD1">
              <w:rPr>
                <w:rFonts w:ascii="Arial" w:hAnsi="Arial" w:cs="Arial"/>
              </w:rPr>
              <w:t>s</w:t>
            </w:r>
            <w:r w:rsidRPr="00F64A49">
              <w:rPr>
                <w:rFonts w:ascii="Arial" w:hAnsi="Arial" w:cs="Arial"/>
              </w:rPr>
              <w:t xml:space="preserve"> </w:t>
            </w:r>
          </w:p>
        </w:tc>
        <w:tc>
          <w:tcPr>
            <w:tcW w:w="2126" w:type="dxa"/>
            <w:shd w:val="clear" w:color="auto" w:fill="FFF2CC" w:themeFill="accent4" w:themeFillTint="33"/>
          </w:tcPr>
          <w:p w14:paraId="416665B7" w14:textId="2CF7F0EF" w:rsidR="00F64A49" w:rsidRPr="00F64A49" w:rsidRDefault="00792DD0" w:rsidP="00B505C7">
            <w:pPr>
              <w:rPr>
                <w:rFonts w:ascii="Arial" w:hAnsi="Arial" w:cs="Arial"/>
              </w:rPr>
            </w:pPr>
            <w:r>
              <w:rPr>
                <w:rFonts w:ascii="Arial" w:hAnsi="Arial" w:cs="Arial"/>
              </w:rPr>
              <w:t>A2 Poster</w:t>
            </w:r>
          </w:p>
        </w:tc>
        <w:tc>
          <w:tcPr>
            <w:tcW w:w="2978" w:type="dxa"/>
            <w:shd w:val="clear" w:color="auto" w:fill="FFF2CC" w:themeFill="accent4" w:themeFillTint="33"/>
          </w:tcPr>
          <w:p w14:paraId="1058FD51" w14:textId="77777777" w:rsidR="00F64A49" w:rsidRPr="00F64A49" w:rsidRDefault="00F64A49" w:rsidP="00B505C7">
            <w:pPr>
              <w:rPr>
                <w:rFonts w:ascii="Arial" w:hAnsi="Arial" w:cs="Arial"/>
              </w:rPr>
            </w:pPr>
            <w:r w:rsidRPr="00F64A49">
              <w:rPr>
                <w:rFonts w:ascii="Arial" w:hAnsi="Arial" w:cs="Arial"/>
              </w:rPr>
              <w:t xml:space="preserve">6 elements </w:t>
            </w:r>
          </w:p>
        </w:tc>
        <w:tc>
          <w:tcPr>
            <w:tcW w:w="2694" w:type="dxa"/>
            <w:shd w:val="clear" w:color="auto" w:fill="FFF2CC" w:themeFill="accent4" w:themeFillTint="33"/>
          </w:tcPr>
          <w:p w14:paraId="71E33B6B" w14:textId="1855A74A" w:rsidR="00F64A49" w:rsidRPr="00F64A49" w:rsidRDefault="00286BF2" w:rsidP="00B505C7">
            <w:pPr>
              <w:rPr>
                <w:rFonts w:ascii="Arial" w:hAnsi="Arial" w:cs="Arial"/>
              </w:rPr>
            </w:pPr>
            <w:r>
              <w:rPr>
                <w:rFonts w:ascii="Arial" w:hAnsi="Arial" w:cs="Arial"/>
              </w:rPr>
              <w:t>1</w:t>
            </w:r>
            <w:r w:rsidR="00F64A49" w:rsidRPr="00F64A49">
              <w:rPr>
                <w:rFonts w:ascii="Arial" w:hAnsi="Arial" w:cs="Arial"/>
              </w:rPr>
              <w:t>000 words</w:t>
            </w:r>
            <w:r>
              <w:rPr>
                <w:rFonts w:ascii="Arial" w:hAnsi="Arial" w:cs="Arial"/>
              </w:rPr>
              <w:t xml:space="preserve"> &amp; </w:t>
            </w:r>
            <w:r w:rsidR="00C007C4">
              <w:rPr>
                <w:rFonts w:ascii="Arial" w:hAnsi="Arial" w:cs="Arial"/>
              </w:rPr>
              <w:t xml:space="preserve">2000 words </w:t>
            </w:r>
            <w:r>
              <w:rPr>
                <w:rFonts w:ascii="Arial" w:hAnsi="Arial" w:cs="Arial"/>
              </w:rPr>
              <w:t>video story</w:t>
            </w:r>
          </w:p>
          <w:p w14:paraId="40FACC1D" w14:textId="38D0909A" w:rsidR="00F64A49" w:rsidRPr="00F64A49" w:rsidRDefault="00F64A49" w:rsidP="00B505C7">
            <w:pPr>
              <w:rPr>
                <w:rFonts w:ascii="Arial" w:hAnsi="Arial" w:cs="Arial"/>
              </w:rPr>
            </w:pPr>
          </w:p>
        </w:tc>
      </w:tr>
      <w:tr w:rsidR="00F64A49" w:rsidRPr="00F64A49" w14:paraId="0F7DF196" w14:textId="77777777" w:rsidTr="00F64A49">
        <w:trPr>
          <w:trHeight w:val="340"/>
        </w:trPr>
        <w:tc>
          <w:tcPr>
            <w:tcW w:w="2547" w:type="dxa"/>
          </w:tcPr>
          <w:p w14:paraId="19FB842A" w14:textId="356B7441" w:rsidR="00F64A49" w:rsidRPr="00F64A49" w:rsidRDefault="00F64A49" w:rsidP="00B505C7">
            <w:pPr>
              <w:rPr>
                <w:rFonts w:ascii="Arial" w:hAnsi="Arial" w:cs="Arial"/>
              </w:rPr>
            </w:pPr>
            <w:r w:rsidRPr="00F64A49">
              <w:rPr>
                <w:rFonts w:ascii="Arial" w:hAnsi="Arial" w:cs="Arial"/>
              </w:rPr>
              <w:t>Semester</w:t>
            </w:r>
          </w:p>
        </w:tc>
        <w:tc>
          <w:tcPr>
            <w:tcW w:w="2125" w:type="dxa"/>
          </w:tcPr>
          <w:p w14:paraId="610A0C6F" w14:textId="536C6EEF" w:rsidR="00F64A49" w:rsidRPr="00F64A49" w:rsidRDefault="00F64A49" w:rsidP="00B505C7">
            <w:pPr>
              <w:spacing w:line="276" w:lineRule="auto"/>
              <w:rPr>
                <w:rFonts w:ascii="Arial" w:hAnsi="Arial" w:cs="Arial"/>
              </w:rPr>
            </w:pPr>
            <w:r w:rsidRPr="00F64A49">
              <w:rPr>
                <w:rFonts w:ascii="Arial" w:hAnsi="Arial" w:cs="Arial"/>
              </w:rPr>
              <w:t>1</w:t>
            </w:r>
          </w:p>
        </w:tc>
        <w:tc>
          <w:tcPr>
            <w:tcW w:w="2126" w:type="dxa"/>
          </w:tcPr>
          <w:p w14:paraId="598BDB9C" w14:textId="77777777" w:rsidR="00F64A49" w:rsidRPr="00F64A49" w:rsidRDefault="00F64A49" w:rsidP="00B505C7">
            <w:pPr>
              <w:spacing w:line="276" w:lineRule="auto"/>
              <w:rPr>
                <w:rFonts w:ascii="Arial" w:hAnsi="Arial" w:cs="Arial"/>
              </w:rPr>
            </w:pPr>
            <w:r w:rsidRPr="00F64A49">
              <w:rPr>
                <w:rFonts w:ascii="Arial" w:hAnsi="Arial" w:cs="Arial"/>
              </w:rPr>
              <w:t>1</w:t>
            </w:r>
          </w:p>
        </w:tc>
        <w:tc>
          <w:tcPr>
            <w:tcW w:w="2126" w:type="dxa"/>
          </w:tcPr>
          <w:p w14:paraId="6574CEFB" w14:textId="77777777" w:rsidR="00F64A49" w:rsidRPr="00F64A49" w:rsidRDefault="00F64A49" w:rsidP="00B505C7">
            <w:pPr>
              <w:rPr>
                <w:rFonts w:ascii="Arial" w:hAnsi="Arial" w:cs="Arial"/>
              </w:rPr>
            </w:pPr>
            <w:r w:rsidRPr="00F64A49">
              <w:rPr>
                <w:rFonts w:ascii="Arial" w:hAnsi="Arial" w:cs="Arial"/>
              </w:rPr>
              <w:t>1</w:t>
            </w:r>
          </w:p>
        </w:tc>
        <w:tc>
          <w:tcPr>
            <w:tcW w:w="2978" w:type="dxa"/>
          </w:tcPr>
          <w:p w14:paraId="4D354ED2" w14:textId="77777777" w:rsidR="00F64A49" w:rsidRPr="00F64A49" w:rsidRDefault="00F64A49" w:rsidP="00B505C7">
            <w:pPr>
              <w:rPr>
                <w:rFonts w:ascii="Arial" w:hAnsi="Arial" w:cs="Arial"/>
              </w:rPr>
            </w:pPr>
            <w:r w:rsidRPr="00F64A49">
              <w:rPr>
                <w:rFonts w:ascii="Arial" w:hAnsi="Arial" w:cs="Arial"/>
              </w:rPr>
              <w:t>2</w:t>
            </w:r>
          </w:p>
        </w:tc>
        <w:tc>
          <w:tcPr>
            <w:tcW w:w="2694" w:type="dxa"/>
          </w:tcPr>
          <w:p w14:paraId="111DADC0" w14:textId="77777777" w:rsidR="00F64A49" w:rsidRPr="00F64A49" w:rsidRDefault="00F64A49" w:rsidP="00B505C7">
            <w:pPr>
              <w:rPr>
                <w:rFonts w:ascii="Arial" w:hAnsi="Arial" w:cs="Arial"/>
              </w:rPr>
            </w:pPr>
            <w:r w:rsidRPr="00F64A49">
              <w:rPr>
                <w:rFonts w:ascii="Arial" w:hAnsi="Arial" w:cs="Arial"/>
              </w:rPr>
              <w:t>2</w:t>
            </w:r>
          </w:p>
        </w:tc>
      </w:tr>
      <w:tr w:rsidR="00F64A49" w:rsidRPr="00F64A49" w14:paraId="7FD42CA4" w14:textId="77777777" w:rsidTr="00F64A49">
        <w:trPr>
          <w:trHeight w:val="340"/>
        </w:trPr>
        <w:tc>
          <w:tcPr>
            <w:tcW w:w="2547" w:type="dxa"/>
          </w:tcPr>
          <w:p w14:paraId="6DA9CB73" w14:textId="77777777" w:rsidR="00F64A49" w:rsidRPr="00F64A49" w:rsidRDefault="00F64A49" w:rsidP="00B505C7">
            <w:pPr>
              <w:rPr>
                <w:rFonts w:ascii="Arial" w:hAnsi="Arial" w:cs="Arial"/>
              </w:rPr>
            </w:pPr>
            <w:r w:rsidRPr="00F64A49">
              <w:rPr>
                <w:rFonts w:ascii="Arial" w:hAnsi="Arial" w:cs="Arial"/>
              </w:rPr>
              <w:t>Assessment week</w:t>
            </w:r>
          </w:p>
        </w:tc>
        <w:tc>
          <w:tcPr>
            <w:tcW w:w="2125" w:type="dxa"/>
          </w:tcPr>
          <w:p w14:paraId="25EEF151" w14:textId="55991DB8" w:rsidR="00F64A49" w:rsidRPr="00F64A49" w:rsidRDefault="00F64A49" w:rsidP="00B505C7">
            <w:pPr>
              <w:spacing w:line="276" w:lineRule="auto"/>
              <w:rPr>
                <w:rFonts w:ascii="Arial" w:hAnsi="Arial" w:cs="Arial"/>
              </w:rPr>
            </w:pPr>
            <w:r w:rsidRPr="00F64A49">
              <w:rPr>
                <w:rFonts w:ascii="Arial" w:hAnsi="Arial" w:cs="Arial"/>
              </w:rPr>
              <w:t>15</w:t>
            </w:r>
          </w:p>
        </w:tc>
        <w:tc>
          <w:tcPr>
            <w:tcW w:w="2126" w:type="dxa"/>
          </w:tcPr>
          <w:p w14:paraId="5AAC71B0" w14:textId="77777777" w:rsidR="00F64A49" w:rsidRPr="00F64A49" w:rsidRDefault="00F64A49" w:rsidP="00B505C7">
            <w:pPr>
              <w:spacing w:line="276" w:lineRule="auto"/>
              <w:rPr>
                <w:rFonts w:ascii="Arial" w:hAnsi="Arial" w:cs="Arial"/>
              </w:rPr>
            </w:pPr>
            <w:r w:rsidRPr="00F64A49">
              <w:rPr>
                <w:rFonts w:ascii="Arial" w:hAnsi="Arial" w:cs="Arial"/>
              </w:rPr>
              <w:t xml:space="preserve">Throughout the module </w:t>
            </w:r>
          </w:p>
        </w:tc>
        <w:tc>
          <w:tcPr>
            <w:tcW w:w="2126" w:type="dxa"/>
          </w:tcPr>
          <w:p w14:paraId="24924ECC" w14:textId="234D0168" w:rsidR="00F64A49" w:rsidRPr="00F64A49" w:rsidRDefault="00F64A49" w:rsidP="00B505C7">
            <w:pPr>
              <w:rPr>
                <w:rFonts w:ascii="Arial" w:hAnsi="Arial" w:cs="Arial"/>
              </w:rPr>
            </w:pPr>
            <w:r w:rsidRPr="00F64A49">
              <w:rPr>
                <w:rFonts w:ascii="Arial" w:hAnsi="Arial" w:cs="Arial"/>
              </w:rPr>
              <w:t>15</w:t>
            </w:r>
          </w:p>
        </w:tc>
        <w:tc>
          <w:tcPr>
            <w:tcW w:w="2978" w:type="dxa"/>
          </w:tcPr>
          <w:p w14:paraId="1BE5A421" w14:textId="7A0C6520" w:rsidR="00F64A49" w:rsidRPr="00F64A49" w:rsidRDefault="00F64A49" w:rsidP="00B505C7">
            <w:pPr>
              <w:rPr>
                <w:rFonts w:ascii="Arial" w:hAnsi="Arial" w:cs="Arial"/>
              </w:rPr>
            </w:pPr>
            <w:r w:rsidRPr="00F64A49">
              <w:rPr>
                <w:rFonts w:ascii="Arial" w:hAnsi="Arial" w:cs="Arial"/>
              </w:rPr>
              <w:t>15</w:t>
            </w:r>
          </w:p>
        </w:tc>
        <w:tc>
          <w:tcPr>
            <w:tcW w:w="2694" w:type="dxa"/>
          </w:tcPr>
          <w:p w14:paraId="53D64C6C" w14:textId="67FAFAD1" w:rsidR="00F64A49" w:rsidRPr="00F64A49" w:rsidRDefault="00F64A49" w:rsidP="00B505C7">
            <w:pPr>
              <w:rPr>
                <w:rFonts w:ascii="Arial" w:hAnsi="Arial" w:cs="Arial"/>
              </w:rPr>
            </w:pPr>
            <w:r w:rsidRPr="00F64A49">
              <w:rPr>
                <w:rFonts w:ascii="Arial" w:hAnsi="Arial" w:cs="Arial"/>
              </w:rPr>
              <w:t>15</w:t>
            </w:r>
          </w:p>
        </w:tc>
      </w:tr>
      <w:tr w:rsidR="00F64A49" w:rsidRPr="00F64A49" w14:paraId="10E3D0BF" w14:textId="77777777" w:rsidTr="00F64A49">
        <w:trPr>
          <w:trHeight w:val="340"/>
        </w:trPr>
        <w:tc>
          <w:tcPr>
            <w:tcW w:w="2547" w:type="dxa"/>
          </w:tcPr>
          <w:p w14:paraId="09C1963A" w14:textId="77777777" w:rsidR="00F64A49" w:rsidRPr="00F64A49" w:rsidRDefault="00F64A49" w:rsidP="00B505C7">
            <w:pPr>
              <w:rPr>
                <w:rFonts w:ascii="Arial" w:hAnsi="Arial" w:cs="Arial"/>
              </w:rPr>
            </w:pPr>
            <w:r w:rsidRPr="00F64A49">
              <w:rPr>
                <w:rFonts w:ascii="Arial" w:hAnsi="Arial" w:cs="Arial"/>
              </w:rPr>
              <w:t xml:space="preserve">Feedback scope </w:t>
            </w:r>
          </w:p>
          <w:p w14:paraId="62ACF247" w14:textId="77777777" w:rsidR="00F64A49" w:rsidRPr="00F64A49" w:rsidRDefault="00F64A49" w:rsidP="00B505C7">
            <w:pPr>
              <w:rPr>
                <w:rFonts w:ascii="Arial" w:hAnsi="Arial" w:cs="Arial"/>
              </w:rPr>
            </w:pPr>
          </w:p>
        </w:tc>
        <w:tc>
          <w:tcPr>
            <w:tcW w:w="2125" w:type="dxa"/>
          </w:tcPr>
          <w:p w14:paraId="1FD78B60" w14:textId="5EF47B6A" w:rsidR="00F64A49" w:rsidRPr="00F64A49" w:rsidRDefault="00F64A49" w:rsidP="00B505C7">
            <w:pPr>
              <w:spacing w:line="276" w:lineRule="auto"/>
              <w:rPr>
                <w:rFonts w:ascii="Arial" w:hAnsi="Arial" w:cs="Arial"/>
              </w:rPr>
            </w:pPr>
            <w:r w:rsidRPr="00F64A49">
              <w:rPr>
                <w:rFonts w:ascii="Arial" w:hAnsi="Arial" w:cs="Arial"/>
              </w:rPr>
              <w:t>Written</w:t>
            </w:r>
          </w:p>
        </w:tc>
        <w:tc>
          <w:tcPr>
            <w:tcW w:w="2126" w:type="dxa"/>
          </w:tcPr>
          <w:p w14:paraId="2B0AA5D6" w14:textId="77777777" w:rsidR="00F64A49" w:rsidRPr="00F64A49" w:rsidRDefault="00F64A49" w:rsidP="00B505C7">
            <w:pPr>
              <w:spacing w:line="276" w:lineRule="auto"/>
              <w:rPr>
                <w:rFonts w:ascii="Arial" w:hAnsi="Arial" w:cs="Arial"/>
              </w:rPr>
            </w:pPr>
            <w:r w:rsidRPr="00F64A49">
              <w:rPr>
                <w:rFonts w:ascii="Arial" w:hAnsi="Arial" w:cs="Arial"/>
              </w:rPr>
              <w:t xml:space="preserve">Written </w:t>
            </w:r>
          </w:p>
        </w:tc>
        <w:tc>
          <w:tcPr>
            <w:tcW w:w="2126" w:type="dxa"/>
          </w:tcPr>
          <w:p w14:paraId="5288D2EA" w14:textId="393CA980" w:rsidR="00F64A49" w:rsidRPr="00F64A49" w:rsidRDefault="006120BC" w:rsidP="00B505C7">
            <w:pPr>
              <w:rPr>
                <w:rFonts w:ascii="Arial" w:hAnsi="Arial" w:cs="Arial"/>
              </w:rPr>
            </w:pPr>
            <w:r>
              <w:rPr>
                <w:rFonts w:ascii="Arial" w:hAnsi="Arial" w:cs="Arial"/>
              </w:rPr>
              <w:t xml:space="preserve">Written </w:t>
            </w:r>
            <w:r w:rsidR="00F64A49" w:rsidRPr="00F64A49">
              <w:rPr>
                <w:rFonts w:ascii="Arial" w:hAnsi="Arial" w:cs="Arial"/>
              </w:rPr>
              <w:t xml:space="preserve">Exam Summary Report </w:t>
            </w:r>
          </w:p>
        </w:tc>
        <w:tc>
          <w:tcPr>
            <w:tcW w:w="2978" w:type="dxa"/>
          </w:tcPr>
          <w:p w14:paraId="6610427B" w14:textId="77777777" w:rsidR="00F64A49" w:rsidRPr="00F64A49" w:rsidRDefault="00F64A49" w:rsidP="00B505C7">
            <w:pPr>
              <w:rPr>
                <w:rFonts w:ascii="Arial" w:hAnsi="Arial" w:cs="Arial"/>
              </w:rPr>
            </w:pPr>
            <w:r w:rsidRPr="00F64A49">
              <w:rPr>
                <w:rFonts w:ascii="Arial" w:hAnsi="Arial" w:cs="Arial"/>
              </w:rPr>
              <w:t>Written</w:t>
            </w:r>
          </w:p>
        </w:tc>
        <w:tc>
          <w:tcPr>
            <w:tcW w:w="2694" w:type="dxa"/>
          </w:tcPr>
          <w:p w14:paraId="18D362F8" w14:textId="77777777" w:rsidR="00F64A49" w:rsidRPr="00F64A49" w:rsidRDefault="00F64A49" w:rsidP="00B505C7">
            <w:pPr>
              <w:rPr>
                <w:rFonts w:ascii="Arial" w:hAnsi="Arial" w:cs="Arial"/>
              </w:rPr>
            </w:pPr>
            <w:r w:rsidRPr="00F64A49">
              <w:rPr>
                <w:rFonts w:ascii="Arial" w:hAnsi="Arial" w:cs="Arial"/>
              </w:rPr>
              <w:t>Written</w:t>
            </w:r>
          </w:p>
        </w:tc>
      </w:tr>
      <w:tr w:rsidR="00F64A49" w:rsidRPr="00F64A49" w14:paraId="0A5FF208" w14:textId="77777777" w:rsidTr="00F64A49">
        <w:trPr>
          <w:trHeight w:val="340"/>
        </w:trPr>
        <w:tc>
          <w:tcPr>
            <w:tcW w:w="2547" w:type="dxa"/>
          </w:tcPr>
          <w:p w14:paraId="0ECBE005" w14:textId="77777777" w:rsidR="00F64A49" w:rsidRPr="00F64A49" w:rsidRDefault="00F64A49" w:rsidP="00B505C7">
            <w:pPr>
              <w:rPr>
                <w:rFonts w:ascii="Arial" w:hAnsi="Arial" w:cs="Arial"/>
              </w:rPr>
            </w:pPr>
            <w:r w:rsidRPr="00F64A49">
              <w:rPr>
                <w:rFonts w:ascii="Arial" w:hAnsi="Arial" w:cs="Arial"/>
              </w:rPr>
              <w:t>Delivery mode</w:t>
            </w:r>
          </w:p>
          <w:p w14:paraId="3E5DDA60" w14:textId="77777777" w:rsidR="00F64A49" w:rsidRPr="00F64A49" w:rsidRDefault="00F64A49" w:rsidP="00B505C7">
            <w:pPr>
              <w:rPr>
                <w:rFonts w:ascii="Arial" w:hAnsi="Arial" w:cs="Arial"/>
              </w:rPr>
            </w:pPr>
          </w:p>
        </w:tc>
        <w:tc>
          <w:tcPr>
            <w:tcW w:w="2125" w:type="dxa"/>
          </w:tcPr>
          <w:p w14:paraId="318F59B3" w14:textId="0E0D1AC7" w:rsidR="00F64A49" w:rsidRPr="00F64A49" w:rsidRDefault="00F64A49" w:rsidP="00B505C7">
            <w:pPr>
              <w:spacing w:line="276" w:lineRule="auto"/>
              <w:rPr>
                <w:rFonts w:ascii="Arial" w:hAnsi="Arial" w:cs="Arial"/>
              </w:rPr>
            </w:pPr>
            <w:r w:rsidRPr="00F64A49">
              <w:rPr>
                <w:rFonts w:ascii="Arial" w:hAnsi="Arial" w:cs="Arial"/>
              </w:rPr>
              <w:t>Standard blended</w:t>
            </w:r>
          </w:p>
        </w:tc>
        <w:tc>
          <w:tcPr>
            <w:tcW w:w="2126" w:type="dxa"/>
          </w:tcPr>
          <w:p w14:paraId="6370E877" w14:textId="77777777" w:rsidR="00F64A49" w:rsidRPr="00F64A49" w:rsidRDefault="00F64A49" w:rsidP="00B505C7">
            <w:pPr>
              <w:spacing w:line="276" w:lineRule="auto"/>
              <w:rPr>
                <w:rFonts w:ascii="Arial" w:hAnsi="Arial" w:cs="Arial"/>
              </w:rPr>
            </w:pPr>
            <w:r w:rsidRPr="00F64A49">
              <w:rPr>
                <w:rFonts w:ascii="Arial" w:hAnsi="Arial" w:cs="Arial"/>
              </w:rPr>
              <w:t xml:space="preserve">Standard blended </w:t>
            </w:r>
          </w:p>
        </w:tc>
        <w:tc>
          <w:tcPr>
            <w:tcW w:w="2126" w:type="dxa"/>
          </w:tcPr>
          <w:p w14:paraId="7D92FF29" w14:textId="77777777" w:rsidR="00F64A49" w:rsidRPr="00F64A49" w:rsidRDefault="00F64A49" w:rsidP="00B505C7">
            <w:pPr>
              <w:rPr>
                <w:rFonts w:ascii="Arial" w:hAnsi="Arial" w:cs="Arial"/>
              </w:rPr>
            </w:pPr>
            <w:r w:rsidRPr="00F64A49">
              <w:rPr>
                <w:rFonts w:ascii="Arial" w:hAnsi="Arial" w:cs="Arial"/>
              </w:rPr>
              <w:t>Standard blended</w:t>
            </w:r>
          </w:p>
        </w:tc>
        <w:tc>
          <w:tcPr>
            <w:tcW w:w="2978" w:type="dxa"/>
          </w:tcPr>
          <w:p w14:paraId="0B53B13F" w14:textId="77777777" w:rsidR="00F64A49" w:rsidRPr="00F64A49" w:rsidRDefault="00F64A49" w:rsidP="00B505C7">
            <w:pPr>
              <w:spacing w:line="276" w:lineRule="auto"/>
              <w:rPr>
                <w:rFonts w:ascii="Arial" w:hAnsi="Arial" w:cs="Arial"/>
              </w:rPr>
            </w:pPr>
            <w:r w:rsidRPr="00F64A49">
              <w:rPr>
                <w:rFonts w:ascii="Arial" w:hAnsi="Arial" w:cs="Arial"/>
              </w:rPr>
              <w:t xml:space="preserve">Standard blended </w:t>
            </w:r>
          </w:p>
        </w:tc>
        <w:tc>
          <w:tcPr>
            <w:tcW w:w="2694" w:type="dxa"/>
          </w:tcPr>
          <w:p w14:paraId="24C3805A" w14:textId="77777777" w:rsidR="00F64A49" w:rsidRPr="00F64A49" w:rsidRDefault="00F64A49" w:rsidP="00B505C7">
            <w:pPr>
              <w:spacing w:line="276" w:lineRule="auto"/>
              <w:rPr>
                <w:rFonts w:ascii="Arial" w:hAnsi="Arial" w:cs="Arial"/>
              </w:rPr>
            </w:pPr>
            <w:r w:rsidRPr="00F64A49">
              <w:rPr>
                <w:rFonts w:ascii="Arial" w:hAnsi="Arial" w:cs="Arial"/>
              </w:rPr>
              <w:t xml:space="preserve">Standard blended </w:t>
            </w:r>
          </w:p>
        </w:tc>
      </w:tr>
      <w:tr w:rsidR="00F64A49" w:rsidRPr="00F64A49" w14:paraId="203199EB" w14:textId="77777777" w:rsidTr="00F64A49">
        <w:trPr>
          <w:trHeight w:val="340"/>
        </w:trPr>
        <w:tc>
          <w:tcPr>
            <w:tcW w:w="2547" w:type="dxa"/>
            <w:vMerge w:val="restart"/>
            <w:shd w:val="clear" w:color="auto" w:fill="FFF2CC" w:themeFill="accent4" w:themeFillTint="33"/>
          </w:tcPr>
          <w:p w14:paraId="1DD4C30C" w14:textId="77777777" w:rsidR="00F64A49" w:rsidRPr="00F64A49" w:rsidRDefault="00F64A49" w:rsidP="00B505C7">
            <w:pPr>
              <w:rPr>
                <w:rFonts w:ascii="Arial" w:hAnsi="Arial" w:cs="Arial"/>
              </w:rPr>
            </w:pPr>
            <w:r w:rsidRPr="00F64A49">
              <w:rPr>
                <w:rFonts w:ascii="Arial" w:hAnsi="Arial" w:cs="Arial"/>
              </w:rPr>
              <w:t xml:space="preserve">Learning Outcomes </w:t>
            </w:r>
          </w:p>
          <w:p w14:paraId="064B684C" w14:textId="77777777" w:rsidR="00F64A49" w:rsidRPr="00F64A49" w:rsidRDefault="00F64A49" w:rsidP="00B505C7">
            <w:pPr>
              <w:rPr>
                <w:rFonts w:ascii="Arial" w:hAnsi="Arial" w:cs="Arial"/>
              </w:rPr>
            </w:pPr>
          </w:p>
        </w:tc>
        <w:tc>
          <w:tcPr>
            <w:tcW w:w="2125" w:type="dxa"/>
            <w:shd w:val="clear" w:color="auto" w:fill="FFF2CC" w:themeFill="accent4" w:themeFillTint="33"/>
          </w:tcPr>
          <w:p w14:paraId="15ECE349" w14:textId="654601AF" w:rsidR="00F64A49" w:rsidRPr="00F64A49" w:rsidRDefault="00F64A49" w:rsidP="00B505C7">
            <w:pPr>
              <w:rPr>
                <w:rFonts w:ascii="Arial" w:hAnsi="Arial" w:cs="Arial"/>
              </w:rPr>
            </w:pPr>
            <w:r w:rsidRPr="00F64A49">
              <w:rPr>
                <w:rFonts w:ascii="Arial" w:hAnsi="Arial" w:cs="Arial"/>
              </w:rPr>
              <w:t>Undertake an audit of skills and capabilities, reflecting on the outcomes and engage with a programme of professional development.</w:t>
            </w:r>
          </w:p>
        </w:tc>
        <w:tc>
          <w:tcPr>
            <w:tcW w:w="2126" w:type="dxa"/>
            <w:shd w:val="clear" w:color="auto" w:fill="FFF2CC" w:themeFill="accent4" w:themeFillTint="33"/>
          </w:tcPr>
          <w:p w14:paraId="3BD8196C" w14:textId="77777777" w:rsidR="00F64A49" w:rsidRPr="00F64A49" w:rsidRDefault="00F64A49" w:rsidP="00B505C7">
            <w:pPr>
              <w:rPr>
                <w:rFonts w:ascii="Arial" w:hAnsi="Arial" w:cs="Arial"/>
              </w:rPr>
            </w:pPr>
            <w:r w:rsidRPr="00F64A49">
              <w:rPr>
                <w:rFonts w:ascii="Arial" w:hAnsi="Arial" w:cs="Arial"/>
              </w:rPr>
              <w:t>Explain the complimentary roles of the key functional areas of marketing, operations, and finance within a given organisation</w:t>
            </w:r>
          </w:p>
        </w:tc>
        <w:tc>
          <w:tcPr>
            <w:tcW w:w="2126" w:type="dxa"/>
            <w:shd w:val="clear" w:color="auto" w:fill="FFF2CC" w:themeFill="accent4" w:themeFillTint="33"/>
          </w:tcPr>
          <w:p w14:paraId="3791C1E5" w14:textId="6DC8300D" w:rsidR="00F30ED5" w:rsidRPr="00F30ED5" w:rsidRDefault="00F30ED5" w:rsidP="00F30ED5">
            <w:pPr>
              <w:rPr>
                <w:rFonts w:ascii="Arial" w:hAnsi="Arial" w:cs="Arial"/>
                <w:sz w:val="18"/>
                <w:szCs w:val="20"/>
              </w:rPr>
            </w:pPr>
            <w:r w:rsidRPr="00F30ED5">
              <w:rPr>
                <w:rFonts w:ascii="Arial" w:hAnsi="Arial" w:cs="Arial"/>
                <w:color w:val="000000"/>
              </w:rPr>
              <w:t xml:space="preserve">Propose opportunities for the creation of value for a range of stakeholders through the application of marketing concepts and practices in a </w:t>
            </w:r>
            <w:r w:rsidRPr="00F30ED5">
              <w:rPr>
                <w:rFonts w:ascii="Arial" w:hAnsi="Arial" w:cs="Arial"/>
                <w:color w:val="000000"/>
              </w:rPr>
              <w:lastRenderedPageBreak/>
              <w:t>variety of for-profit and not-for-profit organisations</w:t>
            </w:r>
          </w:p>
          <w:p w14:paraId="6C541D06" w14:textId="0A42966E" w:rsidR="00F64A49" w:rsidRPr="00F64A49" w:rsidRDefault="00F64A49" w:rsidP="00F30ED5">
            <w:pPr>
              <w:rPr>
                <w:rFonts w:ascii="Arial" w:hAnsi="Arial" w:cs="Arial"/>
                <w:color w:val="000000"/>
              </w:rPr>
            </w:pPr>
          </w:p>
        </w:tc>
        <w:tc>
          <w:tcPr>
            <w:tcW w:w="2978" w:type="dxa"/>
            <w:shd w:val="clear" w:color="auto" w:fill="FFF2CC" w:themeFill="accent4" w:themeFillTint="33"/>
          </w:tcPr>
          <w:p w14:paraId="71EA5262" w14:textId="77777777" w:rsidR="00F64A49" w:rsidRPr="00F64A49" w:rsidRDefault="00F64A49" w:rsidP="00B505C7">
            <w:pPr>
              <w:rPr>
                <w:rFonts w:ascii="Arial" w:hAnsi="Arial" w:cs="Arial"/>
                <w:color w:val="000000"/>
              </w:rPr>
            </w:pPr>
            <w:r w:rsidRPr="00F64A49">
              <w:rPr>
                <w:rFonts w:ascii="Arial" w:hAnsi="Arial" w:cs="Arial"/>
                <w:color w:val="000000"/>
              </w:rPr>
              <w:lastRenderedPageBreak/>
              <w:t>Demonstrate an understanding of good practice in data presentation and analysis and be able to use data as an aid to making business sensitive decisions</w:t>
            </w:r>
          </w:p>
        </w:tc>
        <w:tc>
          <w:tcPr>
            <w:tcW w:w="2694" w:type="dxa"/>
            <w:shd w:val="clear" w:color="auto" w:fill="FFF2CC" w:themeFill="accent4" w:themeFillTint="33"/>
          </w:tcPr>
          <w:p w14:paraId="45676653" w14:textId="18C455B4" w:rsidR="00F64A49" w:rsidRPr="00F64A49" w:rsidRDefault="00F64A49" w:rsidP="00B505C7">
            <w:pPr>
              <w:rPr>
                <w:rFonts w:ascii="Arial" w:hAnsi="Arial" w:cs="Arial"/>
                <w:color w:val="000000"/>
              </w:rPr>
            </w:pPr>
            <w:r w:rsidRPr="00F64A49">
              <w:rPr>
                <w:rFonts w:ascii="Arial" w:hAnsi="Arial" w:cs="Arial"/>
                <w:color w:val="000000"/>
              </w:rPr>
              <w:t>Demonstrate the ability to identify and apply familiarity with appropriate theory, to demonstrate knowledge and understanding about the nature of industry and the formation of organisations</w:t>
            </w:r>
          </w:p>
        </w:tc>
      </w:tr>
      <w:tr w:rsidR="00F64A49" w:rsidRPr="00F64A49" w14:paraId="74B83134" w14:textId="77777777" w:rsidTr="00F64A49">
        <w:trPr>
          <w:trHeight w:val="340"/>
        </w:trPr>
        <w:tc>
          <w:tcPr>
            <w:tcW w:w="2547" w:type="dxa"/>
            <w:vMerge/>
            <w:shd w:val="clear" w:color="auto" w:fill="FFF2CC" w:themeFill="accent4" w:themeFillTint="33"/>
          </w:tcPr>
          <w:p w14:paraId="29EA81CC" w14:textId="77777777" w:rsidR="00F64A49" w:rsidRPr="00F64A49" w:rsidRDefault="00F64A49" w:rsidP="00B505C7">
            <w:pPr>
              <w:rPr>
                <w:rFonts w:ascii="Arial" w:hAnsi="Arial" w:cs="Arial"/>
              </w:rPr>
            </w:pPr>
          </w:p>
        </w:tc>
        <w:tc>
          <w:tcPr>
            <w:tcW w:w="2125" w:type="dxa"/>
            <w:shd w:val="clear" w:color="auto" w:fill="FFF2CC" w:themeFill="accent4" w:themeFillTint="33"/>
          </w:tcPr>
          <w:p w14:paraId="24823625" w14:textId="38331467" w:rsidR="00F64A49" w:rsidRPr="00F64A49" w:rsidRDefault="00F64A49" w:rsidP="00B505C7">
            <w:pPr>
              <w:rPr>
                <w:rFonts w:ascii="Arial" w:hAnsi="Arial" w:cs="Arial"/>
              </w:rPr>
            </w:pPr>
            <w:r w:rsidRPr="00F64A49">
              <w:rPr>
                <w:rFonts w:ascii="Arial" w:hAnsi="Arial" w:cs="Arial"/>
              </w:rPr>
              <w:t>Become more effective in the use of the systems and software necessary for study and valued by employers.</w:t>
            </w:r>
          </w:p>
        </w:tc>
        <w:tc>
          <w:tcPr>
            <w:tcW w:w="2126" w:type="dxa"/>
            <w:shd w:val="clear" w:color="auto" w:fill="FFF2CC" w:themeFill="accent4" w:themeFillTint="33"/>
          </w:tcPr>
          <w:p w14:paraId="3263E469" w14:textId="77777777" w:rsidR="00F64A49" w:rsidRPr="00F64A49" w:rsidRDefault="00F64A49" w:rsidP="00B505C7">
            <w:pPr>
              <w:rPr>
                <w:rFonts w:ascii="Arial" w:hAnsi="Arial" w:cs="Arial"/>
              </w:rPr>
            </w:pPr>
            <w:r w:rsidRPr="00F64A49">
              <w:rPr>
                <w:rFonts w:ascii="Arial" w:hAnsi="Arial" w:cs="Arial"/>
              </w:rPr>
              <w:t>Describe how a business creates value from its inputs through to its outputs</w:t>
            </w:r>
          </w:p>
        </w:tc>
        <w:tc>
          <w:tcPr>
            <w:tcW w:w="2126" w:type="dxa"/>
            <w:shd w:val="clear" w:color="auto" w:fill="FFF2CC" w:themeFill="accent4" w:themeFillTint="33"/>
          </w:tcPr>
          <w:p w14:paraId="3D3E681C" w14:textId="76056850" w:rsidR="00F64A49" w:rsidRPr="00F64A49" w:rsidRDefault="00D523A2" w:rsidP="00B505C7">
            <w:pPr>
              <w:rPr>
                <w:rFonts w:ascii="Arial" w:hAnsi="Arial" w:cs="Arial"/>
                <w:color w:val="000000"/>
              </w:rPr>
            </w:pPr>
            <w:r w:rsidRPr="00D523A2">
              <w:rPr>
                <w:rFonts w:ascii="Arial" w:hAnsi="Arial" w:cs="Arial"/>
                <w:color w:val="000000"/>
              </w:rPr>
              <w:t>Demonstrate transferable skills that are essential to a career in marketing and business, such as creativity, commercial awareness, problem solving and communication</w:t>
            </w:r>
          </w:p>
        </w:tc>
        <w:tc>
          <w:tcPr>
            <w:tcW w:w="2978" w:type="dxa"/>
            <w:shd w:val="clear" w:color="auto" w:fill="FFF2CC" w:themeFill="accent4" w:themeFillTint="33"/>
          </w:tcPr>
          <w:p w14:paraId="1E2CDD74" w14:textId="77777777" w:rsidR="00F64A49" w:rsidRPr="00F64A49" w:rsidRDefault="00F64A49" w:rsidP="00B505C7">
            <w:pPr>
              <w:rPr>
                <w:rFonts w:ascii="Arial" w:hAnsi="Arial" w:cs="Arial"/>
                <w:color w:val="000000"/>
              </w:rPr>
            </w:pPr>
            <w:r w:rsidRPr="00F64A49">
              <w:rPr>
                <w:rFonts w:ascii="Arial" w:hAnsi="Arial" w:cs="Arial"/>
                <w:color w:val="000000"/>
              </w:rPr>
              <w:t>Perform appropriate basic statistical and mathematical calculations, correctly interpret the results and be aware of the strengths and limitations of the approach adopted</w:t>
            </w:r>
          </w:p>
        </w:tc>
        <w:tc>
          <w:tcPr>
            <w:tcW w:w="2694" w:type="dxa"/>
            <w:shd w:val="clear" w:color="auto" w:fill="FFF2CC" w:themeFill="accent4" w:themeFillTint="33"/>
          </w:tcPr>
          <w:p w14:paraId="3A387878" w14:textId="6DB4D054" w:rsidR="00F64A49" w:rsidRPr="00F64A49" w:rsidRDefault="00F64A49" w:rsidP="00B505C7">
            <w:pPr>
              <w:rPr>
                <w:rFonts w:ascii="Arial" w:hAnsi="Arial" w:cs="Arial"/>
                <w:color w:val="000000"/>
              </w:rPr>
            </w:pPr>
            <w:r w:rsidRPr="00F64A49">
              <w:rPr>
                <w:rFonts w:ascii="Arial" w:hAnsi="Arial" w:cs="Arial"/>
                <w:color w:val="000000"/>
              </w:rPr>
              <w:t>Critically analyse and evaluate ideas about the business world</w:t>
            </w:r>
          </w:p>
        </w:tc>
      </w:tr>
      <w:tr w:rsidR="00F64A49" w:rsidRPr="00F64A49" w14:paraId="2EA9C6EA" w14:textId="77777777" w:rsidTr="00F64A49">
        <w:trPr>
          <w:trHeight w:val="340"/>
        </w:trPr>
        <w:tc>
          <w:tcPr>
            <w:tcW w:w="2547" w:type="dxa"/>
            <w:vMerge/>
            <w:shd w:val="clear" w:color="auto" w:fill="FFF2CC" w:themeFill="accent4" w:themeFillTint="33"/>
          </w:tcPr>
          <w:p w14:paraId="59449AA4" w14:textId="77777777" w:rsidR="00F64A49" w:rsidRPr="00F64A49" w:rsidRDefault="00F64A49" w:rsidP="00B505C7">
            <w:pPr>
              <w:rPr>
                <w:rFonts w:ascii="Arial" w:hAnsi="Arial" w:cs="Arial"/>
              </w:rPr>
            </w:pPr>
          </w:p>
        </w:tc>
        <w:tc>
          <w:tcPr>
            <w:tcW w:w="2125" w:type="dxa"/>
            <w:shd w:val="clear" w:color="auto" w:fill="FFF2CC" w:themeFill="accent4" w:themeFillTint="33"/>
          </w:tcPr>
          <w:p w14:paraId="37ED5E12" w14:textId="68657668" w:rsidR="00F64A49" w:rsidRPr="00F64A49" w:rsidRDefault="00F64A49" w:rsidP="00B505C7">
            <w:pPr>
              <w:rPr>
                <w:rFonts w:ascii="Arial" w:hAnsi="Arial" w:cs="Arial"/>
              </w:rPr>
            </w:pPr>
            <w:r w:rsidRPr="00F64A49">
              <w:rPr>
                <w:rFonts w:ascii="Arial" w:hAnsi="Arial" w:cs="Arial"/>
              </w:rPr>
              <w:t>Evidence skills in the context of professional development and evaluate impact.</w:t>
            </w:r>
          </w:p>
        </w:tc>
        <w:tc>
          <w:tcPr>
            <w:tcW w:w="2126" w:type="dxa"/>
            <w:shd w:val="clear" w:color="auto" w:fill="FFF2CC" w:themeFill="accent4" w:themeFillTint="33"/>
          </w:tcPr>
          <w:p w14:paraId="283E9FDF" w14:textId="77777777" w:rsidR="00F64A49" w:rsidRPr="00F64A49" w:rsidRDefault="00F64A49" w:rsidP="00B505C7">
            <w:pPr>
              <w:spacing w:after="120" w:line="288" w:lineRule="auto"/>
              <w:rPr>
                <w:rFonts w:ascii="Arial" w:hAnsi="Arial" w:cs="Arial"/>
              </w:rPr>
            </w:pPr>
            <w:r w:rsidRPr="00F64A49">
              <w:rPr>
                <w:rFonts w:ascii="Arial" w:hAnsi="Arial" w:cs="Arial"/>
              </w:rPr>
              <w:t>Reflect on personal academic and professional development needs</w:t>
            </w:r>
          </w:p>
        </w:tc>
        <w:tc>
          <w:tcPr>
            <w:tcW w:w="2126" w:type="dxa"/>
            <w:shd w:val="clear" w:color="auto" w:fill="FFF2CC" w:themeFill="accent4" w:themeFillTint="33"/>
          </w:tcPr>
          <w:p w14:paraId="058804DC" w14:textId="0765CB95" w:rsidR="00F64A49" w:rsidRPr="00F64A49" w:rsidRDefault="00D523A2" w:rsidP="00B505C7">
            <w:pPr>
              <w:rPr>
                <w:rFonts w:ascii="Arial" w:hAnsi="Arial" w:cs="Arial"/>
                <w:color w:val="000000"/>
              </w:rPr>
            </w:pPr>
            <w:r w:rsidRPr="00D523A2">
              <w:rPr>
                <w:rFonts w:ascii="Arial" w:hAnsi="Arial" w:cs="Arial"/>
                <w:color w:val="000000"/>
              </w:rPr>
              <w:t>Explain the fundamental role that research into consumer behaviour and decision making plays in enabling effective decision making within a marketing led organisation</w:t>
            </w:r>
          </w:p>
        </w:tc>
        <w:tc>
          <w:tcPr>
            <w:tcW w:w="2978" w:type="dxa"/>
            <w:shd w:val="clear" w:color="auto" w:fill="FFF2CC" w:themeFill="accent4" w:themeFillTint="33"/>
          </w:tcPr>
          <w:p w14:paraId="4E2F0D0A" w14:textId="77777777" w:rsidR="00F64A49" w:rsidRPr="00F64A49" w:rsidRDefault="00F64A49" w:rsidP="00B505C7">
            <w:pPr>
              <w:rPr>
                <w:rFonts w:ascii="Arial" w:hAnsi="Arial" w:cs="Arial"/>
                <w:color w:val="000000"/>
              </w:rPr>
            </w:pPr>
            <w:r w:rsidRPr="00F64A49">
              <w:rPr>
                <w:rFonts w:ascii="Arial" w:hAnsi="Arial" w:cs="Arial"/>
                <w:color w:val="000000"/>
              </w:rPr>
              <w:t>Demonstrate proficiency in the use of commercial software packages to deal with business problems</w:t>
            </w:r>
          </w:p>
        </w:tc>
        <w:tc>
          <w:tcPr>
            <w:tcW w:w="2694" w:type="dxa"/>
            <w:shd w:val="clear" w:color="auto" w:fill="FFF2CC" w:themeFill="accent4" w:themeFillTint="33"/>
          </w:tcPr>
          <w:p w14:paraId="7E141D68" w14:textId="1F844DAD" w:rsidR="00F64A49" w:rsidRPr="00F64A49" w:rsidRDefault="00F64A49" w:rsidP="00B505C7">
            <w:pPr>
              <w:rPr>
                <w:rFonts w:ascii="Arial" w:hAnsi="Arial" w:cs="Arial"/>
                <w:color w:val="000000"/>
              </w:rPr>
            </w:pPr>
            <w:r w:rsidRPr="00F64A49">
              <w:rPr>
                <w:rFonts w:ascii="Arial" w:hAnsi="Arial" w:cs="Arial"/>
                <w:color w:val="000000"/>
              </w:rPr>
              <w:t>Construct and defend arguments, and apply analytical thinking skills and business tools in addressing organisational problems. Practice skills in summarising and explaining such arguments through the production of a short video that will be a part of the module assessment</w:t>
            </w:r>
          </w:p>
        </w:tc>
      </w:tr>
      <w:tr w:rsidR="00F64A49" w:rsidRPr="00F64A49" w14:paraId="74404893" w14:textId="77777777" w:rsidTr="00F64A49">
        <w:trPr>
          <w:trHeight w:val="340"/>
        </w:trPr>
        <w:tc>
          <w:tcPr>
            <w:tcW w:w="2547" w:type="dxa"/>
            <w:vMerge/>
            <w:shd w:val="clear" w:color="auto" w:fill="FFF2CC" w:themeFill="accent4" w:themeFillTint="33"/>
          </w:tcPr>
          <w:p w14:paraId="4240DD91" w14:textId="77777777" w:rsidR="00F64A49" w:rsidRPr="00F64A49" w:rsidRDefault="00F64A49" w:rsidP="00B505C7">
            <w:pPr>
              <w:rPr>
                <w:rFonts w:ascii="Arial" w:hAnsi="Arial" w:cs="Arial"/>
              </w:rPr>
            </w:pPr>
          </w:p>
        </w:tc>
        <w:tc>
          <w:tcPr>
            <w:tcW w:w="2125" w:type="dxa"/>
            <w:shd w:val="clear" w:color="auto" w:fill="FFF2CC" w:themeFill="accent4" w:themeFillTint="33"/>
          </w:tcPr>
          <w:p w14:paraId="4D80E65B" w14:textId="1938C1BA" w:rsidR="00F64A49" w:rsidRPr="00F64A49" w:rsidRDefault="00F64A49" w:rsidP="00B505C7">
            <w:pPr>
              <w:rPr>
                <w:rFonts w:ascii="Arial" w:hAnsi="Arial" w:cs="Arial"/>
              </w:rPr>
            </w:pPr>
            <w:r w:rsidRPr="00F64A49">
              <w:rPr>
                <w:rFonts w:ascii="Arial" w:hAnsi="Arial" w:cs="Arial"/>
              </w:rPr>
              <w:t>n/a</w:t>
            </w:r>
          </w:p>
        </w:tc>
        <w:tc>
          <w:tcPr>
            <w:tcW w:w="2126" w:type="dxa"/>
            <w:shd w:val="clear" w:color="auto" w:fill="FFF2CC" w:themeFill="accent4" w:themeFillTint="33"/>
          </w:tcPr>
          <w:p w14:paraId="6512135D" w14:textId="77777777" w:rsidR="00F64A49" w:rsidRPr="00F64A49" w:rsidRDefault="00F64A49" w:rsidP="00B505C7">
            <w:pPr>
              <w:spacing w:after="120" w:line="288" w:lineRule="auto"/>
              <w:rPr>
                <w:rFonts w:ascii="Arial" w:hAnsi="Arial" w:cs="Arial"/>
              </w:rPr>
            </w:pPr>
            <w:r w:rsidRPr="00F64A49">
              <w:rPr>
                <w:rFonts w:ascii="Arial" w:hAnsi="Arial" w:cs="Arial"/>
              </w:rPr>
              <w:t>Apply key transferrable skills to experiential business situations</w:t>
            </w:r>
          </w:p>
        </w:tc>
        <w:tc>
          <w:tcPr>
            <w:tcW w:w="2126" w:type="dxa"/>
            <w:shd w:val="clear" w:color="auto" w:fill="FFF2CC" w:themeFill="accent4" w:themeFillTint="33"/>
          </w:tcPr>
          <w:p w14:paraId="7B5A6E67" w14:textId="77777777" w:rsidR="00F30ED5" w:rsidRPr="00F30ED5" w:rsidRDefault="00F30ED5" w:rsidP="00F30ED5">
            <w:pPr>
              <w:spacing w:line="276" w:lineRule="auto"/>
              <w:rPr>
                <w:rFonts w:ascii="Arial" w:hAnsi="Arial" w:cs="Arial"/>
                <w:color w:val="000000"/>
              </w:rPr>
            </w:pPr>
            <w:r w:rsidRPr="00F30ED5">
              <w:rPr>
                <w:rFonts w:ascii="Arial" w:hAnsi="Arial" w:cs="Arial"/>
                <w:color w:val="000000"/>
              </w:rPr>
              <w:t>Creatively apply theories and concepts of marketing, such as the marketing mix, strategy and planning and marketing communication towards the solution of a defined marketing problem.</w:t>
            </w:r>
          </w:p>
          <w:p w14:paraId="017DBC9E" w14:textId="794F897D" w:rsidR="00F64A49" w:rsidRPr="00F30ED5" w:rsidRDefault="00F64A49" w:rsidP="00B505C7">
            <w:pPr>
              <w:rPr>
                <w:rFonts w:ascii="Arial" w:hAnsi="Arial" w:cs="Arial"/>
                <w:color w:val="000000"/>
              </w:rPr>
            </w:pPr>
          </w:p>
        </w:tc>
        <w:tc>
          <w:tcPr>
            <w:tcW w:w="2978" w:type="dxa"/>
            <w:shd w:val="clear" w:color="auto" w:fill="FFF2CC" w:themeFill="accent4" w:themeFillTint="33"/>
          </w:tcPr>
          <w:p w14:paraId="4FB9A71B" w14:textId="28FB2B95" w:rsidR="00F64A49" w:rsidRPr="00F64A49" w:rsidRDefault="00F64A49" w:rsidP="00B505C7">
            <w:pPr>
              <w:rPr>
                <w:rFonts w:ascii="Arial" w:hAnsi="Arial" w:cs="Arial"/>
                <w:color w:val="000000"/>
              </w:rPr>
            </w:pPr>
            <w:r w:rsidRPr="00F64A49">
              <w:rPr>
                <w:rFonts w:ascii="Arial" w:hAnsi="Arial" w:cs="Arial"/>
                <w:color w:val="000000"/>
              </w:rPr>
              <w:t>Demonstrate proficiency in finding optimal solutions to business problems using software appropriately</w:t>
            </w:r>
          </w:p>
        </w:tc>
        <w:tc>
          <w:tcPr>
            <w:tcW w:w="2694" w:type="dxa"/>
            <w:shd w:val="clear" w:color="auto" w:fill="FFF2CC" w:themeFill="accent4" w:themeFillTint="33"/>
          </w:tcPr>
          <w:p w14:paraId="204C8902" w14:textId="726EBD43" w:rsidR="00F64A49" w:rsidRPr="00F64A49" w:rsidRDefault="00F64A49" w:rsidP="00B505C7">
            <w:pPr>
              <w:rPr>
                <w:rFonts w:ascii="Arial" w:hAnsi="Arial" w:cs="Arial"/>
                <w:color w:val="000000"/>
              </w:rPr>
            </w:pPr>
            <w:r w:rsidRPr="00F64A49">
              <w:rPr>
                <w:rFonts w:ascii="Arial" w:hAnsi="Arial" w:cs="Arial"/>
                <w:color w:val="000000"/>
              </w:rPr>
              <w:t>Identify and select appropriate independent and group research methods, to conduct for assessment, research into a major organisation, using a range of sources</w:t>
            </w:r>
          </w:p>
        </w:tc>
      </w:tr>
      <w:tr w:rsidR="00F64A49" w:rsidRPr="00F64A49" w14:paraId="20E4AF31" w14:textId="77777777" w:rsidTr="00F64A49">
        <w:trPr>
          <w:trHeight w:val="340"/>
        </w:trPr>
        <w:tc>
          <w:tcPr>
            <w:tcW w:w="2547" w:type="dxa"/>
          </w:tcPr>
          <w:p w14:paraId="612D136E" w14:textId="77777777" w:rsidR="00F64A49" w:rsidRPr="00F64A49" w:rsidRDefault="00F64A49" w:rsidP="00B505C7">
            <w:pPr>
              <w:rPr>
                <w:rFonts w:ascii="Arial" w:hAnsi="Arial" w:cs="Arial"/>
              </w:rPr>
            </w:pPr>
            <w:r w:rsidRPr="00F64A49">
              <w:rPr>
                <w:rFonts w:ascii="Arial" w:hAnsi="Arial" w:cs="Arial"/>
              </w:rPr>
              <w:t>Programme Aim Links</w:t>
            </w:r>
          </w:p>
        </w:tc>
        <w:tc>
          <w:tcPr>
            <w:tcW w:w="2125" w:type="dxa"/>
            <w:vAlign w:val="center"/>
          </w:tcPr>
          <w:p w14:paraId="194F4FAF" w14:textId="327984B9" w:rsidR="00F64A49" w:rsidRPr="006120BC" w:rsidRDefault="00F64A49" w:rsidP="00B505C7">
            <w:pPr>
              <w:rPr>
                <w:rFonts w:ascii="Arial" w:hAnsi="Arial" w:cs="Arial"/>
                <w:sz w:val="20"/>
                <w:szCs w:val="20"/>
              </w:rPr>
            </w:pPr>
            <w:r w:rsidRPr="006120BC">
              <w:rPr>
                <w:rFonts w:ascii="Arial" w:hAnsi="Arial" w:cs="Arial"/>
                <w:sz w:val="20"/>
                <w:szCs w:val="20"/>
              </w:rPr>
              <w:t>1</w:t>
            </w:r>
            <w:r w:rsidRPr="006120BC">
              <w:rPr>
                <w:rFonts w:ascii="Arial" w:hAnsi="Arial" w:cs="Arial"/>
                <w:sz w:val="20"/>
                <w:szCs w:val="20"/>
              </w:rPr>
              <w:sym w:font="Wingdings" w:char="F0FE"/>
            </w:r>
            <w:r w:rsidRPr="006120BC">
              <w:rPr>
                <w:rFonts w:ascii="Arial" w:hAnsi="Arial" w:cs="Arial"/>
                <w:sz w:val="20"/>
                <w:szCs w:val="20"/>
              </w:rPr>
              <w:t xml:space="preserve"> 2</w:t>
            </w:r>
            <w:r w:rsidRPr="006120BC">
              <w:rPr>
                <w:rFonts w:ascii="Arial" w:hAnsi="Arial" w:cs="Arial"/>
                <w:sz w:val="20"/>
                <w:szCs w:val="20"/>
              </w:rPr>
              <w:sym w:font="Wingdings" w:char="F0FE"/>
            </w:r>
            <w:r w:rsidRPr="006120BC">
              <w:rPr>
                <w:rFonts w:ascii="Arial" w:hAnsi="Arial" w:cs="Arial"/>
                <w:sz w:val="20"/>
                <w:szCs w:val="20"/>
              </w:rPr>
              <w:t xml:space="preserve"> 3</w:t>
            </w:r>
            <w:r w:rsidRPr="006120BC">
              <w:rPr>
                <w:rFonts w:ascii="Arial" w:hAnsi="Arial" w:cs="Arial"/>
                <w:sz w:val="20"/>
                <w:szCs w:val="20"/>
              </w:rPr>
              <w:sym w:font="Wingdings" w:char="F0FE"/>
            </w:r>
            <w:r w:rsidRPr="006120BC">
              <w:rPr>
                <w:rFonts w:ascii="Arial" w:hAnsi="Arial" w:cs="Arial"/>
                <w:sz w:val="20"/>
                <w:szCs w:val="20"/>
              </w:rPr>
              <w:t xml:space="preserve"> 4</w:t>
            </w:r>
            <w:r w:rsidRPr="006120BC">
              <w:rPr>
                <w:rFonts w:ascii="Arial" w:hAnsi="Arial" w:cs="Arial"/>
                <w:sz w:val="20"/>
                <w:szCs w:val="20"/>
              </w:rPr>
              <w:sym w:font="Wingdings" w:char="F0FE"/>
            </w:r>
            <w:r w:rsidRPr="006120BC">
              <w:rPr>
                <w:rFonts w:ascii="Arial" w:hAnsi="Arial" w:cs="Arial"/>
                <w:sz w:val="20"/>
                <w:szCs w:val="20"/>
              </w:rPr>
              <w:t xml:space="preserve"> 5</w:t>
            </w:r>
            <w:r w:rsidRPr="006120BC">
              <w:rPr>
                <w:rFonts w:ascii="Arial" w:hAnsi="Arial" w:cs="Arial"/>
                <w:sz w:val="20"/>
                <w:szCs w:val="20"/>
              </w:rPr>
              <w:sym w:font="Wingdings" w:char="F06F"/>
            </w:r>
          </w:p>
        </w:tc>
        <w:tc>
          <w:tcPr>
            <w:tcW w:w="2126" w:type="dxa"/>
            <w:vAlign w:val="center"/>
          </w:tcPr>
          <w:p w14:paraId="12B0B58F" w14:textId="77777777" w:rsidR="00F64A49" w:rsidRPr="006120BC" w:rsidRDefault="00F64A49" w:rsidP="00B505C7">
            <w:pPr>
              <w:rPr>
                <w:rFonts w:ascii="Arial" w:hAnsi="Arial" w:cs="Arial"/>
                <w:sz w:val="20"/>
                <w:szCs w:val="20"/>
              </w:rPr>
            </w:pPr>
            <w:r w:rsidRPr="006120BC">
              <w:rPr>
                <w:rFonts w:ascii="Arial" w:hAnsi="Arial" w:cs="Arial"/>
                <w:sz w:val="20"/>
                <w:szCs w:val="20"/>
              </w:rPr>
              <w:t>1</w:t>
            </w:r>
            <w:r w:rsidRPr="006120BC">
              <w:rPr>
                <w:rFonts w:ascii="Arial" w:hAnsi="Arial" w:cs="Arial"/>
                <w:sz w:val="20"/>
                <w:szCs w:val="20"/>
              </w:rPr>
              <w:sym w:font="Wingdings" w:char="F0FE"/>
            </w:r>
            <w:r w:rsidRPr="006120BC">
              <w:rPr>
                <w:rFonts w:ascii="Arial" w:hAnsi="Arial" w:cs="Arial"/>
                <w:sz w:val="20"/>
                <w:szCs w:val="20"/>
              </w:rPr>
              <w:t xml:space="preserve">  2</w:t>
            </w:r>
            <w:r w:rsidRPr="006120BC">
              <w:rPr>
                <w:rFonts w:ascii="Arial" w:hAnsi="Arial" w:cs="Arial"/>
                <w:sz w:val="20"/>
                <w:szCs w:val="20"/>
              </w:rPr>
              <w:sym w:font="Wingdings" w:char="F0FE"/>
            </w:r>
            <w:r w:rsidRPr="006120BC">
              <w:rPr>
                <w:rFonts w:ascii="Arial" w:hAnsi="Arial" w:cs="Arial"/>
                <w:sz w:val="20"/>
                <w:szCs w:val="20"/>
              </w:rPr>
              <w:t xml:space="preserve">  3</w:t>
            </w:r>
            <w:r w:rsidRPr="006120BC">
              <w:rPr>
                <w:rFonts w:ascii="Arial" w:hAnsi="Arial" w:cs="Arial"/>
                <w:sz w:val="20"/>
                <w:szCs w:val="20"/>
              </w:rPr>
              <w:sym w:font="Wingdings" w:char="F0FE"/>
            </w:r>
            <w:r w:rsidRPr="006120BC">
              <w:rPr>
                <w:rFonts w:ascii="Arial" w:hAnsi="Arial" w:cs="Arial"/>
                <w:sz w:val="20"/>
                <w:szCs w:val="20"/>
              </w:rPr>
              <w:t xml:space="preserve">  4</w:t>
            </w:r>
            <w:r w:rsidRPr="006120BC">
              <w:rPr>
                <w:rFonts w:ascii="Arial" w:hAnsi="Arial" w:cs="Arial"/>
                <w:sz w:val="20"/>
                <w:szCs w:val="20"/>
              </w:rPr>
              <w:sym w:font="Wingdings" w:char="F0FE"/>
            </w:r>
            <w:r w:rsidRPr="006120BC">
              <w:rPr>
                <w:rFonts w:ascii="Arial" w:hAnsi="Arial" w:cs="Arial"/>
                <w:sz w:val="20"/>
                <w:szCs w:val="20"/>
              </w:rPr>
              <w:t xml:space="preserve">  5</w:t>
            </w:r>
            <w:r w:rsidRPr="006120BC">
              <w:rPr>
                <w:rFonts w:ascii="Arial" w:hAnsi="Arial" w:cs="Arial"/>
                <w:sz w:val="20"/>
                <w:szCs w:val="20"/>
              </w:rPr>
              <w:sym w:font="Wingdings" w:char="F0FE"/>
            </w:r>
          </w:p>
        </w:tc>
        <w:tc>
          <w:tcPr>
            <w:tcW w:w="2126" w:type="dxa"/>
            <w:vAlign w:val="center"/>
          </w:tcPr>
          <w:p w14:paraId="2031DF48" w14:textId="77777777" w:rsidR="00F64A49" w:rsidRPr="006120BC" w:rsidRDefault="00F64A49" w:rsidP="00B505C7">
            <w:pPr>
              <w:rPr>
                <w:rFonts w:ascii="Arial" w:hAnsi="Arial" w:cs="Arial"/>
                <w:sz w:val="20"/>
                <w:szCs w:val="20"/>
              </w:rPr>
            </w:pPr>
            <w:r w:rsidRPr="006120BC">
              <w:rPr>
                <w:rFonts w:ascii="Arial" w:hAnsi="Arial" w:cs="Arial"/>
                <w:sz w:val="20"/>
                <w:szCs w:val="20"/>
              </w:rPr>
              <w:t>1</w:t>
            </w:r>
            <w:r w:rsidRPr="006120BC">
              <w:rPr>
                <w:rFonts w:ascii="Arial" w:hAnsi="Arial" w:cs="Arial"/>
                <w:sz w:val="20"/>
                <w:szCs w:val="20"/>
              </w:rPr>
              <w:sym w:font="Wingdings" w:char="F0FE"/>
            </w:r>
            <w:r w:rsidRPr="006120BC">
              <w:rPr>
                <w:rFonts w:ascii="Arial" w:hAnsi="Arial" w:cs="Arial"/>
                <w:sz w:val="20"/>
                <w:szCs w:val="20"/>
              </w:rPr>
              <w:t xml:space="preserve">  2</w:t>
            </w:r>
            <w:r w:rsidRPr="006120BC">
              <w:rPr>
                <w:rFonts w:ascii="Arial" w:hAnsi="Arial" w:cs="Arial"/>
                <w:sz w:val="20"/>
                <w:szCs w:val="20"/>
              </w:rPr>
              <w:sym w:font="Wingdings" w:char="F0FE"/>
            </w:r>
            <w:r w:rsidRPr="006120BC">
              <w:rPr>
                <w:rFonts w:ascii="Arial" w:hAnsi="Arial" w:cs="Arial"/>
                <w:sz w:val="20"/>
                <w:szCs w:val="20"/>
              </w:rPr>
              <w:t xml:space="preserve">  3</w:t>
            </w:r>
            <w:r w:rsidRPr="006120BC">
              <w:rPr>
                <w:rFonts w:ascii="Arial" w:hAnsi="Arial" w:cs="Arial"/>
                <w:sz w:val="20"/>
                <w:szCs w:val="20"/>
              </w:rPr>
              <w:sym w:font="Wingdings" w:char="F06F"/>
            </w:r>
            <w:r w:rsidRPr="006120BC">
              <w:rPr>
                <w:rFonts w:ascii="Arial" w:hAnsi="Arial" w:cs="Arial"/>
                <w:sz w:val="20"/>
                <w:szCs w:val="20"/>
              </w:rPr>
              <w:t xml:space="preserve">  4</w:t>
            </w:r>
            <w:r w:rsidRPr="006120BC">
              <w:rPr>
                <w:rFonts w:ascii="Arial" w:hAnsi="Arial" w:cs="Arial"/>
                <w:sz w:val="20"/>
                <w:szCs w:val="20"/>
              </w:rPr>
              <w:sym w:font="Wingdings" w:char="F0FE"/>
            </w:r>
            <w:r w:rsidRPr="006120BC">
              <w:rPr>
                <w:rFonts w:ascii="Arial" w:hAnsi="Arial" w:cs="Arial"/>
                <w:sz w:val="20"/>
                <w:szCs w:val="20"/>
              </w:rPr>
              <w:t xml:space="preserve">  5</w:t>
            </w:r>
            <w:r w:rsidRPr="006120BC">
              <w:rPr>
                <w:rFonts w:ascii="Arial" w:hAnsi="Arial" w:cs="Arial"/>
                <w:sz w:val="20"/>
                <w:szCs w:val="20"/>
              </w:rPr>
              <w:sym w:font="Wingdings" w:char="F0FE"/>
            </w:r>
          </w:p>
        </w:tc>
        <w:tc>
          <w:tcPr>
            <w:tcW w:w="2978" w:type="dxa"/>
            <w:vAlign w:val="center"/>
          </w:tcPr>
          <w:p w14:paraId="344F86B4" w14:textId="77777777" w:rsidR="00F64A49" w:rsidRPr="006120BC" w:rsidRDefault="00F64A49" w:rsidP="00B505C7">
            <w:pPr>
              <w:rPr>
                <w:rFonts w:ascii="Arial" w:hAnsi="Arial" w:cs="Arial"/>
                <w:sz w:val="20"/>
                <w:szCs w:val="20"/>
              </w:rPr>
            </w:pPr>
            <w:r w:rsidRPr="006120BC">
              <w:rPr>
                <w:rFonts w:ascii="Arial" w:hAnsi="Arial" w:cs="Arial"/>
                <w:sz w:val="20"/>
                <w:szCs w:val="20"/>
              </w:rPr>
              <w:t>1</w:t>
            </w:r>
            <w:r w:rsidRPr="006120BC">
              <w:rPr>
                <w:rFonts w:ascii="Arial" w:hAnsi="Arial" w:cs="Arial"/>
                <w:sz w:val="20"/>
                <w:szCs w:val="20"/>
              </w:rPr>
              <w:sym w:font="Wingdings" w:char="F0FE"/>
            </w:r>
            <w:r w:rsidRPr="006120BC">
              <w:rPr>
                <w:rFonts w:ascii="Arial" w:hAnsi="Arial" w:cs="Arial"/>
                <w:sz w:val="20"/>
                <w:szCs w:val="20"/>
              </w:rPr>
              <w:t xml:space="preserve">  2</w:t>
            </w:r>
            <w:r w:rsidRPr="006120BC">
              <w:rPr>
                <w:rFonts w:ascii="Arial" w:hAnsi="Arial" w:cs="Arial"/>
                <w:sz w:val="20"/>
                <w:szCs w:val="20"/>
              </w:rPr>
              <w:sym w:font="Wingdings" w:char="F0FE"/>
            </w:r>
            <w:r w:rsidRPr="006120BC">
              <w:rPr>
                <w:rFonts w:ascii="Arial" w:hAnsi="Arial" w:cs="Arial"/>
                <w:sz w:val="20"/>
                <w:szCs w:val="20"/>
              </w:rPr>
              <w:t xml:space="preserve">  3</w:t>
            </w:r>
            <w:r w:rsidRPr="006120BC">
              <w:rPr>
                <w:rFonts w:ascii="Arial" w:hAnsi="Arial" w:cs="Arial"/>
                <w:sz w:val="20"/>
                <w:szCs w:val="20"/>
              </w:rPr>
              <w:sym w:font="Wingdings" w:char="F06F"/>
            </w:r>
            <w:r w:rsidRPr="006120BC">
              <w:rPr>
                <w:rFonts w:ascii="Arial" w:hAnsi="Arial" w:cs="Arial"/>
                <w:sz w:val="20"/>
                <w:szCs w:val="20"/>
              </w:rPr>
              <w:t xml:space="preserve">  4</w:t>
            </w:r>
            <w:r w:rsidRPr="006120BC">
              <w:rPr>
                <w:rFonts w:ascii="Arial" w:hAnsi="Arial" w:cs="Arial"/>
                <w:sz w:val="20"/>
                <w:szCs w:val="20"/>
              </w:rPr>
              <w:sym w:font="Wingdings" w:char="F0FE"/>
            </w:r>
            <w:r w:rsidRPr="006120BC">
              <w:rPr>
                <w:rFonts w:ascii="Arial" w:hAnsi="Arial" w:cs="Arial"/>
                <w:sz w:val="20"/>
                <w:szCs w:val="20"/>
              </w:rPr>
              <w:t xml:space="preserve">  5</w:t>
            </w:r>
            <w:r w:rsidRPr="006120BC">
              <w:rPr>
                <w:rFonts w:ascii="Arial" w:hAnsi="Arial" w:cs="Arial"/>
                <w:sz w:val="20"/>
                <w:szCs w:val="20"/>
              </w:rPr>
              <w:sym w:font="Wingdings" w:char="F06F"/>
            </w:r>
          </w:p>
        </w:tc>
        <w:tc>
          <w:tcPr>
            <w:tcW w:w="2694" w:type="dxa"/>
            <w:vAlign w:val="center"/>
          </w:tcPr>
          <w:p w14:paraId="69EF6E0C" w14:textId="3F377031" w:rsidR="00F64A49" w:rsidRPr="006120BC" w:rsidRDefault="00F64A49" w:rsidP="00B505C7">
            <w:pPr>
              <w:rPr>
                <w:rFonts w:ascii="Arial" w:hAnsi="Arial" w:cs="Arial"/>
                <w:sz w:val="20"/>
                <w:szCs w:val="20"/>
              </w:rPr>
            </w:pPr>
            <w:r w:rsidRPr="006120BC">
              <w:rPr>
                <w:rFonts w:ascii="Arial" w:hAnsi="Arial" w:cs="Arial"/>
                <w:sz w:val="20"/>
                <w:szCs w:val="20"/>
              </w:rPr>
              <w:t>1</w:t>
            </w:r>
            <w:r w:rsidRPr="006120BC">
              <w:rPr>
                <w:rFonts w:ascii="Arial" w:hAnsi="Arial" w:cs="Arial"/>
                <w:sz w:val="20"/>
                <w:szCs w:val="20"/>
              </w:rPr>
              <w:sym w:font="Wingdings" w:char="F0FE"/>
            </w:r>
            <w:r w:rsidRPr="006120BC">
              <w:rPr>
                <w:rFonts w:ascii="Arial" w:hAnsi="Arial" w:cs="Arial"/>
                <w:sz w:val="20"/>
                <w:szCs w:val="20"/>
              </w:rPr>
              <w:t xml:space="preserve">  2</w:t>
            </w:r>
            <w:r w:rsidRPr="006120BC">
              <w:rPr>
                <w:rFonts w:ascii="Arial" w:hAnsi="Arial" w:cs="Arial"/>
                <w:sz w:val="20"/>
                <w:szCs w:val="20"/>
              </w:rPr>
              <w:sym w:font="Wingdings" w:char="F0FE"/>
            </w:r>
            <w:r w:rsidRPr="006120BC">
              <w:rPr>
                <w:rFonts w:ascii="Arial" w:hAnsi="Arial" w:cs="Arial"/>
                <w:sz w:val="20"/>
                <w:szCs w:val="20"/>
              </w:rPr>
              <w:t xml:space="preserve">  3</w:t>
            </w:r>
            <w:r w:rsidRPr="006120BC">
              <w:rPr>
                <w:rFonts w:ascii="Arial" w:hAnsi="Arial" w:cs="Arial"/>
                <w:sz w:val="20"/>
                <w:szCs w:val="20"/>
              </w:rPr>
              <w:sym w:font="Wingdings" w:char="F06F"/>
            </w:r>
            <w:r w:rsidRPr="006120BC">
              <w:rPr>
                <w:rFonts w:ascii="Arial" w:hAnsi="Arial" w:cs="Arial"/>
                <w:sz w:val="20"/>
                <w:szCs w:val="20"/>
              </w:rPr>
              <w:t xml:space="preserve">  4</w:t>
            </w:r>
            <w:r w:rsidRPr="006120BC">
              <w:rPr>
                <w:rFonts w:ascii="Arial" w:hAnsi="Arial" w:cs="Arial"/>
                <w:sz w:val="20"/>
                <w:szCs w:val="20"/>
              </w:rPr>
              <w:sym w:font="Wingdings" w:char="F0FE"/>
            </w:r>
            <w:r w:rsidRPr="006120BC">
              <w:rPr>
                <w:rFonts w:ascii="Arial" w:hAnsi="Arial" w:cs="Arial"/>
                <w:sz w:val="20"/>
                <w:szCs w:val="20"/>
              </w:rPr>
              <w:t xml:space="preserve">  5</w:t>
            </w:r>
            <w:r w:rsidRPr="006120BC">
              <w:rPr>
                <w:rFonts w:ascii="Arial" w:hAnsi="Arial" w:cs="Arial"/>
                <w:sz w:val="20"/>
                <w:szCs w:val="20"/>
              </w:rPr>
              <w:sym w:font="Wingdings" w:char="F0FE"/>
            </w:r>
          </w:p>
        </w:tc>
      </w:tr>
      <w:tr w:rsidR="00F64A49" w:rsidRPr="00F64A49" w14:paraId="54DDB22E" w14:textId="77777777" w:rsidTr="00F64A49">
        <w:trPr>
          <w:trHeight w:val="340"/>
        </w:trPr>
        <w:tc>
          <w:tcPr>
            <w:tcW w:w="2547" w:type="dxa"/>
          </w:tcPr>
          <w:p w14:paraId="0021A5D9" w14:textId="77777777" w:rsidR="00F64A49" w:rsidRPr="00F64A49" w:rsidRDefault="00F64A49" w:rsidP="00037490">
            <w:pPr>
              <w:rPr>
                <w:rFonts w:ascii="Arial" w:hAnsi="Arial" w:cs="Arial"/>
              </w:rPr>
            </w:pPr>
            <w:r w:rsidRPr="00F64A49">
              <w:rPr>
                <w:rFonts w:ascii="Arial" w:hAnsi="Arial" w:cs="Arial"/>
              </w:rPr>
              <w:t xml:space="preserve">Linked PSRB (if appropriate) </w:t>
            </w:r>
          </w:p>
        </w:tc>
        <w:tc>
          <w:tcPr>
            <w:tcW w:w="2125" w:type="dxa"/>
          </w:tcPr>
          <w:p w14:paraId="25E42E68" w14:textId="4E309A6F" w:rsidR="00F64A49" w:rsidRPr="006120BC" w:rsidRDefault="00F64A49" w:rsidP="00037490">
            <w:pPr>
              <w:rPr>
                <w:rFonts w:ascii="Arial" w:hAnsi="Arial" w:cs="Arial"/>
                <w:sz w:val="20"/>
                <w:szCs w:val="20"/>
              </w:rPr>
            </w:pPr>
            <w:r w:rsidRPr="006120BC">
              <w:rPr>
                <w:rFonts w:ascii="Arial" w:hAnsi="Arial" w:cs="Arial"/>
                <w:sz w:val="20"/>
                <w:szCs w:val="20"/>
              </w:rPr>
              <w:t xml:space="preserve">N/A </w:t>
            </w:r>
          </w:p>
        </w:tc>
        <w:tc>
          <w:tcPr>
            <w:tcW w:w="2126" w:type="dxa"/>
          </w:tcPr>
          <w:p w14:paraId="3DD50494" w14:textId="44BC8A4A" w:rsidR="00F64A49" w:rsidRPr="006120BC" w:rsidRDefault="00F64A49" w:rsidP="00037490">
            <w:pPr>
              <w:rPr>
                <w:rFonts w:ascii="Arial" w:hAnsi="Arial" w:cs="Arial"/>
                <w:sz w:val="20"/>
                <w:szCs w:val="20"/>
              </w:rPr>
            </w:pPr>
            <w:r w:rsidRPr="006120BC">
              <w:rPr>
                <w:rFonts w:ascii="Arial" w:hAnsi="Arial" w:cs="Arial"/>
                <w:sz w:val="20"/>
                <w:szCs w:val="20"/>
              </w:rPr>
              <w:t xml:space="preserve">N/A </w:t>
            </w:r>
          </w:p>
        </w:tc>
        <w:tc>
          <w:tcPr>
            <w:tcW w:w="2126" w:type="dxa"/>
          </w:tcPr>
          <w:p w14:paraId="301D7DDB" w14:textId="1F51214C" w:rsidR="00F64A49" w:rsidRPr="006120BC" w:rsidRDefault="00F64A49" w:rsidP="00037490">
            <w:pPr>
              <w:rPr>
                <w:rFonts w:ascii="Arial" w:hAnsi="Arial" w:cs="Arial"/>
                <w:sz w:val="20"/>
                <w:szCs w:val="20"/>
              </w:rPr>
            </w:pPr>
            <w:r w:rsidRPr="006120BC">
              <w:rPr>
                <w:rFonts w:ascii="Arial" w:hAnsi="Arial" w:cs="Arial"/>
                <w:sz w:val="20"/>
                <w:szCs w:val="20"/>
              </w:rPr>
              <w:t xml:space="preserve">N/A </w:t>
            </w:r>
          </w:p>
        </w:tc>
        <w:tc>
          <w:tcPr>
            <w:tcW w:w="2978" w:type="dxa"/>
          </w:tcPr>
          <w:p w14:paraId="7671F719" w14:textId="23050DC0" w:rsidR="00F64A49" w:rsidRPr="006120BC" w:rsidRDefault="00F64A49" w:rsidP="00037490">
            <w:pPr>
              <w:rPr>
                <w:rFonts w:ascii="Arial" w:hAnsi="Arial" w:cs="Arial"/>
                <w:sz w:val="20"/>
                <w:szCs w:val="20"/>
              </w:rPr>
            </w:pPr>
            <w:r w:rsidRPr="006120BC">
              <w:rPr>
                <w:rFonts w:ascii="Arial" w:hAnsi="Arial" w:cs="Arial"/>
                <w:sz w:val="20"/>
                <w:szCs w:val="20"/>
              </w:rPr>
              <w:t xml:space="preserve">N/A </w:t>
            </w:r>
          </w:p>
        </w:tc>
        <w:tc>
          <w:tcPr>
            <w:tcW w:w="2694" w:type="dxa"/>
          </w:tcPr>
          <w:p w14:paraId="0D21714C" w14:textId="103C0F42" w:rsidR="00F64A49" w:rsidRPr="006120BC" w:rsidRDefault="00F64A49" w:rsidP="00037490">
            <w:pPr>
              <w:rPr>
                <w:rFonts w:ascii="Arial" w:hAnsi="Arial" w:cs="Arial"/>
                <w:sz w:val="20"/>
                <w:szCs w:val="20"/>
              </w:rPr>
            </w:pPr>
            <w:r w:rsidRPr="006120BC">
              <w:rPr>
                <w:rFonts w:ascii="Arial" w:hAnsi="Arial" w:cs="Arial"/>
                <w:sz w:val="20"/>
                <w:szCs w:val="20"/>
              </w:rPr>
              <w:t xml:space="preserve">N/A </w:t>
            </w:r>
          </w:p>
        </w:tc>
      </w:tr>
    </w:tbl>
    <w:p w14:paraId="58097895" w14:textId="77777777" w:rsidR="002C7F1C" w:rsidRPr="00423AB1" w:rsidRDefault="002C7F1C">
      <w:pPr>
        <w:rPr>
          <w:rFonts w:ascii="Arial" w:hAnsi="Arial" w:cs="Arial"/>
        </w:rPr>
      </w:pPr>
    </w:p>
    <w:p w14:paraId="7E63DF37" w14:textId="77777777" w:rsidR="00390FE4" w:rsidRDefault="00390FE4">
      <w:pPr>
        <w:rPr>
          <w:rFonts w:ascii="Arial" w:hAnsi="Arial" w:cs="Arial"/>
        </w:rPr>
      </w:pPr>
      <w:r>
        <w:rPr>
          <w:rFonts w:ascii="Arial" w:hAnsi="Arial" w:cs="Arial"/>
        </w:rPr>
        <w:br w:type="page"/>
      </w:r>
    </w:p>
    <w:tbl>
      <w:tblPr>
        <w:tblStyle w:val="TableGrid"/>
        <w:tblW w:w="14312" w:type="dxa"/>
        <w:tblLook w:val="04A0" w:firstRow="1" w:lastRow="0" w:firstColumn="1" w:lastColumn="0" w:noHBand="0" w:noVBand="1"/>
      </w:tblPr>
      <w:tblGrid>
        <w:gridCol w:w="2547"/>
        <w:gridCol w:w="3969"/>
        <w:gridCol w:w="3544"/>
        <w:gridCol w:w="4252"/>
      </w:tblGrid>
      <w:tr w:rsidR="006120BC" w:rsidRPr="006120BC" w14:paraId="70848FDE" w14:textId="77777777" w:rsidTr="006120BC">
        <w:trPr>
          <w:trHeight w:val="340"/>
        </w:trPr>
        <w:tc>
          <w:tcPr>
            <w:tcW w:w="2547" w:type="dxa"/>
            <w:shd w:val="clear" w:color="auto" w:fill="FFF2CC" w:themeFill="accent4" w:themeFillTint="33"/>
          </w:tcPr>
          <w:p w14:paraId="720C79D1" w14:textId="77777777" w:rsidR="006120BC" w:rsidRPr="006120BC" w:rsidRDefault="006120BC" w:rsidP="00990429">
            <w:pPr>
              <w:rPr>
                <w:rFonts w:ascii="Arial" w:hAnsi="Arial" w:cs="Arial"/>
                <w:b/>
              </w:rPr>
            </w:pPr>
            <w:r w:rsidRPr="006120BC">
              <w:rPr>
                <w:rFonts w:ascii="Arial" w:hAnsi="Arial" w:cs="Arial"/>
                <w:b/>
              </w:rPr>
              <w:lastRenderedPageBreak/>
              <w:t xml:space="preserve">Level 4 </w:t>
            </w:r>
            <w:r w:rsidRPr="006120BC">
              <w:rPr>
                <w:rFonts w:ascii="Arial" w:hAnsi="Arial" w:cs="Arial"/>
              </w:rPr>
              <w:t>Optional Modules</w:t>
            </w:r>
          </w:p>
        </w:tc>
        <w:tc>
          <w:tcPr>
            <w:tcW w:w="3969" w:type="dxa"/>
            <w:shd w:val="clear" w:color="auto" w:fill="FFF2CC" w:themeFill="accent4" w:themeFillTint="33"/>
          </w:tcPr>
          <w:p w14:paraId="63AA4DA5" w14:textId="77777777" w:rsidR="006120BC" w:rsidRPr="006120BC" w:rsidRDefault="006120BC" w:rsidP="00990429">
            <w:pPr>
              <w:rPr>
                <w:rFonts w:ascii="Arial" w:hAnsi="Arial" w:cs="Arial"/>
                <w:b/>
              </w:rPr>
            </w:pPr>
            <w:r w:rsidRPr="006120BC">
              <w:rPr>
                <w:rFonts w:ascii="Arial" w:hAnsi="Arial" w:cs="Arial"/>
                <w:b/>
              </w:rPr>
              <w:t>Opt 1</w:t>
            </w:r>
          </w:p>
          <w:p w14:paraId="1771A390" w14:textId="77777777" w:rsidR="006120BC" w:rsidRPr="006120BC" w:rsidRDefault="006120BC" w:rsidP="0086502C">
            <w:pPr>
              <w:spacing w:line="276" w:lineRule="auto"/>
              <w:rPr>
                <w:rFonts w:ascii="Arial" w:hAnsi="Arial" w:cs="Arial"/>
                <w:b/>
              </w:rPr>
            </w:pPr>
            <w:r w:rsidRPr="006120BC">
              <w:rPr>
                <w:rFonts w:ascii="Arial" w:hAnsi="Arial" w:cs="Arial"/>
                <w:b/>
              </w:rPr>
              <w:t xml:space="preserve">Consumer </w:t>
            </w:r>
          </w:p>
          <w:p w14:paraId="7D9C7F02" w14:textId="77777777" w:rsidR="006120BC" w:rsidRPr="006120BC" w:rsidRDefault="006120BC" w:rsidP="0086502C">
            <w:pPr>
              <w:rPr>
                <w:rFonts w:ascii="Arial" w:hAnsi="Arial" w:cs="Arial"/>
                <w:b/>
              </w:rPr>
            </w:pPr>
            <w:r w:rsidRPr="006120BC">
              <w:rPr>
                <w:rFonts w:ascii="Arial" w:hAnsi="Arial" w:cs="Arial"/>
                <w:b/>
              </w:rPr>
              <w:t>Psychology</w:t>
            </w:r>
          </w:p>
          <w:p w14:paraId="1F037AA1" w14:textId="77777777" w:rsidR="006120BC" w:rsidRPr="006120BC" w:rsidRDefault="006120BC" w:rsidP="0086502C">
            <w:pPr>
              <w:rPr>
                <w:rFonts w:ascii="Arial" w:hAnsi="Arial" w:cs="Arial"/>
                <w:b/>
              </w:rPr>
            </w:pPr>
          </w:p>
          <w:p w14:paraId="54D87939" w14:textId="5B1D5C03" w:rsidR="006120BC" w:rsidRPr="006120BC" w:rsidRDefault="006120BC" w:rsidP="006120BC">
            <w:pPr>
              <w:rPr>
                <w:rFonts w:ascii="Arial" w:hAnsi="Arial" w:cs="Arial"/>
                <w:b/>
              </w:rPr>
            </w:pPr>
            <w:r w:rsidRPr="006120BC">
              <w:rPr>
                <w:rFonts w:ascii="Arial" w:hAnsi="Arial" w:cs="Arial"/>
                <w:b/>
              </w:rPr>
              <w:t>Marketing Pathway</w:t>
            </w:r>
          </w:p>
        </w:tc>
        <w:tc>
          <w:tcPr>
            <w:tcW w:w="3544" w:type="dxa"/>
            <w:shd w:val="clear" w:color="auto" w:fill="FFF2CC" w:themeFill="accent4" w:themeFillTint="33"/>
          </w:tcPr>
          <w:p w14:paraId="0FAF561A" w14:textId="77777777" w:rsidR="006120BC" w:rsidRPr="006120BC" w:rsidRDefault="006120BC" w:rsidP="00990429">
            <w:pPr>
              <w:rPr>
                <w:rFonts w:ascii="Arial" w:hAnsi="Arial" w:cs="Arial"/>
                <w:b/>
              </w:rPr>
            </w:pPr>
            <w:r w:rsidRPr="006120BC">
              <w:rPr>
                <w:rFonts w:ascii="Arial" w:hAnsi="Arial" w:cs="Arial"/>
                <w:b/>
              </w:rPr>
              <w:t>Opt 2</w:t>
            </w:r>
          </w:p>
          <w:p w14:paraId="53861873" w14:textId="77777777" w:rsidR="006120BC" w:rsidRPr="006120BC" w:rsidRDefault="006120BC" w:rsidP="00D80332">
            <w:pPr>
              <w:rPr>
                <w:rFonts w:ascii="Arial" w:hAnsi="Arial" w:cs="Arial"/>
                <w:b/>
              </w:rPr>
            </w:pPr>
            <w:r w:rsidRPr="006120BC">
              <w:rPr>
                <w:rFonts w:ascii="Arial" w:hAnsi="Arial" w:cs="Arial"/>
                <w:b/>
              </w:rPr>
              <w:t>Understanding Organisation and Organisational Behaviour</w:t>
            </w:r>
          </w:p>
          <w:p w14:paraId="674262CD" w14:textId="77777777" w:rsidR="006120BC" w:rsidRPr="006120BC" w:rsidRDefault="006120BC" w:rsidP="00D80332">
            <w:pPr>
              <w:rPr>
                <w:rFonts w:ascii="Arial" w:hAnsi="Arial" w:cs="Arial"/>
                <w:b/>
              </w:rPr>
            </w:pPr>
          </w:p>
          <w:p w14:paraId="5486E77B" w14:textId="5A64C765" w:rsidR="006120BC" w:rsidRPr="006120BC" w:rsidRDefault="006120BC" w:rsidP="00D80332">
            <w:pPr>
              <w:rPr>
                <w:rFonts w:ascii="Arial" w:hAnsi="Arial" w:cs="Arial"/>
                <w:b/>
              </w:rPr>
            </w:pPr>
            <w:r w:rsidRPr="006120BC">
              <w:rPr>
                <w:rFonts w:ascii="Arial" w:hAnsi="Arial" w:cs="Arial"/>
                <w:b/>
              </w:rPr>
              <w:t>Business Pathway</w:t>
            </w:r>
          </w:p>
        </w:tc>
        <w:tc>
          <w:tcPr>
            <w:tcW w:w="4252" w:type="dxa"/>
            <w:shd w:val="clear" w:color="auto" w:fill="FFF2CC" w:themeFill="accent4" w:themeFillTint="33"/>
          </w:tcPr>
          <w:p w14:paraId="566B30D3" w14:textId="77777777" w:rsidR="006120BC" w:rsidRPr="006120BC" w:rsidRDefault="006120BC" w:rsidP="00990429">
            <w:pPr>
              <w:rPr>
                <w:rFonts w:ascii="Arial" w:hAnsi="Arial" w:cs="Arial"/>
                <w:b/>
              </w:rPr>
            </w:pPr>
            <w:r w:rsidRPr="006120BC">
              <w:rPr>
                <w:rFonts w:ascii="Arial" w:hAnsi="Arial" w:cs="Arial"/>
                <w:b/>
              </w:rPr>
              <w:t>Opt 3</w:t>
            </w:r>
          </w:p>
          <w:p w14:paraId="693CF201" w14:textId="77777777" w:rsidR="006120BC" w:rsidRPr="006120BC" w:rsidRDefault="006120BC" w:rsidP="00990429">
            <w:pPr>
              <w:rPr>
                <w:rFonts w:ascii="Arial" w:hAnsi="Arial" w:cs="Arial"/>
                <w:b/>
              </w:rPr>
            </w:pPr>
            <w:r w:rsidRPr="006120BC">
              <w:rPr>
                <w:rFonts w:ascii="Arial" w:hAnsi="Arial" w:cs="Arial"/>
                <w:b/>
              </w:rPr>
              <w:t>Fundamentals of Business Enterprise Systems</w:t>
            </w:r>
          </w:p>
          <w:p w14:paraId="3AE8D770" w14:textId="77777777" w:rsidR="006120BC" w:rsidRPr="006120BC" w:rsidRDefault="006120BC" w:rsidP="00990429">
            <w:pPr>
              <w:rPr>
                <w:rFonts w:ascii="Arial" w:hAnsi="Arial" w:cs="Arial"/>
                <w:b/>
              </w:rPr>
            </w:pPr>
          </w:p>
          <w:p w14:paraId="621D0B05" w14:textId="65D106EC" w:rsidR="006120BC" w:rsidRPr="006120BC" w:rsidRDefault="006120BC" w:rsidP="00990429">
            <w:pPr>
              <w:rPr>
                <w:rFonts w:ascii="Arial" w:hAnsi="Arial" w:cs="Arial"/>
                <w:b/>
              </w:rPr>
            </w:pPr>
            <w:r w:rsidRPr="006120BC">
              <w:rPr>
                <w:rFonts w:ascii="Arial" w:hAnsi="Arial" w:cs="Arial"/>
                <w:b/>
              </w:rPr>
              <w:t>Analytics Pathway</w:t>
            </w:r>
          </w:p>
          <w:p w14:paraId="24B5FFD0" w14:textId="77777777" w:rsidR="006120BC" w:rsidRPr="006120BC" w:rsidRDefault="006120BC" w:rsidP="00AF5954">
            <w:pPr>
              <w:rPr>
                <w:rFonts w:ascii="Arial" w:hAnsi="Arial" w:cs="Arial"/>
                <w:b/>
              </w:rPr>
            </w:pPr>
          </w:p>
        </w:tc>
      </w:tr>
      <w:tr w:rsidR="006120BC" w:rsidRPr="006120BC" w14:paraId="4D473D2D" w14:textId="77777777" w:rsidTr="006120BC">
        <w:trPr>
          <w:trHeight w:val="340"/>
        </w:trPr>
        <w:tc>
          <w:tcPr>
            <w:tcW w:w="2547" w:type="dxa"/>
            <w:shd w:val="clear" w:color="auto" w:fill="FFF2CC" w:themeFill="accent4" w:themeFillTint="33"/>
          </w:tcPr>
          <w:p w14:paraId="28901922" w14:textId="77777777" w:rsidR="006120BC" w:rsidRPr="006120BC" w:rsidRDefault="006120BC" w:rsidP="000B6B55">
            <w:pPr>
              <w:rPr>
                <w:rFonts w:ascii="Arial" w:hAnsi="Arial" w:cs="Arial"/>
              </w:rPr>
            </w:pPr>
            <w:r w:rsidRPr="006120BC">
              <w:rPr>
                <w:rFonts w:ascii="Arial" w:hAnsi="Arial" w:cs="Arial"/>
              </w:rPr>
              <w:t>Credit level (ECTS value)</w:t>
            </w:r>
          </w:p>
        </w:tc>
        <w:tc>
          <w:tcPr>
            <w:tcW w:w="3969" w:type="dxa"/>
            <w:shd w:val="clear" w:color="auto" w:fill="FFF2CC" w:themeFill="accent4" w:themeFillTint="33"/>
          </w:tcPr>
          <w:p w14:paraId="3B20ECF7" w14:textId="77777777" w:rsidR="006120BC" w:rsidRPr="006120BC" w:rsidRDefault="006120BC" w:rsidP="000B6B55">
            <w:pPr>
              <w:spacing w:line="276" w:lineRule="auto"/>
              <w:rPr>
                <w:rFonts w:ascii="Arial" w:hAnsi="Arial" w:cs="Arial"/>
              </w:rPr>
            </w:pPr>
            <w:r w:rsidRPr="006120BC">
              <w:rPr>
                <w:rFonts w:ascii="Arial" w:hAnsi="Arial" w:cs="Arial"/>
              </w:rPr>
              <w:t>20</w:t>
            </w:r>
          </w:p>
        </w:tc>
        <w:tc>
          <w:tcPr>
            <w:tcW w:w="3544" w:type="dxa"/>
            <w:shd w:val="clear" w:color="auto" w:fill="FFF2CC" w:themeFill="accent4" w:themeFillTint="33"/>
          </w:tcPr>
          <w:p w14:paraId="792FA1BC" w14:textId="77777777" w:rsidR="006120BC" w:rsidRPr="006120BC" w:rsidRDefault="006120BC" w:rsidP="000B6B55">
            <w:pPr>
              <w:spacing w:line="276" w:lineRule="auto"/>
              <w:rPr>
                <w:rFonts w:ascii="Arial" w:hAnsi="Arial" w:cs="Arial"/>
              </w:rPr>
            </w:pPr>
            <w:r w:rsidRPr="006120BC">
              <w:rPr>
                <w:rFonts w:ascii="Arial" w:hAnsi="Arial" w:cs="Arial"/>
              </w:rPr>
              <w:t>20</w:t>
            </w:r>
          </w:p>
        </w:tc>
        <w:tc>
          <w:tcPr>
            <w:tcW w:w="4252" w:type="dxa"/>
            <w:shd w:val="clear" w:color="auto" w:fill="FFF2CC" w:themeFill="accent4" w:themeFillTint="33"/>
          </w:tcPr>
          <w:p w14:paraId="335C999E" w14:textId="77777777" w:rsidR="006120BC" w:rsidRPr="006120BC" w:rsidRDefault="006120BC" w:rsidP="000B6B55">
            <w:pPr>
              <w:spacing w:line="276" w:lineRule="auto"/>
              <w:rPr>
                <w:rFonts w:ascii="Arial" w:hAnsi="Arial" w:cs="Arial"/>
              </w:rPr>
            </w:pPr>
            <w:r w:rsidRPr="006120BC">
              <w:rPr>
                <w:rFonts w:ascii="Arial" w:hAnsi="Arial" w:cs="Arial"/>
              </w:rPr>
              <w:t>20</w:t>
            </w:r>
          </w:p>
        </w:tc>
      </w:tr>
      <w:tr w:rsidR="006120BC" w:rsidRPr="006120BC" w14:paraId="467C7337" w14:textId="77777777" w:rsidTr="006120BC">
        <w:trPr>
          <w:trHeight w:val="340"/>
        </w:trPr>
        <w:tc>
          <w:tcPr>
            <w:tcW w:w="2547" w:type="dxa"/>
          </w:tcPr>
          <w:p w14:paraId="4102C801" w14:textId="77777777" w:rsidR="006120BC" w:rsidRPr="006120BC" w:rsidRDefault="006120BC" w:rsidP="000B6B55">
            <w:pPr>
              <w:rPr>
                <w:rFonts w:ascii="Arial" w:hAnsi="Arial" w:cs="Arial"/>
              </w:rPr>
            </w:pPr>
            <w:r w:rsidRPr="006120BC">
              <w:rPr>
                <w:rFonts w:ascii="Arial" w:hAnsi="Arial" w:cs="Arial"/>
              </w:rPr>
              <w:t>Study Time (%) S/GI/PL</w:t>
            </w:r>
          </w:p>
          <w:p w14:paraId="22BFB458" w14:textId="77777777" w:rsidR="006120BC" w:rsidRPr="006120BC" w:rsidRDefault="006120BC" w:rsidP="000B6B55">
            <w:pPr>
              <w:rPr>
                <w:rFonts w:ascii="Arial" w:hAnsi="Arial" w:cs="Arial"/>
              </w:rPr>
            </w:pPr>
          </w:p>
        </w:tc>
        <w:tc>
          <w:tcPr>
            <w:tcW w:w="3969" w:type="dxa"/>
          </w:tcPr>
          <w:p w14:paraId="2F764F9D" w14:textId="77777777" w:rsidR="006120BC" w:rsidRPr="006120BC" w:rsidRDefault="006120BC" w:rsidP="000B6B55">
            <w:pPr>
              <w:spacing w:line="276" w:lineRule="auto"/>
              <w:rPr>
                <w:rFonts w:ascii="Arial" w:hAnsi="Arial" w:cs="Arial"/>
              </w:rPr>
            </w:pPr>
            <w:r w:rsidRPr="006120BC">
              <w:rPr>
                <w:rFonts w:ascii="Arial" w:hAnsi="Arial" w:cs="Arial"/>
              </w:rPr>
              <w:t>30:70:00</w:t>
            </w:r>
          </w:p>
        </w:tc>
        <w:tc>
          <w:tcPr>
            <w:tcW w:w="3544" w:type="dxa"/>
          </w:tcPr>
          <w:p w14:paraId="68D903FD" w14:textId="77777777" w:rsidR="006120BC" w:rsidRPr="006120BC" w:rsidRDefault="006120BC" w:rsidP="000B6B55">
            <w:pPr>
              <w:spacing w:line="276" w:lineRule="auto"/>
              <w:rPr>
                <w:rFonts w:ascii="Arial" w:hAnsi="Arial" w:cs="Arial"/>
              </w:rPr>
            </w:pPr>
            <w:r w:rsidRPr="006120BC">
              <w:rPr>
                <w:rFonts w:ascii="Arial" w:hAnsi="Arial" w:cs="Arial"/>
              </w:rPr>
              <w:t>30:70:00</w:t>
            </w:r>
          </w:p>
        </w:tc>
        <w:tc>
          <w:tcPr>
            <w:tcW w:w="4252" w:type="dxa"/>
          </w:tcPr>
          <w:p w14:paraId="687AE576" w14:textId="77777777" w:rsidR="006120BC" w:rsidRPr="006120BC" w:rsidRDefault="006120BC" w:rsidP="000B6B55">
            <w:pPr>
              <w:spacing w:line="276" w:lineRule="auto"/>
              <w:rPr>
                <w:rFonts w:ascii="Arial" w:hAnsi="Arial" w:cs="Arial"/>
              </w:rPr>
            </w:pPr>
            <w:r w:rsidRPr="006120BC">
              <w:rPr>
                <w:rFonts w:ascii="Arial" w:hAnsi="Arial" w:cs="Arial"/>
              </w:rPr>
              <w:t>30:70:00</w:t>
            </w:r>
          </w:p>
        </w:tc>
      </w:tr>
      <w:tr w:rsidR="006120BC" w:rsidRPr="006120BC" w14:paraId="568A6334" w14:textId="77777777" w:rsidTr="006120BC">
        <w:trPr>
          <w:trHeight w:val="340"/>
        </w:trPr>
        <w:tc>
          <w:tcPr>
            <w:tcW w:w="2547" w:type="dxa"/>
            <w:shd w:val="clear" w:color="auto" w:fill="FFF2CC" w:themeFill="accent4" w:themeFillTint="33"/>
          </w:tcPr>
          <w:p w14:paraId="2F5CD887" w14:textId="77777777" w:rsidR="006120BC" w:rsidRPr="006120BC" w:rsidRDefault="006120BC" w:rsidP="0086502C">
            <w:pPr>
              <w:rPr>
                <w:rFonts w:ascii="Arial" w:hAnsi="Arial" w:cs="Arial"/>
              </w:rPr>
            </w:pPr>
            <w:r w:rsidRPr="006120BC">
              <w:rPr>
                <w:rFonts w:ascii="Arial" w:hAnsi="Arial" w:cs="Arial"/>
              </w:rPr>
              <w:t>Assessment method</w:t>
            </w:r>
          </w:p>
          <w:p w14:paraId="17EB7AD4" w14:textId="77777777" w:rsidR="006120BC" w:rsidRPr="006120BC" w:rsidRDefault="006120BC" w:rsidP="0086502C">
            <w:pPr>
              <w:rPr>
                <w:rFonts w:ascii="Arial" w:hAnsi="Arial" w:cs="Arial"/>
              </w:rPr>
            </w:pPr>
          </w:p>
        </w:tc>
        <w:tc>
          <w:tcPr>
            <w:tcW w:w="3969" w:type="dxa"/>
            <w:shd w:val="clear" w:color="auto" w:fill="FFF2CC" w:themeFill="accent4" w:themeFillTint="33"/>
          </w:tcPr>
          <w:p w14:paraId="3FD3CAF1" w14:textId="77777777" w:rsidR="006120BC" w:rsidRPr="006120BC" w:rsidRDefault="006120BC" w:rsidP="0086502C">
            <w:pPr>
              <w:spacing w:line="276" w:lineRule="auto"/>
              <w:rPr>
                <w:rFonts w:ascii="Arial" w:hAnsi="Arial" w:cs="Arial"/>
              </w:rPr>
            </w:pPr>
            <w:r w:rsidRPr="006120BC">
              <w:rPr>
                <w:rFonts w:ascii="Arial" w:hAnsi="Arial" w:cs="Arial"/>
              </w:rPr>
              <w:t>Exam</w:t>
            </w:r>
          </w:p>
        </w:tc>
        <w:tc>
          <w:tcPr>
            <w:tcW w:w="3544" w:type="dxa"/>
            <w:shd w:val="clear" w:color="auto" w:fill="FFF2CC" w:themeFill="accent4" w:themeFillTint="33"/>
          </w:tcPr>
          <w:p w14:paraId="3B1D54AC" w14:textId="77777777" w:rsidR="006120BC" w:rsidRPr="006120BC" w:rsidRDefault="006120BC" w:rsidP="0086502C">
            <w:pPr>
              <w:rPr>
                <w:rFonts w:ascii="Arial" w:hAnsi="Arial" w:cs="Arial"/>
              </w:rPr>
            </w:pPr>
            <w:r w:rsidRPr="006120BC">
              <w:rPr>
                <w:rFonts w:ascii="Arial" w:hAnsi="Arial" w:cs="Arial"/>
              </w:rPr>
              <w:t>Individual Poster</w:t>
            </w:r>
          </w:p>
        </w:tc>
        <w:tc>
          <w:tcPr>
            <w:tcW w:w="4252" w:type="dxa"/>
            <w:shd w:val="clear" w:color="auto" w:fill="FFF2CC" w:themeFill="accent4" w:themeFillTint="33"/>
          </w:tcPr>
          <w:p w14:paraId="6F460B25" w14:textId="77777777" w:rsidR="006120BC" w:rsidRPr="006120BC" w:rsidRDefault="006120BC" w:rsidP="0086502C">
            <w:pPr>
              <w:rPr>
                <w:rFonts w:ascii="Arial" w:hAnsi="Arial" w:cs="Arial"/>
              </w:rPr>
            </w:pPr>
            <w:r w:rsidRPr="006120BC">
              <w:rPr>
                <w:rFonts w:ascii="Arial" w:hAnsi="Arial" w:cs="Arial"/>
              </w:rPr>
              <w:t>Computer-based portfolio of coursework</w:t>
            </w:r>
          </w:p>
        </w:tc>
      </w:tr>
      <w:tr w:rsidR="006120BC" w:rsidRPr="006120BC" w14:paraId="05C1F236" w14:textId="77777777" w:rsidTr="006120BC">
        <w:trPr>
          <w:trHeight w:val="340"/>
        </w:trPr>
        <w:tc>
          <w:tcPr>
            <w:tcW w:w="2547" w:type="dxa"/>
            <w:shd w:val="clear" w:color="auto" w:fill="FFF2CC" w:themeFill="accent4" w:themeFillTint="33"/>
          </w:tcPr>
          <w:p w14:paraId="160CA373" w14:textId="77777777" w:rsidR="006120BC" w:rsidRPr="006120BC" w:rsidRDefault="006120BC" w:rsidP="0086502C">
            <w:pPr>
              <w:rPr>
                <w:rFonts w:ascii="Arial" w:hAnsi="Arial" w:cs="Arial"/>
              </w:rPr>
            </w:pPr>
            <w:r w:rsidRPr="006120BC">
              <w:rPr>
                <w:rFonts w:ascii="Arial" w:hAnsi="Arial" w:cs="Arial"/>
              </w:rPr>
              <w:t>Assessment scope</w:t>
            </w:r>
          </w:p>
          <w:p w14:paraId="7DE73948" w14:textId="77777777" w:rsidR="006120BC" w:rsidRPr="006120BC" w:rsidRDefault="006120BC" w:rsidP="0086502C">
            <w:pPr>
              <w:rPr>
                <w:rFonts w:ascii="Arial" w:hAnsi="Arial" w:cs="Arial"/>
              </w:rPr>
            </w:pPr>
          </w:p>
        </w:tc>
        <w:tc>
          <w:tcPr>
            <w:tcW w:w="3969" w:type="dxa"/>
            <w:shd w:val="clear" w:color="auto" w:fill="FFF2CC" w:themeFill="accent4" w:themeFillTint="33"/>
          </w:tcPr>
          <w:p w14:paraId="2A8D7C70" w14:textId="0561FEBC" w:rsidR="006120BC" w:rsidRPr="006120BC" w:rsidRDefault="00B11B3C" w:rsidP="0086502C">
            <w:pPr>
              <w:spacing w:line="276" w:lineRule="auto"/>
              <w:rPr>
                <w:rFonts w:ascii="Arial" w:hAnsi="Arial" w:cs="Arial"/>
              </w:rPr>
            </w:pPr>
            <w:r>
              <w:rPr>
                <w:rFonts w:ascii="Arial" w:hAnsi="Arial" w:cs="Arial"/>
              </w:rPr>
              <w:t xml:space="preserve">1.5 hours </w:t>
            </w:r>
            <w:r w:rsidR="006120BC" w:rsidRPr="006120BC">
              <w:rPr>
                <w:rFonts w:ascii="Arial" w:hAnsi="Arial" w:cs="Arial"/>
              </w:rPr>
              <w:t>Multiple choice exam</w:t>
            </w:r>
          </w:p>
        </w:tc>
        <w:tc>
          <w:tcPr>
            <w:tcW w:w="3544" w:type="dxa"/>
            <w:shd w:val="clear" w:color="auto" w:fill="FFF2CC" w:themeFill="accent4" w:themeFillTint="33"/>
          </w:tcPr>
          <w:p w14:paraId="10EBA324" w14:textId="77777777" w:rsidR="006120BC" w:rsidRPr="006120BC" w:rsidRDefault="006120BC" w:rsidP="0086502C">
            <w:pPr>
              <w:rPr>
                <w:rFonts w:ascii="Arial" w:hAnsi="Arial" w:cs="Arial"/>
              </w:rPr>
            </w:pPr>
            <w:r w:rsidRPr="006120BC">
              <w:rPr>
                <w:rFonts w:ascii="Arial" w:hAnsi="Arial" w:cs="Arial"/>
              </w:rPr>
              <w:t>A2 Size</w:t>
            </w:r>
          </w:p>
        </w:tc>
        <w:tc>
          <w:tcPr>
            <w:tcW w:w="4252" w:type="dxa"/>
            <w:shd w:val="clear" w:color="auto" w:fill="FFF2CC" w:themeFill="accent4" w:themeFillTint="33"/>
          </w:tcPr>
          <w:p w14:paraId="3ADE565F" w14:textId="77777777" w:rsidR="006120BC" w:rsidRPr="006120BC" w:rsidRDefault="006120BC" w:rsidP="004C5473">
            <w:pPr>
              <w:rPr>
                <w:rFonts w:ascii="Arial" w:hAnsi="Arial" w:cs="Arial"/>
              </w:rPr>
            </w:pPr>
            <w:r w:rsidRPr="006120BC">
              <w:rPr>
                <w:rFonts w:ascii="Arial" w:hAnsi="Arial" w:cs="Arial"/>
              </w:rPr>
              <w:t>Portfolio</w:t>
            </w:r>
          </w:p>
        </w:tc>
      </w:tr>
      <w:tr w:rsidR="006120BC" w:rsidRPr="006120BC" w14:paraId="3B7B13F2" w14:textId="77777777" w:rsidTr="006120BC">
        <w:trPr>
          <w:trHeight w:val="340"/>
        </w:trPr>
        <w:tc>
          <w:tcPr>
            <w:tcW w:w="2547" w:type="dxa"/>
          </w:tcPr>
          <w:p w14:paraId="7C75C2F4" w14:textId="77777777" w:rsidR="006120BC" w:rsidRPr="006120BC" w:rsidRDefault="006120BC" w:rsidP="0086502C">
            <w:pPr>
              <w:rPr>
                <w:rFonts w:ascii="Arial" w:hAnsi="Arial" w:cs="Arial"/>
              </w:rPr>
            </w:pPr>
            <w:r w:rsidRPr="006120BC">
              <w:rPr>
                <w:rFonts w:ascii="Arial" w:hAnsi="Arial" w:cs="Arial"/>
              </w:rPr>
              <w:t>Semester</w:t>
            </w:r>
          </w:p>
        </w:tc>
        <w:tc>
          <w:tcPr>
            <w:tcW w:w="3969" w:type="dxa"/>
          </w:tcPr>
          <w:p w14:paraId="4CC4F377" w14:textId="77777777" w:rsidR="006120BC" w:rsidRPr="006120BC" w:rsidRDefault="006120BC" w:rsidP="0086502C">
            <w:pPr>
              <w:spacing w:line="276" w:lineRule="auto"/>
              <w:rPr>
                <w:rFonts w:ascii="Arial" w:hAnsi="Arial" w:cs="Arial"/>
              </w:rPr>
            </w:pPr>
            <w:r w:rsidRPr="006120BC">
              <w:rPr>
                <w:rFonts w:ascii="Arial" w:hAnsi="Arial" w:cs="Arial"/>
              </w:rPr>
              <w:t>2</w:t>
            </w:r>
          </w:p>
        </w:tc>
        <w:tc>
          <w:tcPr>
            <w:tcW w:w="3544" w:type="dxa"/>
          </w:tcPr>
          <w:p w14:paraId="3ABCFA91" w14:textId="77777777" w:rsidR="006120BC" w:rsidRPr="006120BC" w:rsidRDefault="006120BC" w:rsidP="0086502C">
            <w:pPr>
              <w:rPr>
                <w:rFonts w:ascii="Arial" w:hAnsi="Arial" w:cs="Arial"/>
              </w:rPr>
            </w:pPr>
            <w:r w:rsidRPr="006120BC">
              <w:rPr>
                <w:rFonts w:ascii="Arial" w:hAnsi="Arial" w:cs="Arial"/>
              </w:rPr>
              <w:t>2</w:t>
            </w:r>
          </w:p>
        </w:tc>
        <w:tc>
          <w:tcPr>
            <w:tcW w:w="4252" w:type="dxa"/>
          </w:tcPr>
          <w:p w14:paraId="7EE55A73" w14:textId="77777777" w:rsidR="006120BC" w:rsidRPr="006120BC" w:rsidRDefault="006120BC" w:rsidP="0086502C">
            <w:pPr>
              <w:rPr>
                <w:rFonts w:ascii="Arial" w:hAnsi="Arial" w:cs="Arial"/>
              </w:rPr>
            </w:pPr>
            <w:r w:rsidRPr="006120BC">
              <w:rPr>
                <w:rFonts w:ascii="Arial" w:hAnsi="Arial" w:cs="Arial"/>
              </w:rPr>
              <w:t>2</w:t>
            </w:r>
          </w:p>
        </w:tc>
      </w:tr>
      <w:tr w:rsidR="006120BC" w:rsidRPr="006120BC" w14:paraId="2356F14D" w14:textId="77777777" w:rsidTr="006120BC">
        <w:trPr>
          <w:trHeight w:val="340"/>
        </w:trPr>
        <w:tc>
          <w:tcPr>
            <w:tcW w:w="2547" w:type="dxa"/>
          </w:tcPr>
          <w:p w14:paraId="7BB90978" w14:textId="77777777" w:rsidR="006120BC" w:rsidRPr="006120BC" w:rsidRDefault="006120BC" w:rsidP="0086502C">
            <w:pPr>
              <w:rPr>
                <w:rFonts w:ascii="Arial" w:hAnsi="Arial" w:cs="Arial"/>
              </w:rPr>
            </w:pPr>
            <w:r w:rsidRPr="006120BC">
              <w:rPr>
                <w:rFonts w:ascii="Arial" w:hAnsi="Arial" w:cs="Arial"/>
              </w:rPr>
              <w:t>Assessment week</w:t>
            </w:r>
          </w:p>
        </w:tc>
        <w:tc>
          <w:tcPr>
            <w:tcW w:w="3969" w:type="dxa"/>
          </w:tcPr>
          <w:p w14:paraId="04AD49A4" w14:textId="06D48666" w:rsidR="006120BC" w:rsidRPr="006120BC" w:rsidRDefault="006120BC" w:rsidP="0086502C">
            <w:pPr>
              <w:spacing w:line="276" w:lineRule="auto"/>
              <w:rPr>
                <w:rFonts w:ascii="Arial" w:hAnsi="Arial" w:cs="Arial"/>
              </w:rPr>
            </w:pPr>
            <w:r w:rsidRPr="006120BC">
              <w:rPr>
                <w:rFonts w:ascii="Arial" w:hAnsi="Arial" w:cs="Arial"/>
              </w:rPr>
              <w:t>Exam Week</w:t>
            </w:r>
          </w:p>
        </w:tc>
        <w:tc>
          <w:tcPr>
            <w:tcW w:w="3544" w:type="dxa"/>
          </w:tcPr>
          <w:p w14:paraId="06EED499" w14:textId="29E00D07" w:rsidR="006120BC" w:rsidRPr="006120BC" w:rsidRDefault="006120BC" w:rsidP="0086502C">
            <w:pPr>
              <w:rPr>
                <w:rFonts w:ascii="Arial" w:hAnsi="Arial" w:cs="Arial"/>
              </w:rPr>
            </w:pPr>
            <w:r w:rsidRPr="006120BC">
              <w:rPr>
                <w:rFonts w:ascii="Arial" w:hAnsi="Arial" w:cs="Arial"/>
              </w:rPr>
              <w:t>Week 15</w:t>
            </w:r>
          </w:p>
        </w:tc>
        <w:tc>
          <w:tcPr>
            <w:tcW w:w="4252" w:type="dxa"/>
          </w:tcPr>
          <w:p w14:paraId="135EB805" w14:textId="7C1FEC29" w:rsidR="006120BC" w:rsidRPr="006120BC" w:rsidRDefault="006120BC" w:rsidP="0086502C">
            <w:pPr>
              <w:rPr>
                <w:rFonts w:ascii="Arial" w:hAnsi="Arial" w:cs="Arial"/>
              </w:rPr>
            </w:pPr>
            <w:r w:rsidRPr="006120BC">
              <w:rPr>
                <w:rFonts w:ascii="Arial" w:hAnsi="Arial" w:cs="Arial"/>
              </w:rPr>
              <w:t>Week 15</w:t>
            </w:r>
          </w:p>
        </w:tc>
      </w:tr>
      <w:tr w:rsidR="006120BC" w:rsidRPr="006120BC" w14:paraId="198EA50C" w14:textId="77777777" w:rsidTr="006120BC">
        <w:trPr>
          <w:trHeight w:val="340"/>
        </w:trPr>
        <w:tc>
          <w:tcPr>
            <w:tcW w:w="2547" w:type="dxa"/>
          </w:tcPr>
          <w:p w14:paraId="5973E738" w14:textId="77777777" w:rsidR="006120BC" w:rsidRPr="006120BC" w:rsidRDefault="006120BC" w:rsidP="0086502C">
            <w:pPr>
              <w:rPr>
                <w:rFonts w:ascii="Arial" w:hAnsi="Arial" w:cs="Arial"/>
              </w:rPr>
            </w:pPr>
            <w:r w:rsidRPr="006120BC">
              <w:rPr>
                <w:rFonts w:ascii="Arial" w:hAnsi="Arial" w:cs="Arial"/>
              </w:rPr>
              <w:t xml:space="preserve">Feedback scope </w:t>
            </w:r>
          </w:p>
          <w:p w14:paraId="4E7A3DCA" w14:textId="77777777" w:rsidR="006120BC" w:rsidRPr="006120BC" w:rsidRDefault="006120BC" w:rsidP="0086502C">
            <w:pPr>
              <w:rPr>
                <w:rFonts w:ascii="Arial" w:hAnsi="Arial" w:cs="Arial"/>
              </w:rPr>
            </w:pPr>
          </w:p>
        </w:tc>
        <w:tc>
          <w:tcPr>
            <w:tcW w:w="3969" w:type="dxa"/>
          </w:tcPr>
          <w:p w14:paraId="42A13E2E" w14:textId="77777777" w:rsidR="006120BC" w:rsidRPr="006120BC" w:rsidRDefault="006120BC" w:rsidP="0086502C">
            <w:pPr>
              <w:spacing w:line="276" w:lineRule="auto"/>
              <w:rPr>
                <w:rFonts w:ascii="Arial" w:hAnsi="Arial" w:cs="Arial"/>
              </w:rPr>
            </w:pPr>
            <w:r w:rsidRPr="006120BC">
              <w:rPr>
                <w:rFonts w:ascii="Arial" w:hAnsi="Arial" w:cs="Arial"/>
              </w:rPr>
              <w:t xml:space="preserve">Written </w:t>
            </w:r>
          </w:p>
        </w:tc>
        <w:tc>
          <w:tcPr>
            <w:tcW w:w="3544" w:type="dxa"/>
          </w:tcPr>
          <w:p w14:paraId="3EDB55B5" w14:textId="77777777" w:rsidR="006120BC" w:rsidRPr="006120BC" w:rsidRDefault="006120BC" w:rsidP="0086502C">
            <w:pPr>
              <w:rPr>
                <w:rFonts w:ascii="Arial" w:hAnsi="Arial" w:cs="Arial"/>
              </w:rPr>
            </w:pPr>
            <w:r w:rsidRPr="006120BC">
              <w:rPr>
                <w:rFonts w:ascii="Arial" w:hAnsi="Arial" w:cs="Arial"/>
              </w:rPr>
              <w:t>Written</w:t>
            </w:r>
          </w:p>
        </w:tc>
        <w:tc>
          <w:tcPr>
            <w:tcW w:w="4252" w:type="dxa"/>
          </w:tcPr>
          <w:p w14:paraId="7F73E946" w14:textId="77777777" w:rsidR="006120BC" w:rsidRPr="006120BC" w:rsidRDefault="006120BC" w:rsidP="0086502C">
            <w:pPr>
              <w:rPr>
                <w:rFonts w:ascii="Arial" w:hAnsi="Arial" w:cs="Arial"/>
              </w:rPr>
            </w:pPr>
            <w:r w:rsidRPr="006120BC">
              <w:rPr>
                <w:rFonts w:ascii="Arial" w:hAnsi="Arial" w:cs="Arial"/>
              </w:rPr>
              <w:t>Written</w:t>
            </w:r>
          </w:p>
        </w:tc>
      </w:tr>
      <w:tr w:rsidR="006120BC" w:rsidRPr="006120BC" w14:paraId="6E4C8177" w14:textId="77777777" w:rsidTr="006120BC">
        <w:trPr>
          <w:trHeight w:val="340"/>
        </w:trPr>
        <w:tc>
          <w:tcPr>
            <w:tcW w:w="2547" w:type="dxa"/>
          </w:tcPr>
          <w:p w14:paraId="105E8D89" w14:textId="77777777" w:rsidR="006120BC" w:rsidRPr="006120BC" w:rsidRDefault="006120BC" w:rsidP="000B6B55">
            <w:pPr>
              <w:rPr>
                <w:rFonts w:ascii="Arial" w:hAnsi="Arial" w:cs="Arial"/>
              </w:rPr>
            </w:pPr>
            <w:r w:rsidRPr="006120BC">
              <w:rPr>
                <w:rFonts w:ascii="Arial" w:hAnsi="Arial" w:cs="Arial"/>
              </w:rPr>
              <w:t>Delivery mode</w:t>
            </w:r>
          </w:p>
          <w:p w14:paraId="166881E3" w14:textId="77777777" w:rsidR="006120BC" w:rsidRPr="006120BC" w:rsidRDefault="006120BC" w:rsidP="000B6B55">
            <w:pPr>
              <w:rPr>
                <w:rFonts w:ascii="Arial" w:hAnsi="Arial" w:cs="Arial"/>
              </w:rPr>
            </w:pPr>
          </w:p>
        </w:tc>
        <w:tc>
          <w:tcPr>
            <w:tcW w:w="3969" w:type="dxa"/>
          </w:tcPr>
          <w:p w14:paraId="424B8F05" w14:textId="77777777" w:rsidR="006120BC" w:rsidRPr="006120BC" w:rsidRDefault="006120BC" w:rsidP="000B6B55">
            <w:pPr>
              <w:spacing w:line="276" w:lineRule="auto"/>
              <w:rPr>
                <w:rFonts w:ascii="Arial" w:hAnsi="Arial" w:cs="Arial"/>
              </w:rPr>
            </w:pPr>
            <w:r w:rsidRPr="006120BC">
              <w:rPr>
                <w:rFonts w:ascii="Arial" w:hAnsi="Arial" w:cs="Arial"/>
              </w:rPr>
              <w:t xml:space="preserve">Standard blended </w:t>
            </w:r>
          </w:p>
        </w:tc>
        <w:tc>
          <w:tcPr>
            <w:tcW w:w="3544" w:type="dxa"/>
          </w:tcPr>
          <w:p w14:paraId="67BA9D70" w14:textId="77777777" w:rsidR="006120BC" w:rsidRPr="006120BC" w:rsidRDefault="006120BC" w:rsidP="000B6B55">
            <w:pPr>
              <w:spacing w:line="276" w:lineRule="auto"/>
              <w:rPr>
                <w:rFonts w:ascii="Arial" w:hAnsi="Arial" w:cs="Arial"/>
              </w:rPr>
            </w:pPr>
            <w:r w:rsidRPr="006120BC">
              <w:rPr>
                <w:rFonts w:ascii="Arial" w:hAnsi="Arial" w:cs="Arial"/>
              </w:rPr>
              <w:t xml:space="preserve">Standard blended </w:t>
            </w:r>
          </w:p>
        </w:tc>
        <w:tc>
          <w:tcPr>
            <w:tcW w:w="4252" w:type="dxa"/>
          </w:tcPr>
          <w:p w14:paraId="7D36BDBB" w14:textId="77777777" w:rsidR="006120BC" w:rsidRPr="006120BC" w:rsidRDefault="006120BC" w:rsidP="000B6B55">
            <w:pPr>
              <w:spacing w:line="276" w:lineRule="auto"/>
              <w:rPr>
                <w:rFonts w:ascii="Arial" w:hAnsi="Arial" w:cs="Arial"/>
              </w:rPr>
            </w:pPr>
            <w:r w:rsidRPr="006120BC">
              <w:rPr>
                <w:rFonts w:ascii="Arial" w:hAnsi="Arial" w:cs="Arial"/>
              </w:rPr>
              <w:t xml:space="preserve">Standard blended </w:t>
            </w:r>
          </w:p>
        </w:tc>
      </w:tr>
      <w:tr w:rsidR="006120BC" w:rsidRPr="006120BC" w14:paraId="2E7E2289" w14:textId="77777777" w:rsidTr="006120BC">
        <w:trPr>
          <w:trHeight w:val="340"/>
        </w:trPr>
        <w:tc>
          <w:tcPr>
            <w:tcW w:w="2547" w:type="dxa"/>
            <w:vMerge w:val="restart"/>
            <w:shd w:val="clear" w:color="auto" w:fill="FFF2CC" w:themeFill="accent4" w:themeFillTint="33"/>
          </w:tcPr>
          <w:p w14:paraId="080FB775" w14:textId="77777777" w:rsidR="006120BC" w:rsidRPr="006120BC" w:rsidRDefault="006120BC" w:rsidP="0086502C">
            <w:pPr>
              <w:rPr>
                <w:rFonts w:ascii="Arial" w:hAnsi="Arial" w:cs="Arial"/>
              </w:rPr>
            </w:pPr>
            <w:r w:rsidRPr="006120BC">
              <w:rPr>
                <w:rFonts w:ascii="Arial" w:hAnsi="Arial" w:cs="Arial"/>
              </w:rPr>
              <w:t xml:space="preserve">Learning Outcomes </w:t>
            </w:r>
          </w:p>
          <w:p w14:paraId="5DFDB57B" w14:textId="77777777" w:rsidR="006120BC" w:rsidRPr="006120BC" w:rsidRDefault="006120BC" w:rsidP="0086502C">
            <w:pPr>
              <w:rPr>
                <w:rFonts w:ascii="Arial" w:hAnsi="Arial" w:cs="Arial"/>
              </w:rPr>
            </w:pPr>
          </w:p>
        </w:tc>
        <w:tc>
          <w:tcPr>
            <w:tcW w:w="3969" w:type="dxa"/>
            <w:shd w:val="clear" w:color="auto" w:fill="FFF2CC" w:themeFill="accent4" w:themeFillTint="33"/>
          </w:tcPr>
          <w:p w14:paraId="69280F71" w14:textId="4759C530" w:rsidR="006120BC" w:rsidRPr="006120BC" w:rsidRDefault="006120BC" w:rsidP="00D83D30">
            <w:pPr>
              <w:rPr>
                <w:rFonts w:ascii="Arial" w:hAnsi="Arial" w:cs="Arial"/>
                <w:color w:val="000000"/>
              </w:rPr>
            </w:pPr>
            <w:r w:rsidRPr="006120BC">
              <w:rPr>
                <w:rFonts w:ascii="Arial" w:hAnsi="Arial" w:cs="Arial"/>
                <w:color w:val="000000"/>
              </w:rPr>
              <w:t>Demonstrate a clear understanding of the individual and group influences on consumer behaviour through the ability to apply sociological and psychological concepts and theories for the purpose of enha</w:t>
            </w:r>
            <w:r>
              <w:rPr>
                <w:rFonts w:ascii="Arial" w:hAnsi="Arial" w:cs="Arial"/>
                <w:color w:val="000000"/>
              </w:rPr>
              <w:t>ncing the practice of marketing</w:t>
            </w:r>
          </w:p>
        </w:tc>
        <w:tc>
          <w:tcPr>
            <w:tcW w:w="3544" w:type="dxa"/>
            <w:shd w:val="clear" w:color="auto" w:fill="FFF2CC" w:themeFill="accent4" w:themeFillTint="33"/>
          </w:tcPr>
          <w:p w14:paraId="40E54123" w14:textId="20CBBCF2" w:rsidR="006120BC" w:rsidRPr="006120BC" w:rsidRDefault="006120BC" w:rsidP="0023433B">
            <w:pPr>
              <w:rPr>
                <w:rFonts w:ascii="Arial" w:hAnsi="Arial" w:cs="Arial"/>
                <w:color w:val="000000"/>
              </w:rPr>
            </w:pPr>
            <w:r w:rsidRPr="006120BC">
              <w:rPr>
                <w:rFonts w:ascii="Arial" w:hAnsi="Arial" w:cs="Arial"/>
                <w:color w:val="000000"/>
              </w:rPr>
              <w:t>Identify individual employee behaviours exhibited within the workplace</w:t>
            </w:r>
          </w:p>
        </w:tc>
        <w:tc>
          <w:tcPr>
            <w:tcW w:w="4252" w:type="dxa"/>
            <w:shd w:val="clear" w:color="auto" w:fill="FFF2CC" w:themeFill="accent4" w:themeFillTint="33"/>
          </w:tcPr>
          <w:p w14:paraId="3600A273" w14:textId="77777777" w:rsidR="006120BC" w:rsidRPr="006120BC" w:rsidRDefault="006120BC" w:rsidP="00D83D30">
            <w:pPr>
              <w:rPr>
                <w:rFonts w:ascii="Arial" w:hAnsi="Arial" w:cs="Arial"/>
                <w:color w:val="000000"/>
              </w:rPr>
            </w:pPr>
            <w:r w:rsidRPr="006120BC">
              <w:rPr>
                <w:rFonts w:ascii="Arial" w:hAnsi="Arial" w:cs="Arial"/>
                <w:color w:val="000000"/>
              </w:rPr>
              <w:t>Demonstrate the understanding of business enterprise systems life cycle</w:t>
            </w:r>
          </w:p>
        </w:tc>
      </w:tr>
      <w:tr w:rsidR="006120BC" w:rsidRPr="006120BC" w14:paraId="5651E8F7" w14:textId="77777777" w:rsidTr="006120BC">
        <w:trPr>
          <w:trHeight w:val="340"/>
        </w:trPr>
        <w:tc>
          <w:tcPr>
            <w:tcW w:w="2547" w:type="dxa"/>
            <w:vMerge/>
            <w:shd w:val="clear" w:color="auto" w:fill="FFF2CC" w:themeFill="accent4" w:themeFillTint="33"/>
          </w:tcPr>
          <w:p w14:paraId="37FFAC53" w14:textId="77777777" w:rsidR="006120BC" w:rsidRPr="006120BC" w:rsidRDefault="006120BC" w:rsidP="004C5473">
            <w:pPr>
              <w:rPr>
                <w:rFonts w:ascii="Arial" w:hAnsi="Arial" w:cs="Arial"/>
              </w:rPr>
            </w:pPr>
          </w:p>
        </w:tc>
        <w:tc>
          <w:tcPr>
            <w:tcW w:w="3969" w:type="dxa"/>
            <w:shd w:val="clear" w:color="auto" w:fill="FFF2CC" w:themeFill="accent4" w:themeFillTint="33"/>
          </w:tcPr>
          <w:p w14:paraId="6682BBB9" w14:textId="77777777" w:rsidR="006120BC" w:rsidRPr="006120BC" w:rsidRDefault="006120BC" w:rsidP="00F479EC">
            <w:pPr>
              <w:spacing w:line="276" w:lineRule="auto"/>
              <w:rPr>
                <w:rFonts w:ascii="Arial" w:hAnsi="Arial" w:cs="Arial"/>
                <w:color w:val="000000"/>
              </w:rPr>
            </w:pPr>
            <w:r w:rsidRPr="006120BC">
              <w:rPr>
                <w:rFonts w:ascii="Arial" w:hAnsi="Arial" w:cs="Arial"/>
                <w:color w:val="000000"/>
              </w:rPr>
              <w:t>n/a</w:t>
            </w:r>
          </w:p>
        </w:tc>
        <w:tc>
          <w:tcPr>
            <w:tcW w:w="3544" w:type="dxa"/>
            <w:shd w:val="clear" w:color="auto" w:fill="FFF2CC" w:themeFill="accent4" w:themeFillTint="33"/>
          </w:tcPr>
          <w:p w14:paraId="4068A4AA" w14:textId="0A0B8D05" w:rsidR="006120BC" w:rsidRPr="006120BC" w:rsidRDefault="006120BC" w:rsidP="0023433B">
            <w:pPr>
              <w:rPr>
                <w:rFonts w:ascii="Arial" w:hAnsi="Arial" w:cs="Arial"/>
                <w:color w:val="000000"/>
              </w:rPr>
            </w:pPr>
            <w:r w:rsidRPr="006120BC">
              <w:rPr>
                <w:rFonts w:ascii="Arial" w:hAnsi="Arial" w:cs="Arial"/>
                <w:color w:val="000000"/>
              </w:rPr>
              <w:t>Recognise team-related employee behaviours exhibited within the workplace</w:t>
            </w:r>
          </w:p>
        </w:tc>
        <w:tc>
          <w:tcPr>
            <w:tcW w:w="4252" w:type="dxa"/>
            <w:shd w:val="clear" w:color="auto" w:fill="FFF2CC" w:themeFill="accent4" w:themeFillTint="33"/>
          </w:tcPr>
          <w:p w14:paraId="0981DC49" w14:textId="6D15470A" w:rsidR="006120BC" w:rsidRPr="006120BC" w:rsidRDefault="006120BC" w:rsidP="00D83D30">
            <w:pPr>
              <w:rPr>
                <w:rFonts w:ascii="Arial" w:hAnsi="Arial" w:cs="Arial"/>
                <w:color w:val="000000"/>
              </w:rPr>
            </w:pPr>
            <w:r w:rsidRPr="006120BC">
              <w:rPr>
                <w:rFonts w:ascii="Arial" w:hAnsi="Arial" w:cs="Arial"/>
              </w:rPr>
              <w:t>Compare appropriate techniques and approaches for identifying challenges within business enterprise systems</w:t>
            </w:r>
          </w:p>
        </w:tc>
      </w:tr>
      <w:tr w:rsidR="006120BC" w:rsidRPr="006120BC" w14:paraId="4146F862" w14:textId="77777777" w:rsidTr="006120BC">
        <w:trPr>
          <w:trHeight w:val="340"/>
        </w:trPr>
        <w:tc>
          <w:tcPr>
            <w:tcW w:w="2547" w:type="dxa"/>
            <w:vMerge/>
            <w:shd w:val="clear" w:color="auto" w:fill="FFF2CC" w:themeFill="accent4" w:themeFillTint="33"/>
          </w:tcPr>
          <w:p w14:paraId="1F6322A6" w14:textId="77777777" w:rsidR="006120BC" w:rsidRPr="006120BC" w:rsidRDefault="006120BC" w:rsidP="004C5473">
            <w:pPr>
              <w:rPr>
                <w:rFonts w:ascii="Arial" w:hAnsi="Arial" w:cs="Arial"/>
              </w:rPr>
            </w:pPr>
          </w:p>
        </w:tc>
        <w:tc>
          <w:tcPr>
            <w:tcW w:w="3969" w:type="dxa"/>
            <w:shd w:val="clear" w:color="auto" w:fill="FFF2CC" w:themeFill="accent4" w:themeFillTint="33"/>
          </w:tcPr>
          <w:p w14:paraId="393508C1" w14:textId="77777777" w:rsidR="006120BC" w:rsidRPr="006120BC" w:rsidRDefault="006120BC" w:rsidP="00F479EC">
            <w:pPr>
              <w:spacing w:line="276" w:lineRule="auto"/>
              <w:rPr>
                <w:rFonts w:ascii="Arial" w:hAnsi="Arial" w:cs="Arial"/>
                <w:color w:val="000000"/>
              </w:rPr>
            </w:pPr>
            <w:r w:rsidRPr="006120BC">
              <w:rPr>
                <w:rFonts w:ascii="Arial" w:hAnsi="Arial" w:cs="Arial"/>
                <w:color w:val="000000"/>
              </w:rPr>
              <w:t>n/a</w:t>
            </w:r>
          </w:p>
        </w:tc>
        <w:tc>
          <w:tcPr>
            <w:tcW w:w="3544" w:type="dxa"/>
            <w:shd w:val="clear" w:color="auto" w:fill="FFF2CC" w:themeFill="accent4" w:themeFillTint="33"/>
          </w:tcPr>
          <w:p w14:paraId="429DB4C5" w14:textId="4BAA4200" w:rsidR="006120BC" w:rsidRPr="006120BC" w:rsidRDefault="006120BC" w:rsidP="00D83D30">
            <w:pPr>
              <w:rPr>
                <w:rFonts w:ascii="Arial" w:hAnsi="Arial" w:cs="Arial"/>
                <w:color w:val="000000"/>
              </w:rPr>
            </w:pPr>
            <w:r w:rsidRPr="006120BC">
              <w:rPr>
                <w:rFonts w:ascii="Arial" w:hAnsi="Arial" w:cs="Arial"/>
                <w:color w:val="000000"/>
              </w:rPr>
              <w:t xml:space="preserve">Underline the main elements of organisational structures </w:t>
            </w:r>
          </w:p>
        </w:tc>
        <w:tc>
          <w:tcPr>
            <w:tcW w:w="4252" w:type="dxa"/>
            <w:shd w:val="clear" w:color="auto" w:fill="FFF2CC" w:themeFill="accent4" w:themeFillTint="33"/>
          </w:tcPr>
          <w:p w14:paraId="372CCF8B" w14:textId="16E2658E" w:rsidR="006120BC" w:rsidRPr="006120BC" w:rsidRDefault="006120BC" w:rsidP="00D83D30">
            <w:pPr>
              <w:rPr>
                <w:rFonts w:ascii="Arial" w:hAnsi="Arial" w:cs="Arial"/>
                <w:color w:val="000000"/>
              </w:rPr>
            </w:pPr>
            <w:r w:rsidRPr="006120BC">
              <w:rPr>
                <w:rFonts w:ascii="Arial" w:hAnsi="Arial" w:cs="Arial"/>
              </w:rPr>
              <w:t>Apply the use of business modelling tools to capture business enterprise systems requirements.</w:t>
            </w:r>
          </w:p>
        </w:tc>
      </w:tr>
      <w:tr w:rsidR="006120BC" w:rsidRPr="006120BC" w14:paraId="0A4F263D" w14:textId="77777777" w:rsidTr="006120BC">
        <w:trPr>
          <w:trHeight w:val="340"/>
        </w:trPr>
        <w:tc>
          <w:tcPr>
            <w:tcW w:w="2547" w:type="dxa"/>
            <w:vMerge/>
            <w:shd w:val="clear" w:color="auto" w:fill="FFF2CC" w:themeFill="accent4" w:themeFillTint="33"/>
          </w:tcPr>
          <w:p w14:paraId="5AB39321" w14:textId="77777777" w:rsidR="006120BC" w:rsidRPr="006120BC" w:rsidRDefault="006120BC" w:rsidP="004C5473">
            <w:pPr>
              <w:rPr>
                <w:rFonts w:ascii="Arial" w:hAnsi="Arial" w:cs="Arial"/>
              </w:rPr>
            </w:pPr>
          </w:p>
        </w:tc>
        <w:tc>
          <w:tcPr>
            <w:tcW w:w="3969" w:type="dxa"/>
            <w:shd w:val="clear" w:color="auto" w:fill="FFF2CC" w:themeFill="accent4" w:themeFillTint="33"/>
          </w:tcPr>
          <w:p w14:paraId="3620366D" w14:textId="77777777" w:rsidR="006120BC" w:rsidRPr="006120BC" w:rsidRDefault="006120BC" w:rsidP="00F479EC">
            <w:pPr>
              <w:spacing w:line="276" w:lineRule="auto"/>
              <w:rPr>
                <w:rFonts w:ascii="Arial" w:hAnsi="Arial" w:cs="Arial"/>
                <w:color w:val="000000"/>
              </w:rPr>
            </w:pPr>
            <w:r w:rsidRPr="006120BC">
              <w:rPr>
                <w:rFonts w:ascii="Arial" w:hAnsi="Arial" w:cs="Arial"/>
                <w:color w:val="000000"/>
              </w:rPr>
              <w:t>n/a</w:t>
            </w:r>
          </w:p>
        </w:tc>
        <w:tc>
          <w:tcPr>
            <w:tcW w:w="3544" w:type="dxa"/>
            <w:shd w:val="clear" w:color="auto" w:fill="FFF2CC" w:themeFill="accent4" w:themeFillTint="33"/>
          </w:tcPr>
          <w:p w14:paraId="0CD4BA7C" w14:textId="3623AA9D" w:rsidR="006120BC" w:rsidRPr="006120BC" w:rsidRDefault="006120BC" w:rsidP="0023433B">
            <w:pPr>
              <w:rPr>
                <w:rFonts w:ascii="Arial" w:hAnsi="Arial" w:cs="Arial"/>
                <w:color w:val="000000"/>
              </w:rPr>
            </w:pPr>
            <w:r w:rsidRPr="006120BC">
              <w:rPr>
                <w:rFonts w:ascii="Arial" w:hAnsi="Arial" w:cs="Arial"/>
                <w:color w:val="000000"/>
              </w:rPr>
              <w:t>List different organisational processes and their influence on organisational performance</w:t>
            </w:r>
          </w:p>
        </w:tc>
        <w:tc>
          <w:tcPr>
            <w:tcW w:w="4252" w:type="dxa"/>
            <w:shd w:val="clear" w:color="auto" w:fill="FFF2CC" w:themeFill="accent4" w:themeFillTint="33"/>
          </w:tcPr>
          <w:p w14:paraId="5802D414" w14:textId="110C2892" w:rsidR="006120BC" w:rsidRPr="006120BC" w:rsidRDefault="006120BC" w:rsidP="00D83D30">
            <w:pPr>
              <w:rPr>
                <w:rFonts w:ascii="Arial" w:hAnsi="Arial" w:cs="Arial"/>
                <w:color w:val="000000"/>
              </w:rPr>
            </w:pPr>
            <w:r w:rsidRPr="006120BC">
              <w:rPr>
                <w:rFonts w:ascii="Arial" w:hAnsi="Arial" w:cs="Arial"/>
              </w:rPr>
              <w:t>Demonstrate proficiency in the use of commercial software packages to deal with business problems</w:t>
            </w:r>
          </w:p>
        </w:tc>
      </w:tr>
      <w:tr w:rsidR="006120BC" w:rsidRPr="006120BC" w14:paraId="08CA2FFF" w14:textId="77777777" w:rsidTr="006120BC">
        <w:trPr>
          <w:trHeight w:val="340"/>
        </w:trPr>
        <w:tc>
          <w:tcPr>
            <w:tcW w:w="2547" w:type="dxa"/>
          </w:tcPr>
          <w:p w14:paraId="197A9B00" w14:textId="77777777" w:rsidR="006120BC" w:rsidRPr="006120BC" w:rsidRDefault="006120BC" w:rsidP="00572B39">
            <w:pPr>
              <w:rPr>
                <w:rFonts w:ascii="Arial" w:hAnsi="Arial" w:cs="Arial"/>
              </w:rPr>
            </w:pPr>
            <w:r w:rsidRPr="006120BC">
              <w:rPr>
                <w:rFonts w:ascii="Arial" w:hAnsi="Arial" w:cs="Arial"/>
              </w:rPr>
              <w:t>Programme Aim Links</w:t>
            </w:r>
          </w:p>
        </w:tc>
        <w:tc>
          <w:tcPr>
            <w:tcW w:w="3969" w:type="dxa"/>
            <w:vAlign w:val="center"/>
          </w:tcPr>
          <w:p w14:paraId="0F990241" w14:textId="77777777" w:rsidR="006120BC" w:rsidRPr="006120BC" w:rsidRDefault="006120BC" w:rsidP="00572B39">
            <w:pPr>
              <w:spacing w:line="276" w:lineRule="auto"/>
              <w:rPr>
                <w:rFonts w:ascii="Arial" w:hAnsi="Arial" w:cs="Arial"/>
              </w:rPr>
            </w:pPr>
            <w:r w:rsidRPr="006120BC">
              <w:rPr>
                <w:rFonts w:ascii="Arial" w:hAnsi="Arial" w:cs="Arial"/>
              </w:rPr>
              <w:t>1</w:t>
            </w:r>
            <w:r w:rsidRPr="006120BC">
              <w:rPr>
                <w:rFonts w:ascii="Arial" w:hAnsi="Arial" w:cs="Arial"/>
              </w:rPr>
              <w:sym w:font="Wingdings" w:char="F0FE"/>
            </w:r>
            <w:r w:rsidRPr="006120BC">
              <w:rPr>
                <w:rFonts w:ascii="Arial" w:hAnsi="Arial" w:cs="Arial"/>
              </w:rPr>
              <w:t xml:space="preserve">  2</w:t>
            </w:r>
            <w:r w:rsidRPr="006120BC">
              <w:rPr>
                <w:rFonts w:ascii="Arial" w:hAnsi="Arial" w:cs="Arial"/>
              </w:rPr>
              <w:sym w:font="Wingdings" w:char="F0FE"/>
            </w:r>
            <w:r w:rsidRPr="006120BC">
              <w:rPr>
                <w:rFonts w:ascii="Arial" w:hAnsi="Arial" w:cs="Arial"/>
              </w:rPr>
              <w:t xml:space="preserve">  3</w:t>
            </w:r>
            <w:r w:rsidRPr="006120BC">
              <w:rPr>
                <w:rFonts w:ascii="Arial" w:hAnsi="Arial" w:cs="Arial"/>
              </w:rPr>
              <w:sym w:font="Wingdings" w:char="F06F"/>
            </w:r>
            <w:r w:rsidRPr="006120BC">
              <w:rPr>
                <w:rFonts w:ascii="Arial" w:hAnsi="Arial" w:cs="Arial"/>
              </w:rPr>
              <w:t xml:space="preserve">  4</w:t>
            </w:r>
            <w:r w:rsidRPr="006120BC">
              <w:rPr>
                <w:rFonts w:ascii="Arial" w:hAnsi="Arial" w:cs="Arial"/>
              </w:rPr>
              <w:sym w:font="Wingdings" w:char="F0FE"/>
            </w:r>
            <w:r w:rsidRPr="006120BC">
              <w:rPr>
                <w:rFonts w:ascii="Arial" w:hAnsi="Arial" w:cs="Arial"/>
              </w:rPr>
              <w:t xml:space="preserve">  5</w:t>
            </w:r>
            <w:r w:rsidRPr="006120BC">
              <w:rPr>
                <w:rFonts w:ascii="Arial" w:hAnsi="Arial" w:cs="Arial"/>
              </w:rPr>
              <w:sym w:font="Wingdings" w:char="F06F"/>
            </w:r>
            <w:r w:rsidRPr="006120BC">
              <w:rPr>
                <w:rFonts w:ascii="Arial" w:hAnsi="Arial" w:cs="Arial"/>
              </w:rPr>
              <w:t xml:space="preserve">  </w:t>
            </w:r>
          </w:p>
        </w:tc>
        <w:tc>
          <w:tcPr>
            <w:tcW w:w="3544" w:type="dxa"/>
            <w:vAlign w:val="center"/>
          </w:tcPr>
          <w:p w14:paraId="7BF83460" w14:textId="77777777" w:rsidR="006120BC" w:rsidRPr="006120BC" w:rsidRDefault="006120BC" w:rsidP="00572B39">
            <w:pPr>
              <w:rPr>
                <w:rFonts w:ascii="Arial" w:hAnsi="Arial" w:cs="Arial"/>
              </w:rPr>
            </w:pPr>
            <w:r w:rsidRPr="006120BC">
              <w:rPr>
                <w:rFonts w:ascii="Arial" w:hAnsi="Arial" w:cs="Arial"/>
              </w:rPr>
              <w:t>1</w:t>
            </w:r>
            <w:r w:rsidRPr="006120BC">
              <w:rPr>
                <w:rFonts w:ascii="Arial" w:hAnsi="Arial" w:cs="Arial"/>
              </w:rPr>
              <w:sym w:font="Wingdings" w:char="F0FE"/>
            </w:r>
            <w:r w:rsidRPr="006120BC">
              <w:rPr>
                <w:rFonts w:ascii="Arial" w:hAnsi="Arial" w:cs="Arial"/>
              </w:rPr>
              <w:t xml:space="preserve">  2</w:t>
            </w:r>
            <w:r w:rsidRPr="006120BC">
              <w:rPr>
                <w:rFonts w:ascii="Arial" w:hAnsi="Arial" w:cs="Arial"/>
              </w:rPr>
              <w:sym w:font="Wingdings" w:char="F0FE"/>
            </w:r>
            <w:r w:rsidRPr="006120BC">
              <w:rPr>
                <w:rFonts w:ascii="Arial" w:hAnsi="Arial" w:cs="Arial"/>
              </w:rPr>
              <w:t xml:space="preserve">  3</w:t>
            </w:r>
            <w:r w:rsidRPr="006120BC">
              <w:rPr>
                <w:rFonts w:ascii="Arial" w:hAnsi="Arial" w:cs="Arial"/>
              </w:rPr>
              <w:sym w:font="Wingdings" w:char="F06F"/>
            </w:r>
            <w:r w:rsidRPr="006120BC">
              <w:rPr>
                <w:rFonts w:ascii="Arial" w:hAnsi="Arial" w:cs="Arial"/>
              </w:rPr>
              <w:t xml:space="preserve">  4</w:t>
            </w:r>
            <w:r w:rsidRPr="006120BC">
              <w:rPr>
                <w:rFonts w:ascii="Arial" w:hAnsi="Arial" w:cs="Arial"/>
              </w:rPr>
              <w:sym w:font="Wingdings" w:char="F0FE"/>
            </w:r>
            <w:r w:rsidRPr="006120BC">
              <w:rPr>
                <w:rFonts w:ascii="Arial" w:hAnsi="Arial" w:cs="Arial"/>
              </w:rPr>
              <w:t xml:space="preserve">  5</w:t>
            </w:r>
            <w:r w:rsidRPr="006120BC">
              <w:rPr>
                <w:rFonts w:ascii="Arial" w:hAnsi="Arial" w:cs="Arial"/>
              </w:rPr>
              <w:sym w:font="Wingdings" w:char="F06F"/>
            </w:r>
            <w:r w:rsidRPr="006120BC">
              <w:rPr>
                <w:rFonts w:ascii="Arial" w:hAnsi="Arial" w:cs="Arial"/>
              </w:rPr>
              <w:t xml:space="preserve">  </w:t>
            </w:r>
          </w:p>
        </w:tc>
        <w:tc>
          <w:tcPr>
            <w:tcW w:w="4252" w:type="dxa"/>
            <w:vAlign w:val="center"/>
          </w:tcPr>
          <w:p w14:paraId="7BFE52FD" w14:textId="77777777" w:rsidR="006120BC" w:rsidRPr="006120BC" w:rsidRDefault="006120BC" w:rsidP="00572B39">
            <w:pPr>
              <w:rPr>
                <w:rFonts w:ascii="Arial" w:hAnsi="Arial" w:cs="Arial"/>
              </w:rPr>
            </w:pPr>
            <w:r w:rsidRPr="006120BC">
              <w:rPr>
                <w:rFonts w:ascii="Arial" w:hAnsi="Arial" w:cs="Arial"/>
              </w:rPr>
              <w:t>1</w:t>
            </w:r>
            <w:r w:rsidRPr="006120BC">
              <w:rPr>
                <w:rFonts w:ascii="Arial" w:hAnsi="Arial" w:cs="Arial"/>
              </w:rPr>
              <w:sym w:font="Wingdings" w:char="F0FE"/>
            </w:r>
            <w:r w:rsidRPr="006120BC">
              <w:rPr>
                <w:rFonts w:ascii="Arial" w:hAnsi="Arial" w:cs="Arial"/>
              </w:rPr>
              <w:t xml:space="preserve">  2</w:t>
            </w:r>
            <w:r w:rsidRPr="006120BC">
              <w:rPr>
                <w:rFonts w:ascii="Arial" w:hAnsi="Arial" w:cs="Arial"/>
              </w:rPr>
              <w:sym w:font="Wingdings" w:char="F0FE"/>
            </w:r>
            <w:r w:rsidRPr="006120BC">
              <w:rPr>
                <w:rFonts w:ascii="Arial" w:hAnsi="Arial" w:cs="Arial"/>
              </w:rPr>
              <w:t xml:space="preserve">  3</w:t>
            </w:r>
            <w:r w:rsidRPr="006120BC">
              <w:rPr>
                <w:rFonts w:ascii="Arial" w:hAnsi="Arial" w:cs="Arial"/>
              </w:rPr>
              <w:sym w:font="Wingdings" w:char="F0FE"/>
            </w:r>
            <w:r w:rsidRPr="006120BC">
              <w:rPr>
                <w:rFonts w:ascii="Arial" w:hAnsi="Arial" w:cs="Arial"/>
              </w:rPr>
              <w:t xml:space="preserve">  4</w:t>
            </w:r>
            <w:r w:rsidRPr="006120BC">
              <w:rPr>
                <w:rFonts w:ascii="Arial" w:hAnsi="Arial" w:cs="Arial"/>
              </w:rPr>
              <w:sym w:font="Wingdings" w:char="F0FE"/>
            </w:r>
            <w:r w:rsidRPr="006120BC">
              <w:rPr>
                <w:rFonts w:ascii="Arial" w:hAnsi="Arial" w:cs="Arial"/>
              </w:rPr>
              <w:t xml:space="preserve">  5</w:t>
            </w:r>
            <w:r w:rsidRPr="006120BC">
              <w:rPr>
                <w:rFonts w:ascii="Arial" w:hAnsi="Arial" w:cs="Arial"/>
              </w:rPr>
              <w:sym w:font="Wingdings" w:char="F06F"/>
            </w:r>
            <w:r w:rsidRPr="006120BC">
              <w:rPr>
                <w:rFonts w:ascii="Arial" w:hAnsi="Arial" w:cs="Arial"/>
              </w:rPr>
              <w:t xml:space="preserve">  </w:t>
            </w:r>
          </w:p>
        </w:tc>
      </w:tr>
      <w:tr w:rsidR="006120BC" w:rsidRPr="006120BC" w14:paraId="21B12E40" w14:textId="77777777" w:rsidTr="006120BC">
        <w:trPr>
          <w:trHeight w:val="340"/>
        </w:trPr>
        <w:tc>
          <w:tcPr>
            <w:tcW w:w="2547" w:type="dxa"/>
          </w:tcPr>
          <w:p w14:paraId="4F9FFF96" w14:textId="77777777" w:rsidR="006120BC" w:rsidRPr="006120BC" w:rsidRDefault="006120BC" w:rsidP="00572B39">
            <w:pPr>
              <w:rPr>
                <w:rFonts w:ascii="Arial" w:hAnsi="Arial" w:cs="Arial"/>
              </w:rPr>
            </w:pPr>
            <w:r w:rsidRPr="006120BC">
              <w:rPr>
                <w:rFonts w:ascii="Arial" w:hAnsi="Arial" w:cs="Arial"/>
              </w:rPr>
              <w:t xml:space="preserve">Linked PSRB (if appropriate) </w:t>
            </w:r>
          </w:p>
        </w:tc>
        <w:tc>
          <w:tcPr>
            <w:tcW w:w="3969" w:type="dxa"/>
          </w:tcPr>
          <w:p w14:paraId="481CEEF0" w14:textId="3A81659A" w:rsidR="006120BC" w:rsidRPr="006120BC" w:rsidRDefault="006120BC" w:rsidP="00572B39">
            <w:pPr>
              <w:spacing w:line="276" w:lineRule="auto"/>
              <w:rPr>
                <w:rFonts w:ascii="Arial" w:hAnsi="Arial" w:cs="Arial"/>
              </w:rPr>
            </w:pPr>
            <w:r w:rsidRPr="006120BC">
              <w:rPr>
                <w:rFonts w:ascii="Arial" w:hAnsi="Arial" w:cs="Arial"/>
              </w:rPr>
              <w:t>N/A</w:t>
            </w:r>
          </w:p>
        </w:tc>
        <w:tc>
          <w:tcPr>
            <w:tcW w:w="3544" w:type="dxa"/>
          </w:tcPr>
          <w:p w14:paraId="1907580A" w14:textId="77777777" w:rsidR="006120BC" w:rsidRPr="006120BC" w:rsidRDefault="006120BC" w:rsidP="00572B39">
            <w:pPr>
              <w:rPr>
                <w:rFonts w:ascii="Arial" w:hAnsi="Arial" w:cs="Arial"/>
              </w:rPr>
            </w:pPr>
            <w:r w:rsidRPr="006120BC">
              <w:rPr>
                <w:rFonts w:ascii="Arial" w:hAnsi="Arial" w:cs="Arial"/>
              </w:rPr>
              <w:t>N/A</w:t>
            </w:r>
          </w:p>
        </w:tc>
        <w:tc>
          <w:tcPr>
            <w:tcW w:w="4252" w:type="dxa"/>
          </w:tcPr>
          <w:p w14:paraId="49C92BDC" w14:textId="77777777" w:rsidR="006120BC" w:rsidRPr="006120BC" w:rsidRDefault="006120BC" w:rsidP="00572B39">
            <w:pPr>
              <w:rPr>
                <w:rFonts w:ascii="Arial" w:hAnsi="Arial" w:cs="Arial"/>
              </w:rPr>
            </w:pPr>
            <w:r w:rsidRPr="006120BC">
              <w:rPr>
                <w:rFonts w:ascii="Arial" w:hAnsi="Arial" w:cs="Arial"/>
              </w:rPr>
              <w:t>N/A</w:t>
            </w:r>
          </w:p>
        </w:tc>
      </w:tr>
    </w:tbl>
    <w:p w14:paraId="25480AFE" w14:textId="77777777" w:rsidR="002C7F1C" w:rsidRPr="00423AB1" w:rsidRDefault="002C7F1C">
      <w:pPr>
        <w:rPr>
          <w:rFonts w:ascii="Arial" w:hAnsi="Arial" w:cs="Arial"/>
        </w:rPr>
      </w:pPr>
    </w:p>
    <w:p w14:paraId="57DA7F86" w14:textId="77777777" w:rsidR="00390FE4" w:rsidRDefault="00390FE4">
      <w:pPr>
        <w:rPr>
          <w:rFonts w:ascii="Arial" w:hAnsi="Arial" w:cs="Arial"/>
        </w:rPr>
      </w:pPr>
      <w:r>
        <w:rPr>
          <w:rFonts w:ascii="Arial" w:hAnsi="Arial" w:cs="Arial"/>
        </w:rPr>
        <w:br w:type="page"/>
      </w:r>
    </w:p>
    <w:p w14:paraId="745B1BEE" w14:textId="77777777" w:rsidR="002C7F1C" w:rsidRPr="00423AB1" w:rsidRDefault="002C7F1C" w:rsidP="002C7F1C">
      <w:pPr>
        <w:rPr>
          <w:rFonts w:ascii="Arial" w:hAnsi="Arial" w:cs="Arial"/>
        </w:rPr>
      </w:pPr>
    </w:p>
    <w:tbl>
      <w:tblPr>
        <w:tblStyle w:val="TableGrid"/>
        <w:tblW w:w="15304" w:type="dxa"/>
        <w:tblLayout w:type="fixed"/>
        <w:tblLook w:val="04A0" w:firstRow="1" w:lastRow="0" w:firstColumn="1" w:lastColumn="0" w:noHBand="0" w:noVBand="1"/>
      </w:tblPr>
      <w:tblGrid>
        <w:gridCol w:w="3539"/>
        <w:gridCol w:w="3544"/>
        <w:gridCol w:w="2551"/>
        <w:gridCol w:w="1418"/>
        <w:gridCol w:w="709"/>
        <w:gridCol w:w="3543"/>
      </w:tblGrid>
      <w:tr w:rsidR="00390FE4" w:rsidRPr="006120BC" w14:paraId="78BAFE2C" w14:textId="77777777" w:rsidTr="00990429">
        <w:tc>
          <w:tcPr>
            <w:tcW w:w="15304" w:type="dxa"/>
            <w:gridSpan w:val="6"/>
          </w:tcPr>
          <w:p w14:paraId="664B7B03" w14:textId="77777777" w:rsidR="00390FE4" w:rsidRPr="006120BC" w:rsidRDefault="00390FE4" w:rsidP="00990429">
            <w:pPr>
              <w:rPr>
                <w:rFonts w:ascii="Arial" w:hAnsi="Arial" w:cs="Arial"/>
                <w:b/>
              </w:rPr>
            </w:pPr>
            <w:r w:rsidRPr="006120BC">
              <w:rPr>
                <w:rFonts w:ascii="Arial" w:hAnsi="Arial" w:cs="Arial"/>
                <w:b/>
              </w:rPr>
              <w:t>Level 4 Programme</w:t>
            </w:r>
          </w:p>
        </w:tc>
      </w:tr>
      <w:tr w:rsidR="00390FE4" w:rsidRPr="006120BC" w14:paraId="1939CF9D" w14:textId="77777777" w:rsidTr="00990429">
        <w:tc>
          <w:tcPr>
            <w:tcW w:w="3539" w:type="dxa"/>
          </w:tcPr>
          <w:p w14:paraId="38B5E741" w14:textId="77777777" w:rsidR="00390FE4" w:rsidRPr="006120BC" w:rsidRDefault="00390FE4" w:rsidP="00990429">
            <w:pPr>
              <w:rPr>
                <w:rFonts w:ascii="Arial" w:hAnsi="Arial" w:cs="Arial"/>
              </w:rPr>
            </w:pPr>
            <w:r w:rsidRPr="006120BC">
              <w:rPr>
                <w:rFonts w:ascii="Arial" w:hAnsi="Arial" w:cs="Arial"/>
              </w:rPr>
              <w:t>Entry Requirements and pre-requisites, co-requisites &amp; exclusions</w:t>
            </w:r>
          </w:p>
        </w:tc>
        <w:tc>
          <w:tcPr>
            <w:tcW w:w="3544" w:type="dxa"/>
          </w:tcPr>
          <w:p w14:paraId="35757976" w14:textId="77777777" w:rsidR="00390FE4" w:rsidRPr="006120BC" w:rsidRDefault="00390FE4" w:rsidP="00990429">
            <w:pPr>
              <w:rPr>
                <w:rFonts w:ascii="Arial" w:hAnsi="Arial" w:cs="Arial"/>
              </w:rPr>
            </w:pPr>
            <w:r w:rsidRPr="006120BC">
              <w:rPr>
                <w:rFonts w:ascii="Arial" w:hAnsi="Arial" w:cs="Arial"/>
              </w:rPr>
              <w:t>Accreditation of Prior Experience or Learning (APEL)</w:t>
            </w:r>
          </w:p>
        </w:tc>
        <w:tc>
          <w:tcPr>
            <w:tcW w:w="4678" w:type="dxa"/>
            <w:gridSpan w:val="3"/>
          </w:tcPr>
          <w:p w14:paraId="76C17D54" w14:textId="77777777" w:rsidR="00390FE4" w:rsidRPr="006120BC" w:rsidRDefault="00390FE4" w:rsidP="00990429">
            <w:pPr>
              <w:rPr>
                <w:rFonts w:ascii="Arial" w:hAnsi="Arial" w:cs="Arial"/>
              </w:rPr>
            </w:pPr>
            <w:r w:rsidRPr="006120BC">
              <w:rPr>
                <w:rFonts w:ascii="Arial" w:hAnsi="Arial" w:cs="Arial"/>
              </w:rPr>
              <w:t xml:space="preserve">Study Time Breakdown </w:t>
            </w:r>
          </w:p>
        </w:tc>
        <w:tc>
          <w:tcPr>
            <w:tcW w:w="3543" w:type="dxa"/>
          </w:tcPr>
          <w:p w14:paraId="77F1FB12" w14:textId="77777777" w:rsidR="00390FE4" w:rsidRPr="006120BC" w:rsidRDefault="00390FE4" w:rsidP="00990429">
            <w:pPr>
              <w:rPr>
                <w:rFonts w:ascii="Arial" w:hAnsi="Arial" w:cs="Arial"/>
              </w:rPr>
            </w:pPr>
            <w:r w:rsidRPr="006120BC">
              <w:rPr>
                <w:rFonts w:ascii="Arial" w:hAnsi="Arial" w:cs="Arial"/>
              </w:rPr>
              <w:t>Exit award(s)</w:t>
            </w:r>
          </w:p>
        </w:tc>
      </w:tr>
      <w:tr w:rsidR="00DB23CC" w:rsidRPr="006120BC" w14:paraId="5FA9F932" w14:textId="77777777" w:rsidTr="00990429">
        <w:trPr>
          <w:trHeight w:val="61"/>
        </w:trPr>
        <w:tc>
          <w:tcPr>
            <w:tcW w:w="3539" w:type="dxa"/>
            <w:vMerge w:val="restart"/>
          </w:tcPr>
          <w:p w14:paraId="3D15C851" w14:textId="77777777" w:rsidR="00977ACB" w:rsidRPr="00977ACB" w:rsidRDefault="00977ACB" w:rsidP="00977ACB">
            <w:pPr>
              <w:spacing w:line="276" w:lineRule="auto"/>
              <w:rPr>
                <w:rFonts w:ascii="Arial" w:hAnsi="Arial" w:cs="Arial"/>
              </w:rPr>
            </w:pPr>
            <w:r w:rsidRPr="00977ACB">
              <w:rPr>
                <w:rFonts w:ascii="Arial" w:hAnsi="Arial" w:cs="Arial"/>
              </w:rPr>
              <w:t xml:space="preserve">3 A ‘levels BBC or equivalent </w:t>
            </w:r>
          </w:p>
          <w:p w14:paraId="07B29F20" w14:textId="77777777" w:rsidR="00977ACB" w:rsidRPr="00977ACB" w:rsidRDefault="00977ACB" w:rsidP="00977ACB">
            <w:pPr>
              <w:spacing w:line="276" w:lineRule="auto"/>
              <w:rPr>
                <w:rFonts w:ascii="Arial" w:hAnsi="Arial" w:cs="Arial"/>
              </w:rPr>
            </w:pPr>
          </w:p>
          <w:p w14:paraId="6A8F3DFA" w14:textId="77777777" w:rsidR="00977ACB" w:rsidRPr="00977ACB" w:rsidRDefault="00977ACB" w:rsidP="00977ACB">
            <w:pPr>
              <w:spacing w:line="276" w:lineRule="auto"/>
              <w:rPr>
                <w:rFonts w:ascii="Arial" w:hAnsi="Arial" w:cs="Arial"/>
              </w:rPr>
            </w:pPr>
            <w:r w:rsidRPr="00977ACB">
              <w:rPr>
                <w:rFonts w:ascii="Arial" w:hAnsi="Arial" w:cs="Arial"/>
              </w:rPr>
              <w:t>At the point of enrolment, students must have GCSE English Language and Mathematics at Grade C or above. Equivalent qualifications will be considered.</w:t>
            </w:r>
          </w:p>
          <w:p w14:paraId="1449983C" w14:textId="77777777" w:rsidR="00977ACB" w:rsidRPr="00977ACB" w:rsidRDefault="00977ACB" w:rsidP="00977ACB">
            <w:pPr>
              <w:spacing w:line="276" w:lineRule="auto"/>
              <w:rPr>
                <w:rFonts w:ascii="Arial" w:hAnsi="Arial" w:cs="Arial"/>
              </w:rPr>
            </w:pPr>
          </w:p>
          <w:p w14:paraId="5467AD22" w14:textId="323ADF39" w:rsidR="00977ACB" w:rsidRPr="006120BC" w:rsidRDefault="00977ACB" w:rsidP="00977ACB">
            <w:pPr>
              <w:spacing w:line="276" w:lineRule="auto"/>
              <w:rPr>
                <w:rFonts w:ascii="Arial" w:hAnsi="Arial" w:cs="Arial"/>
              </w:rPr>
            </w:pPr>
            <w:r w:rsidRPr="00977ACB">
              <w:rPr>
                <w:rFonts w:ascii="Arial" w:hAnsi="Arial" w:cs="Arial"/>
              </w:rPr>
              <w:t>No pre-requisites, co-requisites and exclusions</w:t>
            </w:r>
            <w:r>
              <w:rPr>
                <w:rFonts w:ascii="Arial" w:hAnsi="Arial" w:cs="Arial"/>
              </w:rPr>
              <w:t>.</w:t>
            </w:r>
          </w:p>
        </w:tc>
        <w:tc>
          <w:tcPr>
            <w:tcW w:w="3544" w:type="dxa"/>
            <w:vMerge w:val="restart"/>
          </w:tcPr>
          <w:p w14:paraId="2869C5B9" w14:textId="77777777" w:rsidR="00DB23CC" w:rsidRPr="006120BC" w:rsidRDefault="00DB23CC" w:rsidP="00DB23CC">
            <w:pPr>
              <w:spacing w:line="276" w:lineRule="auto"/>
              <w:rPr>
                <w:rFonts w:ascii="Arial" w:hAnsi="Arial" w:cs="Arial"/>
              </w:rPr>
            </w:pPr>
            <w:r w:rsidRPr="006120BC">
              <w:rPr>
                <w:rFonts w:ascii="Arial" w:hAnsi="Arial" w:cs="Arial"/>
              </w:rPr>
              <w:t>In line with university, faculty and programme guidelines</w:t>
            </w:r>
          </w:p>
        </w:tc>
        <w:tc>
          <w:tcPr>
            <w:tcW w:w="3969" w:type="dxa"/>
            <w:gridSpan w:val="2"/>
          </w:tcPr>
          <w:p w14:paraId="7CD311E9" w14:textId="77777777" w:rsidR="00DB23CC" w:rsidRPr="006120BC" w:rsidRDefault="00DB23CC" w:rsidP="00DB23CC">
            <w:pPr>
              <w:rPr>
                <w:rFonts w:ascii="Arial" w:hAnsi="Arial" w:cs="Arial"/>
                <w:b/>
              </w:rPr>
            </w:pPr>
            <w:r w:rsidRPr="006120BC">
              <w:rPr>
                <w:rFonts w:ascii="Arial" w:hAnsi="Arial" w:cs="Arial"/>
                <w:b/>
              </w:rPr>
              <w:t xml:space="preserve">Scheduled </w:t>
            </w:r>
            <w:r w:rsidRPr="006120BC">
              <w:rPr>
                <w:rFonts w:ascii="Arial" w:hAnsi="Arial" w:cs="Arial"/>
              </w:rPr>
              <w:t>learning and teaching activities</w:t>
            </w:r>
          </w:p>
          <w:p w14:paraId="48631154" w14:textId="77777777" w:rsidR="00DB23CC" w:rsidRPr="006120BC" w:rsidRDefault="00DB23CC" w:rsidP="00DB23CC">
            <w:pPr>
              <w:rPr>
                <w:rFonts w:ascii="Arial" w:hAnsi="Arial" w:cs="Arial"/>
              </w:rPr>
            </w:pPr>
            <w:r w:rsidRPr="006120BC">
              <w:rPr>
                <w:rFonts w:ascii="Arial" w:hAnsi="Arial" w:cs="Arial"/>
              </w:rPr>
              <w:t>(including time constrained blended or directed tasks, pre-sessional and post-sessional tasks)</w:t>
            </w:r>
          </w:p>
        </w:tc>
        <w:tc>
          <w:tcPr>
            <w:tcW w:w="709" w:type="dxa"/>
            <w:vAlign w:val="center"/>
          </w:tcPr>
          <w:p w14:paraId="1B9C9CC2" w14:textId="77777777" w:rsidR="00DB23CC" w:rsidRPr="006120BC" w:rsidRDefault="00DB23CC" w:rsidP="00DB23CC">
            <w:pPr>
              <w:jc w:val="center"/>
              <w:rPr>
                <w:rFonts w:ascii="Arial" w:hAnsi="Arial" w:cs="Arial"/>
              </w:rPr>
            </w:pPr>
            <w:r w:rsidRPr="006120BC">
              <w:rPr>
                <w:rFonts w:ascii="Arial" w:hAnsi="Arial" w:cs="Arial"/>
              </w:rPr>
              <w:t>30%</w:t>
            </w:r>
          </w:p>
        </w:tc>
        <w:tc>
          <w:tcPr>
            <w:tcW w:w="3543" w:type="dxa"/>
            <w:vMerge w:val="restart"/>
          </w:tcPr>
          <w:p w14:paraId="6DE6ABB4" w14:textId="77777777" w:rsidR="00DB23CC" w:rsidRDefault="00DB23CC" w:rsidP="00DB23CC">
            <w:pPr>
              <w:rPr>
                <w:rFonts w:ascii="Arial" w:hAnsi="Arial" w:cs="Arial"/>
              </w:rPr>
            </w:pPr>
            <w:r w:rsidRPr="006120BC">
              <w:rPr>
                <w:rFonts w:ascii="Arial" w:hAnsi="Arial" w:cs="Arial"/>
              </w:rPr>
              <w:t>Certificate in Higher Education</w:t>
            </w:r>
          </w:p>
          <w:p w14:paraId="4965CA33" w14:textId="394D6977" w:rsidR="005C02A3" w:rsidRPr="005C02A3" w:rsidRDefault="005C02A3" w:rsidP="005C02A3">
            <w:pPr>
              <w:spacing w:line="276" w:lineRule="auto"/>
              <w:rPr>
                <w:rFonts w:ascii="Arial" w:hAnsi="Arial" w:cs="Arial"/>
              </w:rPr>
            </w:pPr>
            <w:r w:rsidRPr="005C02A3">
              <w:rPr>
                <w:rFonts w:ascii="Arial" w:hAnsi="Arial" w:cs="Arial"/>
              </w:rPr>
              <w:t xml:space="preserve">in the following programmes </w:t>
            </w:r>
          </w:p>
          <w:p w14:paraId="610AE54F" w14:textId="77777777" w:rsidR="005C02A3" w:rsidRPr="005C02A3" w:rsidRDefault="005C02A3" w:rsidP="005C02A3">
            <w:pPr>
              <w:spacing w:line="276" w:lineRule="auto"/>
              <w:rPr>
                <w:rFonts w:ascii="Arial" w:hAnsi="Arial" w:cs="Arial"/>
              </w:rPr>
            </w:pPr>
          </w:p>
          <w:p w14:paraId="7A0BFF48" w14:textId="1CA9BB05" w:rsidR="005C02A3" w:rsidRPr="005C02A3" w:rsidRDefault="005C02A3" w:rsidP="005C02A3">
            <w:pPr>
              <w:pStyle w:val="ListParagraph"/>
              <w:numPr>
                <w:ilvl w:val="0"/>
                <w:numId w:val="31"/>
              </w:numPr>
              <w:spacing w:line="276" w:lineRule="auto"/>
              <w:rPr>
                <w:rFonts w:ascii="Arial" w:hAnsi="Arial" w:cs="Arial"/>
              </w:rPr>
            </w:pPr>
            <w:r>
              <w:rPr>
                <w:rFonts w:ascii="Arial" w:hAnsi="Arial" w:cs="Arial"/>
              </w:rPr>
              <w:t>Business</w:t>
            </w:r>
            <w:r w:rsidRPr="005C02A3">
              <w:rPr>
                <w:rFonts w:ascii="Arial" w:hAnsi="Arial" w:cs="Arial"/>
              </w:rPr>
              <w:t xml:space="preserve"> </w:t>
            </w:r>
          </w:p>
          <w:p w14:paraId="62367EC3" w14:textId="23781C99" w:rsidR="005C02A3" w:rsidRPr="006120BC" w:rsidRDefault="005C02A3" w:rsidP="00DB23CC">
            <w:pPr>
              <w:rPr>
                <w:rFonts w:ascii="Arial" w:hAnsi="Arial" w:cs="Arial"/>
              </w:rPr>
            </w:pPr>
          </w:p>
        </w:tc>
      </w:tr>
      <w:tr w:rsidR="00390FE4" w:rsidRPr="006120BC" w14:paraId="670A5445" w14:textId="77777777" w:rsidTr="00990429">
        <w:trPr>
          <w:trHeight w:val="61"/>
        </w:trPr>
        <w:tc>
          <w:tcPr>
            <w:tcW w:w="3539" w:type="dxa"/>
            <w:vMerge/>
          </w:tcPr>
          <w:p w14:paraId="16C9E4C2" w14:textId="77777777" w:rsidR="00390FE4" w:rsidRPr="006120BC" w:rsidRDefault="00390FE4" w:rsidP="00990429">
            <w:pPr>
              <w:rPr>
                <w:rFonts w:ascii="Arial" w:hAnsi="Arial" w:cs="Arial"/>
              </w:rPr>
            </w:pPr>
          </w:p>
        </w:tc>
        <w:tc>
          <w:tcPr>
            <w:tcW w:w="3544" w:type="dxa"/>
            <w:vMerge/>
          </w:tcPr>
          <w:p w14:paraId="5A59A80A" w14:textId="77777777" w:rsidR="00390FE4" w:rsidRPr="006120BC" w:rsidRDefault="00390FE4" w:rsidP="00990429">
            <w:pPr>
              <w:rPr>
                <w:rFonts w:ascii="Arial" w:hAnsi="Arial" w:cs="Arial"/>
              </w:rPr>
            </w:pPr>
          </w:p>
        </w:tc>
        <w:tc>
          <w:tcPr>
            <w:tcW w:w="3969" w:type="dxa"/>
            <w:gridSpan w:val="2"/>
          </w:tcPr>
          <w:p w14:paraId="3C905F00" w14:textId="77777777" w:rsidR="00390FE4" w:rsidRPr="006120BC" w:rsidRDefault="00390FE4" w:rsidP="00990429">
            <w:pPr>
              <w:rPr>
                <w:rFonts w:ascii="Arial" w:hAnsi="Arial" w:cs="Arial"/>
              </w:rPr>
            </w:pPr>
            <w:r w:rsidRPr="006120BC">
              <w:rPr>
                <w:rFonts w:ascii="Arial" w:hAnsi="Arial" w:cs="Arial"/>
                <w:b/>
              </w:rPr>
              <w:t>Guided Independent</w:t>
            </w:r>
            <w:r w:rsidRPr="006120BC">
              <w:rPr>
                <w:rFonts w:ascii="Arial" w:hAnsi="Arial" w:cs="Arial"/>
              </w:rPr>
              <w:t xml:space="preserve"> learning (including non-time constrained blended tasks &amp; reading and assessment preparation)</w:t>
            </w:r>
          </w:p>
        </w:tc>
        <w:tc>
          <w:tcPr>
            <w:tcW w:w="709" w:type="dxa"/>
            <w:vAlign w:val="center"/>
          </w:tcPr>
          <w:p w14:paraId="099954E6" w14:textId="77777777" w:rsidR="00390FE4" w:rsidRPr="006120BC" w:rsidRDefault="00DB23CC" w:rsidP="00990429">
            <w:pPr>
              <w:jc w:val="center"/>
              <w:rPr>
                <w:rFonts w:ascii="Arial" w:hAnsi="Arial" w:cs="Arial"/>
              </w:rPr>
            </w:pPr>
            <w:r w:rsidRPr="006120BC">
              <w:rPr>
                <w:rFonts w:ascii="Arial" w:hAnsi="Arial" w:cs="Arial"/>
              </w:rPr>
              <w:t>70</w:t>
            </w:r>
            <w:r w:rsidR="00390FE4" w:rsidRPr="006120BC">
              <w:rPr>
                <w:rFonts w:ascii="Arial" w:hAnsi="Arial" w:cs="Arial"/>
              </w:rPr>
              <w:t>%</w:t>
            </w:r>
          </w:p>
        </w:tc>
        <w:tc>
          <w:tcPr>
            <w:tcW w:w="3543" w:type="dxa"/>
            <w:vMerge/>
          </w:tcPr>
          <w:p w14:paraId="5A5AC37C" w14:textId="77777777" w:rsidR="00390FE4" w:rsidRPr="006120BC" w:rsidRDefault="00390FE4" w:rsidP="00990429">
            <w:pPr>
              <w:rPr>
                <w:rFonts w:ascii="Arial" w:hAnsi="Arial" w:cs="Arial"/>
              </w:rPr>
            </w:pPr>
          </w:p>
        </w:tc>
      </w:tr>
      <w:tr w:rsidR="00390FE4" w:rsidRPr="006120BC" w14:paraId="119AA744" w14:textId="77777777" w:rsidTr="00990429">
        <w:trPr>
          <w:trHeight w:val="61"/>
        </w:trPr>
        <w:tc>
          <w:tcPr>
            <w:tcW w:w="3539" w:type="dxa"/>
            <w:vMerge/>
          </w:tcPr>
          <w:p w14:paraId="124FCE4F" w14:textId="77777777" w:rsidR="00390FE4" w:rsidRPr="006120BC" w:rsidRDefault="00390FE4" w:rsidP="00990429">
            <w:pPr>
              <w:rPr>
                <w:rFonts w:ascii="Arial" w:hAnsi="Arial" w:cs="Arial"/>
              </w:rPr>
            </w:pPr>
          </w:p>
        </w:tc>
        <w:tc>
          <w:tcPr>
            <w:tcW w:w="3544" w:type="dxa"/>
            <w:vMerge/>
          </w:tcPr>
          <w:p w14:paraId="1AAA6E1D" w14:textId="77777777" w:rsidR="00390FE4" w:rsidRPr="006120BC" w:rsidRDefault="00390FE4" w:rsidP="00990429">
            <w:pPr>
              <w:rPr>
                <w:rFonts w:ascii="Arial" w:hAnsi="Arial" w:cs="Arial"/>
              </w:rPr>
            </w:pPr>
          </w:p>
        </w:tc>
        <w:tc>
          <w:tcPr>
            <w:tcW w:w="3969" w:type="dxa"/>
            <w:gridSpan w:val="2"/>
          </w:tcPr>
          <w:p w14:paraId="174F17F8" w14:textId="77777777" w:rsidR="00390FE4" w:rsidRPr="006120BC" w:rsidRDefault="00390FE4" w:rsidP="00990429">
            <w:pPr>
              <w:rPr>
                <w:rFonts w:ascii="Arial" w:hAnsi="Arial" w:cs="Arial"/>
              </w:rPr>
            </w:pPr>
            <w:r w:rsidRPr="006120BC">
              <w:rPr>
                <w:rFonts w:ascii="Arial" w:hAnsi="Arial" w:cs="Arial"/>
                <w:b/>
              </w:rPr>
              <w:t>Pl</w:t>
            </w:r>
            <w:r w:rsidRPr="006120BC">
              <w:rPr>
                <w:rFonts w:ascii="Arial" w:hAnsi="Arial" w:cs="Arial"/>
              </w:rPr>
              <w:t>acement (including external activity and study abroad)</w:t>
            </w:r>
          </w:p>
          <w:p w14:paraId="505738DE" w14:textId="77777777" w:rsidR="00390FE4" w:rsidRPr="006120BC" w:rsidRDefault="00390FE4" w:rsidP="00990429">
            <w:pPr>
              <w:rPr>
                <w:rFonts w:ascii="Arial" w:hAnsi="Arial" w:cs="Arial"/>
              </w:rPr>
            </w:pPr>
          </w:p>
        </w:tc>
        <w:tc>
          <w:tcPr>
            <w:tcW w:w="709" w:type="dxa"/>
            <w:vAlign w:val="center"/>
          </w:tcPr>
          <w:p w14:paraId="3D2D8A32" w14:textId="77777777" w:rsidR="00390FE4" w:rsidRPr="006120BC" w:rsidRDefault="00390FE4" w:rsidP="00990429">
            <w:pPr>
              <w:jc w:val="center"/>
              <w:rPr>
                <w:rFonts w:ascii="Arial" w:hAnsi="Arial" w:cs="Arial"/>
              </w:rPr>
            </w:pPr>
            <w:r w:rsidRPr="006120BC">
              <w:rPr>
                <w:rFonts w:ascii="Arial" w:hAnsi="Arial" w:cs="Arial"/>
              </w:rPr>
              <w:t>%</w:t>
            </w:r>
          </w:p>
        </w:tc>
        <w:tc>
          <w:tcPr>
            <w:tcW w:w="3543" w:type="dxa"/>
            <w:vMerge/>
          </w:tcPr>
          <w:p w14:paraId="171B6912" w14:textId="77777777" w:rsidR="00390FE4" w:rsidRPr="006120BC" w:rsidRDefault="00390FE4" w:rsidP="00990429">
            <w:pPr>
              <w:rPr>
                <w:rFonts w:ascii="Arial" w:hAnsi="Arial" w:cs="Arial"/>
              </w:rPr>
            </w:pPr>
          </w:p>
        </w:tc>
      </w:tr>
      <w:tr w:rsidR="00390FE4" w:rsidRPr="006120BC" w14:paraId="145FE02A" w14:textId="77777777" w:rsidTr="00990429">
        <w:trPr>
          <w:trHeight w:val="61"/>
        </w:trPr>
        <w:tc>
          <w:tcPr>
            <w:tcW w:w="3539" w:type="dxa"/>
            <w:vMerge/>
          </w:tcPr>
          <w:p w14:paraId="750F995E" w14:textId="77777777" w:rsidR="00390FE4" w:rsidRPr="006120BC" w:rsidRDefault="00390FE4" w:rsidP="00990429">
            <w:pPr>
              <w:rPr>
                <w:rFonts w:ascii="Arial" w:hAnsi="Arial" w:cs="Arial"/>
              </w:rPr>
            </w:pPr>
          </w:p>
        </w:tc>
        <w:tc>
          <w:tcPr>
            <w:tcW w:w="3544" w:type="dxa"/>
            <w:vMerge/>
          </w:tcPr>
          <w:p w14:paraId="727B97CB" w14:textId="77777777" w:rsidR="00390FE4" w:rsidRPr="006120BC" w:rsidRDefault="00390FE4" w:rsidP="00990429">
            <w:pPr>
              <w:rPr>
                <w:rFonts w:ascii="Arial" w:hAnsi="Arial" w:cs="Arial"/>
              </w:rPr>
            </w:pPr>
          </w:p>
        </w:tc>
        <w:tc>
          <w:tcPr>
            <w:tcW w:w="2551" w:type="dxa"/>
          </w:tcPr>
          <w:p w14:paraId="0A7B2F46" w14:textId="77777777" w:rsidR="00390FE4" w:rsidRPr="006120BC" w:rsidRDefault="00390FE4" w:rsidP="00990429">
            <w:pPr>
              <w:rPr>
                <w:rFonts w:ascii="Arial" w:hAnsi="Arial" w:cs="Arial"/>
              </w:rPr>
            </w:pPr>
            <w:r w:rsidRPr="006120BC">
              <w:rPr>
                <w:rFonts w:ascii="Arial" w:hAnsi="Arial" w:cs="Arial"/>
                <w:b/>
              </w:rPr>
              <w:t>Impact of options</w:t>
            </w:r>
            <w:r w:rsidRPr="006120BC">
              <w:rPr>
                <w:rFonts w:ascii="Arial" w:hAnsi="Arial" w:cs="Arial"/>
              </w:rPr>
              <w:t xml:space="preserve"> (indicate if/how optional choices will have a significant impact)</w:t>
            </w:r>
          </w:p>
        </w:tc>
        <w:tc>
          <w:tcPr>
            <w:tcW w:w="2127" w:type="dxa"/>
            <w:gridSpan w:val="2"/>
          </w:tcPr>
          <w:p w14:paraId="32D152E4" w14:textId="77777777" w:rsidR="00390FE4" w:rsidRPr="006120BC" w:rsidRDefault="00390FE4" w:rsidP="00990429">
            <w:pPr>
              <w:rPr>
                <w:rFonts w:ascii="Arial" w:hAnsi="Arial" w:cs="Arial"/>
              </w:rPr>
            </w:pPr>
          </w:p>
        </w:tc>
        <w:tc>
          <w:tcPr>
            <w:tcW w:w="3543" w:type="dxa"/>
            <w:vMerge/>
          </w:tcPr>
          <w:p w14:paraId="2365D317" w14:textId="77777777" w:rsidR="00390FE4" w:rsidRPr="006120BC" w:rsidRDefault="00390FE4" w:rsidP="00990429">
            <w:pPr>
              <w:rPr>
                <w:rFonts w:ascii="Arial" w:hAnsi="Arial" w:cs="Arial"/>
              </w:rPr>
            </w:pPr>
          </w:p>
        </w:tc>
      </w:tr>
    </w:tbl>
    <w:p w14:paraId="3D2777AF" w14:textId="77777777" w:rsidR="00A77184" w:rsidRPr="00423AB1" w:rsidRDefault="00A77184">
      <w:pPr>
        <w:rPr>
          <w:rFonts w:ascii="Arial" w:hAnsi="Arial" w:cs="Arial"/>
        </w:rPr>
      </w:pPr>
    </w:p>
    <w:p w14:paraId="2E2758E8" w14:textId="77777777" w:rsidR="00390FE4" w:rsidRDefault="00390FE4">
      <w:pPr>
        <w:rPr>
          <w:rFonts w:ascii="Arial" w:hAnsi="Arial" w:cs="Arial"/>
        </w:rPr>
      </w:pPr>
      <w:r>
        <w:rPr>
          <w:rFonts w:ascii="Arial" w:hAnsi="Arial" w:cs="Arial"/>
        </w:rPr>
        <w:br w:type="page"/>
      </w:r>
    </w:p>
    <w:tbl>
      <w:tblPr>
        <w:tblStyle w:val="TableGrid"/>
        <w:tblW w:w="15301" w:type="dxa"/>
        <w:tblLook w:val="04A0" w:firstRow="1" w:lastRow="0" w:firstColumn="1" w:lastColumn="0" w:noHBand="0" w:noVBand="1"/>
      </w:tblPr>
      <w:tblGrid>
        <w:gridCol w:w="2504"/>
        <w:gridCol w:w="2100"/>
        <w:gridCol w:w="2104"/>
        <w:gridCol w:w="2218"/>
        <w:gridCol w:w="1996"/>
        <w:gridCol w:w="2114"/>
        <w:gridCol w:w="2265"/>
      </w:tblGrid>
      <w:tr w:rsidR="00600E83" w:rsidRPr="006120BC" w14:paraId="02710A12" w14:textId="77777777" w:rsidTr="006120BC">
        <w:trPr>
          <w:trHeight w:val="340"/>
        </w:trPr>
        <w:tc>
          <w:tcPr>
            <w:tcW w:w="2504" w:type="dxa"/>
            <w:shd w:val="clear" w:color="auto" w:fill="FFF2CC" w:themeFill="accent4" w:themeFillTint="33"/>
          </w:tcPr>
          <w:p w14:paraId="368A7813" w14:textId="77777777" w:rsidR="00600E83" w:rsidRPr="006120BC" w:rsidRDefault="00600E83" w:rsidP="00600E83">
            <w:pPr>
              <w:rPr>
                <w:rFonts w:ascii="Arial" w:hAnsi="Arial" w:cs="Arial"/>
                <w:b/>
              </w:rPr>
            </w:pPr>
            <w:r w:rsidRPr="006120BC">
              <w:rPr>
                <w:rFonts w:ascii="Arial" w:hAnsi="Arial" w:cs="Arial"/>
                <w:b/>
              </w:rPr>
              <w:lastRenderedPageBreak/>
              <w:t xml:space="preserve">Level 5 </w:t>
            </w:r>
            <w:r w:rsidRPr="006120BC">
              <w:rPr>
                <w:rFonts w:ascii="Arial" w:hAnsi="Arial" w:cs="Arial"/>
              </w:rPr>
              <w:t>Core Modules</w:t>
            </w:r>
          </w:p>
        </w:tc>
        <w:tc>
          <w:tcPr>
            <w:tcW w:w="2100" w:type="dxa"/>
            <w:shd w:val="clear" w:color="auto" w:fill="FFF2CC" w:themeFill="accent4" w:themeFillTint="33"/>
          </w:tcPr>
          <w:p w14:paraId="792D48CA" w14:textId="77777777" w:rsidR="00600E83" w:rsidRPr="006120BC" w:rsidRDefault="00600E83" w:rsidP="00600E83">
            <w:pPr>
              <w:rPr>
                <w:rFonts w:ascii="Arial" w:hAnsi="Arial" w:cs="Arial"/>
                <w:b/>
              </w:rPr>
            </w:pPr>
            <w:r w:rsidRPr="006120BC">
              <w:rPr>
                <w:rFonts w:ascii="Arial" w:hAnsi="Arial" w:cs="Arial"/>
                <w:b/>
              </w:rPr>
              <w:t>Core A</w:t>
            </w:r>
          </w:p>
          <w:p w14:paraId="594E700E" w14:textId="77777777" w:rsidR="00600E83" w:rsidRPr="006120BC" w:rsidRDefault="00600E83" w:rsidP="00600E83">
            <w:pPr>
              <w:rPr>
                <w:rFonts w:ascii="Arial" w:hAnsi="Arial" w:cs="Arial"/>
                <w:b/>
              </w:rPr>
            </w:pPr>
            <w:r w:rsidRPr="006120BC">
              <w:rPr>
                <w:rFonts w:ascii="Arial" w:hAnsi="Arial" w:cs="Arial"/>
                <w:b/>
              </w:rPr>
              <w:t>Business Operations</w:t>
            </w:r>
          </w:p>
          <w:p w14:paraId="312DC0E6" w14:textId="77777777" w:rsidR="00600E83" w:rsidRPr="006120BC" w:rsidRDefault="00600E83" w:rsidP="00600E83">
            <w:pPr>
              <w:rPr>
                <w:rFonts w:ascii="Arial" w:hAnsi="Arial" w:cs="Arial"/>
                <w:b/>
              </w:rPr>
            </w:pPr>
          </w:p>
        </w:tc>
        <w:tc>
          <w:tcPr>
            <w:tcW w:w="2104" w:type="dxa"/>
            <w:shd w:val="clear" w:color="auto" w:fill="FFF2CC" w:themeFill="accent4" w:themeFillTint="33"/>
          </w:tcPr>
          <w:p w14:paraId="434DFC0A" w14:textId="77777777" w:rsidR="00600E83" w:rsidRPr="006120BC" w:rsidRDefault="00600E83" w:rsidP="00600E83">
            <w:pPr>
              <w:rPr>
                <w:rFonts w:ascii="Arial" w:hAnsi="Arial" w:cs="Arial"/>
                <w:b/>
              </w:rPr>
            </w:pPr>
            <w:r w:rsidRPr="006120BC">
              <w:rPr>
                <w:rFonts w:ascii="Arial" w:hAnsi="Arial" w:cs="Arial"/>
                <w:b/>
              </w:rPr>
              <w:t>Core B</w:t>
            </w:r>
          </w:p>
          <w:p w14:paraId="21CAE639" w14:textId="77777777" w:rsidR="00600E83" w:rsidRPr="006120BC" w:rsidRDefault="00600E83" w:rsidP="00600E83">
            <w:pPr>
              <w:rPr>
                <w:rFonts w:ascii="Arial" w:hAnsi="Arial" w:cs="Arial"/>
                <w:b/>
              </w:rPr>
            </w:pPr>
            <w:r w:rsidRPr="006120BC">
              <w:rPr>
                <w:rFonts w:ascii="Arial" w:hAnsi="Arial" w:cs="Arial"/>
                <w:b/>
              </w:rPr>
              <w:t>Business Strategy</w:t>
            </w:r>
          </w:p>
        </w:tc>
        <w:tc>
          <w:tcPr>
            <w:tcW w:w="2218" w:type="dxa"/>
            <w:shd w:val="clear" w:color="auto" w:fill="FFF2CC" w:themeFill="accent4" w:themeFillTint="33"/>
          </w:tcPr>
          <w:p w14:paraId="7FEEE355" w14:textId="77777777" w:rsidR="00600E83" w:rsidRPr="006120BC" w:rsidRDefault="00600E83" w:rsidP="00600E83">
            <w:pPr>
              <w:rPr>
                <w:rFonts w:ascii="Arial" w:hAnsi="Arial" w:cs="Arial"/>
                <w:b/>
              </w:rPr>
            </w:pPr>
            <w:r w:rsidRPr="006120BC">
              <w:rPr>
                <w:rFonts w:ascii="Arial" w:hAnsi="Arial" w:cs="Arial"/>
                <w:b/>
              </w:rPr>
              <w:t>Core C</w:t>
            </w:r>
          </w:p>
          <w:p w14:paraId="0A9430CA" w14:textId="77777777" w:rsidR="00600E83" w:rsidRPr="006120BC" w:rsidRDefault="00600E83" w:rsidP="00600E83">
            <w:pPr>
              <w:rPr>
                <w:rFonts w:ascii="Arial" w:hAnsi="Arial" w:cs="Arial"/>
                <w:b/>
              </w:rPr>
            </w:pPr>
            <w:r w:rsidRPr="006120BC">
              <w:rPr>
                <w:rFonts w:ascii="Arial" w:hAnsi="Arial" w:cs="Arial"/>
                <w:b/>
              </w:rPr>
              <w:t xml:space="preserve">Contemporary Business: Practice &amp; Solutions </w:t>
            </w:r>
          </w:p>
        </w:tc>
        <w:tc>
          <w:tcPr>
            <w:tcW w:w="1996" w:type="dxa"/>
            <w:shd w:val="clear" w:color="auto" w:fill="FFF2CC" w:themeFill="accent4" w:themeFillTint="33"/>
          </w:tcPr>
          <w:p w14:paraId="72206110" w14:textId="77777777" w:rsidR="00600E83" w:rsidRPr="006120BC" w:rsidRDefault="00600E83" w:rsidP="00600E83">
            <w:pPr>
              <w:rPr>
                <w:rFonts w:ascii="Arial" w:hAnsi="Arial" w:cs="Arial"/>
                <w:b/>
              </w:rPr>
            </w:pPr>
            <w:r w:rsidRPr="006120BC">
              <w:rPr>
                <w:rFonts w:ascii="Arial" w:hAnsi="Arial" w:cs="Arial"/>
                <w:b/>
              </w:rPr>
              <w:t>Core D</w:t>
            </w:r>
          </w:p>
          <w:p w14:paraId="5F389F0B" w14:textId="77777777" w:rsidR="00600E83" w:rsidRPr="006120BC" w:rsidRDefault="00600E83" w:rsidP="00600E83">
            <w:pPr>
              <w:rPr>
                <w:rFonts w:ascii="Arial" w:hAnsi="Arial" w:cs="Arial"/>
                <w:b/>
              </w:rPr>
            </w:pPr>
            <w:r w:rsidRPr="006120BC">
              <w:rPr>
                <w:rFonts w:ascii="Arial" w:hAnsi="Arial" w:cs="Arial"/>
                <w:b/>
              </w:rPr>
              <w:t>Accounting for Business</w:t>
            </w:r>
          </w:p>
          <w:p w14:paraId="1A3A4922" w14:textId="77777777" w:rsidR="000E6D92" w:rsidRPr="006120BC" w:rsidRDefault="000E6D92" w:rsidP="00600E83">
            <w:pPr>
              <w:rPr>
                <w:rFonts w:ascii="Arial" w:hAnsi="Arial" w:cs="Arial"/>
                <w:b/>
              </w:rPr>
            </w:pPr>
          </w:p>
          <w:p w14:paraId="4914528D" w14:textId="3CDEF224" w:rsidR="000E6D92" w:rsidRPr="006120BC" w:rsidRDefault="006120BC" w:rsidP="00600E83">
            <w:pPr>
              <w:rPr>
                <w:rFonts w:ascii="Arial" w:hAnsi="Arial" w:cs="Arial"/>
                <w:b/>
              </w:rPr>
            </w:pPr>
            <w:r w:rsidRPr="006120BC">
              <w:rPr>
                <w:rFonts w:ascii="Arial" w:hAnsi="Arial" w:cs="Arial"/>
                <w:b/>
              </w:rPr>
              <w:t>Business</w:t>
            </w:r>
            <w:r>
              <w:rPr>
                <w:rFonts w:ascii="Arial" w:hAnsi="Arial" w:cs="Arial"/>
                <w:b/>
              </w:rPr>
              <w:t xml:space="preserve"> Pathway</w:t>
            </w:r>
          </w:p>
        </w:tc>
        <w:tc>
          <w:tcPr>
            <w:tcW w:w="2114" w:type="dxa"/>
            <w:shd w:val="clear" w:color="auto" w:fill="FFF2CC" w:themeFill="accent4" w:themeFillTint="33"/>
          </w:tcPr>
          <w:p w14:paraId="2BAFC3B7" w14:textId="77777777" w:rsidR="00600E83" w:rsidRPr="006120BC" w:rsidRDefault="00600E83" w:rsidP="00600E83">
            <w:pPr>
              <w:rPr>
                <w:rFonts w:ascii="Arial" w:hAnsi="Arial" w:cs="Arial"/>
                <w:b/>
              </w:rPr>
            </w:pPr>
            <w:r w:rsidRPr="006120BC">
              <w:rPr>
                <w:rFonts w:ascii="Arial" w:hAnsi="Arial" w:cs="Arial"/>
                <w:b/>
              </w:rPr>
              <w:t>Core E</w:t>
            </w:r>
          </w:p>
          <w:p w14:paraId="10F40AD1" w14:textId="77777777" w:rsidR="00600E83" w:rsidRPr="006120BC" w:rsidRDefault="00600E83" w:rsidP="00600E83">
            <w:pPr>
              <w:rPr>
                <w:rFonts w:ascii="Arial" w:hAnsi="Arial" w:cs="Arial"/>
                <w:b/>
              </w:rPr>
            </w:pPr>
            <w:r w:rsidRPr="006120BC">
              <w:rPr>
                <w:rFonts w:ascii="Arial" w:hAnsi="Arial" w:cs="Arial"/>
                <w:b/>
              </w:rPr>
              <w:t>Business Entrepreneur</w:t>
            </w:r>
          </w:p>
          <w:p w14:paraId="7D4FA467" w14:textId="77777777" w:rsidR="000E6D92" w:rsidRPr="006120BC" w:rsidRDefault="000E6D92" w:rsidP="00600E83">
            <w:pPr>
              <w:rPr>
                <w:rFonts w:ascii="Arial" w:hAnsi="Arial" w:cs="Arial"/>
                <w:b/>
              </w:rPr>
            </w:pPr>
          </w:p>
          <w:p w14:paraId="7362F143" w14:textId="4FFC33B5" w:rsidR="000E6D92" w:rsidRPr="006120BC" w:rsidRDefault="000E6D92" w:rsidP="00600E83">
            <w:pPr>
              <w:rPr>
                <w:rFonts w:ascii="Arial" w:hAnsi="Arial" w:cs="Arial"/>
                <w:b/>
              </w:rPr>
            </w:pPr>
            <w:r w:rsidRPr="006120BC">
              <w:rPr>
                <w:rFonts w:ascii="Arial" w:hAnsi="Arial" w:cs="Arial"/>
                <w:b/>
              </w:rPr>
              <w:t>Business</w:t>
            </w:r>
            <w:r w:rsidR="006120BC">
              <w:rPr>
                <w:rFonts w:ascii="Arial" w:hAnsi="Arial" w:cs="Arial"/>
                <w:b/>
              </w:rPr>
              <w:t xml:space="preserve"> Pathway</w:t>
            </w:r>
          </w:p>
        </w:tc>
        <w:tc>
          <w:tcPr>
            <w:tcW w:w="2265" w:type="dxa"/>
            <w:shd w:val="clear" w:color="auto" w:fill="FFF2CC" w:themeFill="accent4" w:themeFillTint="33"/>
          </w:tcPr>
          <w:p w14:paraId="35CE7C45" w14:textId="77777777" w:rsidR="00600E83" w:rsidRPr="006120BC" w:rsidRDefault="00600E83" w:rsidP="00600E83">
            <w:pPr>
              <w:rPr>
                <w:rFonts w:ascii="Arial" w:hAnsi="Arial" w:cs="Arial"/>
                <w:b/>
              </w:rPr>
            </w:pPr>
            <w:r w:rsidRPr="006120BC">
              <w:rPr>
                <w:rFonts w:ascii="Arial" w:hAnsi="Arial" w:cs="Arial"/>
                <w:b/>
              </w:rPr>
              <w:t>Core F</w:t>
            </w:r>
          </w:p>
          <w:p w14:paraId="4D823051" w14:textId="77777777" w:rsidR="000E6D92" w:rsidRPr="006120BC" w:rsidRDefault="000E6D92" w:rsidP="00600E83">
            <w:pPr>
              <w:rPr>
                <w:rFonts w:ascii="Arial" w:hAnsi="Arial" w:cs="Arial"/>
                <w:b/>
              </w:rPr>
            </w:pPr>
            <w:r w:rsidRPr="006120BC">
              <w:rPr>
                <w:rFonts w:ascii="Arial" w:hAnsi="Arial" w:cs="Arial"/>
                <w:b/>
              </w:rPr>
              <w:t>Business Information: Big Data</w:t>
            </w:r>
          </w:p>
          <w:p w14:paraId="168477AF" w14:textId="77777777" w:rsidR="000E6D92" w:rsidRPr="006120BC" w:rsidRDefault="000E6D92" w:rsidP="00600E83">
            <w:pPr>
              <w:rPr>
                <w:rFonts w:ascii="Arial" w:hAnsi="Arial" w:cs="Arial"/>
                <w:b/>
              </w:rPr>
            </w:pPr>
          </w:p>
          <w:p w14:paraId="72F02965" w14:textId="77777777" w:rsidR="000E6D92" w:rsidRPr="006120BC" w:rsidRDefault="00D80332" w:rsidP="00600E83">
            <w:pPr>
              <w:rPr>
                <w:rFonts w:ascii="Arial" w:hAnsi="Arial" w:cs="Arial"/>
                <w:b/>
              </w:rPr>
            </w:pPr>
            <w:r w:rsidRPr="006120BC">
              <w:rPr>
                <w:rFonts w:ascii="Arial" w:hAnsi="Arial" w:cs="Arial"/>
                <w:b/>
              </w:rPr>
              <w:t>Analytics Pathway</w:t>
            </w:r>
          </w:p>
        </w:tc>
      </w:tr>
      <w:tr w:rsidR="000E6D92" w:rsidRPr="006120BC" w14:paraId="648F37DB" w14:textId="77777777" w:rsidTr="006120BC">
        <w:trPr>
          <w:trHeight w:val="340"/>
        </w:trPr>
        <w:tc>
          <w:tcPr>
            <w:tcW w:w="2504" w:type="dxa"/>
            <w:shd w:val="clear" w:color="auto" w:fill="FFF2CC" w:themeFill="accent4" w:themeFillTint="33"/>
          </w:tcPr>
          <w:p w14:paraId="459C0A1D" w14:textId="77777777" w:rsidR="000E6D92" w:rsidRPr="006120BC" w:rsidRDefault="000E6D92" w:rsidP="000E6D92">
            <w:pPr>
              <w:rPr>
                <w:rFonts w:ascii="Arial" w:hAnsi="Arial" w:cs="Arial"/>
              </w:rPr>
            </w:pPr>
            <w:r w:rsidRPr="006120BC">
              <w:rPr>
                <w:rFonts w:ascii="Arial" w:hAnsi="Arial" w:cs="Arial"/>
              </w:rPr>
              <w:t>Credit level (ECTS value)</w:t>
            </w:r>
          </w:p>
        </w:tc>
        <w:tc>
          <w:tcPr>
            <w:tcW w:w="2100" w:type="dxa"/>
            <w:shd w:val="clear" w:color="auto" w:fill="FFF2CC" w:themeFill="accent4" w:themeFillTint="33"/>
          </w:tcPr>
          <w:p w14:paraId="0E3CCF82" w14:textId="77777777" w:rsidR="000E6D92" w:rsidRPr="006120BC" w:rsidRDefault="000E6D92" w:rsidP="000E6D92">
            <w:pPr>
              <w:rPr>
                <w:rFonts w:ascii="Arial" w:hAnsi="Arial" w:cs="Arial"/>
              </w:rPr>
            </w:pPr>
            <w:r w:rsidRPr="006120BC">
              <w:rPr>
                <w:rFonts w:ascii="Arial" w:hAnsi="Arial" w:cs="Arial"/>
              </w:rPr>
              <w:t>20 (10)</w:t>
            </w:r>
          </w:p>
        </w:tc>
        <w:tc>
          <w:tcPr>
            <w:tcW w:w="2104" w:type="dxa"/>
            <w:shd w:val="clear" w:color="auto" w:fill="FFF2CC" w:themeFill="accent4" w:themeFillTint="33"/>
          </w:tcPr>
          <w:p w14:paraId="4DF177F5" w14:textId="77777777" w:rsidR="000E6D92" w:rsidRPr="006120BC" w:rsidRDefault="000E6D92" w:rsidP="000E6D92">
            <w:pPr>
              <w:rPr>
                <w:rFonts w:ascii="Arial" w:hAnsi="Arial" w:cs="Arial"/>
              </w:rPr>
            </w:pPr>
            <w:r w:rsidRPr="006120BC">
              <w:rPr>
                <w:rFonts w:ascii="Arial" w:hAnsi="Arial" w:cs="Arial"/>
              </w:rPr>
              <w:t>20 (10)</w:t>
            </w:r>
          </w:p>
        </w:tc>
        <w:tc>
          <w:tcPr>
            <w:tcW w:w="2218" w:type="dxa"/>
            <w:shd w:val="clear" w:color="auto" w:fill="FFF2CC" w:themeFill="accent4" w:themeFillTint="33"/>
          </w:tcPr>
          <w:p w14:paraId="4393C1A7" w14:textId="77777777" w:rsidR="000E6D92" w:rsidRPr="006120BC" w:rsidRDefault="000E6D92" w:rsidP="000E6D92">
            <w:pPr>
              <w:rPr>
                <w:rFonts w:ascii="Arial" w:hAnsi="Arial" w:cs="Arial"/>
              </w:rPr>
            </w:pPr>
            <w:r w:rsidRPr="006120BC">
              <w:rPr>
                <w:rFonts w:ascii="Arial" w:hAnsi="Arial" w:cs="Arial"/>
              </w:rPr>
              <w:t>20 (10)</w:t>
            </w:r>
          </w:p>
        </w:tc>
        <w:tc>
          <w:tcPr>
            <w:tcW w:w="1996" w:type="dxa"/>
            <w:shd w:val="clear" w:color="auto" w:fill="FFF2CC" w:themeFill="accent4" w:themeFillTint="33"/>
          </w:tcPr>
          <w:p w14:paraId="167900BB" w14:textId="77777777" w:rsidR="000E6D92" w:rsidRPr="006120BC" w:rsidRDefault="000E6D92" w:rsidP="000E6D92">
            <w:pPr>
              <w:rPr>
                <w:rFonts w:ascii="Arial" w:hAnsi="Arial" w:cs="Arial"/>
              </w:rPr>
            </w:pPr>
            <w:r w:rsidRPr="006120BC">
              <w:rPr>
                <w:rFonts w:ascii="Arial" w:hAnsi="Arial" w:cs="Arial"/>
              </w:rPr>
              <w:t>20 (10)</w:t>
            </w:r>
          </w:p>
        </w:tc>
        <w:tc>
          <w:tcPr>
            <w:tcW w:w="2114" w:type="dxa"/>
            <w:shd w:val="clear" w:color="auto" w:fill="FFF2CC" w:themeFill="accent4" w:themeFillTint="33"/>
          </w:tcPr>
          <w:p w14:paraId="3B1DD057" w14:textId="77777777" w:rsidR="000E6D92" w:rsidRPr="006120BC" w:rsidRDefault="000E6D92" w:rsidP="000E6D92">
            <w:pPr>
              <w:rPr>
                <w:rFonts w:ascii="Arial" w:hAnsi="Arial" w:cs="Arial"/>
              </w:rPr>
            </w:pPr>
            <w:r w:rsidRPr="006120BC">
              <w:rPr>
                <w:rFonts w:ascii="Arial" w:hAnsi="Arial" w:cs="Arial"/>
              </w:rPr>
              <w:t>20 (10)</w:t>
            </w:r>
          </w:p>
        </w:tc>
        <w:tc>
          <w:tcPr>
            <w:tcW w:w="2265" w:type="dxa"/>
            <w:shd w:val="clear" w:color="auto" w:fill="FFF2CC" w:themeFill="accent4" w:themeFillTint="33"/>
          </w:tcPr>
          <w:p w14:paraId="01CE5B3F" w14:textId="77777777" w:rsidR="000E6D92" w:rsidRPr="006120BC" w:rsidRDefault="000E6D92" w:rsidP="000E6D92">
            <w:pPr>
              <w:rPr>
                <w:rFonts w:ascii="Arial" w:hAnsi="Arial" w:cs="Arial"/>
              </w:rPr>
            </w:pPr>
            <w:r w:rsidRPr="006120BC">
              <w:rPr>
                <w:rFonts w:ascii="Arial" w:hAnsi="Arial" w:cs="Arial"/>
              </w:rPr>
              <w:t>20 (10)</w:t>
            </w:r>
          </w:p>
        </w:tc>
      </w:tr>
      <w:tr w:rsidR="00602644" w:rsidRPr="006120BC" w14:paraId="7897D050" w14:textId="77777777" w:rsidTr="006120BC">
        <w:trPr>
          <w:trHeight w:val="340"/>
        </w:trPr>
        <w:tc>
          <w:tcPr>
            <w:tcW w:w="2504" w:type="dxa"/>
          </w:tcPr>
          <w:p w14:paraId="7F137255" w14:textId="4C1A0D2A" w:rsidR="00602644" w:rsidRPr="006120BC" w:rsidRDefault="00602644" w:rsidP="006120BC">
            <w:pPr>
              <w:rPr>
                <w:rFonts w:ascii="Arial" w:hAnsi="Arial" w:cs="Arial"/>
              </w:rPr>
            </w:pPr>
            <w:r w:rsidRPr="006120BC">
              <w:rPr>
                <w:rFonts w:ascii="Arial" w:hAnsi="Arial" w:cs="Arial"/>
              </w:rPr>
              <w:t>Study Time (%) S/GI/PL</w:t>
            </w:r>
          </w:p>
        </w:tc>
        <w:tc>
          <w:tcPr>
            <w:tcW w:w="2100" w:type="dxa"/>
          </w:tcPr>
          <w:p w14:paraId="281628E2" w14:textId="05C76FAA" w:rsidR="00602644" w:rsidRPr="006120BC" w:rsidRDefault="00602644" w:rsidP="00602644">
            <w:pPr>
              <w:rPr>
                <w:rFonts w:ascii="Arial" w:hAnsi="Arial" w:cs="Arial"/>
              </w:rPr>
            </w:pPr>
            <w:r w:rsidRPr="006120BC">
              <w:rPr>
                <w:rFonts w:ascii="Arial" w:hAnsi="Arial" w:cs="Arial"/>
              </w:rPr>
              <w:t>30:70:00</w:t>
            </w:r>
          </w:p>
        </w:tc>
        <w:tc>
          <w:tcPr>
            <w:tcW w:w="2104" w:type="dxa"/>
          </w:tcPr>
          <w:p w14:paraId="752B1F45" w14:textId="61601648" w:rsidR="00602644" w:rsidRPr="006120BC" w:rsidRDefault="00602644" w:rsidP="00602644">
            <w:pPr>
              <w:rPr>
                <w:rFonts w:ascii="Arial" w:hAnsi="Arial" w:cs="Arial"/>
              </w:rPr>
            </w:pPr>
            <w:r w:rsidRPr="006120BC">
              <w:rPr>
                <w:rFonts w:ascii="Arial" w:hAnsi="Arial" w:cs="Arial"/>
              </w:rPr>
              <w:t>30:70:00</w:t>
            </w:r>
          </w:p>
        </w:tc>
        <w:tc>
          <w:tcPr>
            <w:tcW w:w="2218" w:type="dxa"/>
          </w:tcPr>
          <w:p w14:paraId="125B8A9D" w14:textId="4842306A" w:rsidR="00602644" w:rsidRPr="006120BC" w:rsidRDefault="00602644" w:rsidP="00602644">
            <w:pPr>
              <w:rPr>
                <w:rFonts w:ascii="Arial" w:hAnsi="Arial" w:cs="Arial"/>
              </w:rPr>
            </w:pPr>
            <w:r w:rsidRPr="006120BC">
              <w:rPr>
                <w:rFonts w:ascii="Arial" w:hAnsi="Arial" w:cs="Arial"/>
              </w:rPr>
              <w:t>30:70:00</w:t>
            </w:r>
          </w:p>
        </w:tc>
        <w:tc>
          <w:tcPr>
            <w:tcW w:w="1996" w:type="dxa"/>
          </w:tcPr>
          <w:p w14:paraId="5CE155EA" w14:textId="2227C084" w:rsidR="00602644" w:rsidRPr="006120BC" w:rsidRDefault="00602644" w:rsidP="00602644">
            <w:pPr>
              <w:rPr>
                <w:rFonts w:ascii="Arial" w:hAnsi="Arial" w:cs="Arial"/>
              </w:rPr>
            </w:pPr>
            <w:r w:rsidRPr="006120BC">
              <w:rPr>
                <w:rFonts w:ascii="Arial" w:hAnsi="Arial" w:cs="Arial"/>
              </w:rPr>
              <w:t>30:70:00</w:t>
            </w:r>
          </w:p>
        </w:tc>
        <w:tc>
          <w:tcPr>
            <w:tcW w:w="2114" w:type="dxa"/>
          </w:tcPr>
          <w:p w14:paraId="4BA9EAA4" w14:textId="32A316D0" w:rsidR="00602644" w:rsidRPr="006120BC" w:rsidRDefault="00602644" w:rsidP="00602644">
            <w:pPr>
              <w:rPr>
                <w:rFonts w:ascii="Arial" w:hAnsi="Arial" w:cs="Arial"/>
              </w:rPr>
            </w:pPr>
            <w:r w:rsidRPr="006120BC">
              <w:rPr>
                <w:rFonts w:ascii="Arial" w:hAnsi="Arial" w:cs="Arial"/>
              </w:rPr>
              <w:t>30:70:00</w:t>
            </w:r>
          </w:p>
        </w:tc>
        <w:tc>
          <w:tcPr>
            <w:tcW w:w="2265" w:type="dxa"/>
          </w:tcPr>
          <w:p w14:paraId="509B805A" w14:textId="17056DE0" w:rsidR="00602644" w:rsidRPr="006120BC" w:rsidRDefault="00602644" w:rsidP="00602644">
            <w:pPr>
              <w:rPr>
                <w:rFonts w:ascii="Arial" w:hAnsi="Arial" w:cs="Arial"/>
              </w:rPr>
            </w:pPr>
            <w:r w:rsidRPr="006120BC">
              <w:rPr>
                <w:rFonts w:ascii="Arial" w:hAnsi="Arial" w:cs="Arial"/>
              </w:rPr>
              <w:t>30:70:00</w:t>
            </w:r>
          </w:p>
        </w:tc>
      </w:tr>
      <w:tr w:rsidR="00600E83" w:rsidRPr="006120BC" w14:paraId="02799122" w14:textId="77777777" w:rsidTr="006120BC">
        <w:trPr>
          <w:trHeight w:val="340"/>
        </w:trPr>
        <w:tc>
          <w:tcPr>
            <w:tcW w:w="2504" w:type="dxa"/>
            <w:shd w:val="clear" w:color="auto" w:fill="FFF2CC" w:themeFill="accent4" w:themeFillTint="33"/>
          </w:tcPr>
          <w:p w14:paraId="731F822C" w14:textId="77777777" w:rsidR="00600E83" w:rsidRPr="006120BC" w:rsidRDefault="00600E83" w:rsidP="00600E83">
            <w:pPr>
              <w:rPr>
                <w:rFonts w:ascii="Arial" w:hAnsi="Arial" w:cs="Arial"/>
              </w:rPr>
            </w:pPr>
            <w:r w:rsidRPr="006120BC">
              <w:rPr>
                <w:rFonts w:ascii="Arial" w:hAnsi="Arial" w:cs="Arial"/>
              </w:rPr>
              <w:t>Assessment method</w:t>
            </w:r>
          </w:p>
          <w:p w14:paraId="1AD1CE98" w14:textId="77777777" w:rsidR="00600E83" w:rsidRPr="006120BC" w:rsidRDefault="00600E83" w:rsidP="00600E83">
            <w:pPr>
              <w:rPr>
                <w:rFonts w:ascii="Arial" w:hAnsi="Arial" w:cs="Arial"/>
              </w:rPr>
            </w:pPr>
          </w:p>
        </w:tc>
        <w:tc>
          <w:tcPr>
            <w:tcW w:w="2100" w:type="dxa"/>
            <w:shd w:val="clear" w:color="auto" w:fill="FFF2CC" w:themeFill="accent4" w:themeFillTint="33"/>
          </w:tcPr>
          <w:p w14:paraId="7DEF5363" w14:textId="4B973195" w:rsidR="00600E83" w:rsidRPr="006120BC" w:rsidRDefault="006120BC" w:rsidP="00600E83">
            <w:pPr>
              <w:rPr>
                <w:rFonts w:ascii="Arial" w:hAnsi="Arial" w:cs="Arial"/>
              </w:rPr>
            </w:pPr>
            <w:r w:rsidRPr="006120BC">
              <w:rPr>
                <w:rFonts w:ascii="Arial" w:hAnsi="Arial" w:cs="Arial"/>
              </w:rPr>
              <w:t xml:space="preserve">Portfolio </w:t>
            </w:r>
            <w:r>
              <w:rPr>
                <w:rFonts w:ascii="Arial" w:hAnsi="Arial" w:cs="Arial"/>
              </w:rPr>
              <w:t>(</w:t>
            </w:r>
            <w:r w:rsidR="00600E83" w:rsidRPr="006120BC">
              <w:rPr>
                <w:rFonts w:ascii="Arial" w:hAnsi="Arial" w:cs="Arial"/>
              </w:rPr>
              <w:t xml:space="preserve">Group presentation </w:t>
            </w:r>
            <w:r>
              <w:rPr>
                <w:rFonts w:ascii="Arial" w:hAnsi="Arial" w:cs="Arial"/>
              </w:rPr>
              <w:t>-</w:t>
            </w:r>
            <w:r w:rsidR="004162DE">
              <w:rPr>
                <w:rFonts w:ascii="Arial" w:hAnsi="Arial" w:cs="Arial"/>
              </w:rPr>
              <w:t>25</w:t>
            </w:r>
            <w:r w:rsidR="00600E83" w:rsidRPr="006120BC">
              <w:rPr>
                <w:rFonts w:ascii="Arial" w:hAnsi="Arial" w:cs="Arial"/>
              </w:rPr>
              <w:t>%</w:t>
            </w:r>
            <w:r>
              <w:rPr>
                <w:rFonts w:ascii="Arial" w:hAnsi="Arial" w:cs="Arial"/>
              </w:rPr>
              <w:t xml:space="preserve">; </w:t>
            </w:r>
          </w:p>
          <w:p w14:paraId="615F09AE" w14:textId="3AD407E0" w:rsidR="00600E83" w:rsidRPr="006120BC" w:rsidRDefault="00600E83" w:rsidP="006120BC">
            <w:pPr>
              <w:rPr>
                <w:rFonts w:ascii="Arial" w:hAnsi="Arial" w:cs="Arial"/>
              </w:rPr>
            </w:pPr>
            <w:r w:rsidRPr="006120BC">
              <w:rPr>
                <w:rFonts w:ascii="Arial" w:hAnsi="Arial" w:cs="Arial"/>
              </w:rPr>
              <w:t xml:space="preserve">Closed book written exam </w:t>
            </w:r>
            <w:r w:rsidR="006120BC">
              <w:rPr>
                <w:rFonts w:ascii="Arial" w:hAnsi="Arial" w:cs="Arial"/>
              </w:rPr>
              <w:t xml:space="preserve">- </w:t>
            </w:r>
            <w:r w:rsidR="004162DE">
              <w:rPr>
                <w:rFonts w:ascii="Arial" w:hAnsi="Arial" w:cs="Arial"/>
              </w:rPr>
              <w:t>75</w:t>
            </w:r>
            <w:r w:rsidRPr="006120BC">
              <w:rPr>
                <w:rFonts w:ascii="Arial" w:hAnsi="Arial" w:cs="Arial"/>
              </w:rPr>
              <w:t>%)</w:t>
            </w:r>
          </w:p>
        </w:tc>
        <w:tc>
          <w:tcPr>
            <w:tcW w:w="2104" w:type="dxa"/>
            <w:shd w:val="clear" w:color="auto" w:fill="FFF2CC" w:themeFill="accent4" w:themeFillTint="33"/>
          </w:tcPr>
          <w:p w14:paraId="160336D9" w14:textId="035D6347" w:rsidR="00600E83" w:rsidRPr="006120BC" w:rsidRDefault="006120BC" w:rsidP="00600E83">
            <w:pPr>
              <w:rPr>
                <w:rFonts w:ascii="Arial" w:hAnsi="Arial" w:cs="Arial"/>
              </w:rPr>
            </w:pPr>
            <w:r w:rsidRPr="006120BC">
              <w:rPr>
                <w:rFonts w:ascii="Arial" w:hAnsi="Arial" w:cs="Arial"/>
              </w:rPr>
              <w:t xml:space="preserve">Portfolio </w:t>
            </w:r>
            <w:r>
              <w:rPr>
                <w:rFonts w:ascii="Arial" w:hAnsi="Arial" w:cs="Arial"/>
              </w:rPr>
              <w:t>(</w:t>
            </w:r>
            <w:r w:rsidR="00600E83" w:rsidRPr="006120BC">
              <w:rPr>
                <w:rFonts w:ascii="Arial" w:hAnsi="Arial" w:cs="Arial"/>
              </w:rPr>
              <w:t>Poster/Exam</w:t>
            </w:r>
            <w:r>
              <w:rPr>
                <w:rFonts w:ascii="Arial" w:hAnsi="Arial" w:cs="Arial"/>
              </w:rPr>
              <w:t>)</w:t>
            </w:r>
          </w:p>
        </w:tc>
        <w:tc>
          <w:tcPr>
            <w:tcW w:w="2218" w:type="dxa"/>
            <w:shd w:val="clear" w:color="auto" w:fill="FFF2CC" w:themeFill="accent4" w:themeFillTint="33"/>
          </w:tcPr>
          <w:p w14:paraId="145BE61F" w14:textId="77777777" w:rsidR="00600E83" w:rsidRPr="006120BC" w:rsidRDefault="00600E83" w:rsidP="00600E83">
            <w:pPr>
              <w:rPr>
                <w:rFonts w:ascii="Arial" w:hAnsi="Arial" w:cs="Arial"/>
              </w:rPr>
            </w:pPr>
            <w:r w:rsidRPr="006120BC">
              <w:rPr>
                <w:rFonts w:ascii="Arial" w:hAnsi="Arial" w:cs="Arial"/>
              </w:rPr>
              <w:t>Portfolio</w:t>
            </w:r>
          </w:p>
        </w:tc>
        <w:tc>
          <w:tcPr>
            <w:tcW w:w="1996" w:type="dxa"/>
            <w:shd w:val="clear" w:color="auto" w:fill="FFF2CC" w:themeFill="accent4" w:themeFillTint="33"/>
          </w:tcPr>
          <w:p w14:paraId="2497EB16" w14:textId="77777777" w:rsidR="00600E83" w:rsidRPr="006120BC" w:rsidRDefault="00807A5D" w:rsidP="00600E83">
            <w:pPr>
              <w:rPr>
                <w:rFonts w:ascii="Arial" w:hAnsi="Arial" w:cs="Arial"/>
              </w:rPr>
            </w:pPr>
            <w:r w:rsidRPr="006120BC">
              <w:rPr>
                <w:rFonts w:ascii="Arial" w:hAnsi="Arial" w:cs="Arial"/>
              </w:rPr>
              <w:t>Written Exam</w:t>
            </w:r>
          </w:p>
        </w:tc>
        <w:tc>
          <w:tcPr>
            <w:tcW w:w="2114" w:type="dxa"/>
            <w:shd w:val="clear" w:color="auto" w:fill="FFF2CC" w:themeFill="accent4" w:themeFillTint="33"/>
          </w:tcPr>
          <w:p w14:paraId="73226AD4" w14:textId="020C9B40" w:rsidR="00600E83" w:rsidRPr="006120BC" w:rsidRDefault="007D0A8B" w:rsidP="00600E83">
            <w:pPr>
              <w:rPr>
                <w:rFonts w:ascii="Arial" w:hAnsi="Arial" w:cs="Arial"/>
              </w:rPr>
            </w:pPr>
            <w:r w:rsidRPr="006120BC">
              <w:rPr>
                <w:rFonts w:ascii="Arial" w:hAnsi="Arial" w:cs="Arial"/>
              </w:rPr>
              <w:t>Portfolio (</w:t>
            </w:r>
            <w:r w:rsidR="00600E83" w:rsidRPr="006120BC">
              <w:rPr>
                <w:rFonts w:ascii="Arial" w:hAnsi="Arial" w:cs="Arial"/>
              </w:rPr>
              <w:t>Elevator Pitch/Group Report</w:t>
            </w:r>
            <w:r w:rsidRPr="006120BC">
              <w:rPr>
                <w:rFonts w:ascii="Arial" w:hAnsi="Arial" w:cs="Arial"/>
              </w:rPr>
              <w:t>)</w:t>
            </w:r>
          </w:p>
        </w:tc>
        <w:tc>
          <w:tcPr>
            <w:tcW w:w="2265" w:type="dxa"/>
            <w:shd w:val="clear" w:color="auto" w:fill="FFF2CC" w:themeFill="accent4" w:themeFillTint="33"/>
          </w:tcPr>
          <w:p w14:paraId="47EBF9A5" w14:textId="279C2394" w:rsidR="00BC481B" w:rsidRDefault="00BC481B" w:rsidP="00BC481B">
            <w:pPr>
              <w:rPr>
                <w:rFonts w:ascii="Arial" w:hAnsi="Arial" w:cs="Arial"/>
              </w:rPr>
            </w:pPr>
            <w:r>
              <w:rPr>
                <w:rFonts w:ascii="Arial" w:hAnsi="Arial" w:cs="Arial"/>
              </w:rPr>
              <w:t>Patchwork (</w:t>
            </w:r>
            <w:r w:rsidR="000E6D92" w:rsidRPr="006120BC">
              <w:rPr>
                <w:rFonts w:ascii="Arial" w:hAnsi="Arial" w:cs="Arial"/>
              </w:rPr>
              <w:t xml:space="preserve">Computer-based </w:t>
            </w:r>
            <w:r w:rsidRPr="00D31F6D">
              <w:rPr>
                <w:rFonts w:ascii="Arial" w:hAnsi="Arial" w:cs="Arial"/>
              </w:rPr>
              <w:t>practical coursework</w:t>
            </w:r>
            <w:r>
              <w:rPr>
                <w:rFonts w:ascii="Arial" w:hAnsi="Arial" w:cs="Arial"/>
              </w:rPr>
              <w:t>;</w:t>
            </w:r>
          </w:p>
          <w:p w14:paraId="0A693DEE" w14:textId="21EF44AE" w:rsidR="00600E83" w:rsidRPr="006120BC" w:rsidRDefault="00BC481B" w:rsidP="00BC481B">
            <w:pPr>
              <w:rPr>
                <w:rFonts w:ascii="Arial" w:hAnsi="Arial" w:cs="Arial"/>
              </w:rPr>
            </w:pPr>
            <w:r>
              <w:rPr>
                <w:rFonts w:ascii="Arial" w:hAnsi="Arial" w:cs="Arial"/>
              </w:rPr>
              <w:t>Individual Written report)</w:t>
            </w:r>
          </w:p>
        </w:tc>
      </w:tr>
      <w:tr w:rsidR="00600E83" w:rsidRPr="006120BC" w14:paraId="54B2FDEE" w14:textId="77777777" w:rsidTr="006120BC">
        <w:trPr>
          <w:trHeight w:val="340"/>
        </w:trPr>
        <w:tc>
          <w:tcPr>
            <w:tcW w:w="2504" w:type="dxa"/>
            <w:shd w:val="clear" w:color="auto" w:fill="FFF2CC" w:themeFill="accent4" w:themeFillTint="33"/>
          </w:tcPr>
          <w:p w14:paraId="0CC16546" w14:textId="42D518BE" w:rsidR="00600E83" w:rsidRPr="006120BC" w:rsidRDefault="00600E83" w:rsidP="00600E83">
            <w:pPr>
              <w:rPr>
                <w:rFonts w:ascii="Arial" w:hAnsi="Arial" w:cs="Arial"/>
              </w:rPr>
            </w:pPr>
            <w:r w:rsidRPr="006120BC">
              <w:rPr>
                <w:rFonts w:ascii="Arial" w:hAnsi="Arial" w:cs="Arial"/>
              </w:rPr>
              <w:t>Assessment scope</w:t>
            </w:r>
          </w:p>
          <w:p w14:paraId="7256F071" w14:textId="77777777" w:rsidR="00600E83" w:rsidRPr="006120BC" w:rsidRDefault="00600E83" w:rsidP="00600E83">
            <w:pPr>
              <w:rPr>
                <w:rFonts w:ascii="Arial" w:hAnsi="Arial" w:cs="Arial"/>
              </w:rPr>
            </w:pPr>
          </w:p>
        </w:tc>
        <w:tc>
          <w:tcPr>
            <w:tcW w:w="2100" w:type="dxa"/>
            <w:shd w:val="clear" w:color="auto" w:fill="FFF2CC" w:themeFill="accent4" w:themeFillTint="33"/>
          </w:tcPr>
          <w:p w14:paraId="0C5310DC" w14:textId="77777777" w:rsidR="00600E83" w:rsidRPr="006120BC" w:rsidRDefault="00600E83" w:rsidP="00600E83">
            <w:pPr>
              <w:rPr>
                <w:rFonts w:ascii="Arial" w:hAnsi="Arial" w:cs="Arial"/>
              </w:rPr>
            </w:pPr>
            <w:r w:rsidRPr="006120BC">
              <w:rPr>
                <w:rFonts w:ascii="Arial" w:hAnsi="Arial" w:cs="Arial"/>
              </w:rPr>
              <w:t>15 minutes</w:t>
            </w:r>
          </w:p>
          <w:p w14:paraId="69BA8F2D" w14:textId="1206F29C" w:rsidR="00600E83" w:rsidRPr="006120BC" w:rsidRDefault="00061163" w:rsidP="00600E83">
            <w:pPr>
              <w:rPr>
                <w:rFonts w:ascii="Arial" w:hAnsi="Arial" w:cs="Arial"/>
              </w:rPr>
            </w:pPr>
            <w:r>
              <w:rPr>
                <w:rFonts w:ascii="Arial" w:hAnsi="Arial" w:cs="Arial"/>
              </w:rPr>
              <w:t>2 hours (required by professional body)</w:t>
            </w:r>
          </w:p>
        </w:tc>
        <w:tc>
          <w:tcPr>
            <w:tcW w:w="2104" w:type="dxa"/>
            <w:shd w:val="clear" w:color="auto" w:fill="FFF2CC" w:themeFill="accent4" w:themeFillTint="33"/>
          </w:tcPr>
          <w:p w14:paraId="3513A796" w14:textId="0F1D064C" w:rsidR="00600E83" w:rsidRPr="006120BC" w:rsidRDefault="00600E83" w:rsidP="00600E83">
            <w:pPr>
              <w:rPr>
                <w:rFonts w:ascii="Arial" w:hAnsi="Arial" w:cs="Arial"/>
              </w:rPr>
            </w:pPr>
            <w:r w:rsidRPr="006120BC">
              <w:rPr>
                <w:rFonts w:ascii="Arial" w:hAnsi="Arial" w:cs="Arial"/>
              </w:rPr>
              <w:t xml:space="preserve">A2/Open Book </w:t>
            </w:r>
            <w:r w:rsidR="00C4192D">
              <w:rPr>
                <w:rFonts w:ascii="Arial" w:hAnsi="Arial" w:cs="Arial"/>
              </w:rPr>
              <w:t>1 hour exam</w:t>
            </w:r>
          </w:p>
        </w:tc>
        <w:tc>
          <w:tcPr>
            <w:tcW w:w="2218" w:type="dxa"/>
            <w:shd w:val="clear" w:color="auto" w:fill="FFF2CC" w:themeFill="accent4" w:themeFillTint="33"/>
          </w:tcPr>
          <w:p w14:paraId="4E10F118" w14:textId="2B42ACC4" w:rsidR="00600E83" w:rsidRPr="006120BC" w:rsidRDefault="00600E83" w:rsidP="00600E83">
            <w:pPr>
              <w:rPr>
                <w:rFonts w:ascii="Arial" w:hAnsi="Arial" w:cs="Arial"/>
              </w:rPr>
            </w:pPr>
            <w:r w:rsidRPr="006120BC">
              <w:rPr>
                <w:rFonts w:ascii="Arial" w:hAnsi="Arial" w:cs="Arial"/>
              </w:rPr>
              <w:t>A pap</w:t>
            </w:r>
            <w:r w:rsidR="00061163">
              <w:rPr>
                <w:rFonts w:ascii="Arial" w:hAnsi="Arial" w:cs="Arial"/>
              </w:rPr>
              <w:t xml:space="preserve">er; </w:t>
            </w:r>
            <w:r w:rsidRPr="006120BC">
              <w:rPr>
                <w:rFonts w:ascii="Arial" w:hAnsi="Arial" w:cs="Arial"/>
              </w:rPr>
              <w:t>participation of a Group debate; A reflective paper</w:t>
            </w:r>
            <w:r w:rsidR="00061163">
              <w:rPr>
                <w:rFonts w:ascii="Arial" w:hAnsi="Arial" w:cs="Arial"/>
              </w:rPr>
              <w:t xml:space="preserve"> - equivalent of 3000 words </w:t>
            </w:r>
          </w:p>
        </w:tc>
        <w:tc>
          <w:tcPr>
            <w:tcW w:w="1996" w:type="dxa"/>
            <w:shd w:val="clear" w:color="auto" w:fill="FFF2CC" w:themeFill="accent4" w:themeFillTint="33"/>
          </w:tcPr>
          <w:p w14:paraId="7AFE0A1F" w14:textId="06D836B1" w:rsidR="00600E83" w:rsidRPr="006120BC" w:rsidRDefault="00061163" w:rsidP="00061163">
            <w:pPr>
              <w:rPr>
                <w:rFonts w:ascii="Arial" w:hAnsi="Arial" w:cs="Arial"/>
              </w:rPr>
            </w:pPr>
            <w:r>
              <w:rPr>
                <w:rFonts w:ascii="Arial" w:hAnsi="Arial" w:cs="Arial"/>
              </w:rPr>
              <w:t xml:space="preserve">1.5 </w:t>
            </w:r>
            <w:r w:rsidR="00807A5D" w:rsidRPr="006120BC">
              <w:rPr>
                <w:rFonts w:ascii="Arial" w:hAnsi="Arial" w:cs="Arial"/>
              </w:rPr>
              <w:t>hours</w:t>
            </w:r>
            <w:r>
              <w:rPr>
                <w:rFonts w:ascii="Arial" w:hAnsi="Arial" w:cs="Arial"/>
              </w:rPr>
              <w:t xml:space="preserve"> </w:t>
            </w:r>
          </w:p>
        </w:tc>
        <w:tc>
          <w:tcPr>
            <w:tcW w:w="2114" w:type="dxa"/>
            <w:shd w:val="clear" w:color="auto" w:fill="FFF2CC" w:themeFill="accent4" w:themeFillTint="33"/>
          </w:tcPr>
          <w:p w14:paraId="7ED73062" w14:textId="5C049E57" w:rsidR="00600E83" w:rsidRPr="006120BC" w:rsidRDefault="00600E83" w:rsidP="00600E83">
            <w:pPr>
              <w:rPr>
                <w:rFonts w:ascii="Arial" w:hAnsi="Arial" w:cs="Arial"/>
              </w:rPr>
            </w:pPr>
            <w:r w:rsidRPr="006120BC">
              <w:rPr>
                <w:rFonts w:ascii="Arial" w:hAnsi="Arial" w:cs="Arial"/>
              </w:rPr>
              <w:t>5 minutes/4000 words</w:t>
            </w:r>
            <w:r w:rsidR="00AD1FEC">
              <w:rPr>
                <w:rFonts w:ascii="Arial" w:hAnsi="Arial" w:cs="Arial"/>
              </w:rPr>
              <w:t xml:space="preserve"> for group</w:t>
            </w:r>
          </w:p>
        </w:tc>
        <w:tc>
          <w:tcPr>
            <w:tcW w:w="2265" w:type="dxa"/>
            <w:shd w:val="clear" w:color="auto" w:fill="FFF2CC" w:themeFill="accent4" w:themeFillTint="33"/>
          </w:tcPr>
          <w:p w14:paraId="1D386C21" w14:textId="77777777" w:rsidR="00BC481B" w:rsidRDefault="00BC481B" w:rsidP="00600E83">
            <w:pPr>
              <w:rPr>
                <w:rFonts w:ascii="Arial" w:hAnsi="Arial" w:cs="Arial"/>
              </w:rPr>
            </w:pPr>
            <w:r>
              <w:rPr>
                <w:rFonts w:ascii="Arial" w:hAnsi="Arial" w:cs="Arial"/>
              </w:rPr>
              <w:t>1.5 hours</w:t>
            </w:r>
          </w:p>
          <w:p w14:paraId="206819D0" w14:textId="19585400" w:rsidR="00BC481B" w:rsidRPr="006120BC" w:rsidRDefault="00BC481B" w:rsidP="00600E83">
            <w:pPr>
              <w:rPr>
                <w:rFonts w:ascii="Arial" w:hAnsi="Arial" w:cs="Arial"/>
              </w:rPr>
            </w:pPr>
            <w:r>
              <w:rPr>
                <w:rFonts w:ascii="Arial" w:hAnsi="Arial" w:cs="Arial"/>
              </w:rPr>
              <w:t>1500 words</w:t>
            </w:r>
          </w:p>
        </w:tc>
      </w:tr>
      <w:tr w:rsidR="00600E83" w:rsidRPr="006120BC" w14:paraId="16456EF0" w14:textId="77777777" w:rsidTr="006120BC">
        <w:trPr>
          <w:trHeight w:val="340"/>
        </w:trPr>
        <w:tc>
          <w:tcPr>
            <w:tcW w:w="2504" w:type="dxa"/>
          </w:tcPr>
          <w:p w14:paraId="71C4643B" w14:textId="1898E344" w:rsidR="00600E83" w:rsidRPr="006120BC" w:rsidRDefault="00600E83" w:rsidP="00600E83">
            <w:pPr>
              <w:rPr>
                <w:rFonts w:ascii="Arial" w:hAnsi="Arial" w:cs="Arial"/>
              </w:rPr>
            </w:pPr>
            <w:r w:rsidRPr="006120BC">
              <w:rPr>
                <w:rFonts w:ascii="Arial" w:hAnsi="Arial" w:cs="Arial"/>
              </w:rPr>
              <w:t>Semester</w:t>
            </w:r>
          </w:p>
        </w:tc>
        <w:tc>
          <w:tcPr>
            <w:tcW w:w="2100" w:type="dxa"/>
          </w:tcPr>
          <w:p w14:paraId="1646244C" w14:textId="4EACC4DB" w:rsidR="00600E83" w:rsidRPr="006120BC" w:rsidRDefault="004162DE" w:rsidP="00600E83">
            <w:pPr>
              <w:rPr>
                <w:rFonts w:ascii="Arial" w:hAnsi="Arial" w:cs="Arial"/>
              </w:rPr>
            </w:pPr>
            <w:r>
              <w:rPr>
                <w:rFonts w:ascii="Arial" w:hAnsi="Arial" w:cs="Arial"/>
              </w:rPr>
              <w:t>2</w:t>
            </w:r>
          </w:p>
        </w:tc>
        <w:tc>
          <w:tcPr>
            <w:tcW w:w="2104" w:type="dxa"/>
          </w:tcPr>
          <w:p w14:paraId="1BEB2AA3" w14:textId="77777777" w:rsidR="00600E83" w:rsidRPr="006120BC" w:rsidRDefault="00600E83" w:rsidP="00600E83">
            <w:pPr>
              <w:rPr>
                <w:rFonts w:ascii="Arial" w:hAnsi="Arial" w:cs="Arial"/>
              </w:rPr>
            </w:pPr>
            <w:r w:rsidRPr="006120BC">
              <w:rPr>
                <w:rFonts w:ascii="Arial" w:hAnsi="Arial" w:cs="Arial"/>
              </w:rPr>
              <w:t>1</w:t>
            </w:r>
          </w:p>
        </w:tc>
        <w:tc>
          <w:tcPr>
            <w:tcW w:w="2218" w:type="dxa"/>
          </w:tcPr>
          <w:p w14:paraId="27CF7D71" w14:textId="77777777" w:rsidR="00600E83" w:rsidRPr="006120BC" w:rsidRDefault="00600E83" w:rsidP="00600E83">
            <w:pPr>
              <w:rPr>
                <w:rFonts w:ascii="Arial" w:hAnsi="Arial" w:cs="Arial"/>
              </w:rPr>
            </w:pPr>
            <w:r w:rsidRPr="006120BC">
              <w:rPr>
                <w:rFonts w:ascii="Arial" w:hAnsi="Arial" w:cs="Arial"/>
              </w:rPr>
              <w:t>1</w:t>
            </w:r>
          </w:p>
        </w:tc>
        <w:tc>
          <w:tcPr>
            <w:tcW w:w="1996" w:type="dxa"/>
          </w:tcPr>
          <w:p w14:paraId="5E0C23CD" w14:textId="77777777" w:rsidR="00600E83" w:rsidRPr="006120BC" w:rsidRDefault="00600E83" w:rsidP="00600E83">
            <w:pPr>
              <w:rPr>
                <w:rFonts w:ascii="Arial" w:hAnsi="Arial" w:cs="Arial"/>
              </w:rPr>
            </w:pPr>
            <w:r w:rsidRPr="006120BC">
              <w:rPr>
                <w:rFonts w:ascii="Arial" w:hAnsi="Arial" w:cs="Arial"/>
              </w:rPr>
              <w:t>2</w:t>
            </w:r>
          </w:p>
        </w:tc>
        <w:tc>
          <w:tcPr>
            <w:tcW w:w="2114" w:type="dxa"/>
          </w:tcPr>
          <w:p w14:paraId="12C661D1" w14:textId="77777777" w:rsidR="00600E83" w:rsidRPr="006120BC" w:rsidRDefault="00600E83" w:rsidP="00600E83">
            <w:pPr>
              <w:rPr>
                <w:rFonts w:ascii="Arial" w:hAnsi="Arial" w:cs="Arial"/>
              </w:rPr>
            </w:pPr>
            <w:r w:rsidRPr="006120BC">
              <w:rPr>
                <w:rFonts w:ascii="Arial" w:hAnsi="Arial" w:cs="Arial"/>
              </w:rPr>
              <w:t>2</w:t>
            </w:r>
          </w:p>
        </w:tc>
        <w:tc>
          <w:tcPr>
            <w:tcW w:w="2265" w:type="dxa"/>
          </w:tcPr>
          <w:p w14:paraId="5FA34971" w14:textId="77777777" w:rsidR="00600E83" w:rsidRPr="006120BC" w:rsidRDefault="000E6D92" w:rsidP="00600E83">
            <w:pPr>
              <w:rPr>
                <w:rFonts w:ascii="Arial" w:hAnsi="Arial" w:cs="Arial"/>
              </w:rPr>
            </w:pPr>
            <w:r w:rsidRPr="006120BC">
              <w:rPr>
                <w:rFonts w:ascii="Arial" w:hAnsi="Arial" w:cs="Arial"/>
              </w:rPr>
              <w:t>2</w:t>
            </w:r>
          </w:p>
        </w:tc>
      </w:tr>
      <w:tr w:rsidR="00600E83" w:rsidRPr="006120BC" w14:paraId="63B3EC79" w14:textId="77777777" w:rsidTr="006120BC">
        <w:trPr>
          <w:trHeight w:val="340"/>
        </w:trPr>
        <w:tc>
          <w:tcPr>
            <w:tcW w:w="2504" w:type="dxa"/>
          </w:tcPr>
          <w:p w14:paraId="00BD9C79" w14:textId="77777777" w:rsidR="00600E83" w:rsidRPr="006120BC" w:rsidRDefault="00600E83" w:rsidP="00600E83">
            <w:pPr>
              <w:rPr>
                <w:rFonts w:ascii="Arial" w:hAnsi="Arial" w:cs="Arial"/>
              </w:rPr>
            </w:pPr>
            <w:r w:rsidRPr="006120BC">
              <w:rPr>
                <w:rFonts w:ascii="Arial" w:hAnsi="Arial" w:cs="Arial"/>
              </w:rPr>
              <w:t>Assessment week</w:t>
            </w:r>
          </w:p>
        </w:tc>
        <w:tc>
          <w:tcPr>
            <w:tcW w:w="2100" w:type="dxa"/>
          </w:tcPr>
          <w:p w14:paraId="052872AD" w14:textId="1B6C1B44" w:rsidR="00600E83" w:rsidRPr="006120BC" w:rsidRDefault="00CC223B" w:rsidP="00600E83">
            <w:pPr>
              <w:rPr>
                <w:rFonts w:ascii="Arial" w:hAnsi="Arial" w:cs="Arial"/>
              </w:rPr>
            </w:pPr>
            <w:r>
              <w:rPr>
                <w:rFonts w:ascii="Arial" w:hAnsi="Arial" w:cs="Arial"/>
              </w:rPr>
              <w:t xml:space="preserve">Week </w:t>
            </w:r>
            <w:r w:rsidR="006120BC">
              <w:rPr>
                <w:rFonts w:ascii="Arial" w:hAnsi="Arial" w:cs="Arial"/>
              </w:rPr>
              <w:t>15</w:t>
            </w:r>
          </w:p>
        </w:tc>
        <w:tc>
          <w:tcPr>
            <w:tcW w:w="2104" w:type="dxa"/>
          </w:tcPr>
          <w:p w14:paraId="7BC40A79" w14:textId="28A60678" w:rsidR="00600E83" w:rsidRPr="006120BC" w:rsidRDefault="006120BC" w:rsidP="00600E83">
            <w:pPr>
              <w:rPr>
                <w:rFonts w:ascii="Arial" w:hAnsi="Arial" w:cs="Arial"/>
              </w:rPr>
            </w:pPr>
            <w:r>
              <w:rPr>
                <w:rFonts w:ascii="Arial" w:hAnsi="Arial" w:cs="Arial"/>
              </w:rPr>
              <w:t>Week 15</w:t>
            </w:r>
          </w:p>
        </w:tc>
        <w:tc>
          <w:tcPr>
            <w:tcW w:w="2218" w:type="dxa"/>
          </w:tcPr>
          <w:p w14:paraId="2AD2AF10" w14:textId="7F2AB154" w:rsidR="00600E83" w:rsidRPr="006120BC" w:rsidRDefault="00600E83" w:rsidP="00600E83">
            <w:pPr>
              <w:rPr>
                <w:rFonts w:ascii="Arial" w:hAnsi="Arial" w:cs="Arial"/>
              </w:rPr>
            </w:pPr>
            <w:r w:rsidRPr="006120BC">
              <w:rPr>
                <w:rFonts w:ascii="Arial" w:hAnsi="Arial" w:cs="Arial"/>
              </w:rPr>
              <w:t xml:space="preserve">During the </w:t>
            </w:r>
            <w:r w:rsidR="006120BC">
              <w:rPr>
                <w:rFonts w:ascii="Arial" w:hAnsi="Arial" w:cs="Arial"/>
              </w:rPr>
              <w:t>module taught period and week 15</w:t>
            </w:r>
          </w:p>
        </w:tc>
        <w:tc>
          <w:tcPr>
            <w:tcW w:w="1996" w:type="dxa"/>
          </w:tcPr>
          <w:p w14:paraId="6F92D100" w14:textId="564F10B0" w:rsidR="00600E83" w:rsidRPr="006120BC" w:rsidRDefault="00BC481B" w:rsidP="00600E83">
            <w:pPr>
              <w:rPr>
                <w:rFonts w:ascii="Arial" w:hAnsi="Arial" w:cs="Arial"/>
              </w:rPr>
            </w:pPr>
            <w:r>
              <w:rPr>
                <w:rFonts w:ascii="Arial" w:hAnsi="Arial" w:cs="Arial"/>
              </w:rPr>
              <w:t>Exam Period</w:t>
            </w:r>
          </w:p>
        </w:tc>
        <w:tc>
          <w:tcPr>
            <w:tcW w:w="2114" w:type="dxa"/>
          </w:tcPr>
          <w:p w14:paraId="6E68E52F" w14:textId="2D5CAAD6" w:rsidR="00600E83" w:rsidRPr="006120BC" w:rsidRDefault="006120BC" w:rsidP="00600E83">
            <w:pPr>
              <w:rPr>
                <w:rFonts w:ascii="Arial" w:hAnsi="Arial" w:cs="Arial"/>
              </w:rPr>
            </w:pPr>
            <w:r>
              <w:rPr>
                <w:rFonts w:ascii="Arial" w:hAnsi="Arial" w:cs="Arial"/>
              </w:rPr>
              <w:t>Week 15</w:t>
            </w:r>
          </w:p>
        </w:tc>
        <w:tc>
          <w:tcPr>
            <w:tcW w:w="2265" w:type="dxa"/>
          </w:tcPr>
          <w:p w14:paraId="492D2366" w14:textId="3C5360CD" w:rsidR="00600E83" w:rsidRPr="006120BC" w:rsidRDefault="00BC481B" w:rsidP="00600E83">
            <w:pPr>
              <w:rPr>
                <w:rFonts w:ascii="Arial" w:hAnsi="Arial" w:cs="Arial"/>
              </w:rPr>
            </w:pPr>
            <w:r>
              <w:rPr>
                <w:rFonts w:ascii="Arial" w:hAnsi="Arial" w:cs="Arial"/>
              </w:rPr>
              <w:t>Week 13-15</w:t>
            </w:r>
          </w:p>
        </w:tc>
      </w:tr>
      <w:tr w:rsidR="00CC223B" w:rsidRPr="006120BC" w14:paraId="2F73278B" w14:textId="77777777" w:rsidTr="006120BC">
        <w:trPr>
          <w:trHeight w:val="340"/>
        </w:trPr>
        <w:tc>
          <w:tcPr>
            <w:tcW w:w="2504" w:type="dxa"/>
          </w:tcPr>
          <w:p w14:paraId="0883D7CB" w14:textId="77777777" w:rsidR="00CC223B" w:rsidRPr="006120BC" w:rsidRDefault="00CC223B" w:rsidP="00CC223B">
            <w:pPr>
              <w:rPr>
                <w:rFonts w:ascii="Arial" w:hAnsi="Arial" w:cs="Arial"/>
              </w:rPr>
            </w:pPr>
            <w:r w:rsidRPr="006120BC">
              <w:rPr>
                <w:rFonts w:ascii="Arial" w:hAnsi="Arial" w:cs="Arial"/>
              </w:rPr>
              <w:t xml:space="preserve">Feedback scope </w:t>
            </w:r>
          </w:p>
          <w:p w14:paraId="44FA478F" w14:textId="77777777" w:rsidR="00CC223B" w:rsidRPr="006120BC" w:rsidRDefault="00CC223B" w:rsidP="00CC223B">
            <w:pPr>
              <w:rPr>
                <w:rFonts w:ascii="Arial" w:hAnsi="Arial" w:cs="Arial"/>
              </w:rPr>
            </w:pPr>
          </w:p>
        </w:tc>
        <w:tc>
          <w:tcPr>
            <w:tcW w:w="2100" w:type="dxa"/>
          </w:tcPr>
          <w:p w14:paraId="5098175C" w14:textId="24E0A2E6" w:rsidR="00CC223B" w:rsidRPr="006120BC" w:rsidRDefault="00CC223B" w:rsidP="00CC223B">
            <w:pPr>
              <w:rPr>
                <w:rFonts w:ascii="Arial" w:hAnsi="Arial" w:cs="Arial"/>
              </w:rPr>
            </w:pPr>
            <w:r w:rsidRPr="00CC223B">
              <w:rPr>
                <w:rFonts w:ascii="Arial" w:hAnsi="Arial" w:cs="Arial"/>
              </w:rPr>
              <w:t>Oral and written</w:t>
            </w:r>
          </w:p>
        </w:tc>
        <w:tc>
          <w:tcPr>
            <w:tcW w:w="2104" w:type="dxa"/>
          </w:tcPr>
          <w:p w14:paraId="75C4F92A" w14:textId="04417068" w:rsidR="00CC223B" w:rsidRPr="006120BC" w:rsidRDefault="00CC223B" w:rsidP="00CC223B">
            <w:pPr>
              <w:rPr>
                <w:rFonts w:ascii="Arial" w:hAnsi="Arial" w:cs="Arial"/>
              </w:rPr>
            </w:pPr>
            <w:r w:rsidRPr="00CC223B">
              <w:rPr>
                <w:rFonts w:ascii="Arial" w:hAnsi="Arial" w:cs="Arial"/>
              </w:rPr>
              <w:t>Oral and written</w:t>
            </w:r>
          </w:p>
        </w:tc>
        <w:tc>
          <w:tcPr>
            <w:tcW w:w="2218" w:type="dxa"/>
          </w:tcPr>
          <w:p w14:paraId="2097AACF" w14:textId="0A1E066E" w:rsidR="00CC223B" w:rsidRPr="006120BC" w:rsidRDefault="00CC223B" w:rsidP="00CC223B">
            <w:pPr>
              <w:rPr>
                <w:rFonts w:ascii="Arial" w:hAnsi="Arial" w:cs="Arial"/>
              </w:rPr>
            </w:pPr>
            <w:r w:rsidRPr="00CC223B">
              <w:rPr>
                <w:rFonts w:ascii="Arial" w:hAnsi="Arial" w:cs="Arial"/>
              </w:rPr>
              <w:t>Oral and written</w:t>
            </w:r>
          </w:p>
        </w:tc>
        <w:tc>
          <w:tcPr>
            <w:tcW w:w="1996" w:type="dxa"/>
          </w:tcPr>
          <w:p w14:paraId="75808610" w14:textId="0008E889" w:rsidR="00CC223B" w:rsidRPr="006120BC" w:rsidRDefault="00CC223B" w:rsidP="00CC223B">
            <w:pPr>
              <w:rPr>
                <w:rFonts w:ascii="Arial" w:hAnsi="Arial" w:cs="Arial"/>
              </w:rPr>
            </w:pPr>
            <w:r>
              <w:rPr>
                <w:rFonts w:ascii="Arial" w:hAnsi="Arial" w:cs="Arial"/>
              </w:rPr>
              <w:t>Written</w:t>
            </w:r>
          </w:p>
        </w:tc>
        <w:tc>
          <w:tcPr>
            <w:tcW w:w="2114" w:type="dxa"/>
          </w:tcPr>
          <w:p w14:paraId="5EA3FCDC" w14:textId="3CF8D0D7" w:rsidR="00CC223B" w:rsidRPr="006120BC" w:rsidRDefault="00CC223B" w:rsidP="00CC223B">
            <w:pPr>
              <w:rPr>
                <w:rFonts w:ascii="Arial" w:hAnsi="Arial" w:cs="Arial"/>
              </w:rPr>
            </w:pPr>
            <w:r w:rsidRPr="00CC223B">
              <w:rPr>
                <w:rFonts w:ascii="Arial" w:hAnsi="Arial" w:cs="Arial"/>
              </w:rPr>
              <w:t>Oral and written</w:t>
            </w:r>
          </w:p>
        </w:tc>
        <w:tc>
          <w:tcPr>
            <w:tcW w:w="2265" w:type="dxa"/>
          </w:tcPr>
          <w:p w14:paraId="5428773C" w14:textId="27F05A01" w:rsidR="00CC223B" w:rsidRPr="006120BC" w:rsidRDefault="00CC223B" w:rsidP="00CC223B">
            <w:pPr>
              <w:rPr>
                <w:rFonts w:ascii="Arial" w:hAnsi="Arial" w:cs="Arial"/>
              </w:rPr>
            </w:pPr>
            <w:r w:rsidRPr="00CC223B">
              <w:rPr>
                <w:rFonts w:ascii="Arial" w:hAnsi="Arial" w:cs="Arial"/>
              </w:rPr>
              <w:t>Oral and written</w:t>
            </w:r>
          </w:p>
        </w:tc>
      </w:tr>
      <w:tr w:rsidR="00CC223B" w:rsidRPr="006120BC" w14:paraId="0E5C7A57" w14:textId="77777777" w:rsidTr="006120BC">
        <w:trPr>
          <w:trHeight w:val="340"/>
        </w:trPr>
        <w:tc>
          <w:tcPr>
            <w:tcW w:w="2504" w:type="dxa"/>
          </w:tcPr>
          <w:p w14:paraId="6FC0C4CD" w14:textId="77777777" w:rsidR="00CC223B" w:rsidRPr="006120BC" w:rsidRDefault="00CC223B" w:rsidP="00CC223B">
            <w:pPr>
              <w:rPr>
                <w:rFonts w:ascii="Arial" w:hAnsi="Arial" w:cs="Arial"/>
              </w:rPr>
            </w:pPr>
            <w:r w:rsidRPr="006120BC">
              <w:rPr>
                <w:rFonts w:ascii="Arial" w:hAnsi="Arial" w:cs="Arial"/>
              </w:rPr>
              <w:t>Delivery mode</w:t>
            </w:r>
          </w:p>
          <w:p w14:paraId="514AED59" w14:textId="77777777" w:rsidR="00CC223B" w:rsidRPr="006120BC" w:rsidRDefault="00CC223B" w:rsidP="00CC223B">
            <w:pPr>
              <w:rPr>
                <w:rFonts w:ascii="Arial" w:hAnsi="Arial" w:cs="Arial"/>
              </w:rPr>
            </w:pPr>
          </w:p>
        </w:tc>
        <w:tc>
          <w:tcPr>
            <w:tcW w:w="2100" w:type="dxa"/>
          </w:tcPr>
          <w:p w14:paraId="4280595B" w14:textId="77777777" w:rsidR="00CC223B" w:rsidRPr="006120BC" w:rsidRDefault="00CC223B" w:rsidP="00CC223B">
            <w:pPr>
              <w:rPr>
                <w:rFonts w:ascii="Arial" w:hAnsi="Arial" w:cs="Arial"/>
              </w:rPr>
            </w:pPr>
            <w:r w:rsidRPr="006120BC">
              <w:rPr>
                <w:rFonts w:ascii="Arial" w:hAnsi="Arial" w:cs="Arial"/>
              </w:rPr>
              <w:t>Standard Blended</w:t>
            </w:r>
          </w:p>
          <w:p w14:paraId="50F0D2B9" w14:textId="77777777" w:rsidR="00CC223B" w:rsidRPr="006120BC" w:rsidRDefault="00CC223B" w:rsidP="00CC223B">
            <w:pPr>
              <w:rPr>
                <w:rFonts w:ascii="Arial" w:hAnsi="Arial" w:cs="Arial"/>
              </w:rPr>
            </w:pPr>
          </w:p>
        </w:tc>
        <w:tc>
          <w:tcPr>
            <w:tcW w:w="2104" w:type="dxa"/>
          </w:tcPr>
          <w:p w14:paraId="41D0D4CE" w14:textId="77777777" w:rsidR="00CC223B" w:rsidRPr="006120BC" w:rsidRDefault="00CC223B" w:rsidP="00CC223B">
            <w:pPr>
              <w:rPr>
                <w:rFonts w:ascii="Arial" w:hAnsi="Arial" w:cs="Arial"/>
              </w:rPr>
            </w:pPr>
            <w:r w:rsidRPr="006120BC">
              <w:rPr>
                <w:rFonts w:ascii="Arial" w:hAnsi="Arial" w:cs="Arial"/>
              </w:rPr>
              <w:t>Standard Blended</w:t>
            </w:r>
          </w:p>
          <w:p w14:paraId="0380B543" w14:textId="77777777" w:rsidR="00CC223B" w:rsidRPr="006120BC" w:rsidRDefault="00CC223B" w:rsidP="00CC223B">
            <w:pPr>
              <w:rPr>
                <w:rFonts w:ascii="Arial" w:hAnsi="Arial" w:cs="Arial"/>
              </w:rPr>
            </w:pPr>
          </w:p>
        </w:tc>
        <w:tc>
          <w:tcPr>
            <w:tcW w:w="2218" w:type="dxa"/>
          </w:tcPr>
          <w:p w14:paraId="7BB67752" w14:textId="77777777" w:rsidR="00CC223B" w:rsidRPr="006120BC" w:rsidRDefault="00CC223B" w:rsidP="00CC223B">
            <w:pPr>
              <w:rPr>
                <w:rFonts w:ascii="Arial" w:hAnsi="Arial" w:cs="Arial"/>
              </w:rPr>
            </w:pPr>
            <w:r w:rsidRPr="006120BC">
              <w:rPr>
                <w:rFonts w:ascii="Arial" w:hAnsi="Arial" w:cs="Arial"/>
              </w:rPr>
              <w:t>Standard Blended</w:t>
            </w:r>
          </w:p>
          <w:p w14:paraId="220C7688" w14:textId="77777777" w:rsidR="00CC223B" w:rsidRPr="006120BC" w:rsidRDefault="00CC223B" w:rsidP="00CC223B">
            <w:pPr>
              <w:rPr>
                <w:rFonts w:ascii="Arial" w:hAnsi="Arial" w:cs="Arial"/>
              </w:rPr>
            </w:pPr>
          </w:p>
        </w:tc>
        <w:tc>
          <w:tcPr>
            <w:tcW w:w="1996" w:type="dxa"/>
          </w:tcPr>
          <w:p w14:paraId="532C0F0E" w14:textId="77777777" w:rsidR="00CC223B" w:rsidRPr="006120BC" w:rsidRDefault="00CC223B" w:rsidP="00CC223B">
            <w:pPr>
              <w:rPr>
                <w:rFonts w:ascii="Arial" w:hAnsi="Arial" w:cs="Arial"/>
              </w:rPr>
            </w:pPr>
            <w:r w:rsidRPr="006120BC">
              <w:rPr>
                <w:rFonts w:ascii="Arial" w:hAnsi="Arial" w:cs="Arial"/>
              </w:rPr>
              <w:t>Standard Blended</w:t>
            </w:r>
          </w:p>
          <w:p w14:paraId="5C4A6925" w14:textId="77777777" w:rsidR="00CC223B" w:rsidRPr="006120BC" w:rsidRDefault="00CC223B" w:rsidP="00CC223B">
            <w:pPr>
              <w:rPr>
                <w:rFonts w:ascii="Arial" w:hAnsi="Arial" w:cs="Arial"/>
              </w:rPr>
            </w:pPr>
          </w:p>
        </w:tc>
        <w:tc>
          <w:tcPr>
            <w:tcW w:w="2114" w:type="dxa"/>
          </w:tcPr>
          <w:p w14:paraId="2DB0A136" w14:textId="77777777" w:rsidR="00CC223B" w:rsidRPr="006120BC" w:rsidRDefault="00CC223B" w:rsidP="00CC223B">
            <w:pPr>
              <w:rPr>
                <w:rFonts w:ascii="Arial" w:hAnsi="Arial" w:cs="Arial"/>
              </w:rPr>
            </w:pPr>
            <w:r w:rsidRPr="006120BC">
              <w:rPr>
                <w:rFonts w:ascii="Arial" w:hAnsi="Arial" w:cs="Arial"/>
              </w:rPr>
              <w:t>Standard Blended</w:t>
            </w:r>
          </w:p>
          <w:p w14:paraId="6C255641" w14:textId="77777777" w:rsidR="00CC223B" w:rsidRPr="006120BC" w:rsidRDefault="00CC223B" w:rsidP="00CC223B">
            <w:pPr>
              <w:rPr>
                <w:rFonts w:ascii="Arial" w:hAnsi="Arial" w:cs="Arial"/>
              </w:rPr>
            </w:pPr>
          </w:p>
        </w:tc>
        <w:tc>
          <w:tcPr>
            <w:tcW w:w="2265" w:type="dxa"/>
          </w:tcPr>
          <w:p w14:paraId="6F6AD9F2" w14:textId="77777777" w:rsidR="00CC223B" w:rsidRPr="006120BC" w:rsidRDefault="00CC223B" w:rsidP="00CC223B">
            <w:pPr>
              <w:rPr>
                <w:rFonts w:ascii="Arial" w:hAnsi="Arial" w:cs="Arial"/>
              </w:rPr>
            </w:pPr>
            <w:r w:rsidRPr="006120BC">
              <w:rPr>
                <w:rFonts w:ascii="Arial" w:hAnsi="Arial" w:cs="Arial"/>
              </w:rPr>
              <w:t>Standard Blended</w:t>
            </w:r>
          </w:p>
          <w:p w14:paraId="71380D20" w14:textId="77777777" w:rsidR="00CC223B" w:rsidRPr="006120BC" w:rsidRDefault="00CC223B" w:rsidP="00CC223B">
            <w:pPr>
              <w:rPr>
                <w:rFonts w:ascii="Arial" w:hAnsi="Arial" w:cs="Arial"/>
              </w:rPr>
            </w:pPr>
          </w:p>
        </w:tc>
      </w:tr>
      <w:tr w:rsidR="00CC223B" w:rsidRPr="006120BC" w14:paraId="246E236F" w14:textId="77777777" w:rsidTr="006120BC">
        <w:trPr>
          <w:trHeight w:val="340"/>
        </w:trPr>
        <w:tc>
          <w:tcPr>
            <w:tcW w:w="2504" w:type="dxa"/>
            <w:vMerge w:val="restart"/>
            <w:shd w:val="clear" w:color="auto" w:fill="FFF2CC" w:themeFill="accent4" w:themeFillTint="33"/>
          </w:tcPr>
          <w:p w14:paraId="0CCE1CDF" w14:textId="77777777" w:rsidR="00CC223B" w:rsidRPr="006120BC" w:rsidRDefault="00CC223B" w:rsidP="00CC223B">
            <w:pPr>
              <w:rPr>
                <w:rFonts w:ascii="Arial" w:hAnsi="Arial" w:cs="Arial"/>
              </w:rPr>
            </w:pPr>
            <w:r w:rsidRPr="006120BC">
              <w:rPr>
                <w:rFonts w:ascii="Arial" w:hAnsi="Arial" w:cs="Arial"/>
              </w:rPr>
              <w:lastRenderedPageBreak/>
              <w:t xml:space="preserve">Learning Outcomes </w:t>
            </w:r>
          </w:p>
          <w:p w14:paraId="5A365281" w14:textId="77777777" w:rsidR="00CC223B" w:rsidRPr="006120BC" w:rsidRDefault="00CC223B" w:rsidP="00CC223B">
            <w:pPr>
              <w:rPr>
                <w:rFonts w:ascii="Arial" w:hAnsi="Arial" w:cs="Arial"/>
              </w:rPr>
            </w:pPr>
          </w:p>
        </w:tc>
        <w:tc>
          <w:tcPr>
            <w:tcW w:w="2100" w:type="dxa"/>
            <w:shd w:val="clear" w:color="auto" w:fill="FFF2CC" w:themeFill="accent4" w:themeFillTint="33"/>
          </w:tcPr>
          <w:p w14:paraId="7108013E" w14:textId="77777777" w:rsidR="00CC223B" w:rsidRPr="006120BC" w:rsidRDefault="00CC223B" w:rsidP="00CC223B">
            <w:pPr>
              <w:spacing w:after="120"/>
              <w:rPr>
                <w:rFonts w:ascii="Arial" w:hAnsi="Arial" w:cs="Arial"/>
              </w:rPr>
            </w:pPr>
            <w:r w:rsidRPr="006120BC">
              <w:rPr>
                <w:rFonts w:ascii="Arial" w:hAnsi="Arial" w:cs="Arial"/>
              </w:rPr>
              <w:t>Evaluate the role and contribution of the operations function in modern businesses</w:t>
            </w:r>
          </w:p>
        </w:tc>
        <w:tc>
          <w:tcPr>
            <w:tcW w:w="2104" w:type="dxa"/>
            <w:shd w:val="clear" w:color="auto" w:fill="FFF2CC" w:themeFill="accent4" w:themeFillTint="33"/>
          </w:tcPr>
          <w:p w14:paraId="5B249451" w14:textId="1DB9B09E" w:rsidR="00CC223B" w:rsidRPr="006120BC" w:rsidRDefault="00C007C4" w:rsidP="00CC223B">
            <w:pPr>
              <w:spacing w:after="120"/>
              <w:rPr>
                <w:rFonts w:ascii="Arial" w:hAnsi="Arial" w:cs="Arial"/>
              </w:rPr>
            </w:pPr>
            <w:r>
              <w:rPr>
                <w:rFonts w:ascii="Arial" w:hAnsi="Arial" w:cs="Arial"/>
              </w:rPr>
              <w:t>Present</w:t>
            </w:r>
            <w:r w:rsidRPr="00F309E6">
              <w:rPr>
                <w:rFonts w:ascii="Arial" w:hAnsi="Arial" w:cs="Arial"/>
              </w:rPr>
              <w:t xml:space="preserve"> appropriate strategic management models </w:t>
            </w:r>
            <w:r>
              <w:rPr>
                <w:rFonts w:ascii="Arial" w:hAnsi="Arial" w:cs="Arial"/>
              </w:rPr>
              <w:t>and use them to</w:t>
            </w:r>
            <w:r w:rsidRPr="00F309E6">
              <w:rPr>
                <w:rFonts w:ascii="Arial" w:hAnsi="Arial" w:cs="Arial"/>
              </w:rPr>
              <w:t xml:space="preserve"> analyse organisational scenarios</w:t>
            </w:r>
            <w:r>
              <w:rPr>
                <w:rFonts w:ascii="Arial" w:hAnsi="Arial" w:cs="Arial"/>
              </w:rPr>
              <w:t xml:space="preserve"> for a given small business</w:t>
            </w:r>
          </w:p>
        </w:tc>
        <w:tc>
          <w:tcPr>
            <w:tcW w:w="2218" w:type="dxa"/>
            <w:shd w:val="clear" w:color="auto" w:fill="FFF2CC" w:themeFill="accent4" w:themeFillTint="33"/>
          </w:tcPr>
          <w:p w14:paraId="255ADDBD" w14:textId="1C9C75EE" w:rsidR="00CC223B" w:rsidRPr="006120BC" w:rsidRDefault="00CC223B" w:rsidP="00CC223B">
            <w:pPr>
              <w:rPr>
                <w:rFonts w:ascii="Arial" w:hAnsi="Arial" w:cs="Arial"/>
                <w:color w:val="000000"/>
              </w:rPr>
            </w:pPr>
            <w:r w:rsidRPr="006120BC">
              <w:rPr>
                <w:rFonts w:ascii="Arial" w:hAnsi="Arial" w:cs="Arial"/>
                <w:color w:val="000000"/>
              </w:rPr>
              <w:t>Choose and apply appropriate conceptual strategic management models and frameworks to analyse differing external environment and organisational scenarios.</w:t>
            </w:r>
          </w:p>
        </w:tc>
        <w:tc>
          <w:tcPr>
            <w:tcW w:w="1996" w:type="dxa"/>
            <w:shd w:val="clear" w:color="auto" w:fill="FFF2CC" w:themeFill="accent4" w:themeFillTint="33"/>
          </w:tcPr>
          <w:p w14:paraId="29F96E3C" w14:textId="3EE3082B" w:rsidR="00CC223B" w:rsidRPr="006120BC" w:rsidRDefault="00CC223B" w:rsidP="00CC223B">
            <w:pPr>
              <w:spacing w:after="120"/>
              <w:rPr>
                <w:rFonts w:ascii="Arial" w:hAnsi="Arial" w:cs="Arial"/>
                <w:color w:val="000000"/>
              </w:rPr>
            </w:pPr>
            <w:r w:rsidRPr="006120BC">
              <w:rPr>
                <w:rFonts w:ascii="Arial" w:hAnsi="Arial" w:cs="Arial"/>
              </w:rPr>
              <w:t xml:space="preserve">Prepare financial statements and financial statement extracts.    </w:t>
            </w:r>
          </w:p>
        </w:tc>
        <w:tc>
          <w:tcPr>
            <w:tcW w:w="2114" w:type="dxa"/>
            <w:shd w:val="clear" w:color="auto" w:fill="FFF2CC" w:themeFill="accent4" w:themeFillTint="33"/>
          </w:tcPr>
          <w:p w14:paraId="6106ADB7" w14:textId="77777777" w:rsidR="00CC223B" w:rsidRPr="006120BC" w:rsidRDefault="00CC223B" w:rsidP="00CC223B">
            <w:pPr>
              <w:rPr>
                <w:rFonts w:ascii="Arial" w:hAnsi="Arial" w:cs="Arial"/>
                <w:color w:val="000000"/>
              </w:rPr>
            </w:pPr>
            <w:r w:rsidRPr="006120BC">
              <w:rPr>
                <w:rFonts w:ascii="Arial" w:hAnsi="Arial" w:cs="Arial"/>
                <w:color w:val="000000"/>
              </w:rPr>
              <w:t>Demonstrate an understanding of theories, concepts and practice of entrepreneurship.</w:t>
            </w:r>
          </w:p>
        </w:tc>
        <w:tc>
          <w:tcPr>
            <w:tcW w:w="2265" w:type="dxa"/>
            <w:shd w:val="clear" w:color="auto" w:fill="FFF2CC" w:themeFill="accent4" w:themeFillTint="33"/>
          </w:tcPr>
          <w:p w14:paraId="58432EFA" w14:textId="77777777" w:rsidR="00CC223B" w:rsidRPr="006120BC" w:rsidRDefault="00CC223B" w:rsidP="00CC223B">
            <w:pPr>
              <w:spacing w:after="120"/>
              <w:rPr>
                <w:rFonts w:ascii="Arial" w:hAnsi="Arial" w:cs="Arial"/>
                <w:color w:val="000000"/>
              </w:rPr>
            </w:pPr>
            <w:r w:rsidRPr="006120BC">
              <w:rPr>
                <w:rFonts w:ascii="Arial" w:hAnsi="Arial" w:cs="Arial"/>
                <w:color w:val="000000"/>
              </w:rPr>
              <w:t>Demonstrate an understanding of good practice in data collection, presentation and analysis with particular regard to big data sets.</w:t>
            </w:r>
          </w:p>
        </w:tc>
      </w:tr>
      <w:tr w:rsidR="00CC223B" w:rsidRPr="006120BC" w14:paraId="7FF81EF1" w14:textId="77777777" w:rsidTr="006120BC">
        <w:trPr>
          <w:trHeight w:val="340"/>
        </w:trPr>
        <w:tc>
          <w:tcPr>
            <w:tcW w:w="2504" w:type="dxa"/>
            <w:vMerge/>
            <w:shd w:val="clear" w:color="auto" w:fill="FFF2CC" w:themeFill="accent4" w:themeFillTint="33"/>
          </w:tcPr>
          <w:p w14:paraId="30522168" w14:textId="77777777" w:rsidR="00CC223B" w:rsidRPr="006120BC" w:rsidRDefault="00CC223B" w:rsidP="00CC223B">
            <w:pPr>
              <w:rPr>
                <w:rFonts w:ascii="Arial" w:hAnsi="Arial" w:cs="Arial"/>
              </w:rPr>
            </w:pPr>
          </w:p>
        </w:tc>
        <w:tc>
          <w:tcPr>
            <w:tcW w:w="2100" w:type="dxa"/>
            <w:shd w:val="clear" w:color="auto" w:fill="FFF2CC" w:themeFill="accent4" w:themeFillTint="33"/>
          </w:tcPr>
          <w:p w14:paraId="59D86294" w14:textId="77777777" w:rsidR="00CC223B" w:rsidRPr="006120BC" w:rsidRDefault="00CC223B" w:rsidP="00CC223B">
            <w:pPr>
              <w:spacing w:after="120"/>
              <w:rPr>
                <w:rFonts w:ascii="Arial" w:hAnsi="Arial" w:cs="Arial"/>
              </w:rPr>
            </w:pPr>
            <w:r w:rsidRPr="006120BC">
              <w:rPr>
                <w:rFonts w:ascii="Arial" w:hAnsi="Arial" w:cs="Arial"/>
              </w:rPr>
              <w:t>Demonstrate an understanding of business operations’ theories, concepts and practices</w:t>
            </w:r>
          </w:p>
        </w:tc>
        <w:tc>
          <w:tcPr>
            <w:tcW w:w="2104" w:type="dxa"/>
            <w:shd w:val="clear" w:color="auto" w:fill="FFF2CC" w:themeFill="accent4" w:themeFillTint="33"/>
          </w:tcPr>
          <w:p w14:paraId="5D4AB2C3" w14:textId="335038A7" w:rsidR="00CC223B" w:rsidRPr="006120BC" w:rsidRDefault="00CC223B" w:rsidP="00CC223B">
            <w:pPr>
              <w:spacing w:after="120"/>
              <w:rPr>
                <w:rFonts w:ascii="Arial" w:hAnsi="Arial" w:cs="Arial"/>
              </w:rPr>
            </w:pPr>
            <w:r w:rsidRPr="006120BC">
              <w:rPr>
                <w:rFonts w:ascii="Arial" w:hAnsi="Arial" w:cs="Arial"/>
              </w:rPr>
              <w:t xml:space="preserve">Apply and evaluate </w:t>
            </w:r>
            <w:r w:rsidR="00C007C4">
              <w:rPr>
                <w:rFonts w:ascii="Arial" w:hAnsi="Arial" w:cs="Arial"/>
              </w:rPr>
              <w:t>Apply and evaluate</w:t>
            </w:r>
            <w:r w:rsidR="00C007C4" w:rsidRPr="00D90FD1">
              <w:rPr>
                <w:rFonts w:ascii="Arial" w:hAnsi="Arial" w:cs="Arial"/>
              </w:rPr>
              <w:t xml:space="preserve"> strategic optio</w:t>
            </w:r>
            <w:r w:rsidR="00C007C4">
              <w:rPr>
                <w:rFonts w:ascii="Arial" w:hAnsi="Arial" w:cs="Arial"/>
              </w:rPr>
              <w:t>ns for different organisations for a given business case and defend strategic choices using appropriate data</w:t>
            </w:r>
          </w:p>
        </w:tc>
        <w:tc>
          <w:tcPr>
            <w:tcW w:w="2218" w:type="dxa"/>
            <w:shd w:val="clear" w:color="auto" w:fill="FFF2CC" w:themeFill="accent4" w:themeFillTint="33"/>
          </w:tcPr>
          <w:p w14:paraId="15B8CB5E" w14:textId="6D33F595" w:rsidR="00CC223B" w:rsidRPr="006120BC" w:rsidRDefault="00CC223B" w:rsidP="00CC223B">
            <w:pPr>
              <w:rPr>
                <w:rFonts w:ascii="Arial" w:hAnsi="Arial" w:cs="Arial"/>
                <w:color w:val="000000"/>
              </w:rPr>
            </w:pPr>
            <w:r w:rsidRPr="006120BC">
              <w:rPr>
                <w:rFonts w:ascii="Arial" w:hAnsi="Arial" w:cs="Arial"/>
                <w:color w:val="000000"/>
              </w:rPr>
              <w:t>Generate, evaluate and justify specific views for differing organisational scenarios</w:t>
            </w:r>
          </w:p>
        </w:tc>
        <w:tc>
          <w:tcPr>
            <w:tcW w:w="1996" w:type="dxa"/>
            <w:shd w:val="clear" w:color="auto" w:fill="FFF2CC" w:themeFill="accent4" w:themeFillTint="33"/>
          </w:tcPr>
          <w:p w14:paraId="6D5E9788" w14:textId="77777777" w:rsidR="00CC223B" w:rsidRPr="006120BC" w:rsidRDefault="00CC223B" w:rsidP="00CC223B">
            <w:pPr>
              <w:spacing w:after="120"/>
              <w:rPr>
                <w:rFonts w:ascii="Arial" w:hAnsi="Arial" w:cs="Arial"/>
                <w:color w:val="000000"/>
              </w:rPr>
            </w:pPr>
            <w:r w:rsidRPr="006120BC">
              <w:rPr>
                <w:rFonts w:ascii="Arial" w:hAnsi="Arial" w:cs="Arial"/>
                <w:color w:val="000000"/>
              </w:rPr>
              <w:t xml:space="preserve">Analyse financial statements to interpret financial position and performance.   </w:t>
            </w:r>
          </w:p>
        </w:tc>
        <w:tc>
          <w:tcPr>
            <w:tcW w:w="2114" w:type="dxa"/>
            <w:shd w:val="clear" w:color="auto" w:fill="FFF2CC" w:themeFill="accent4" w:themeFillTint="33"/>
          </w:tcPr>
          <w:p w14:paraId="60E83A0F" w14:textId="77777777" w:rsidR="00CC223B" w:rsidRPr="006120BC" w:rsidRDefault="00CC223B" w:rsidP="00CC223B">
            <w:pPr>
              <w:rPr>
                <w:rFonts w:ascii="Arial" w:hAnsi="Arial" w:cs="Arial"/>
                <w:color w:val="000000"/>
              </w:rPr>
            </w:pPr>
            <w:r w:rsidRPr="006120BC">
              <w:rPr>
                <w:rFonts w:ascii="Arial" w:hAnsi="Arial" w:cs="Arial"/>
                <w:color w:val="000000"/>
              </w:rPr>
              <w:t xml:space="preserve">Explore current trends and issues in Entrepreneurship and Small Business literature. </w:t>
            </w:r>
          </w:p>
        </w:tc>
        <w:tc>
          <w:tcPr>
            <w:tcW w:w="2265" w:type="dxa"/>
            <w:shd w:val="clear" w:color="auto" w:fill="FFF2CC" w:themeFill="accent4" w:themeFillTint="33"/>
          </w:tcPr>
          <w:p w14:paraId="480842D1" w14:textId="77777777" w:rsidR="00CC223B" w:rsidRPr="006120BC" w:rsidRDefault="00CC223B" w:rsidP="00CC223B">
            <w:pPr>
              <w:spacing w:after="120"/>
              <w:rPr>
                <w:rFonts w:ascii="Arial" w:hAnsi="Arial" w:cs="Arial"/>
                <w:color w:val="000000"/>
              </w:rPr>
            </w:pPr>
            <w:r w:rsidRPr="006120BC">
              <w:rPr>
                <w:rFonts w:ascii="Arial" w:hAnsi="Arial" w:cs="Arial"/>
                <w:color w:val="000000"/>
              </w:rPr>
              <w:t>Perform appropriate basic statistical and mathematical calculations, correctly interpret the results and be aware of the strengths and limitations of the approach adopted</w:t>
            </w:r>
          </w:p>
        </w:tc>
      </w:tr>
      <w:tr w:rsidR="00CC223B" w:rsidRPr="006120BC" w14:paraId="2ED7A20A" w14:textId="77777777" w:rsidTr="006120BC">
        <w:trPr>
          <w:trHeight w:val="340"/>
        </w:trPr>
        <w:tc>
          <w:tcPr>
            <w:tcW w:w="2504" w:type="dxa"/>
            <w:vMerge w:val="restart"/>
            <w:shd w:val="clear" w:color="auto" w:fill="FFF2CC" w:themeFill="accent4" w:themeFillTint="33"/>
          </w:tcPr>
          <w:p w14:paraId="6CC80DA4" w14:textId="383B5BA7" w:rsidR="00CC223B" w:rsidRPr="006120BC" w:rsidRDefault="00CC223B" w:rsidP="00CC223B">
            <w:pPr>
              <w:rPr>
                <w:rFonts w:ascii="Arial" w:hAnsi="Arial" w:cs="Arial"/>
              </w:rPr>
            </w:pPr>
            <w:r>
              <w:br w:type="page"/>
            </w:r>
          </w:p>
        </w:tc>
        <w:tc>
          <w:tcPr>
            <w:tcW w:w="2100" w:type="dxa"/>
            <w:shd w:val="clear" w:color="auto" w:fill="FFF2CC" w:themeFill="accent4" w:themeFillTint="33"/>
          </w:tcPr>
          <w:p w14:paraId="51C043CA" w14:textId="77777777" w:rsidR="00CC223B" w:rsidRPr="006120BC" w:rsidRDefault="00CC223B" w:rsidP="00CC223B">
            <w:pPr>
              <w:spacing w:after="120"/>
              <w:rPr>
                <w:rFonts w:ascii="Arial" w:hAnsi="Arial" w:cs="Arial"/>
              </w:rPr>
            </w:pPr>
            <w:r w:rsidRPr="006120BC">
              <w:rPr>
                <w:rFonts w:ascii="Arial" w:hAnsi="Arial" w:cs="Arial"/>
              </w:rPr>
              <w:t>Apply theoretical principles, tools and concepts to business operation problems to deliver sustainable performance</w:t>
            </w:r>
          </w:p>
        </w:tc>
        <w:tc>
          <w:tcPr>
            <w:tcW w:w="2104" w:type="dxa"/>
            <w:shd w:val="clear" w:color="auto" w:fill="FFF2CC" w:themeFill="accent4" w:themeFillTint="33"/>
          </w:tcPr>
          <w:p w14:paraId="57F575EC" w14:textId="04E5E1BC" w:rsidR="00CC223B" w:rsidRPr="00C007C4" w:rsidRDefault="00C007C4" w:rsidP="00CC223B">
            <w:pPr>
              <w:spacing w:after="120"/>
              <w:rPr>
                <w:rFonts w:ascii="Arial" w:hAnsi="Arial" w:cs="Arial"/>
                <w:color w:val="000000"/>
              </w:rPr>
            </w:pPr>
            <w:r w:rsidRPr="00C007C4">
              <w:rPr>
                <w:rFonts w:ascii="Arial" w:hAnsi="Arial" w:cs="Arial"/>
                <w:bCs/>
                <w:color w:val="000000"/>
              </w:rPr>
              <w:t>Apply literary and information-processing skills</w:t>
            </w:r>
            <w:r w:rsidRPr="00C007C4">
              <w:rPr>
                <w:rFonts w:ascii="Arial" w:hAnsi="Arial" w:cs="Arial"/>
                <w:color w:val="000000"/>
              </w:rPr>
              <w:t xml:space="preserve"> for constructing and defending</w:t>
            </w:r>
            <w:r>
              <w:rPr>
                <w:rFonts w:ascii="Arial" w:hAnsi="Arial" w:cs="Arial"/>
                <w:color w:val="000000"/>
              </w:rPr>
              <w:t xml:space="preserve"> strategy implementation plans</w:t>
            </w:r>
          </w:p>
        </w:tc>
        <w:tc>
          <w:tcPr>
            <w:tcW w:w="2218" w:type="dxa"/>
            <w:shd w:val="clear" w:color="auto" w:fill="FFF2CC" w:themeFill="accent4" w:themeFillTint="33"/>
          </w:tcPr>
          <w:p w14:paraId="7EB9BAE5" w14:textId="17A0CBD2" w:rsidR="00CC223B" w:rsidRPr="006120BC" w:rsidRDefault="00CC223B" w:rsidP="00CC223B">
            <w:pPr>
              <w:rPr>
                <w:rFonts w:ascii="Arial" w:hAnsi="Arial" w:cs="Arial"/>
                <w:color w:val="000000"/>
              </w:rPr>
            </w:pPr>
            <w:r w:rsidRPr="006120BC">
              <w:rPr>
                <w:rFonts w:ascii="Arial" w:hAnsi="Arial" w:cs="Arial"/>
                <w:color w:val="000000"/>
              </w:rPr>
              <w:t xml:space="preserve">Construct and defend arguments regarding specific Contemporary Issues based on research conducted of an Industry (dynamics, Key </w:t>
            </w:r>
            <w:r w:rsidRPr="006120BC">
              <w:rPr>
                <w:rFonts w:ascii="Arial" w:hAnsi="Arial" w:cs="Arial"/>
                <w:color w:val="000000"/>
              </w:rPr>
              <w:lastRenderedPageBreak/>
              <w:t>Success Factors, etc.)</w:t>
            </w:r>
          </w:p>
        </w:tc>
        <w:tc>
          <w:tcPr>
            <w:tcW w:w="1996" w:type="dxa"/>
            <w:shd w:val="clear" w:color="auto" w:fill="FFF2CC" w:themeFill="accent4" w:themeFillTint="33"/>
          </w:tcPr>
          <w:p w14:paraId="3643CD11" w14:textId="77777777" w:rsidR="00CC223B" w:rsidRPr="006120BC" w:rsidRDefault="00CC223B" w:rsidP="00CC223B">
            <w:pPr>
              <w:spacing w:after="120"/>
              <w:rPr>
                <w:rFonts w:ascii="Arial" w:hAnsi="Arial" w:cs="Arial"/>
                <w:color w:val="000000"/>
              </w:rPr>
            </w:pPr>
            <w:r w:rsidRPr="006120BC">
              <w:rPr>
                <w:rFonts w:ascii="Arial" w:hAnsi="Arial" w:cs="Arial"/>
                <w:color w:val="000000"/>
              </w:rPr>
              <w:lastRenderedPageBreak/>
              <w:t>Use management accounting methods to aid short term decision making.</w:t>
            </w:r>
          </w:p>
        </w:tc>
        <w:tc>
          <w:tcPr>
            <w:tcW w:w="2114" w:type="dxa"/>
            <w:shd w:val="clear" w:color="auto" w:fill="FFF2CC" w:themeFill="accent4" w:themeFillTint="33"/>
          </w:tcPr>
          <w:p w14:paraId="621ED1FA" w14:textId="77777777" w:rsidR="00CC223B" w:rsidRPr="006120BC" w:rsidRDefault="00CC223B" w:rsidP="00CC223B">
            <w:pPr>
              <w:rPr>
                <w:rFonts w:ascii="Arial" w:hAnsi="Arial" w:cs="Arial"/>
                <w:color w:val="000000"/>
              </w:rPr>
            </w:pPr>
            <w:r w:rsidRPr="006120BC">
              <w:rPr>
                <w:rFonts w:ascii="Arial" w:hAnsi="Arial" w:cs="Arial"/>
                <w:color w:val="000000"/>
              </w:rPr>
              <w:t xml:space="preserve">Identify and analyse an idea for new venture creation or entrepreneurial opportunity.  </w:t>
            </w:r>
          </w:p>
        </w:tc>
        <w:tc>
          <w:tcPr>
            <w:tcW w:w="2265" w:type="dxa"/>
            <w:shd w:val="clear" w:color="auto" w:fill="FFF2CC" w:themeFill="accent4" w:themeFillTint="33"/>
          </w:tcPr>
          <w:p w14:paraId="536A44A0" w14:textId="7DD0C86D" w:rsidR="00CC223B" w:rsidRPr="006120BC" w:rsidRDefault="00CC223B" w:rsidP="00CC223B">
            <w:pPr>
              <w:spacing w:after="120"/>
              <w:rPr>
                <w:rFonts w:ascii="Arial" w:hAnsi="Arial" w:cs="Arial"/>
                <w:color w:val="000000"/>
              </w:rPr>
            </w:pPr>
            <w:r w:rsidRPr="006120BC">
              <w:rPr>
                <w:rFonts w:ascii="Arial" w:hAnsi="Arial" w:cs="Arial"/>
                <w:color w:val="000000"/>
              </w:rPr>
              <w:t>Demonstrate proficiency in the efficient use of commercial software packages to solve business p</w:t>
            </w:r>
            <w:r>
              <w:rPr>
                <w:rFonts w:ascii="Arial" w:hAnsi="Arial" w:cs="Arial"/>
                <w:color w:val="000000"/>
              </w:rPr>
              <w:t>roblems involving big data sets</w:t>
            </w:r>
            <w:r w:rsidRPr="006120BC">
              <w:rPr>
                <w:rFonts w:ascii="Arial" w:hAnsi="Arial" w:cs="Arial"/>
                <w:color w:val="000000"/>
              </w:rPr>
              <w:t xml:space="preserve">  </w:t>
            </w:r>
          </w:p>
        </w:tc>
      </w:tr>
      <w:tr w:rsidR="00CC223B" w:rsidRPr="006120BC" w14:paraId="0A771069" w14:textId="77777777" w:rsidTr="006120BC">
        <w:trPr>
          <w:trHeight w:val="340"/>
        </w:trPr>
        <w:tc>
          <w:tcPr>
            <w:tcW w:w="2504" w:type="dxa"/>
            <w:vMerge/>
            <w:shd w:val="clear" w:color="auto" w:fill="FFF2CC" w:themeFill="accent4" w:themeFillTint="33"/>
          </w:tcPr>
          <w:p w14:paraId="21703366" w14:textId="77777777" w:rsidR="00CC223B" w:rsidRPr="006120BC" w:rsidRDefault="00CC223B" w:rsidP="00CC223B">
            <w:pPr>
              <w:rPr>
                <w:rFonts w:ascii="Arial" w:hAnsi="Arial" w:cs="Arial"/>
              </w:rPr>
            </w:pPr>
          </w:p>
        </w:tc>
        <w:tc>
          <w:tcPr>
            <w:tcW w:w="2100" w:type="dxa"/>
            <w:shd w:val="clear" w:color="auto" w:fill="FFF2CC" w:themeFill="accent4" w:themeFillTint="33"/>
          </w:tcPr>
          <w:p w14:paraId="68709AC2" w14:textId="77777777" w:rsidR="00CC223B" w:rsidRPr="006120BC" w:rsidRDefault="00CC223B" w:rsidP="00CC223B">
            <w:pPr>
              <w:spacing w:after="120"/>
              <w:rPr>
                <w:rFonts w:ascii="Arial" w:hAnsi="Arial" w:cs="Arial"/>
              </w:rPr>
            </w:pPr>
            <w:r w:rsidRPr="006120BC">
              <w:rPr>
                <w:rFonts w:ascii="Arial" w:hAnsi="Arial" w:cs="Arial"/>
              </w:rPr>
              <w:t xml:space="preserve">Using theoretical principles, tools and concepts establish how relationships in the supply chain can be managed </w:t>
            </w:r>
          </w:p>
        </w:tc>
        <w:tc>
          <w:tcPr>
            <w:tcW w:w="2104" w:type="dxa"/>
            <w:shd w:val="clear" w:color="auto" w:fill="FFF2CC" w:themeFill="accent4" w:themeFillTint="33"/>
          </w:tcPr>
          <w:p w14:paraId="42EDE1FD" w14:textId="758FD3CF" w:rsidR="00CC223B" w:rsidRPr="006120BC" w:rsidRDefault="00C007C4" w:rsidP="00CC223B">
            <w:pPr>
              <w:spacing w:after="120"/>
              <w:rPr>
                <w:rFonts w:ascii="Arial" w:hAnsi="Arial" w:cs="Arial"/>
              </w:rPr>
            </w:pPr>
            <w:r>
              <w:rPr>
                <w:rFonts w:ascii="Arial" w:hAnsi="Arial" w:cs="Arial"/>
              </w:rPr>
              <w:t xml:space="preserve">Evaluate past </w:t>
            </w:r>
            <w:r w:rsidRPr="00D90FD1">
              <w:rPr>
                <w:rFonts w:ascii="Arial" w:hAnsi="Arial" w:cs="Arial"/>
              </w:rPr>
              <w:t>strategic management process</w:t>
            </w:r>
            <w:r>
              <w:rPr>
                <w:rFonts w:ascii="Arial" w:hAnsi="Arial" w:cs="Arial"/>
              </w:rPr>
              <w:t>es</w:t>
            </w:r>
            <w:r w:rsidRPr="00D90FD1">
              <w:rPr>
                <w:rFonts w:ascii="Arial" w:hAnsi="Arial" w:cs="Arial"/>
              </w:rPr>
              <w:t xml:space="preserve"> </w:t>
            </w:r>
            <w:r>
              <w:rPr>
                <w:rFonts w:ascii="Arial" w:hAnsi="Arial" w:cs="Arial"/>
              </w:rPr>
              <w:t>for particular cases, using theoretical and practical perspectives to identify the critical issues for organisations and staff</w:t>
            </w:r>
          </w:p>
        </w:tc>
        <w:tc>
          <w:tcPr>
            <w:tcW w:w="2218" w:type="dxa"/>
            <w:shd w:val="clear" w:color="auto" w:fill="FFF2CC" w:themeFill="accent4" w:themeFillTint="33"/>
          </w:tcPr>
          <w:p w14:paraId="3B0374C3" w14:textId="6693923F" w:rsidR="00CC223B" w:rsidRPr="006120BC" w:rsidRDefault="00CC223B" w:rsidP="00CC223B">
            <w:pPr>
              <w:rPr>
                <w:rFonts w:ascii="Arial" w:hAnsi="Arial" w:cs="Arial"/>
                <w:color w:val="000000"/>
              </w:rPr>
            </w:pPr>
            <w:r w:rsidRPr="006120BC">
              <w:rPr>
                <w:rFonts w:ascii="Arial" w:hAnsi="Arial" w:cs="Arial"/>
                <w:color w:val="000000"/>
              </w:rPr>
              <w:t>Discuss knowledgeably current business issues with business managers and demonstrate this knowledge and understanding throug</w:t>
            </w:r>
            <w:r>
              <w:rPr>
                <w:rFonts w:ascii="Arial" w:hAnsi="Arial" w:cs="Arial"/>
                <w:color w:val="000000"/>
              </w:rPr>
              <w:t>h an assessed reflective paper</w:t>
            </w:r>
          </w:p>
        </w:tc>
        <w:tc>
          <w:tcPr>
            <w:tcW w:w="1996" w:type="dxa"/>
            <w:shd w:val="clear" w:color="auto" w:fill="FFF2CC" w:themeFill="accent4" w:themeFillTint="33"/>
          </w:tcPr>
          <w:p w14:paraId="0EA32C1E" w14:textId="72C7617F" w:rsidR="00CC223B" w:rsidRPr="006120BC" w:rsidRDefault="00CC223B" w:rsidP="00CC223B">
            <w:pPr>
              <w:spacing w:after="120"/>
              <w:rPr>
                <w:rFonts w:ascii="Arial" w:hAnsi="Arial" w:cs="Arial"/>
                <w:color w:val="000000"/>
              </w:rPr>
            </w:pPr>
            <w:r w:rsidRPr="006120BC">
              <w:rPr>
                <w:rFonts w:ascii="Arial" w:hAnsi="Arial" w:cs="Arial"/>
                <w:color w:val="000000"/>
              </w:rPr>
              <w:t>Use management accounting methods t</w:t>
            </w:r>
            <w:r>
              <w:rPr>
                <w:rFonts w:ascii="Arial" w:hAnsi="Arial" w:cs="Arial"/>
                <w:color w:val="000000"/>
              </w:rPr>
              <w:t>o aid long term decision making</w:t>
            </w:r>
          </w:p>
        </w:tc>
        <w:tc>
          <w:tcPr>
            <w:tcW w:w="2114" w:type="dxa"/>
            <w:shd w:val="clear" w:color="auto" w:fill="FFF2CC" w:themeFill="accent4" w:themeFillTint="33"/>
          </w:tcPr>
          <w:p w14:paraId="24E0351F" w14:textId="77777777" w:rsidR="00CC223B" w:rsidRPr="006120BC" w:rsidRDefault="00CC223B" w:rsidP="00CC223B">
            <w:pPr>
              <w:rPr>
                <w:rFonts w:ascii="Arial" w:hAnsi="Arial" w:cs="Arial"/>
                <w:color w:val="000000"/>
              </w:rPr>
            </w:pPr>
            <w:r w:rsidRPr="006120BC">
              <w:rPr>
                <w:rFonts w:ascii="Arial" w:hAnsi="Arial" w:cs="Arial"/>
                <w:color w:val="000000"/>
              </w:rPr>
              <w:t xml:space="preserve">Develop a credible and informed business plan. </w:t>
            </w:r>
          </w:p>
        </w:tc>
        <w:tc>
          <w:tcPr>
            <w:tcW w:w="2265" w:type="dxa"/>
            <w:shd w:val="clear" w:color="auto" w:fill="FFF2CC" w:themeFill="accent4" w:themeFillTint="33"/>
          </w:tcPr>
          <w:p w14:paraId="48629EE8" w14:textId="2ED5F67F" w:rsidR="00CC223B" w:rsidRPr="006120BC" w:rsidRDefault="00CC223B" w:rsidP="00CC223B">
            <w:pPr>
              <w:spacing w:after="120"/>
              <w:rPr>
                <w:rFonts w:ascii="Arial" w:hAnsi="Arial" w:cs="Arial"/>
                <w:color w:val="000000"/>
              </w:rPr>
            </w:pPr>
            <w:r w:rsidRPr="006120BC">
              <w:rPr>
                <w:rFonts w:ascii="Arial" w:hAnsi="Arial" w:cs="Arial"/>
                <w:color w:val="000000"/>
              </w:rPr>
              <w:t>Demonstrate proficiency in using software to find optimal solutions to business problems</w:t>
            </w:r>
            <w:r>
              <w:rPr>
                <w:rFonts w:ascii="Arial" w:hAnsi="Arial" w:cs="Arial"/>
                <w:color w:val="000000"/>
              </w:rPr>
              <w:t xml:space="preserve"> and report these appropriately</w:t>
            </w:r>
          </w:p>
        </w:tc>
      </w:tr>
      <w:tr w:rsidR="00CC223B" w:rsidRPr="006120BC" w14:paraId="3CF521F8" w14:textId="77777777" w:rsidTr="006120BC">
        <w:trPr>
          <w:trHeight w:val="340"/>
        </w:trPr>
        <w:tc>
          <w:tcPr>
            <w:tcW w:w="2504" w:type="dxa"/>
          </w:tcPr>
          <w:p w14:paraId="14BD55BA" w14:textId="77777777" w:rsidR="00CC223B" w:rsidRPr="006120BC" w:rsidRDefault="00CC223B" w:rsidP="00CC223B">
            <w:pPr>
              <w:rPr>
                <w:rFonts w:ascii="Arial" w:hAnsi="Arial" w:cs="Arial"/>
                <w:sz w:val="18"/>
                <w:szCs w:val="18"/>
              </w:rPr>
            </w:pPr>
            <w:r w:rsidRPr="006120BC">
              <w:rPr>
                <w:rFonts w:ascii="Arial" w:hAnsi="Arial" w:cs="Arial"/>
                <w:sz w:val="18"/>
                <w:szCs w:val="18"/>
              </w:rPr>
              <w:t>Programme Aim Links</w:t>
            </w:r>
          </w:p>
        </w:tc>
        <w:tc>
          <w:tcPr>
            <w:tcW w:w="2100" w:type="dxa"/>
            <w:vAlign w:val="center"/>
          </w:tcPr>
          <w:p w14:paraId="3E8E8248" w14:textId="77777777" w:rsidR="00CC223B" w:rsidRPr="006120BC" w:rsidRDefault="00CC223B" w:rsidP="00CC223B">
            <w:pPr>
              <w:rPr>
                <w:rFonts w:ascii="Arial" w:hAnsi="Arial" w:cs="Arial"/>
                <w:sz w:val="18"/>
                <w:szCs w:val="18"/>
              </w:rPr>
            </w:pPr>
            <w:r w:rsidRPr="006120BC">
              <w:rPr>
                <w:rFonts w:ascii="Arial" w:hAnsi="Arial" w:cs="Arial"/>
                <w:sz w:val="18"/>
                <w:szCs w:val="18"/>
              </w:rPr>
              <w:t>1</w:t>
            </w:r>
            <w:r w:rsidRPr="006120BC">
              <w:rPr>
                <w:rFonts w:ascii="Arial" w:hAnsi="Arial" w:cs="Arial"/>
                <w:sz w:val="18"/>
                <w:szCs w:val="18"/>
              </w:rPr>
              <w:sym w:font="Wingdings" w:char="F0FE"/>
            </w:r>
            <w:r w:rsidRPr="006120BC">
              <w:rPr>
                <w:rFonts w:ascii="Arial" w:hAnsi="Arial" w:cs="Arial"/>
                <w:sz w:val="18"/>
                <w:szCs w:val="18"/>
              </w:rPr>
              <w:t xml:space="preserve">  2</w:t>
            </w:r>
            <w:r w:rsidRPr="006120BC">
              <w:rPr>
                <w:rFonts w:ascii="Arial" w:hAnsi="Arial" w:cs="Arial"/>
                <w:sz w:val="18"/>
                <w:szCs w:val="18"/>
              </w:rPr>
              <w:sym w:font="Wingdings" w:char="F0FE"/>
            </w:r>
            <w:r w:rsidRPr="006120BC">
              <w:rPr>
                <w:rFonts w:ascii="Arial" w:hAnsi="Arial" w:cs="Arial"/>
                <w:sz w:val="18"/>
                <w:szCs w:val="18"/>
              </w:rPr>
              <w:t xml:space="preserve">  3</w:t>
            </w:r>
            <w:r w:rsidRPr="006120BC">
              <w:rPr>
                <w:rFonts w:ascii="Arial" w:hAnsi="Arial" w:cs="Arial"/>
                <w:sz w:val="18"/>
                <w:szCs w:val="18"/>
              </w:rPr>
              <w:sym w:font="Wingdings" w:char="F06F"/>
            </w:r>
            <w:r w:rsidRPr="006120BC">
              <w:rPr>
                <w:rFonts w:ascii="Arial" w:hAnsi="Arial" w:cs="Arial"/>
                <w:sz w:val="18"/>
                <w:szCs w:val="18"/>
              </w:rPr>
              <w:t xml:space="preserve">  4</w:t>
            </w:r>
            <w:r w:rsidRPr="006120BC">
              <w:rPr>
                <w:rFonts w:ascii="Arial" w:hAnsi="Arial" w:cs="Arial"/>
                <w:sz w:val="18"/>
                <w:szCs w:val="18"/>
              </w:rPr>
              <w:sym w:font="Wingdings" w:char="F0FE"/>
            </w:r>
            <w:r w:rsidRPr="006120BC">
              <w:rPr>
                <w:rFonts w:ascii="Arial" w:hAnsi="Arial" w:cs="Arial"/>
                <w:sz w:val="18"/>
                <w:szCs w:val="18"/>
              </w:rPr>
              <w:t xml:space="preserve">  5</w:t>
            </w:r>
            <w:r w:rsidRPr="006120BC">
              <w:rPr>
                <w:rFonts w:ascii="Arial" w:hAnsi="Arial" w:cs="Arial"/>
                <w:sz w:val="18"/>
                <w:szCs w:val="18"/>
              </w:rPr>
              <w:sym w:font="Wingdings" w:char="F06F"/>
            </w:r>
          </w:p>
        </w:tc>
        <w:tc>
          <w:tcPr>
            <w:tcW w:w="2104" w:type="dxa"/>
            <w:vAlign w:val="center"/>
          </w:tcPr>
          <w:p w14:paraId="7C28E975" w14:textId="77777777" w:rsidR="00CC223B" w:rsidRPr="006120BC" w:rsidRDefault="00CC223B" w:rsidP="00CC223B">
            <w:pPr>
              <w:rPr>
                <w:rFonts w:ascii="Arial" w:hAnsi="Arial" w:cs="Arial"/>
                <w:sz w:val="18"/>
                <w:szCs w:val="18"/>
              </w:rPr>
            </w:pPr>
            <w:r w:rsidRPr="006120BC">
              <w:rPr>
                <w:rFonts w:ascii="Arial" w:hAnsi="Arial" w:cs="Arial"/>
                <w:sz w:val="18"/>
                <w:szCs w:val="18"/>
              </w:rPr>
              <w:t>1</w:t>
            </w:r>
            <w:r w:rsidRPr="006120BC">
              <w:rPr>
                <w:rFonts w:ascii="Arial" w:hAnsi="Arial" w:cs="Arial"/>
                <w:sz w:val="18"/>
                <w:szCs w:val="18"/>
              </w:rPr>
              <w:sym w:font="Wingdings" w:char="F0FE"/>
            </w:r>
            <w:r w:rsidRPr="006120BC">
              <w:rPr>
                <w:rFonts w:ascii="Arial" w:hAnsi="Arial" w:cs="Arial"/>
                <w:sz w:val="18"/>
                <w:szCs w:val="18"/>
              </w:rPr>
              <w:t xml:space="preserve">  2</w:t>
            </w:r>
            <w:r w:rsidRPr="006120BC">
              <w:rPr>
                <w:rFonts w:ascii="Arial" w:hAnsi="Arial" w:cs="Arial"/>
                <w:sz w:val="18"/>
                <w:szCs w:val="18"/>
              </w:rPr>
              <w:sym w:font="Wingdings" w:char="F0FE"/>
            </w:r>
            <w:r w:rsidRPr="006120BC">
              <w:rPr>
                <w:rFonts w:ascii="Arial" w:hAnsi="Arial" w:cs="Arial"/>
                <w:sz w:val="18"/>
                <w:szCs w:val="18"/>
              </w:rPr>
              <w:t xml:space="preserve">  3</w:t>
            </w:r>
            <w:r w:rsidRPr="006120BC">
              <w:rPr>
                <w:rFonts w:ascii="Arial" w:hAnsi="Arial" w:cs="Arial"/>
                <w:sz w:val="18"/>
                <w:szCs w:val="18"/>
              </w:rPr>
              <w:sym w:font="Wingdings" w:char="F0FE"/>
            </w:r>
            <w:r w:rsidRPr="006120BC">
              <w:rPr>
                <w:rFonts w:ascii="Arial" w:hAnsi="Arial" w:cs="Arial"/>
                <w:sz w:val="18"/>
                <w:szCs w:val="18"/>
              </w:rPr>
              <w:t xml:space="preserve">  4</w:t>
            </w:r>
            <w:r w:rsidRPr="006120BC">
              <w:rPr>
                <w:rFonts w:ascii="Arial" w:hAnsi="Arial" w:cs="Arial"/>
                <w:sz w:val="18"/>
                <w:szCs w:val="18"/>
              </w:rPr>
              <w:sym w:font="Wingdings" w:char="F0FE"/>
            </w:r>
            <w:r w:rsidRPr="006120BC">
              <w:rPr>
                <w:rFonts w:ascii="Arial" w:hAnsi="Arial" w:cs="Arial"/>
                <w:sz w:val="18"/>
                <w:szCs w:val="18"/>
              </w:rPr>
              <w:t xml:space="preserve">  5</w:t>
            </w:r>
            <w:r w:rsidRPr="006120BC">
              <w:rPr>
                <w:rFonts w:ascii="Arial" w:hAnsi="Arial" w:cs="Arial"/>
                <w:sz w:val="18"/>
                <w:szCs w:val="18"/>
              </w:rPr>
              <w:sym w:font="Wingdings" w:char="F0FE"/>
            </w:r>
          </w:p>
        </w:tc>
        <w:tc>
          <w:tcPr>
            <w:tcW w:w="2218" w:type="dxa"/>
            <w:vAlign w:val="center"/>
          </w:tcPr>
          <w:p w14:paraId="48911D86" w14:textId="77777777" w:rsidR="00CC223B" w:rsidRPr="006120BC" w:rsidRDefault="00CC223B" w:rsidP="00CC223B">
            <w:pPr>
              <w:rPr>
                <w:rFonts w:ascii="Arial" w:hAnsi="Arial" w:cs="Arial"/>
                <w:sz w:val="18"/>
                <w:szCs w:val="18"/>
              </w:rPr>
            </w:pPr>
            <w:r w:rsidRPr="006120BC">
              <w:rPr>
                <w:rFonts w:ascii="Arial" w:hAnsi="Arial" w:cs="Arial"/>
                <w:sz w:val="18"/>
                <w:szCs w:val="18"/>
              </w:rPr>
              <w:t>1</w:t>
            </w:r>
            <w:r w:rsidRPr="006120BC">
              <w:rPr>
                <w:rFonts w:ascii="Arial" w:hAnsi="Arial" w:cs="Arial"/>
                <w:sz w:val="18"/>
                <w:szCs w:val="18"/>
              </w:rPr>
              <w:sym w:font="Wingdings" w:char="F0FE"/>
            </w:r>
            <w:r w:rsidRPr="006120BC">
              <w:rPr>
                <w:rFonts w:ascii="Arial" w:hAnsi="Arial" w:cs="Arial"/>
                <w:sz w:val="18"/>
                <w:szCs w:val="18"/>
              </w:rPr>
              <w:t xml:space="preserve">  2</w:t>
            </w:r>
            <w:r w:rsidRPr="006120BC">
              <w:rPr>
                <w:rFonts w:ascii="Arial" w:hAnsi="Arial" w:cs="Arial"/>
                <w:sz w:val="18"/>
                <w:szCs w:val="18"/>
              </w:rPr>
              <w:sym w:font="Wingdings" w:char="F0FE"/>
            </w:r>
            <w:r w:rsidRPr="006120BC">
              <w:rPr>
                <w:rFonts w:ascii="Arial" w:hAnsi="Arial" w:cs="Arial"/>
                <w:sz w:val="18"/>
                <w:szCs w:val="18"/>
              </w:rPr>
              <w:t xml:space="preserve">  3</w:t>
            </w:r>
            <w:r w:rsidRPr="006120BC">
              <w:rPr>
                <w:rFonts w:ascii="Arial" w:hAnsi="Arial" w:cs="Arial"/>
                <w:sz w:val="18"/>
                <w:szCs w:val="18"/>
              </w:rPr>
              <w:sym w:font="Wingdings" w:char="F0FE"/>
            </w:r>
            <w:r w:rsidRPr="006120BC">
              <w:rPr>
                <w:rFonts w:ascii="Arial" w:hAnsi="Arial" w:cs="Arial"/>
                <w:sz w:val="18"/>
                <w:szCs w:val="18"/>
              </w:rPr>
              <w:t xml:space="preserve">  4</w:t>
            </w:r>
            <w:r w:rsidRPr="006120BC">
              <w:rPr>
                <w:rFonts w:ascii="Arial" w:hAnsi="Arial" w:cs="Arial"/>
                <w:sz w:val="18"/>
                <w:szCs w:val="18"/>
              </w:rPr>
              <w:sym w:font="Wingdings" w:char="F0FE"/>
            </w:r>
            <w:r w:rsidRPr="006120BC">
              <w:rPr>
                <w:rFonts w:ascii="Arial" w:hAnsi="Arial" w:cs="Arial"/>
                <w:sz w:val="18"/>
                <w:szCs w:val="18"/>
              </w:rPr>
              <w:t xml:space="preserve">  5</w:t>
            </w:r>
            <w:r w:rsidRPr="006120BC">
              <w:rPr>
                <w:rFonts w:ascii="Arial" w:hAnsi="Arial" w:cs="Arial"/>
                <w:sz w:val="18"/>
                <w:szCs w:val="18"/>
              </w:rPr>
              <w:sym w:font="Wingdings" w:char="F0FE"/>
            </w:r>
          </w:p>
        </w:tc>
        <w:tc>
          <w:tcPr>
            <w:tcW w:w="1996" w:type="dxa"/>
            <w:vAlign w:val="center"/>
          </w:tcPr>
          <w:p w14:paraId="02266670" w14:textId="77777777" w:rsidR="00CC223B" w:rsidRPr="006120BC" w:rsidRDefault="00CC223B" w:rsidP="00CC223B">
            <w:pPr>
              <w:rPr>
                <w:rFonts w:ascii="Arial" w:hAnsi="Arial" w:cs="Arial"/>
                <w:sz w:val="18"/>
                <w:szCs w:val="18"/>
              </w:rPr>
            </w:pPr>
            <w:r w:rsidRPr="006120BC">
              <w:rPr>
                <w:rFonts w:ascii="Arial" w:hAnsi="Arial" w:cs="Arial"/>
                <w:sz w:val="18"/>
                <w:szCs w:val="18"/>
              </w:rPr>
              <w:t>1</w:t>
            </w:r>
            <w:r w:rsidRPr="006120BC">
              <w:rPr>
                <w:rFonts w:ascii="Arial" w:hAnsi="Arial" w:cs="Arial"/>
                <w:sz w:val="18"/>
                <w:szCs w:val="18"/>
              </w:rPr>
              <w:sym w:font="Wingdings" w:char="F0FE"/>
            </w:r>
            <w:r w:rsidRPr="006120BC">
              <w:rPr>
                <w:rFonts w:ascii="Arial" w:hAnsi="Arial" w:cs="Arial"/>
                <w:sz w:val="18"/>
                <w:szCs w:val="18"/>
              </w:rPr>
              <w:t xml:space="preserve">  2</w:t>
            </w:r>
            <w:r w:rsidRPr="006120BC">
              <w:rPr>
                <w:rFonts w:ascii="Arial" w:hAnsi="Arial" w:cs="Arial"/>
                <w:sz w:val="18"/>
                <w:szCs w:val="18"/>
              </w:rPr>
              <w:sym w:font="Wingdings" w:char="F0FE"/>
            </w:r>
            <w:r w:rsidRPr="006120BC">
              <w:rPr>
                <w:rFonts w:ascii="Arial" w:hAnsi="Arial" w:cs="Arial"/>
                <w:sz w:val="18"/>
                <w:szCs w:val="18"/>
              </w:rPr>
              <w:t xml:space="preserve">  3</w:t>
            </w:r>
            <w:r w:rsidRPr="006120BC">
              <w:rPr>
                <w:rFonts w:ascii="Arial" w:hAnsi="Arial" w:cs="Arial"/>
                <w:sz w:val="18"/>
                <w:szCs w:val="18"/>
              </w:rPr>
              <w:sym w:font="Wingdings" w:char="F06F"/>
            </w:r>
            <w:r w:rsidRPr="006120BC">
              <w:rPr>
                <w:rFonts w:ascii="Arial" w:hAnsi="Arial" w:cs="Arial"/>
                <w:sz w:val="18"/>
                <w:szCs w:val="18"/>
              </w:rPr>
              <w:t xml:space="preserve">  4</w:t>
            </w:r>
            <w:r w:rsidRPr="006120BC">
              <w:rPr>
                <w:rFonts w:ascii="Arial" w:hAnsi="Arial" w:cs="Arial"/>
                <w:sz w:val="18"/>
                <w:szCs w:val="18"/>
              </w:rPr>
              <w:sym w:font="Wingdings" w:char="F0FE"/>
            </w:r>
            <w:r w:rsidRPr="006120BC">
              <w:rPr>
                <w:rFonts w:ascii="Arial" w:hAnsi="Arial" w:cs="Arial"/>
                <w:sz w:val="18"/>
                <w:szCs w:val="18"/>
              </w:rPr>
              <w:t xml:space="preserve">  5</w:t>
            </w:r>
            <w:r w:rsidRPr="006120BC">
              <w:rPr>
                <w:rFonts w:ascii="Arial" w:hAnsi="Arial" w:cs="Arial"/>
                <w:sz w:val="18"/>
                <w:szCs w:val="18"/>
              </w:rPr>
              <w:sym w:font="Wingdings" w:char="F06F"/>
            </w:r>
          </w:p>
        </w:tc>
        <w:tc>
          <w:tcPr>
            <w:tcW w:w="2114" w:type="dxa"/>
            <w:vAlign w:val="center"/>
          </w:tcPr>
          <w:p w14:paraId="1634987A" w14:textId="5F1F4F51" w:rsidR="00CC223B" w:rsidRPr="006120BC" w:rsidRDefault="00CC223B" w:rsidP="00CC223B">
            <w:pPr>
              <w:rPr>
                <w:rFonts w:ascii="Arial" w:hAnsi="Arial" w:cs="Arial"/>
                <w:sz w:val="18"/>
                <w:szCs w:val="18"/>
              </w:rPr>
            </w:pPr>
            <w:r w:rsidRPr="006120BC">
              <w:rPr>
                <w:rFonts w:ascii="Arial" w:hAnsi="Arial" w:cs="Arial"/>
                <w:sz w:val="18"/>
                <w:szCs w:val="18"/>
              </w:rPr>
              <w:t>1</w:t>
            </w:r>
            <w:r w:rsidRPr="006120BC">
              <w:rPr>
                <w:rFonts w:ascii="Arial" w:hAnsi="Arial" w:cs="Arial"/>
                <w:sz w:val="18"/>
                <w:szCs w:val="18"/>
              </w:rPr>
              <w:sym w:font="Wingdings" w:char="F0FE"/>
            </w:r>
            <w:r w:rsidRPr="006120BC">
              <w:rPr>
                <w:rFonts w:ascii="Arial" w:hAnsi="Arial" w:cs="Arial"/>
                <w:sz w:val="18"/>
                <w:szCs w:val="18"/>
              </w:rPr>
              <w:t xml:space="preserve">  2</w:t>
            </w:r>
            <w:r w:rsidRPr="006120BC">
              <w:rPr>
                <w:rFonts w:ascii="Arial" w:hAnsi="Arial" w:cs="Arial"/>
                <w:sz w:val="18"/>
                <w:szCs w:val="18"/>
              </w:rPr>
              <w:sym w:font="Wingdings" w:char="F0FE"/>
            </w:r>
            <w:r w:rsidRPr="006120BC">
              <w:rPr>
                <w:rFonts w:ascii="Arial" w:hAnsi="Arial" w:cs="Arial"/>
                <w:sz w:val="18"/>
                <w:szCs w:val="18"/>
              </w:rPr>
              <w:t xml:space="preserve">  3</w:t>
            </w:r>
            <w:r w:rsidRPr="006120BC">
              <w:rPr>
                <w:rFonts w:ascii="Arial" w:hAnsi="Arial" w:cs="Arial"/>
                <w:sz w:val="18"/>
                <w:szCs w:val="18"/>
              </w:rPr>
              <w:sym w:font="Wingdings" w:char="F06F"/>
            </w:r>
            <w:r w:rsidRPr="006120BC">
              <w:rPr>
                <w:rFonts w:ascii="Arial" w:hAnsi="Arial" w:cs="Arial"/>
                <w:sz w:val="18"/>
                <w:szCs w:val="18"/>
              </w:rPr>
              <w:t xml:space="preserve">  4</w:t>
            </w:r>
            <w:r w:rsidRPr="006120BC">
              <w:rPr>
                <w:rFonts w:ascii="Arial" w:hAnsi="Arial" w:cs="Arial"/>
                <w:sz w:val="18"/>
                <w:szCs w:val="18"/>
              </w:rPr>
              <w:sym w:font="Wingdings" w:char="F0FE"/>
            </w:r>
            <w:r w:rsidRPr="006120BC">
              <w:rPr>
                <w:rFonts w:ascii="Arial" w:hAnsi="Arial" w:cs="Arial"/>
                <w:sz w:val="18"/>
                <w:szCs w:val="18"/>
              </w:rPr>
              <w:t xml:space="preserve">  5</w:t>
            </w:r>
            <w:r w:rsidRPr="006120BC">
              <w:rPr>
                <w:rFonts w:ascii="Arial" w:hAnsi="Arial" w:cs="Arial"/>
                <w:sz w:val="18"/>
                <w:szCs w:val="18"/>
              </w:rPr>
              <w:sym w:font="Wingdings" w:char="F0FE"/>
            </w:r>
          </w:p>
        </w:tc>
        <w:tc>
          <w:tcPr>
            <w:tcW w:w="2265" w:type="dxa"/>
            <w:vAlign w:val="center"/>
          </w:tcPr>
          <w:p w14:paraId="7ACA463A" w14:textId="77777777" w:rsidR="00CC223B" w:rsidRPr="006120BC" w:rsidRDefault="00CC223B" w:rsidP="00CC223B">
            <w:pPr>
              <w:rPr>
                <w:rFonts w:ascii="Arial" w:hAnsi="Arial" w:cs="Arial"/>
                <w:sz w:val="18"/>
                <w:szCs w:val="18"/>
              </w:rPr>
            </w:pPr>
            <w:r w:rsidRPr="006120BC">
              <w:rPr>
                <w:rFonts w:ascii="Arial" w:hAnsi="Arial" w:cs="Arial"/>
                <w:sz w:val="18"/>
                <w:szCs w:val="18"/>
              </w:rPr>
              <w:t>1</w:t>
            </w:r>
            <w:r w:rsidRPr="006120BC">
              <w:rPr>
                <w:rFonts w:ascii="Arial" w:hAnsi="Arial" w:cs="Arial"/>
                <w:sz w:val="18"/>
                <w:szCs w:val="18"/>
              </w:rPr>
              <w:sym w:font="Wingdings" w:char="F0FE"/>
            </w:r>
            <w:r w:rsidRPr="006120BC">
              <w:rPr>
                <w:rFonts w:ascii="Arial" w:hAnsi="Arial" w:cs="Arial"/>
                <w:sz w:val="18"/>
                <w:szCs w:val="18"/>
              </w:rPr>
              <w:t xml:space="preserve">  2</w:t>
            </w:r>
            <w:r w:rsidRPr="006120BC">
              <w:rPr>
                <w:rFonts w:ascii="Arial" w:hAnsi="Arial" w:cs="Arial"/>
                <w:sz w:val="18"/>
                <w:szCs w:val="18"/>
              </w:rPr>
              <w:sym w:font="Wingdings" w:char="F0FE"/>
            </w:r>
            <w:r w:rsidRPr="006120BC">
              <w:rPr>
                <w:rFonts w:ascii="Arial" w:hAnsi="Arial" w:cs="Arial"/>
                <w:sz w:val="18"/>
                <w:szCs w:val="18"/>
              </w:rPr>
              <w:t xml:space="preserve">  3</w:t>
            </w:r>
            <w:r w:rsidRPr="006120BC">
              <w:rPr>
                <w:rFonts w:ascii="Arial" w:hAnsi="Arial" w:cs="Arial"/>
                <w:sz w:val="18"/>
                <w:szCs w:val="18"/>
              </w:rPr>
              <w:sym w:font="Wingdings" w:char="F06F"/>
            </w:r>
            <w:r w:rsidRPr="006120BC">
              <w:rPr>
                <w:rFonts w:ascii="Arial" w:hAnsi="Arial" w:cs="Arial"/>
                <w:sz w:val="18"/>
                <w:szCs w:val="18"/>
              </w:rPr>
              <w:t xml:space="preserve">  4</w:t>
            </w:r>
            <w:r w:rsidRPr="006120BC">
              <w:rPr>
                <w:rFonts w:ascii="Arial" w:hAnsi="Arial" w:cs="Arial"/>
                <w:sz w:val="18"/>
                <w:szCs w:val="18"/>
              </w:rPr>
              <w:sym w:font="Wingdings" w:char="F0FE"/>
            </w:r>
            <w:r w:rsidRPr="006120BC">
              <w:rPr>
                <w:rFonts w:ascii="Arial" w:hAnsi="Arial" w:cs="Arial"/>
                <w:sz w:val="18"/>
                <w:szCs w:val="18"/>
              </w:rPr>
              <w:t xml:space="preserve">  5</w:t>
            </w:r>
            <w:r w:rsidRPr="006120BC">
              <w:rPr>
                <w:rFonts w:ascii="Arial" w:hAnsi="Arial" w:cs="Arial"/>
                <w:sz w:val="18"/>
                <w:szCs w:val="18"/>
              </w:rPr>
              <w:sym w:font="Wingdings" w:char="F06F"/>
            </w:r>
          </w:p>
        </w:tc>
      </w:tr>
      <w:tr w:rsidR="00CC223B" w:rsidRPr="006120BC" w14:paraId="280C7D18" w14:textId="77777777" w:rsidTr="006120BC">
        <w:trPr>
          <w:trHeight w:val="340"/>
        </w:trPr>
        <w:tc>
          <w:tcPr>
            <w:tcW w:w="2504" w:type="dxa"/>
          </w:tcPr>
          <w:p w14:paraId="23250D86" w14:textId="77777777" w:rsidR="00CC223B" w:rsidRPr="006120BC" w:rsidRDefault="00CC223B" w:rsidP="00CC223B">
            <w:pPr>
              <w:rPr>
                <w:rFonts w:ascii="Arial" w:hAnsi="Arial" w:cs="Arial"/>
                <w:sz w:val="18"/>
                <w:szCs w:val="18"/>
              </w:rPr>
            </w:pPr>
            <w:r w:rsidRPr="006120BC">
              <w:rPr>
                <w:rFonts w:ascii="Arial" w:hAnsi="Arial" w:cs="Arial"/>
                <w:sz w:val="18"/>
                <w:szCs w:val="18"/>
              </w:rPr>
              <w:t xml:space="preserve">Linked PSRB (if appropriate) </w:t>
            </w:r>
          </w:p>
        </w:tc>
        <w:tc>
          <w:tcPr>
            <w:tcW w:w="2100" w:type="dxa"/>
          </w:tcPr>
          <w:p w14:paraId="5F848CC5" w14:textId="1C40F274" w:rsidR="00CC223B" w:rsidRPr="006120BC" w:rsidRDefault="00CC223B" w:rsidP="00CC223B">
            <w:pPr>
              <w:rPr>
                <w:rFonts w:ascii="Arial" w:hAnsi="Arial" w:cs="Arial"/>
                <w:sz w:val="18"/>
                <w:szCs w:val="18"/>
              </w:rPr>
            </w:pPr>
            <w:r>
              <w:rPr>
                <w:rFonts w:ascii="Arial" w:hAnsi="Arial" w:cs="Arial"/>
                <w:sz w:val="18"/>
                <w:szCs w:val="18"/>
              </w:rPr>
              <w:t>Yes</w:t>
            </w:r>
          </w:p>
        </w:tc>
        <w:tc>
          <w:tcPr>
            <w:tcW w:w="2104" w:type="dxa"/>
          </w:tcPr>
          <w:p w14:paraId="7B193928" w14:textId="209C3E73" w:rsidR="00CC223B" w:rsidRPr="006120BC" w:rsidRDefault="00CC223B" w:rsidP="00CC223B">
            <w:pPr>
              <w:rPr>
                <w:rFonts w:ascii="Arial" w:hAnsi="Arial" w:cs="Arial"/>
                <w:sz w:val="18"/>
                <w:szCs w:val="18"/>
              </w:rPr>
            </w:pPr>
            <w:r w:rsidRPr="006120BC">
              <w:rPr>
                <w:rFonts w:ascii="Arial" w:hAnsi="Arial" w:cs="Arial"/>
                <w:sz w:val="18"/>
                <w:szCs w:val="18"/>
              </w:rPr>
              <w:t>N/A</w:t>
            </w:r>
          </w:p>
        </w:tc>
        <w:tc>
          <w:tcPr>
            <w:tcW w:w="2218" w:type="dxa"/>
          </w:tcPr>
          <w:p w14:paraId="11B29A56" w14:textId="1EBA7B14" w:rsidR="00CC223B" w:rsidRPr="006120BC" w:rsidRDefault="00CC223B" w:rsidP="00CC223B">
            <w:pPr>
              <w:rPr>
                <w:rFonts w:ascii="Arial" w:hAnsi="Arial" w:cs="Arial"/>
                <w:sz w:val="18"/>
                <w:szCs w:val="18"/>
              </w:rPr>
            </w:pPr>
            <w:r w:rsidRPr="006120BC">
              <w:rPr>
                <w:rFonts w:ascii="Arial" w:hAnsi="Arial" w:cs="Arial"/>
                <w:sz w:val="18"/>
                <w:szCs w:val="18"/>
              </w:rPr>
              <w:t>N/A</w:t>
            </w:r>
          </w:p>
        </w:tc>
        <w:tc>
          <w:tcPr>
            <w:tcW w:w="1996" w:type="dxa"/>
          </w:tcPr>
          <w:p w14:paraId="0BD790D0" w14:textId="58A4AF1F" w:rsidR="00CC223B" w:rsidRPr="006120BC" w:rsidRDefault="00CC223B" w:rsidP="00CC223B">
            <w:pPr>
              <w:rPr>
                <w:rFonts w:ascii="Arial" w:hAnsi="Arial" w:cs="Arial"/>
                <w:sz w:val="18"/>
                <w:szCs w:val="18"/>
              </w:rPr>
            </w:pPr>
            <w:r w:rsidRPr="006120BC">
              <w:rPr>
                <w:rFonts w:ascii="Arial" w:hAnsi="Arial" w:cs="Arial"/>
                <w:sz w:val="18"/>
                <w:szCs w:val="18"/>
              </w:rPr>
              <w:t>N/A</w:t>
            </w:r>
          </w:p>
        </w:tc>
        <w:tc>
          <w:tcPr>
            <w:tcW w:w="2114" w:type="dxa"/>
          </w:tcPr>
          <w:p w14:paraId="67DB3E8C" w14:textId="4C191AD6" w:rsidR="00CC223B" w:rsidRPr="006120BC" w:rsidRDefault="00CC223B" w:rsidP="00CC223B">
            <w:pPr>
              <w:rPr>
                <w:rFonts w:ascii="Arial" w:hAnsi="Arial" w:cs="Arial"/>
                <w:sz w:val="18"/>
                <w:szCs w:val="18"/>
              </w:rPr>
            </w:pPr>
            <w:r w:rsidRPr="006120BC">
              <w:rPr>
                <w:rFonts w:ascii="Arial" w:hAnsi="Arial" w:cs="Arial"/>
                <w:sz w:val="18"/>
                <w:szCs w:val="18"/>
              </w:rPr>
              <w:t>N/A</w:t>
            </w:r>
          </w:p>
        </w:tc>
        <w:tc>
          <w:tcPr>
            <w:tcW w:w="2265" w:type="dxa"/>
          </w:tcPr>
          <w:p w14:paraId="60FB6988" w14:textId="5457A220" w:rsidR="00CC223B" w:rsidRPr="006120BC" w:rsidRDefault="00CC223B" w:rsidP="00CC223B">
            <w:pPr>
              <w:rPr>
                <w:rFonts w:ascii="Arial" w:hAnsi="Arial" w:cs="Arial"/>
                <w:sz w:val="18"/>
                <w:szCs w:val="18"/>
              </w:rPr>
            </w:pPr>
            <w:r w:rsidRPr="006120BC">
              <w:rPr>
                <w:rFonts w:ascii="Arial" w:hAnsi="Arial" w:cs="Arial"/>
                <w:sz w:val="18"/>
                <w:szCs w:val="18"/>
              </w:rPr>
              <w:t>N/A</w:t>
            </w:r>
          </w:p>
        </w:tc>
      </w:tr>
    </w:tbl>
    <w:p w14:paraId="799BA59D" w14:textId="77777777" w:rsidR="002F4C8B" w:rsidRDefault="002F4C8B">
      <w:r>
        <w:br w:type="page"/>
      </w:r>
    </w:p>
    <w:tbl>
      <w:tblPr>
        <w:tblStyle w:val="TableGrid"/>
        <w:tblW w:w="15137" w:type="dxa"/>
        <w:tblLook w:val="04A0" w:firstRow="1" w:lastRow="0" w:firstColumn="1" w:lastColumn="0" w:noHBand="0" w:noVBand="1"/>
      </w:tblPr>
      <w:tblGrid>
        <w:gridCol w:w="2510"/>
        <w:gridCol w:w="2108"/>
        <w:gridCol w:w="2102"/>
        <w:gridCol w:w="2206"/>
        <w:gridCol w:w="1996"/>
        <w:gridCol w:w="2114"/>
        <w:gridCol w:w="2101"/>
      </w:tblGrid>
      <w:tr w:rsidR="00CC223B" w:rsidRPr="006120BC" w14:paraId="61FAEB4A" w14:textId="77777777" w:rsidTr="002F4C8B">
        <w:trPr>
          <w:trHeight w:val="340"/>
        </w:trPr>
        <w:tc>
          <w:tcPr>
            <w:tcW w:w="2510" w:type="dxa"/>
            <w:shd w:val="clear" w:color="auto" w:fill="FFF2CC" w:themeFill="accent4" w:themeFillTint="33"/>
          </w:tcPr>
          <w:p w14:paraId="074DF2E7" w14:textId="2462B3E2" w:rsidR="00CC223B" w:rsidRPr="006120BC" w:rsidRDefault="00CC223B" w:rsidP="00CC223B">
            <w:pPr>
              <w:rPr>
                <w:rFonts w:ascii="Arial" w:hAnsi="Arial" w:cs="Arial"/>
                <w:b/>
              </w:rPr>
            </w:pPr>
            <w:r w:rsidRPr="006120BC">
              <w:rPr>
                <w:rFonts w:ascii="Arial" w:hAnsi="Arial" w:cs="Arial"/>
              </w:rPr>
              <w:lastRenderedPageBreak/>
              <w:br w:type="page"/>
            </w:r>
            <w:r w:rsidRPr="006120BC">
              <w:rPr>
                <w:rFonts w:ascii="Arial" w:hAnsi="Arial" w:cs="Arial"/>
                <w:b/>
              </w:rPr>
              <w:t xml:space="preserve">Level 5 </w:t>
            </w:r>
            <w:r w:rsidRPr="006120BC">
              <w:rPr>
                <w:rFonts w:ascii="Arial" w:hAnsi="Arial" w:cs="Arial"/>
              </w:rPr>
              <w:t>Core Modules</w:t>
            </w:r>
          </w:p>
        </w:tc>
        <w:tc>
          <w:tcPr>
            <w:tcW w:w="2108" w:type="dxa"/>
            <w:shd w:val="clear" w:color="auto" w:fill="FFF2CC" w:themeFill="accent4" w:themeFillTint="33"/>
          </w:tcPr>
          <w:p w14:paraId="546C3732" w14:textId="77777777" w:rsidR="00CC223B" w:rsidRPr="006120BC" w:rsidRDefault="00CC223B" w:rsidP="00CC223B">
            <w:pPr>
              <w:rPr>
                <w:rFonts w:ascii="Arial" w:hAnsi="Arial" w:cs="Arial"/>
                <w:b/>
              </w:rPr>
            </w:pPr>
            <w:r w:rsidRPr="006120BC">
              <w:rPr>
                <w:rFonts w:ascii="Arial" w:hAnsi="Arial" w:cs="Arial"/>
                <w:b/>
              </w:rPr>
              <w:t>Core G</w:t>
            </w:r>
          </w:p>
          <w:p w14:paraId="568E6A9B" w14:textId="77777777" w:rsidR="00CC223B" w:rsidRPr="006120BC" w:rsidRDefault="00CC223B" w:rsidP="00CC223B">
            <w:pPr>
              <w:rPr>
                <w:rFonts w:ascii="Arial" w:hAnsi="Arial" w:cs="Arial"/>
                <w:b/>
              </w:rPr>
            </w:pPr>
            <w:r w:rsidRPr="006120BC">
              <w:rPr>
                <w:rFonts w:ascii="Arial" w:hAnsi="Arial" w:cs="Arial"/>
                <w:b/>
              </w:rPr>
              <w:t xml:space="preserve">Econometrics </w:t>
            </w:r>
          </w:p>
          <w:p w14:paraId="309C964C" w14:textId="77777777" w:rsidR="00CC223B" w:rsidRPr="006120BC" w:rsidRDefault="00CC223B" w:rsidP="00CC223B">
            <w:pPr>
              <w:rPr>
                <w:rFonts w:ascii="Arial" w:hAnsi="Arial" w:cs="Arial"/>
                <w:b/>
              </w:rPr>
            </w:pPr>
          </w:p>
          <w:p w14:paraId="023EC139" w14:textId="0377EB65" w:rsidR="00CC223B" w:rsidRPr="006120BC" w:rsidRDefault="00CC223B" w:rsidP="00CC223B">
            <w:pPr>
              <w:rPr>
                <w:rFonts w:ascii="Arial" w:hAnsi="Arial" w:cs="Arial"/>
                <w:b/>
              </w:rPr>
            </w:pPr>
            <w:r w:rsidRPr="006120BC">
              <w:rPr>
                <w:rFonts w:ascii="Arial" w:hAnsi="Arial" w:cs="Arial"/>
                <w:b/>
              </w:rPr>
              <w:t>Analytics Pathway</w:t>
            </w:r>
          </w:p>
        </w:tc>
        <w:tc>
          <w:tcPr>
            <w:tcW w:w="2102" w:type="dxa"/>
            <w:shd w:val="clear" w:color="auto" w:fill="FFF2CC" w:themeFill="accent4" w:themeFillTint="33"/>
          </w:tcPr>
          <w:p w14:paraId="3C87527E" w14:textId="77777777" w:rsidR="00CC223B" w:rsidRPr="006120BC" w:rsidRDefault="00CC223B" w:rsidP="00CC223B">
            <w:pPr>
              <w:spacing w:line="276" w:lineRule="auto"/>
              <w:rPr>
                <w:rFonts w:ascii="Arial" w:hAnsi="Arial" w:cs="Arial"/>
                <w:b/>
              </w:rPr>
            </w:pPr>
            <w:r w:rsidRPr="006120BC">
              <w:rPr>
                <w:rFonts w:ascii="Arial" w:hAnsi="Arial" w:cs="Arial"/>
                <w:b/>
              </w:rPr>
              <w:t>Core H</w:t>
            </w:r>
          </w:p>
          <w:p w14:paraId="2E747AC0" w14:textId="77777777" w:rsidR="00CC223B" w:rsidRPr="006120BC" w:rsidRDefault="00CC223B" w:rsidP="00CC223B">
            <w:pPr>
              <w:spacing w:line="276" w:lineRule="auto"/>
              <w:rPr>
                <w:rFonts w:ascii="Arial" w:hAnsi="Arial" w:cs="Arial"/>
                <w:b/>
              </w:rPr>
            </w:pPr>
            <w:r w:rsidRPr="006120BC">
              <w:rPr>
                <w:rFonts w:ascii="Arial" w:hAnsi="Arial" w:cs="Arial"/>
                <w:b/>
              </w:rPr>
              <w:t>Marketing Communications Planning</w:t>
            </w:r>
          </w:p>
          <w:p w14:paraId="4595F376" w14:textId="77777777" w:rsidR="00CC223B" w:rsidRPr="006120BC" w:rsidRDefault="00CC223B" w:rsidP="00CC223B">
            <w:pPr>
              <w:spacing w:line="276" w:lineRule="auto"/>
              <w:rPr>
                <w:rFonts w:ascii="Arial" w:hAnsi="Arial" w:cs="Arial"/>
                <w:b/>
              </w:rPr>
            </w:pPr>
          </w:p>
          <w:p w14:paraId="24A9DC4C" w14:textId="77777777" w:rsidR="00CC223B" w:rsidRPr="006120BC" w:rsidRDefault="00CC223B" w:rsidP="00CC223B">
            <w:pPr>
              <w:spacing w:line="276" w:lineRule="auto"/>
              <w:rPr>
                <w:rFonts w:ascii="Arial" w:hAnsi="Arial" w:cs="Arial"/>
                <w:b/>
              </w:rPr>
            </w:pPr>
            <w:r w:rsidRPr="006120BC">
              <w:rPr>
                <w:rFonts w:ascii="Arial" w:hAnsi="Arial" w:cs="Arial"/>
                <w:b/>
              </w:rPr>
              <w:t>Marketing Pathway</w:t>
            </w:r>
          </w:p>
        </w:tc>
        <w:tc>
          <w:tcPr>
            <w:tcW w:w="2206" w:type="dxa"/>
            <w:shd w:val="clear" w:color="auto" w:fill="FFF2CC" w:themeFill="accent4" w:themeFillTint="33"/>
          </w:tcPr>
          <w:p w14:paraId="23750EB3" w14:textId="77777777" w:rsidR="00CC223B" w:rsidRPr="006120BC" w:rsidRDefault="00CC223B" w:rsidP="00CC223B">
            <w:pPr>
              <w:spacing w:line="276" w:lineRule="auto"/>
              <w:rPr>
                <w:rFonts w:ascii="Arial" w:hAnsi="Arial" w:cs="Arial"/>
                <w:b/>
              </w:rPr>
            </w:pPr>
            <w:r w:rsidRPr="006120BC">
              <w:rPr>
                <w:rFonts w:ascii="Arial" w:hAnsi="Arial" w:cs="Arial"/>
                <w:b/>
              </w:rPr>
              <w:t>Core I</w:t>
            </w:r>
          </w:p>
          <w:p w14:paraId="5CC1C09E" w14:textId="77777777" w:rsidR="00CC223B" w:rsidRPr="006120BC" w:rsidRDefault="00CC223B" w:rsidP="00CC223B">
            <w:pPr>
              <w:spacing w:line="276" w:lineRule="auto"/>
              <w:rPr>
                <w:rFonts w:ascii="Arial" w:hAnsi="Arial" w:cs="Arial"/>
                <w:b/>
              </w:rPr>
            </w:pPr>
            <w:r w:rsidRPr="006120BC">
              <w:rPr>
                <w:rFonts w:ascii="Arial" w:hAnsi="Arial" w:cs="Arial"/>
                <w:b/>
              </w:rPr>
              <w:t>Business Intelligence &amp; Analysis</w:t>
            </w:r>
          </w:p>
          <w:p w14:paraId="10075434" w14:textId="77777777" w:rsidR="00CC223B" w:rsidRPr="006120BC" w:rsidRDefault="00CC223B" w:rsidP="00CC223B">
            <w:pPr>
              <w:spacing w:line="276" w:lineRule="auto"/>
              <w:rPr>
                <w:rFonts w:ascii="Arial" w:hAnsi="Arial" w:cs="Arial"/>
                <w:b/>
              </w:rPr>
            </w:pPr>
          </w:p>
          <w:p w14:paraId="04360A76" w14:textId="77777777" w:rsidR="00CC223B" w:rsidRPr="006120BC" w:rsidRDefault="00CC223B" w:rsidP="00CC223B">
            <w:pPr>
              <w:spacing w:line="276" w:lineRule="auto"/>
              <w:rPr>
                <w:rFonts w:ascii="Arial" w:hAnsi="Arial" w:cs="Arial"/>
                <w:b/>
              </w:rPr>
            </w:pPr>
            <w:r w:rsidRPr="006120BC">
              <w:rPr>
                <w:rFonts w:ascii="Arial" w:hAnsi="Arial" w:cs="Arial"/>
                <w:b/>
              </w:rPr>
              <w:t>Analytics Pathway</w:t>
            </w:r>
          </w:p>
        </w:tc>
        <w:tc>
          <w:tcPr>
            <w:tcW w:w="1996" w:type="dxa"/>
            <w:shd w:val="clear" w:color="auto" w:fill="FFF2CC" w:themeFill="accent4" w:themeFillTint="33"/>
          </w:tcPr>
          <w:p w14:paraId="283C13DB" w14:textId="77777777" w:rsidR="00CC223B" w:rsidRPr="006120BC" w:rsidRDefault="00CC223B" w:rsidP="00CC223B">
            <w:pPr>
              <w:rPr>
                <w:rFonts w:ascii="Arial" w:hAnsi="Arial" w:cs="Arial"/>
                <w:b/>
              </w:rPr>
            </w:pPr>
          </w:p>
        </w:tc>
        <w:tc>
          <w:tcPr>
            <w:tcW w:w="2114" w:type="dxa"/>
            <w:shd w:val="clear" w:color="auto" w:fill="FFF2CC" w:themeFill="accent4" w:themeFillTint="33"/>
          </w:tcPr>
          <w:p w14:paraId="23D27ADF" w14:textId="77777777" w:rsidR="00CC223B" w:rsidRPr="006120BC" w:rsidRDefault="00CC223B" w:rsidP="00CC223B">
            <w:pPr>
              <w:rPr>
                <w:rFonts w:ascii="Arial" w:hAnsi="Arial" w:cs="Arial"/>
                <w:b/>
              </w:rPr>
            </w:pPr>
          </w:p>
        </w:tc>
        <w:tc>
          <w:tcPr>
            <w:tcW w:w="2101" w:type="dxa"/>
            <w:shd w:val="clear" w:color="auto" w:fill="FFF2CC" w:themeFill="accent4" w:themeFillTint="33"/>
          </w:tcPr>
          <w:p w14:paraId="5CC08D55" w14:textId="77777777" w:rsidR="00CC223B" w:rsidRPr="006120BC" w:rsidRDefault="00CC223B" w:rsidP="00CC223B">
            <w:pPr>
              <w:rPr>
                <w:rFonts w:ascii="Arial" w:hAnsi="Arial" w:cs="Arial"/>
                <w:b/>
              </w:rPr>
            </w:pPr>
          </w:p>
        </w:tc>
      </w:tr>
      <w:tr w:rsidR="00CC223B" w:rsidRPr="006120BC" w14:paraId="78F33FA6" w14:textId="77777777" w:rsidTr="002F4C8B">
        <w:trPr>
          <w:trHeight w:val="340"/>
        </w:trPr>
        <w:tc>
          <w:tcPr>
            <w:tcW w:w="2510" w:type="dxa"/>
            <w:shd w:val="clear" w:color="auto" w:fill="FFF2CC" w:themeFill="accent4" w:themeFillTint="33"/>
          </w:tcPr>
          <w:p w14:paraId="722167EC" w14:textId="77777777" w:rsidR="00CC223B" w:rsidRPr="006120BC" w:rsidRDefault="00CC223B" w:rsidP="00CC223B">
            <w:pPr>
              <w:rPr>
                <w:rFonts w:ascii="Arial" w:hAnsi="Arial" w:cs="Arial"/>
              </w:rPr>
            </w:pPr>
            <w:r w:rsidRPr="006120BC">
              <w:rPr>
                <w:rFonts w:ascii="Arial" w:hAnsi="Arial" w:cs="Arial"/>
              </w:rPr>
              <w:t>Credit level (ECTS value)</w:t>
            </w:r>
          </w:p>
        </w:tc>
        <w:tc>
          <w:tcPr>
            <w:tcW w:w="2108" w:type="dxa"/>
            <w:shd w:val="clear" w:color="auto" w:fill="FFF2CC" w:themeFill="accent4" w:themeFillTint="33"/>
          </w:tcPr>
          <w:p w14:paraId="069CB41C" w14:textId="77777777" w:rsidR="00CC223B" w:rsidRPr="006120BC" w:rsidRDefault="00CC223B" w:rsidP="00CC223B">
            <w:pPr>
              <w:rPr>
                <w:rFonts w:ascii="Arial" w:hAnsi="Arial" w:cs="Arial"/>
              </w:rPr>
            </w:pPr>
            <w:r w:rsidRPr="006120BC">
              <w:rPr>
                <w:rFonts w:ascii="Arial" w:hAnsi="Arial" w:cs="Arial"/>
              </w:rPr>
              <w:t>20 (10)</w:t>
            </w:r>
          </w:p>
        </w:tc>
        <w:tc>
          <w:tcPr>
            <w:tcW w:w="2102" w:type="dxa"/>
            <w:shd w:val="clear" w:color="auto" w:fill="FFF2CC" w:themeFill="accent4" w:themeFillTint="33"/>
          </w:tcPr>
          <w:p w14:paraId="44B654E3" w14:textId="34428FF4" w:rsidR="00CC223B" w:rsidRPr="006120BC" w:rsidRDefault="00CC223B" w:rsidP="00CC223B">
            <w:pPr>
              <w:spacing w:line="276" w:lineRule="auto"/>
              <w:rPr>
                <w:rFonts w:ascii="Arial" w:hAnsi="Arial" w:cs="Arial"/>
              </w:rPr>
            </w:pPr>
            <w:r w:rsidRPr="006120BC">
              <w:rPr>
                <w:rFonts w:ascii="Arial" w:hAnsi="Arial" w:cs="Arial"/>
              </w:rPr>
              <w:t>20 (10)</w:t>
            </w:r>
          </w:p>
        </w:tc>
        <w:tc>
          <w:tcPr>
            <w:tcW w:w="2206" w:type="dxa"/>
            <w:shd w:val="clear" w:color="auto" w:fill="FFF2CC" w:themeFill="accent4" w:themeFillTint="33"/>
          </w:tcPr>
          <w:p w14:paraId="21E36394" w14:textId="77777777" w:rsidR="00CC223B" w:rsidRPr="006120BC" w:rsidRDefault="00CC223B" w:rsidP="00CC223B">
            <w:pPr>
              <w:rPr>
                <w:rFonts w:ascii="Arial" w:hAnsi="Arial" w:cs="Arial"/>
              </w:rPr>
            </w:pPr>
            <w:r w:rsidRPr="006120BC">
              <w:rPr>
                <w:rFonts w:ascii="Arial" w:hAnsi="Arial" w:cs="Arial"/>
              </w:rPr>
              <w:t>20 (10)</w:t>
            </w:r>
          </w:p>
        </w:tc>
        <w:tc>
          <w:tcPr>
            <w:tcW w:w="1996" w:type="dxa"/>
            <w:shd w:val="clear" w:color="auto" w:fill="FFF2CC" w:themeFill="accent4" w:themeFillTint="33"/>
          </w:tcPr>
          <w:p w14:paraId="2B6FF9D0" w14:textId="77777777" w:rsidR="00CC223B" w:rsidRPr="006120BC" w:rsidRDefault="00CC223B" w:rsidP="00CC223B">
            <w:pPr>
              <w:rPr>
                <w:rFonts w:ascii="Arial" w:hAnsi="Arial" w:cs="Arial"/>
              </w:rPr>
            </w:pPr>
          </w:p>
        </w:tc>
        <w:tc>
          <w:tcPr>
            <w:tcW w:w="2114" w:type="dxa"/>
            <w:shd w:val="clear" w:color="auto" w:fill="FFF2CC" w:themeFill="accent4" w:themeFillTint="33"/>
          </w:tcPr>
          <w:p w14:paraId="01CF5A43" w14:textId="77777777" w:rsidR="00CC223B" w:rsidRPr="006120BC" w:rsidRDefault="00CC223B" w:rsidP="00CC223B">
            <w:pPr>
              <w:rPr>
                <w:rFonts w:ascii="Arial" w:hAnsi="Arial" w:cs="Arial"/>
              </w:rPr>
            </w:pPr>
          </w:p>
        </w:tc>
        <w:tc>
          <w:tcPr>
            <w:tcW w:w="2101" w:type="dxa"/>
            <w:shd w:val="clear" w:color="auto" w:fill="FFF2CC" w:themeFill="accent4" w:themeFillTint="33"/>
          </w:tcPr>
          <w:p w14:paraId="0AC66A93" w14:textId="77777777" w:rsidR="00CC223B" w:rsidRPr="006120BC" w:rsidRDefault="00CC223B" w:rsidP="00CC223B">
            <w:pPr>
              <w:rPr>
                <w:rFonts w:ascii="Arial" w:hAnsi="Arial" w:cs="Arial"/>
              </w:rPr>
            </w:pPr>
          </w:p>
        </w:tc>
      </w:tr>
      <w:tr w:rsidR="00CC223B" w:rsidRPr="006120BC" w14:paraId="758DA456" w14:textId="77777777" w:rsidTr="002F4C8B">
        <w:trPr>
          <w:trHeight w:val="340"/>
        </w:trPr>
        <w:tc>
          <w:tcPr>
            <w:tcW w:w="2510" w:type="dxa"/>
          </w:tcPr>
          <w:p w14:paraId="253FE0ED" w14:textId="029EEABB" w:rsidR="00CC223B" w:rsidRPr="006120BC" w:rsidRDefault="00CC223B" w:rsidP="00CC223B">
            <w:pPr>
              <w:rPr>
                <w:rFonts w:ascii="Arial" w:hAnsi="Arial" w:cs="Arial"/>
              </w:rPr>
            </w:pPr>
            <w:r w:rsidRPr="006120BC">
              <w:rPr>
                <w:rFonts w:ascii="Arial" w:hAnsi="Arial" w:cs="Arial"/>
              </w:rPr>
              <w:t>Study Time (%) S/GI/PL</w:t>
            </w:r>
          </w:p>
        </w:tc>
        <w:tc>
          <w:tcPr>
            <w:tcW w:w="2108" w:type="dxa"/>
          </w:tcPr>
          <w:p w14:paraId="1EA4A67D" w14:textId="66F26D5D" w:rsidR="00CC223B" w:rsidRPr="006120BC" w:rsidRDefault="00CC223B" w:rsidP="00CC223B">
            <w:pPr>
              <w:rPr>
                <w:rFonts w:ascii="Arial" w:hAnsi="Arial" w:cs="Arial"/>
              </w:rPr>
            </w:pPr>
            <w:r w:rsidRPr="006120BC">
              <w:rPr>
                <w:rFonts w:ascii="Arial" w:hAnsi="Arial" w:cs="Arial"/>
              </w:rPr>
              <w:t>30:70:00</w:t>
            </w:r>
          </w:p>
        </w:tc>
        <w:tc>
          <w:tcPr>
            <w:tcW w:w="2102" w:type="dxa"/>
          </w:tcPr>
          <w:p w14:paraId="2D93BA57" w14:textId="77777777" w:rsidR="00CC223B" w:rsidRPr="006120BC" w:rsidRDefault="00CC223B" w:rsidP="00CC223B">
            <w:pPr>
              <w:spacing w:line="276" w:lineRule="auto"/>
              <w:rPr>
                <w:rFonts w:ascii="Arial" w:hAnsi="Arial" w:cs="Arial"/>
              </w:rPr>
            </w:pPr>
            <w:r w:rsidRPr="006120BC">
              <w:rPr>
                <w:rFonts w:ascii="Arial" w:hAnsi="Arial" w:cs="Arial"/>
              </w:rPr>
              <w:t>30:70:00</w:t>
            </w:r>
          </w:p>
        </w:tc>
        <w:tc>
          <w:tcPr>
            <w:tcW w:w="2206" w:type="dxa"/>
          </w:tcPr>
          <w:p w14:paraId="17606689" w14:textId="1297227E" w:rsidR="00CC223B" w:rsidRPr="006120BC" w:rsidRDefault="00CC223B" w:rsidP="00CC223B">
            <w:pPr>
              <w:rPr>
                <w:rFonts w:ascii="Arial" w:hAnsi="Arial" w:cs="Arial"/>
              </w:rPr>
            </w:pPr>
            <w:r w:rsidRPr="006120BC">
              <w:rPr>
                <w:rFonts w:ascii="Arial" w:hAnsi="Arial" w:cs="Arial"/>
              </w:rPr>
              <w:t>30:70:00</w:t>
            </w:r>
          </w:p>
        </w:tc>
        <w:tc>
          <w:tcPr>
            <w:tcW w:w="1996" w:type="dxa"/>
          </w:tcPr>
          <w:p w14:paraId="684A61D2" w14:textId="77777777" w:rsidR="00CC223B" w:rsidRPr="006120BC" w:rsidRDefault="00CC223B" w:rsidP="00CC223B">
            <w:pPr>
              <w:rPr>
                <w:rFonts w:ascii="Arial" w:hAnsi="Arial" w:cs="Arial"/>
              </w:rPr>
            </w:pPr>
          </w:p>
        </w:tc>
        <w:tc>
          <w:tcPr>
            <w:tcW w:w="2114" w:type="dxa"/>
          </w:tcPr>
          <w:p w14:paraId="08979D25" w14:textId="77777777" w:rsidR="00CC223B" w:rsidRPr="006120BC" w:rsidRDefault="00CC223B" w:rsidP="00CC223B">
            <w:pPr>
              <w:rPr>
                <w:rFonts w:ascii="Arial" w:hAnsi="Arial" w:cs="Arial"/>
              </w:rPr>
            </w:pPr>
          </w:p>
        </w:tc>
        <w:tc>
          <w:tcPr>
            <w:tcW w:w="2101" w:type="dxa"/>
          </w:tcPr>
          <w:p w14:paraId="3B743E7A" w14:textId="77777777" w:rsidR="00CC223B" w:rsidRPr="006120BC" w:rsidRDefault="00CC223B" w:rsidP="00CC223B">
            <w:pPr>
              <w:rPr>
                <w:rFonts w:ascii="Arial" w:hAnsi="Arial" w:cs="Arial"/>
              </w:rPr>
            </w:pPr>
          </w:p>
        </w:tc>
      </w:tr>
      <w:tr w:rsidR="00CC223B" w:rsidRPr="006120BC" w14:paraId="42CCFFA8" w14:textId="77777777" w:rsidTr="002F4C8B">
        <w:trPr>
          <w:trHeight w:val="340"/>
        </w:trPr>
        <w:tc>
          <w:tcPr>
            <w:tcW w:w="2510" w:type="dxa"/>
            <w:shd w:val="clear" w:color="auto" w:fill="FFF2CC" w:themeFill="accent4" w:themeFillTint="33"/>
          </w:tcPr>
          <w:p w14:paraId="55E66529" w14:textId="77777777" w:rsidR="00CC223B" w:rsidRPr="006120BC" w:rsidRDefault="00CC223B" w:rsidP="00CC223B">
            <w:pPr>
              <w:rPr>
                <w:rFonts w:ascii="Arial" w:hAnsi="Arial" w:cs="Arial"/>
              </w:rPr>
            </w:pPr>
            <w:r w:rsidRPr="006120BC">
              <w:rPr>
                <w:rFonts w:ascii="Arial" w:hAnsi="Arial" w:cs="Arial"/>
              </w:rPr>
              <w:t>Assessment method</w:t>
            </w:r>
          </w:p>
          <w:p w14:paraId="02C3C1B8" w14:textId="77777777" w:rsidR="00CC223B" w:rsidRPr="006120BC" w:rsidRDefault="00CC223B" w:rsidP="00CC223B">
            <w:pPr>
              <w:rPr>
                <w:rFonts w:ascii="Arial" w:hAnsi="Arial" w:cs="Arial"/>
              </w:rPr>
            </w:pPr>
          </w:p>
        </w:tc>
        <w:tc>
          <w:tcPr>
            <w:tcW w:w="2108" w:type="dxa"/>
            <w:shd w:val="clear" w:color="auto" w:fill="FFF2CC" w:themeFill="accent4" w:themeFillTint="33"/>
          </w:tcPr>
          <w:p w14:paraId="2AEB71EF" w14:textId="259FA7DB" w:rsidR="00CC223B" w:rsidRPr="006120BC" w:rsidRDefault="00CC223B" w:rsidP="00CC223B">
            <w:pPr>
              <w:rPr>
                <w:rFonts w:ascii="Arial" w:hAnsi="Arial" w:cs="Arial"/>
              </w:rPr>
            </w:pPr>
            <w:r w:rsidRPr="006120BC">
              <w:rPr>
                <w:rFonts w:ascii="Arial" w:hAnsi="Arial" w:cs="Arial"/>
                <w:color w:val="000000"/>
              </w:rPr>
              <w:t xml:space="preserve">Individual technical report </w:t>
            </w:r>
          </w:p>
        </w:tc>
        <w:tc>
          <w:tcPr>
            <w:tcW w:w="2102" w:type="dxa"/>
            <w:shd w:val="clear" w:color="auto" w:fill="FFF2CC" w:themeFill="accent4" w:themeFillTint="33"/>
          </w:tcPr>
          <w:p w14:paraId="257E993F" w14:textId="77777777" w:rsidR="00CC223B" w:rsidRPr="006120BC" w:rsidRDefault="00CC223B" w:rsidP="00CC223B">
            <w:pPr>
              <w:spacing w:line="276" w:lineRule="auto"/>
              <w:rPr>
                <w:rFonts w:ascii="Arial" w:hAnsi="Arial" w:cs="Arial"/>
              </w:rPr>
            </w:pPr>
            <w:r w:rsidRPr="006120BC">
              <w:rPr>
                <w:rFonts w:ascii="Arial" w:hAnsi="Arial" w:cs="Arial"/>
              </w:rPr>
              <w:t>Exam</w:t>
            </w:r>
          </w:p>
        </w:tc>
        <w:tc>
          <w:tcPr>
            <w:tcW w:w="2206" w:type="dxa"/>
            <w:shd w:val="clear" w:color="auto" w:fill="FFF2CC" w:themeFill="accent4" w:themeFillTint="33"/>
          </w:tcPr>
          <w:p w14:paraId="04C9D1F1" w14:textId="77777777" w:rsidR="00CC223B" w:rsidRPr="006120BC" w:rsidRDefault="00CC223B" w:rsidP="00CC223B">
            <w:pPr>
              <w:rPr>
                <w:rFonts w:ascii="Arial" w:hAnsi="Arial" w:cs="Arial"/>
              </w:rPr>
            </w:pPr>
            <w:r w:rsidRPr="006120BC">
              <w:rPr>
                <w:rFonts w:ascii="Arial" w:hAnsi="Arial" w:cs="Arial"/>
              </w:rPr>
              <w:t>Computer-based Coursework</w:t>
            </w:r>
          </w:p>
        </w:tc>
        <w:tc>
          <w:tcPr>
            <w:tcW w:w="1996" w:type="dxa"/>
            <w:shd w:val="clear" w:color="auto" w:fill="FFF2CC" w:themeFill="accent4" w:themeFillTint="33"/>
          </w:tcPr>
          <w:p w14:paraId="4D87CC0A" w14:textId="77777777" w:rsidR="00CC223B" w:rsidRPr="006120BC" w:rsidRDefault="00CC223B" w:rsidP="00CC223B">
            <w:pPr>
              <w:rPr>
                <w:rFonts w:ascii="Arial" w:hAnsi="Arial" w:cs="Arial"/>
              </w:rPr>
            </w:pPr>
          </w:p>
        </w:tc>
        <w:tc>
          <w:tcPr>
            <w:tcW w:w="2114" w:type="dxa"/>
            <w:shd w:val="clear" w:color="auto" w:fill="FFF2CC" w:themeFill="accent4" w:themeFillTint="33"/>
          </w:tcPr>
          <w:p w14:paraId="6DAB6C07" w14:textId="77777777" w:rsidR="00CC223B" w:rsidRPr="006120BC" w:rsidRDefault="00CC223B" w:rsidP="00CC223B">
            <w:pPr>
              <w:rPr>
                <w:rFonts w:ascii="Arial" w:hAnsi="Arial" w:cs="Arial"/>
              </w:rPr>
            </w:pPr>
          </w:p>
        </w:tc>
        <w:tc>
          <w:tcPr>
            <w:tcW w:w="2101" w:type="dxa"/>
            <w:shd w:val="clear" w:color="auto" w:fill="FFF2CC" w:themeFill="accent4" w:themeFillTint="33"/>
          </w:tcPr>
          <w:p w14:paraId="645C44EC" w14:textId="77777777" w:rsidR="00CC223B" w:rsidRPr="006120BC" w:rsidRDefault="00CC223B" w:rsidP="00CC223B">
            <w:pPr>
              <w:rPr>
                <w:rFonts w:ascii="Arial" w:hAnsi="Arial" w:cs="Arial"/>
              </w:rPr>
            </w:pPr>
          </w:p>
        </w:tc>
      </w:tr>
      <w:tr w:rsidR="00CC223B" w:rsidRPr="006120BC" w14:paraId="78FE1CC0" w14:textId="77777777" w:rsidTr="002F4C8B">
        <w:trPr>
          <w:trHeight w:val="375"/>
        </w:trPr>
        <w:tc>
          <w:tcPr>
            <w:tcW w:w="2510" w:type="dxa"/>
            <w:shd w:val="clear" w:color="auto" w:fill="FFF2CC" w:themeFill="accent4" w:themeFillTint="33"/>
          </w:tcPr>
          <w:p w14:paraId="4D78956A" w14:textId="77777777" w:rsidR="00CC223B" w:rsidRPr="006120BC" w:rsidRDefault="00CC223B" w:rsidP="00CC223B">
            <w:pPr>
              <w:rPr>
                <w:rFonts w:ascii="Arial" w:hAnsi="Arial" w:cs="Arial"/>
              </w:rPr>
            </w:pPr>
            <w:r w:rsidRPr="006120BC">
              <w:rPr>
                <w:rFonts w:ascii="Arial" w:hAnsi="Arial" w:cs="Arial"/>
              </w:rPr>
              <w:t>Assessment scope</w:t>
            </w:r>
          </w:p>
          <w:p w14:paraId="2608E4FE" w14:textId="77777777" w:rsidR="00CC223B" w:rsidRPr="006120BC" w:rsidRDefault="00CC223B" w:rsidP="00CC223B">
            <w:pPr>
              <w:rPr>
                <w:rFonts w:ascii="Arial" w:hAnsi="Arial" w:cs="Arial"/>
              </w:rPr>
            </w:pPr>
          </w:p>
        </w:tc>
        <w:tc>
          <w:tcPr>
            <w:tcW w:w="2108" w:type="dxa"/>
            <w:shd w:val="clear" w:color="auto" w:fill="FFF2CC" w:themeFill="accent4" w:themeFillTint="33"/>
          </w:tcPr>
          <w:p w14:paraId="3E45A3D0" w14:textId="77777777" w:rsidR="00CC223B" w:rsidRPr="006120BC" w:rsidRDefault="00CC223B" w:rsidP="00CC223B">
            <w:pPr>
              <w:rPr>
                <w:rFonts w:ascii="Arial" w:hAnsi="Arial" w:cs="Arial"/>
              </w:rPr>
            </w:pPr>
            <w:r w:rsidRPr="006120BC">
              <w:rPr>
                <w:rFonts w:ascii="Arial" w:hAnsi="Arial" w:cs="Arial"/>
                <w:color w:val="000000"/>
              </w:rPr>
              <w:t>3,000 words</w:t>
            </w:r>
          </w:p>
        </w:tc>
        <w:tc>
          <w:tcPr>
            <w:tcW w:w="2102" w:type="dxa"/>
            <w:shd w:val="clear" w:color="auto" w:fill="FFF2CC" w:themeFill="accent4" w:themeFillTint="33"/>
          </w:tcPr>
          <w:p w14:paraId="10AA3D9B" w14:textId="1FC7D47C" w:rsidR="00CC223B" w:rsidRPr="006120BC" w:rsidRDefault="00CC223B" w:rsidP="00CC223B">
            <w:pPr>
              <w:spacing w:line="276" w:lineRule="auto"/>
              <w:rPr>
                <w:rFonts w:ascii="Arial" w:hAnsi="Arial" w:cs="Arial"/>
              </w:rPr>
            </w:pPr>
            <w:r>
              <w:rPr>
                <w:rFonts w:ascii="Arial" w:hAnsi="Arial" w:cs="Arial"/>
              </w:rPr>
              <w:t>1.5 hours</w:t>
            </w:r>
            <w:r w:rsidRPr="006120BC">
              <w:rPr>
                <w:rFonts w:ascii="Arial" w:hAnsi="Arial" w:cs="Arial"/>
              </w:rPr>
              <w:t xml:space="preserve"> </w:t>
            </w:r>
          </w:p>
        </w:tc>
        <w:tc>
          <w:tcPr>
            <w:tcW w:w="2206" w:type="dxa"/>
            <w:shd w:val="clear" w:color="auto" w:fill="FFF2CC" w:themeFill="accent4" w:themeFillTint="33"/>
          </w:tcPr>
          <w:p w14:paraId="6E0A0B05" w14:textId="0CBF0DAF" w:rsidR="00CC223B" w:rsidRPr="006120BC" w:rsidRDefault="00CC223B" w:rsidP="00CC223B">
            <w:pPr>
              <w:rPr>
                <w:rFonts w:ascii="Arial" w:hAnsi="Arial" w:cs="Arial"/>
              </w:rPr>
            </w:pPr>
            <w:r>
              <w:rPr>
                <w:rFonts w:ascii="Arial" w:hAnsi="Arial" w:cs="Arial"/>
              </w:rPr>
              <w:t xml:space="preserve">3000 words equivalent </w:t>
            </w:r>
          </w:p>
        </w:tc>
        <w:tc>
          <w:tcPr>
            <w:tcW w:w="1996" w:type="dxa"/>
            <w:shd w:val="clear" w:color="auto" w:fill="FFF2CC" w:themeFill="accent4" w:themeFillTint="33"/>
          </w:tcPr>
          <w:p w14:paraId="1255A300" w14:textId="77777777" w:rsidR="00CC223B" w:rsidRPr="006120BC" w:rsidRDefault="00CC223B" w:rsidP="00CC223B">
            <w:pPr>
              <w:rPr>
                <w:rFonts w:ascii="Arial" w:hAnsi="Arial" w:cs="Arial"/>
              </w:rPr>
            </w:pPr>
          </w:p>
        </w:tc>
        <w:tc>
          <w:tcPr>
            <w:tcW w:w="2114" w:type="dxa"/>
            <w:shd w:val="clear" w:color="auto" w:fill="FFF2CC" w:themeFill="accent4" w:themeFillTint="33"/>
          </w:tcPr>
          <w:p w14:paraId="7A5AE4EE" w14:textId="77777777" w:rsidR="00CC223B" w:rsidRPr="006120BC" w:rsidRDefault="00CC223B" w:rsidP="00CC223B">
            <w:pPr>
              <w:rPr>
                <w:rFonts w:ascii="Arial" w:hAnsi="Arial" w:cs="Arial"/>
              </w:rPr>
            </w:pPr>
          </w:p>
        </w:tc>
        <w:tc>
          <w:tcPr>
            <w:tcW w:w="2101" w:type="dxa"/>
            <w:shd w:val="clear" w:color="auto" w:fill="FFF2CC" w:themeFill="accent4" w:themeFillTint="33"/>
          </w:tcPr>
          <w:p w14:paraId="0C0D6591" w14:textId="77777777" w:rsidR="00CC223B" w:rsidRPr="006120BC" w:rsidRDefault="00CC223B" w:rsidP="00CC223B">
            <w:pPr>
              <w:rPr>
                <w:rFonts w:ascii="Arial" w:hAnsi="Arial" w:cs="Arial"/>
              </w:rPr>
            </w:pPr>
          </w:p>
        </w:tc>
      </w:tr>
      <w:tr w:rsidR="00CC223B" w:rsidRPr="006120BC" w14:paraId="68410ABA" w14:textId="77777777" w:rsidTr="002F4C8B">
        <w:trPr>
          <w:trHeight w:val="340"/>
        </w:trPr>
        <w:tc>
          <w:tcPr>
            <w:tcW w:w="2510" w:type="dxa"/>
          </w:tcPr>
          <w:p w14:paraId="47A1F0FA" w14:textId="77777777" w:rsidR="00CC223B" w:rsidRPr="006120BC" w:rsidRDefault="00CC223B" w:rsidP="00CC223B">
            <w:pPr>
              <w:rPr>
                <w:rFonts w:ascii="Arial" w:hAnsi="Arial" w:cs="Arial"/>
              </w:rPr>
            </w:pPr>
            <w:r w:rsidRPr="006120BC">
              <w:rPr>
                <w:rFonts w:ascii="Arial" w:hAnsi="Arial" w:cs="Arial"/>
              </w:rPr>
              <w:t>Semester</w:t>
            </w:r>
          </w:p>
        </w:tc>
        <w:tc>
          <w:tcPr>
            <w:tcW w:w="2108" w:type="dxa"/>
          </w:tcPr>
          <w:p w14:paraId="2AA69125" w14:textId="77777777" w:rsidR="00CC223B" w:rsidRPr="006120BC" w:rsidRDefault="00CC223B" w:rsidP="00CC223B">
            <w:pPr>
              <w:rPr>
                <w:rFonts w:ascii="Arial" w:hAnsi="Arial" w:cs="Arial"/>
              </w:rPr>
            </w:pPr>
            <w:r w:rsidRPr="006120BC">
              <w:rPr>
                <w:rFonts w:ascii="Arial" w:hAnsi="Arial" w:cs="Arial"/>
              </w:rPr>
              <w:t>2</w:t>
            </w:r>
          </w:p>
        </w:tc>
        <w:tc>
          <w:tcPr>
            <w:tcW w:w="2102" w:type="dxa"/>
          </w:tcPr>
          <w:p w14:paraId="531B089D" w14:textId="77777777" w:rsidR="00CC223B" w:rsidRPr="006120BC" w:rsidRDefault="00CC223B" w:rsidP="00CC223B">
            <w:pPr>
              <w:spacing w:line="276" w:lineRule="auto"/>
              <w:rPr>
                <w:rFonts w:ascii="Arial" w:hAnsi="Arial" w:cs="Arial"/>
              </w:rPr>
            </w:pPr>
            <w:r w:rsidRPr="006120BC">
              <w:rPr>
                <w:rFonts w:ascii="Arial" w:hAnsi="Arial" w:cs="Arial"/>
              </w:rPr>
              <w:t>2</w:t>
            </w:r>
          </w:p>
        </w:tc>
        <w:tc>
          <w:tcPr>
            <w:tcW w:w="2206" w:type="dxa"/>
          </w:tcPr>
          <w:p w14:paraId="4F265683" w14:textId="77777777" w:rsidR="00CC223B" w:rsidRPr="006120BC" w:rsidRDefault="00CC223B" w:rsidP="00CC223B">
            <w:pPr>
              <w:rPr>
                <w:rFonts w:ascii="Arial" w:hAnsi="Arial" w:cs="Arial"/>
              </w:rPr>
            </w:pPr>
            <w:r w:rsidRPr="006120BC">
              <w:rPr>
                <w:rFonts w:ascii="Arial" w:hAnsi="Arial" w:cs="Arial"/>
              </w:rPr>
              <w:t>2</w:t>
            </w:r>
          </w:p>
        </w:tc>
        <w:tc>
          <w:tcPr>
            <w:tcW w:w="1996" w:type="dxa"/>
          </w:tcPr>
          <w:p w14:paraId="0CD1B383" w14:textId="77777777" w:rsidR="00CC223B" w:rsidRPr="006120BC" w:rsidRDefault="00CC223B" w:rsidP="00CC223B">
            <w:pPr>
              <w:rPr>
                <w:rFonts w:ascii="Arial" w:hAnsi="Arial" w:cs="Arial"/>
              </w:rPr>
            </w:pPr>
          </w:p>
        </w:tc>
        <w:tc>
          <w:tcPr>
            <w:tcW w:w="2114" w:type="dxa"/>
          </w:tcPr>
          <w:p w14:paraId="63E06CD9" w14:textId="77777777" w:rsidR="00CC223B" w:rsidRPr="006120BC" w:rsidRDefault="00CC223B" w:rsidP="00CC223B">
            <w:pPr>
              <w:rPr>
                <w:rFonts w:ascii="Arial" w:hAnsi="Arial" w:cs="Arial"/>
              </w:rPr>
            </w:pPr>
          </w:p>
        </w:tc>
        <w:tc>
          <w:tcPr>
            <w:tcW w:w="2101" w:type="dxa"/>
          </w:tcPr>
          <w:p w14:paraId="33BCACE1" w14:textId="77777777" w:rsidR="00CC223B" w:rsidRPr="006120BC" w:rsidRDefault="00CC223B" w:rsidP="00CC223B">
            <w:pPr>
              <w:rPr>
                <w:rFonts w:ascii="Arial" w:hAnsi="Arial" w:cs="Arial"/>
              </w:rPr>
            </w:pPr>
          </w:p>
        </w:tc>
      </w:tr>
      <w:tr w:rsidR="00CC223B" w:rsidRPr="006120BC" w14:paraId="69131255" w14:textId="77777777" w:rsidTr="002F4C8B">
        <w:trPr>
          <w:trHeight w:val="340"/>
        </w:trPr>
        <w:tc>
          <w:tcPr>
            <w:tcW w:w="2510" w:type="dxa"/>
          </w:tcPr>
          <w:p w14:paraId="22457D5B" w14:textId="77777777" w:rsidR="00CC223B" w:rsidRPr="006120BC" w:rsidRDefault="00CC223B" w:rsidP="00CC223B">
            <w:pPr>
              <w:rPr>
                <w:rFonts w:ascii="Arial" w:hAnsi="Arial" w:cs="Arial"/>
              </w:rPr>
            </w:pPr>
            <w:r w:rsidRPr="006120BC">
              <w:rPr>
                <w:rFonts w:ascii="Arial" w:hAnsi="Arial" w:cs="Arial"/>
              </w:rPr>
              <w:t>Assessment week</w:t>
            </w:r>
          </w:p>
        </w:tc>
        <w:tc>
          <w:tcPr>
            <w:tcW w:w="2108" w:type="dxa"/>
          </w:tcPr>
          <w:p w14:paraId="5EE6C23B" w14:textId="5E8B6B90" w:rsidR="00CC223B" w:rsidRPr="006120BC" w:rsidRDefault="00CC223B" w:rsidP="00CC223B">
            <w:pPr>
              <w:rPr>
                <w:rFonts w:ascii="Arial" w:hAnsi="Arial" w:cs="Arial"/>
              </w:rPr>
            </w:pPr>
            <w:r>
              <w:rPr>
                <w:rFonts w:ascii="Arial" w:hAnsi="Arial" w:cs="Arial"/>
              </w:rPr>
              <w:t>Week 15</w:t>
            </w:r>
          </w:p>
        </w:tc>
        <w:tc>
          <w:tcPr>
            <w:tcW w:w="2102" w:type="dxa"/>
          </w:tcPr>
          <w:p w14:paraId="55B637C9" w14:textId="0BBD0946" w:rsidR="00CC223B" w:rsidRPr="006120BC" w:rsidRDefault="00CC223B" w:rsidP="00CC223B">
            <w:pPr>
              <w:spacing w:line="276" w:lineRule="auto"/>
              <w:rPr>
                <w:rFonts w:ascii="Arial" w:hAnsi="Arial" w:cs="Arial"/>
              </w:rPr>
            </w:pPr>
            <w:r>
              <w:rPr>
                <w:rFonts w:ascii="Arial" w:hAnsi="Arial" w:cs="Arial"/>
              </w:rPr>
              <w:t>Exam Period</w:t>
            </w:r>
          </w:p>
        </w:tc>
        <w:tc>
          <w:tcPr>
            <w:tcW w:w="2206" w:type="dxa"/>
          </w:tcPr>
          <w:p w14:paraId="4A86F881" w14:textId="23F2B04E" w:rsidR="00CC223B" w:rsidRPr="006120BC" w:rsidRDefault="00CC223B" w:rsidP="00CC223B">
            <w:pPr>
              <w:rPr>
                <w:rFonts w:ascii="Arial" w:hAnsi="Arial" w:cs="Arial"/>
              </w:rPr>
            </w:pPr>
            <w:r>
              <w:rPr>
                <w:rFonts w:ascii="Arial" w:hAnsi="Arial" w:cs="Arial"/>
              </w:rPr>
              <w:t>Week 14-15</w:t>
            </w:r>
          </w:p>
        </w:tc>
        <w:tc>
          <w:tcPr>
            <w:tcW w:w="1996" w:type="dxa"/>
          </w:tcPr>
          <w:p w14:paraId="36F84894" w14:textId="77777777" w:rsidR="00CC223B" w:rsidRPr="006120BC" w:rsidRDefault="00CC223B" w:rsidP="00CC223B">
            <w:pPr>
              <w:rPr>
                <w:rFonts w:ascii="Arial" w:hAnsi="Arial" w:cs="Arial"/>
              </w:rPr>
            </w:pPr>
          </w:p>
        </w:tc>
        <w:tc>
          <w:tcPr>
            <w:tcW w:w="2114" w:type="dxa"/>
          </w:tcPr>
          <w:p w14:paraId="6E0515D4" w14:textId="77777777" w:rsidR="00CC223B" w:rsidRPr="006120BC" w:rsidRDefault="00CC223B" w:rsidP="00CC223B">
            <w:pPr>
              <w:rPr>
                <w:rFonts w:ascii="Arial" w:hAnsi="Arial" w:cs="Arial"/>
              </w:rPr>
            </w:pPr>
          </w:p>
        </w:tc>
        <w:tc>
          <w:tcPr>
            <w:tcW w:w="2101" w:type="dxa"/>
          </w:tcPr>
          <w:p w14:paraId="54234B78" w14:textId="77777777" w:rsidR="00CC223B" w:rsidRPr="006120BC" w:rsidRDefault="00CC223B" w:rsidP="00CC223B">
            <w:pPr>
              <w:rPr>
                <w:rFonts w:ascii="Arial" w:hAnsi="Arial" w:cs="Arial"/>
              </w:rPr>
            </w:pPr>
          </w:p>
        </w:tc>
      </w:tr>
      <w:tr w:rsidR="00CC223B" w:rsidRPr="006120BC" w14:paraId="562CB0EE" w14:textId="77777777" w:rsidTr="002F4C8B">
        <w:trPr>
          <w:trHeight w:val="340"/>
        </w:trPr>
        <w:tc>
          <w:tcPr>
            <w:tcW w:w="2510" w:type="dxa"/>
          </w:tcPr>
          <w:p w14:paraId="1BB33B9F" w14:textId="77777777" w:rsidR="00CC223B" w:rsidRPr="006120BC" w:rsidRDefault="00CC223B" w:rsidP="00CC223B">
            <w:pPr>
              <w:rPr>
                <w:rFonts w:ascii="Arial" w:hAnsi="Arial" w:cs="Arial"/>
              </w:rPr>
            </w:pPr>
            <w:r w:rsidRPr="006120BC">
              <w:rPr>
                <w:rFonts w:ascii="Arial" w:hAnsi="Arial" w:cs="Arial"/>
              </w:rPr>
              <w:t xml:space="preserve">Feedback scope </w:t>
            </w:r>
          </w:p>
          <w:p w14:paraId="4602F616" w14:textId="77777777" w:rsidR="00CC223B" w:rsidRPr="006120BC" w:rsidRDefault="00CC223B" w:rsidP="00CC223B">
            <w:pPr>
              <w:rPr>
                <w:rFonts w:ascii="Arial" w:hAnsi="Arial" w:cs="Arial"/>
              </w:rPr>
            </w:pPr>
          </w:p>
        </w:tc>
        <w:tc>
          <w:tcPr>
            <w:tcW w:w="2108" w:type="dxa"/>
          </w:tcPr>
          <w:p w14:paraId="7AA79416" w14:textId="360CB7D1" w:rsidR="00CC223B" w:rsidRPr="006120BC" w:rsidRDefault="00CC223B" w:rsidP="00CC223B">
            <w:pPr>
              <w:rPr>
                <w:rFonts w:ascii="Arial" w:hAnsi="Arial" w:cs="Arial"/>
              </w:rPr>
            </w:pPr>
            <w:r>
              <w:rPr>
                <w:rFonts w:ascii="Arial" w:hAnsi="Arial" w:cs="Arial"/>
              </w:rPr>
              <w:t>Written</w:t>
            </w:r>
          </w:p>
        </w:tc>
        <w:tc>
          <w:tcPr>
            <w:tcW w:w="2102" w:type="dxa"/>
          </w:tcPr>
          <w:p w14:paraId="09E917FE" w14:textId="6EDF8440" w:rsidR="00CC223B" w:rsidRPr="006120BC" w:rsidRDefault="00CC223B" w:rsidP="00CC223B">
            <w:pPr>
              <w:spacing w:line="276" w:lineRule="auto"/>
              <w:rPr>
                <w:rFonts w:ascii="Arial" w:hAnsi="Arial" w:cs="Arial"/>
              </w:rPr>
            </w:pPr>
            <w:r>
              <w:rPr>
                <w:rFonts w:ascii="Arial" w:hAnsi="Arial" w:cs="Arial"/>
              </w:rPr>
              <w:t>Oral and written</w:t>
            </w:r>
          </w:p>
        </w:tc>
        <w:tc>
          <w:tcPr>
            <w:tcW w:w="2206" w:type="dxa"/>
          </w:tcPr>
          <w:p w14:paraId="4E4A1276" w14:textId="6E962605" w:rsidR="00CC223B" w:rsidRPr="006120BC" w:rsidRDefault="00CC223B" w:rsidP="00CC223B">
            <w:pPr>
              <w:rPr>
                <w:rFonts w:ascii="Arial" w:hAnsi="Arial" w:cs="Arial"/>
              </w:rPr>
            </w:pPr>
            <w:r>
              <w:rPr>
                <w:rFonts w:ascii="Arial" w:hAnsi="Arial" w:cs="Arial"/>
              </w:rPr>
              <w:t xml:space="preserve">Written </w:t>
            </w:r>
          </w:p>
        </w:tc>
        <w:tc>
          <w:tcPr>
            <w:tcW w:w="1996" w:type="dxa"/>
          </w:tcPr>
          <w:p w14:paraId="0AB312A3" w14:textId="77777777" w:rsidR="00CC223B" w:rsidRPr="006120BC" w:rsidRDefault="00CC223B" w:rsidP="00CC223B">
            <w:pPr>
              <w:rPr>
                <w:rFonts w:ascii="Arial" w:hAnsi="Arial" w:cs="Arial"/>
              </w:rPr>
            </w:pPr>
          </w:p>
        </w:tc>
        <w:tc>
          <w:tcPr>
            <w:tcW w:w="2114" w:type="dxa"/>
          </w:tcPr>
          <w:p w14:paraId="12DE9B8F" w14:textId="77777777" w:rsidR="00CC223B" w:rsidRPr="006120BC" w:rsidRDefault="00CC223B" w:rsidP="00CC223B">
            <w:pPr>
              <w:rPr>
                <w:rFonts w:ascii="Arial" w:hAnsi="Arial" w:cs="Arial"/>
              </w:rPr>
            </w:pPr>
          </w:p>
        </w:tc>
        <w:tc>
          <w:tcPr>
            <w:tcW w:w="2101" w:type="dxa"/>
          </w:tcPr>
          <w:p w14:paraId="0102741A" w14:textId="77777777" w:rsidR="00CC223B" w:rsidRPr="006120BC" w:rsidRDefault="00CC223B" w:rsidP="00CC223B">
            <w:pPr>
              <w:rPr>
                <w:rFonts w:ascii="Arial" w:hAnsi="Arial" w:cs="Arial"/>
              </w:rPr>
            </w:pPr>
          </w:p>
        </w:tc>
      </w:tr>
      <w:tr w:rsidR="00CC223B" w:rsidRPr="006120BC" w14:paraId="598D1447" w14:textId="77777777" w:rsidTr="002F4C8B">
        <w:trPr>
          <w:trHeight w:val="340"/>
        </w:trPr>
        <w:tc>
          <w:tcPr>
            <w:tcW w:w="2510" w:type="dxa"/>
          </w:tcPr>
          <w:p w14:paraId="2A80FB21" w14:textId="123BD76C" w:rsidR="00CC223B" w:rsidRPr="006120BC" w:rsidRDefault="00CC223B" w:rsidP="00CC223B">
            <w:pPr>
              <w:rPr>
                <w:rFonts w:ascii="Arial" w:hAnsi="Arial" w:cs="Arial"/>
              </w:rPr>
            </w:pPr>
            <w:r w:rsidRPr="006120BC">
              <w:rPr>
                <w:rFonts w:ascii="Arial" w:hAnsi="Arial" w:cs="Arial"/>
              </w:rPr>
              <w:t>Delivery mode</w:t>
            </w:r>
          </w:p>
        </w:tc>
        <w:tc>
          <w:tcPr>
            <w:tcW w:w="2108" w:type="dxa"/>
          </w:tcPr>
          <w:p w14:paraId="71EC2D99" w14:textId="1CC3F2C6" w:rsidR="00CC223B" w:rsidRPr="006120BC" w:rsidRDefault="00CC223B" w:rsidP="00CC223B">
            <w:pPr>
              <w:rPr>
                <w:rFonts w:ascii="Arial" w:hAnsi="Arial" w:cs="Arial"/>
              </w:rPr>
            </w:pPr>
            <w:r w:rsidRPr="006120BC">
              <w:rPr>
                <w:rFonts w:ascii="Arial" w:hAnsi="Arial" w:cs="Arial"/>
              </w:rPr>
              <w:t>Standard Blended</w:t>
            </w:r>
          </w:p>
        </w:tc>
        <w:tc>
          <w:tcPr>
            <w:tcW w:w="2102" w:type="dxa"/>
          </w:tcPr>
          <w:p w14:paraId="0C9E497C" w14:textId="77777777" w:rsidR="00CC223B" w:rsidRPr="006120BC" w:rsidRDefault="00CC223B" w:rsidP="00CC223B">
            <w:pPr>
              <w:spacing w:line="276" w:lineRule="auto"/>
              <w:rPr>
                <w:rFonts w:ascii="Arial" w:hAnsi="Arial" w:cs="Arial"/>
              </w:rPr>
            </w:pPr>
            <w:r w:rsidRPr="006120BC">
              <w:rPr>
                <w:rFonts w:ascii="Arial" w:hAnsi="Arial" w:cs="Arial"/>
              </w:rPr>
              <w:t>Standard Blended</w:t>
            </w:r>
          </w:p>
          <w:p w14:paraId="2F75DA1D" w14:textId="77777777" w:rsidR="00CC223B" w:rsidRPr="006120BC" w:rsidRDefault="00CC223B" w:rsidP="00CC223B">
            <w:pPr>
              <w:spacing w:line="276" w:lineRule="auto"/>
              <w:rPr>
                <w:rFonts w:ascii="Arial" w:hAnsi="Arial" w:cs="Arial"/>
              </w:rPr>
            </w:pPr>
          </w:p>
        </w:tc>
        <w:tc>
          <w:tcPr>
            <w:tcW w:w="2206" w:type="dxa"/>
          </w:tcPr>
          <w:p w14:paraId="573D49A0" w14:textId="77777777" w:rsidR="00CC223B" w:rsidRPr="006120BC" w:rsidRDefault="00CC223B" w:rsidP="00CC223B">
            <w:pPr>
              <w:rPr>
                <w:rFonts w:ascii="Arial" w:hAnsi="Arial" w:cs="Arial"/>
              </w:rPr>
            </w:pPr>
            <w:r w:rsidRPr="006120BC">
              <w:rPr>
                <w:rFonts w:ascii="Arial" w:hAnsi="Arial" w:cs="Arial"/>
              </w:rPr>
              <w:t>Standard Blended</w:t>
            </w:r>
          </w:p>
          <w:p w14:paraId="653E56B7" w14:textId="77777777" w:rsidR="00CC223B" w:rsidRPr="006120BC" w:rsidRDefault="00CC223B" w:rsidP="00CC223B">
            <w:pPr>
              <w:rPr>
                <w:rFonts w:ascii="Arial" w:hAnsi="Arial" w:cs="Arial"/>
              </w:rPr>
            </w:pPr>
          </w:p>
        </w:tc>
        <w:tc>
          <w:tcPr>
            <w:tcW w:w="1996" w:type="dxa"/>
          </w:tcPr>
          <w:p w14:paraId="23919149" w14:textId="77777777" w:rsidR="00CC223B" w:rsidRPr="006120BC" w:rsidRDefault="00CC223B" w:rsidP="00CC223B">
            <w:pPr>
              <w:rPr>
                <w:rFonts w:ascii="Arial" w:hAnsi="Arial" w:cs="Arial"/>
              </w:rPr>
            </w:pPr>
          </w:p>
        </w:tc>
        <w:tc>
          <w:tcPr>
            <w:tcW w:w="2114" w:type="dxa"/>
          </w:tcPr>
          <w:p w14:paraId="227F5917" w14:textId="77777777" w:rsidR="00CC223B" w:rsidRPr="006120BC" w:rsidRDefault="00CC223B" w:rsidP="00CC223B">
            <w:pPr>
              <w:rPr>
                <w:rFonts w:ascii="Arial" w:hAnsi="Arial" w:cs="Arial"/>
              </w:rPr>
            </w:pPr>
          </w:p>
        </w:tc>
        <w:tc>
          <w:tcPr>
            <w:tcW w:w="2101" w:type="dxa"/>
          </w:tcPr>
          <w:p w14:paraId="0A898A58" w14:textId="77777777" w:rsidR="00CC223B" w:rsidRPr="006120BC" w:rsidRDefault="00CC223B" w:rsidP="00CC223B">
            <w:pPr>
              <w:rPr>
                <w:rFonts w:ascii="Arial" w:hAnsi="Arial" w:cs="Arial"/>
              </w:rPr>
            </w:pPr>
          </w:p>
        </w:tc>
      </w:tr>
      <w:tr w:rsidR="00CC223B" w:rsidRPr="006120BC" w14:paraId="27302F05" w14:textId="77777777" w:rsidTr="002F4C8B">
        <w:trPr>
          <w:trHeight w:val="340"/>
        </w:trPr>
        <w:tc>
          <w:tcPr>
            <w:tcW w:w="2510" w:type="dxa"/>
            <w:vMerge w:val="restart"/>
            <w:shd w:val="clear" w:color="auto" w:fill="FFF2CC" w:themeFill="accent4" w:themeFillTint="33"/>
          </w:tcPr>
          <w:p w14:paraId="144FDE7B" w14:textId="77777777" w:rsidR="00CC223B" w:rsidRPr="006120BC" w:rsidRDefault="00CC223B" w:rsidP="00CC223B">
            <w:pPr>
              <w:rPr>
                <w:rFonts w:ascii="Arial" w:hAnsi="Arial" w:cs="Arial"/>
              </w:rPr>
            </w:pPr>
            <w:r w:rsidRPr="006120BC">
              <w:rPr>
                <w:rFonts w:ascii="Arial" w:hAnsi="Arial" w:cs="Arial"/>
              </w:rPr>
              <w:t xml:space="preserve">Learning Outcomes </w:t>
            </w:r>
          </w:p>
          <w:p w14:paraId="5716E3BB" w14:textId="77777777" w:rsidR="00CC223B" w:rsidRPr="006120BC" w:rsidRDefault="00CC223B" w:rsidP="00CC223B">
            <w:pPr>
              <w:rPr>
                <w:rFonts w:ascii="Arial" w:hAnsi="Arial" w:cs="Arial"/>
              </w:rPr>
            </w:pPr>
          </w:p>
        </w:tc>
        <w:tc>
          <w:tcPr>
            <w:tcW w:w="2108" w:type="dxa"/>
            <w:shd w:val="clear" w:color="auto" w:fill="FFF2CC" w:themeFill="accent4" w:themeFillTint="33"/>
          </w:tcPr>
          <w:p w14:paraId="242B6EFA" w14:textId="3A3D6BD9" w:rsidR="00CC223B" w:rsidRPr="006120BC" w:rsidRDefault="00CC223B" w:rsidP="00CC223B">
            <w:pPr>
              <w:rPr>
                <w:rFonts w:ascii="Arial" w:hAnsi="Arial" w:cs="Arial"/>
              </w:rPr>
            </w:pPr>
            <w:r w:rsidRPr="006120BC">
              <w:rPr>
                <w:rFonts w:ascii="Arial" w:hAnsi="Arial" w:cs="Arial"/>
              </w:rPr>
              <w:t>Understand the econometric analysis involved in the build</w:t>
            </w:r>
            <w:r>
              <w:rPr>
                <w:rFonts w:ascii="Arial" w:hAnsi="Arial" w:cs="Arial"/>
              </w:rPr>
              <w:t>ing of linear regression models</w:t>
            </w:r>
          </w:p>
        </w:tc>
        <w:tc>
          <w:tcPr>
            <w:tcW w:w="2102" w:type="dxa"/>
            <w:shd w:val="clear" w:color="auto" w:fill="FFF2CC" w:themeFill="accent4" w:themeFillTint="33"/>
          </w:tcPr>
          <w:p w14:paraId="314D31D5" w14:textId="77777777" w:rsidR="00CC223B" w:rsidRPr="006120BC" w:rsidRDefault="00CC223B" w:rsidP="00CC223B">
            <w:pPr>
              <w:spacing w:line="276" w:lineRule="auto"/>
              <w:rPr>
                <w:rFonts w:ascii="Arial" w:hAnsi="Arial" w:cs="Arial"/>
              </w:rPr>
            </w:pPr>
            <w:r w:rsidRPr="006120BC">
              <w:rPr>
                <w:rFonts w:ascii="Arial" w:hAnsi="Arial" w:cs="Arial"/>
              </w:rPr>
              <w:t xml:space="preserve">Assess and select the most feasible marketing communications method(s) applicable to a </w:t>
            </w:r>
            <w:r w:rsidRPr="006120BC">
              <w:rPr>
                <w:rFonts w:ascii="Arial" w:hAnsi="Arial" w:cs="Arial"/>
              </w:rPr>
              <w:lastRenderedPageBreak/>
              <w:t>given business scenario</w:t>
            </w:r>
          </w:p>
          <w:p w14:paraId="797D7704" w14:textId="77777777" w:rsidR="00CC223B" w:rsidRPr="006120BC" w:rsidRDefault="00CC223B" w:rsidP="00CC223B">
            <w:pPr>
              <w:spacing w:line="276" w:lineRule="auto"/>
              <w:rPr>
                <w:rFonts w:ascii="Arial" w:hAnsi="Arial" w:cs="Arial"/>
              </w:rPr>
            </w:pPr>
          </w:p>
          <w:p w14:paraId="5D4BCEF6" w14:textId="77777777" w:rsidR="00CC223B" w:rsidRPr="006120BC" w:rsidRDefault="00CC223B" w:rsidP="00CC223B">
            <w:pPr>
              <w:spacing w:line="276" w:lineRule="auto"/>
              <w:rPr>
                <w:rFonts w:ascii="Arial" w:hAnsi="Arial" w:cs="Arial"/>
              </w:rPr>
            </w:pPr>
          </w:p>
        </w:tc>
        <w:tc>
          <w:tcPr>
            <w:tcW w:w="2206" w:type="dxa"/>
            <w:shd w:val="clear" w:color="auto" w:fill="FFF2CC" w:themeFill="accent4" w:themeFillTint="33"/>
          </w:tcPr>
          <w:p w14:paraId="404F8C9B" w14:textId="1DDC2083" w:rsidR="00CC223B" w:rsidRPr="006120BC" w:rsidRDefault="00CC223B" w:rsidP="00CC223B">
            <w:pPr>
              <w:spacing w:after="120" w:line="288" w:lineRule="auto"/>
              <w:rPr>
                <w:rFonts w:ascii="Arial" w:hAnsi="Arial" w:cs="Arial"/>
              </w:rPr>
            </w:pPr>
            <w:r w:rsidRPr="006120BC">
              <w:rPr>
                <w:rFonts w:ascii="Arial" w:hAnsi="Arial" w:cs="Arial"/>
              </w:rPr>
              <w:lastRenderedPageBreak/>
              <w:t>Capture and appraise relevant data from which busine</w:t>
            </w:r>
            <w:r>
              <w:rPr>
                <w:rFonts w:ascii="Arial" w:hAnsi="Arial" w:cs="Arial"/>
              </w:rPr>
              <w:t>ss intelligence can be obtained</w:t>
            </w:r>
          </w:p>
        </w:tc>
        <w:tc>
          <w:tcPr>
            <w:tcW w:w="1996" w:type="dxa"/>
            <w:shd w:val="clear" w:color="auto" w:fill="FFF2CC" w:themeFill="accent4" w:themeFillTint="33"/>
          </w:tcPr>
          <w:p w14:paraId="46D1FCF6" w14:textId="77777777" w:rsidR="00CC223B" w:rsidRPr="006120BC" w:rsidRDefault="00CC223B" w:rsidP="00CC223B">
            <w:pPr>
              <w:rPr>
                <w:rFonts w:ascii="Arial" w:hAnsi="Arial" w:cs="Arial"/>
                <w:color w:val="000000"/>
              </w:rPr>
            </w:pPr>
          </w:p>
        </w:tc>
        <w:tc>
          <w:tcPr>
            <w:tcW w:w="2114" w:type="dxa"/>
            <w:shd w:val="clear" w:color="auto" w:fill="FFF2CC" w:themeFill="accent4" w:themeFillTint="33"/>
            <w:vAlign w:val="center"/>
          </w:tcPr>
          <w:p w14:paraId="00E23D5E" w14:textId="77777777" w:rsidR="00CC223B" w:rsidRPr="006120BC" w:rsidRDefault="00CC223B" w:rsidP="00CC223B">
            <w:pPr>
              <w:spacing w:after="120" w:line="288" w:lineRule="auto"/>
              <w:rPr>
                <w:rFonts w:ascii="Arial" w:hAnsi="Arial" w:cs="Arial"/>
                <w:color w:val="000000"/>
              </w:rPr>
            </w:pPr>
          </w:p>
        </w:tc>
        <w:tc>
          <w:tcPr>
            <w:tcW w:w="2101" w:type="dxa"/>
            <w:shd w:val="clear" w:color="auto" w:fill="FFF2CC" w:themeFill="accent4" w:themeFillTint="33"/>
            <w:vAlign w:val="center"/>
          </w:tcPr>
          <w:p w14:paraId="0258E404" w14:textId="77777777" w:rsidR="00CC223B" w:rsidRPr="006120BC" w:rsidRDefault="00CC223B" w:rsidP="00CC223B">
            <w:pPr>
              <w:rPr>
                <w:rFonts w:ascii="Arial" w:hAnsi="Arial" w:cs="Arial"/>
                <w:color w:val="000000"/>
              </w:rPr>
            </w:pPr>
          </w:p>
        </w:tc>
      </w:tr>
      <w:tr w:rsidR="00CC223B" w:rsidRPr="006120BC" w14:paraId="2445EDE7" w14:textId="77777777" w:rsidTr="002F4C8B">
        <w:trPr>
          <w:trHeight w:val="340"/>
        </w:trPr>
        <w:tc>
          <w:tcPr>
            <w:tcW w:w="2510" w:type="dxa"/>
            <w:vMerge/>
            <w:shd w:val="clear" w:color="auto" w:fill="FFF2CC" w:themeFill="accent4" w:themeFillTint="33"/>
          </w:tcPr>
          <w:p w14:paraId="7E888F51" w14:textId="77777777" w:rsidR="00CC223B" w:rsidRPr="006120BC" w:rsidRDefault="00CC223B" w:rsidP="00CC223B">
            <w:pPr>
              <w:rPr>
                <w:rFonts w:ascii="Arial" w:hAnsi="Arial" w:cs="Arial"/>
              </w:rPr>
            </w:pPr>
          </w:p>
        </w:tc>
        <w:tc>
          <w:tcPr>
            <w:tcW w:w="2108" w:type="dxa"/>
            <w:shd w:val="clear" w:color="auto" w:fill="FFF2CC" w:themeFill="accent4" w:themeFillTint="33"/>
          </w:tcPr>
          <w:p w14:paraId="57EF0654" w14:textId="12A7BABD" w:rsidR="00CC223B" w:rsidRPr="006120BC" w:rsidRDefault="00CC223B" w:rsidP="00CC223B">
            <w:pPr>
              <w:rPr>
                <w:rFonts w:ascii="Arial" w:hAnsi="Arial" w:cs="Arial"/>
              </w:rPr>
            </w:pPr>
            <w:r w:rsidRPr="006120BC">
              <w:rPr>
                <w:rFonts w:ascii="Arial" w:hAnsi="Arial" w:cs="Arial"/>
              </w:rPr>
              <w:t>Apply the econometric analysis performin</w:t>
            </w:r>
            <w:r>
              <w:rPr>
                <w:rFonts w:ascii="Arial" w:hAnsi="Arial" w:cs="Arial"/>
              </w:rPr>
              <w:t>g appropriate statistical tests</w:t>
            </w:r>
          </w:p>
        </w:tc>
        <w:tc>
          <w:tcPr>
            <w:tcW w:w="2102" w:type="dxa"/>
            <w:shd w:val="clear" w:color="auto" w:fill="FFF2CC" w:themeFill="accent4" w:themeFillTint="33"/>
          </w:tcPr>
          <w:p w14:paraId="07D2BC54" w14:textId="77777777" w:rsidR="00CC223B" w:rsidRPr="006120BC" w:rsidRDefault="00CC223B" w:rsidP="00CC223B">
            <w:pPr>
              <w:spacing w:line="276" w:lineRule="auto"/>
              <w:rPr>
                <w:rFonts w:ascii="Arial" w:hAnsi="Arial" w:cs="Arial"/>
              </w:rPr>
            </w:pPr>
            <w:r w:rsidRPr="006120BC">
              <w:rPr>
                <w:rFonts w:ascii="Arial" w:hAnsi="Arial" w:cs="Arial"/>
              </w:rPr>
              <w:t>Create and present a fully justified, viable marketing communications campaign in response to a given marketing scenario</w:t>
            </w:r>
          </w:p>
        </w:tc>
        <w:tc>
          <w:tcPr>
            <w:tcW w:w="2206" w:type="dxa"/>
            <w:shd w:val="clear" w:color="auto" w:fill="FFF2CC" w:themeFill="accent4" w:themeFillTint="33"/>
            <w:vAlign w:val="center"/>
          </w:tcPr>
          <w:p w14:paraId="3A8FA700" w14:textId="15A15997" w:rsidR="00CC223B" w:rsidRPr="006120BC" w:rsidRDefault="00CC223B" w:rsidP="00CC223B">
            <w:pPr>
              <w:spacing w:after="120" w:line="288" w:lineRule="auto"/>
              <w:rPr>
                <w:rFonts w:ascii="Arial" w:hAnsi="Arial" w:cs="Arial"/>
              </w:rPr>
            </w:pPr>
            <w:r w:rsidRPr="006120BC">
              <w:rPr>
                <w:rFonts w:ascii="Arial" w:hAnsi="Arial" w:cs="Arial"/>
              </w:rPr>
              <w:t xml:space="preserve">Critically review and select appropriate tools and techniques suitable for </w:t>
            </w:r>
            <w:r>
              <w:rPr>
                <w:rFonts w:ascii="Arial" w:hAnsi="Arial" w:cs="Arial"/>
              </w:rPr>
              <w:t>gathering business intelligence</w:t>
            </w:r>
          </w:p>
        </w:tc>
        <w:tc>
          <w:tcPr>
            <w:tcW w:w="1996" w:type="dxa"/>
            <w:shd w:val="clear" w:color="auto" w:fill="FFF2CC" w:themeFill="accent4" w:themeFillTint="33"/>
            <w:vAlign w:val="center"/>
          </w:tcPr>
          <w:p w14:paraId="34068597" w14:textId="77777777" w:rsidR="00CC223B" w:rsidRPr="006120BC" w:rsidRDefault="00CC223B" w:rsidP="00CC223B">
            <w:pPr>
              <w:rPr>
                <w:rFonts w:ascii="Arial" w:hAnsi="Arial" w:cs="Arial"/>
                <w:color w:val="000000"/>
              </w:rPr>
            </w:pPr>
          </w:p>
        </w:tc>
        <w:tc>
          <w:tcPr>
            <w:tcW w:w="2114" w:type="dxa"/>
            <w:shd w:val="clear" w:color="auto" w:fill="FFF2CC" w:themeFill="accent4" w:themeFillTint="33"/>
            <w:vAlign w:val="center"/>
          </w:tcPr>
          <w:p w14:paraId="793FBC7B" w14:textId="77777777" w:rsidR="00CC223B" w:rsidRPr="006120BC" w:rsidRDefault="00CC223B" w:rsidP="00CC223B">
            <w:pPr>
              <w:spacing w:after="120" w:line="288" w:lineRule="auto"/>
              <w:rPr>
                <w:rFonts w:ascii="Arial" w:hAnsi="Arial" w:cs="Arial"/>
                <w:color w:val="000000"/>
              </w:rPr>
            </w:pPr>
          </w:p>
        </w:tc>
        <w:tc>
          <w:tcPr>
            <w:tcW w:w="2101" w:type="dxa"/>
            <w:shd w:val="clear" w:color="auto" w:fill="FFF2CC" w:themeFill="accent4" w:themeFillTint="33"/>
            <w:vAlign w:val="center"/>
          </w:tcPr>
          <w:p w14:paraId="1D2EB797" w14:textId="77777777" w:rsidR="00CC223B" w:rsidRPr="006120BC" w:rsidRDefault="00CC223B" w:rsidP="00CC223B">
            <w:pPr>
              <w:rPr>
                <w:rFonts w:ascii="Arial" w:hAnsi="Arial" w:cs="Arial"/>
                <w:color w:val="000000"/>
              </w:rPr>
            </w:pPr>
          </w:p>
        </w:tc>
      </w:tr>
      <w:tr w:rsidR="00CC223B" w:rsidRPr="006120BC" w14:paraId="3509F22E" w14:textId="77777777" w:rsidTr="002F4C8B">
        <w:trPr>
          <w:trHeight w:val="340"/>
        </w:trPr>
        <w:tc>
          <w:tcPr>
            <w:tcW w:w="2510" w:type="dxa"/>
            <w:vMerge/>
            <w:shd w:val="clear" w:color="auto" w:fill="FFF2CC" w:themeFill="accent4" w:themeFillTint="33"/>
          </w:tcPr>
          <w:p w14:paraId="29C48CCA" w14:textId="77777777" w:rsidR="00CC223B" w:rsidRPr="006120BC" w:rsidRDefault="00CC223B" w:rsidP="00CC223B">
            <w:pPr>
              <w:rPr>
                <w:rFonts w:ascii="Arial" w:hAnsi="Arial" w:cs="Arial"/>
              </w:rPr>
            </w:pPr>
          </w:p>
        </w:tc>
        <w:tc>
          <w:tcPr>
            <w:tcW w:w="2108" w:type="dxa"/>
            <w:shd w:val="clear" w:color="auto" w:fill="FFF2CC" w:themeFill="accent4" w:themeFillTint="33"/>
          </w:tcPr>
          <w:p w14:paraId="7459DB00" w14:textId="516FD669" w:rsidR="00CC223B" w:rsidRPr="006120BC" w:rsidRDefault="00CC223B" w:rsidP="00CC223B">
            <w:pPr>
              <w:rPr>
                <w:rFonts w:ascii="Arial" w:hAnsi="Arial" w:cs="Arial"/>
              </w:rPr>
            </w:pPr>
            <w:r w:rsidRPr="006120BC">
              <w:rPr>
                <w:rFonts w:ascii="Arial" w:hAnsi="Arial" w:cs="Arial"/>
              </w:rPr>
              <w:t>Appraise the results of regression models run using</w:t>
            </w:r>
            <w:r>
              <w:rPr>
                <w:rFonts w:ascii="Arial" w:hAnsi="Arial" w:cs="Arial"/>
              </w:rPr>
              <w:t xml:space="preserve"> a statistical software (Stata)</w:t>
            </w:r>
          </w:p>
        </w:tc>
        <w:tc>
          <w:tcPr>
            <w:tcW w:w="2102" w:type="dxa"/>
            <w:shd w:val="clear" w:color="auto" w:fill="FFF2CC" w:themeFill="accent4" w:themeFillTint="33"/>
          </w:tcPr>
          <w:p w14:paraId="363382FD" w14:textId="77777777" w:rsidR="00CC223B" w:rsidRPr="006120BC" w:rsidRDefault="00CC223B" w:rsidP="00CC223B">
            <w:pPr>
              <w:spacing w:line="276" w:lineRule="auto"/>
              <w:rPr>
                <w:rFonts w:ascii="Arial" w:hAnsi="Arial" w:cs="Arial"/>
              </w:rPr>
            </w:pPr>
            <w:r w:rsidRPr="006120BC">
              <w:rPr>
                <w:rFonts w:ascii="Arial" w:hAnsi="Arial" w:cs="Arial"/>
              </w:rPr>
              <w:t>n/a</w:t>
            </w:r>
          </w:p>
        </w:tc>
        <w:tc>
          <w:tcPr>
            <w:tcW w:w="2206" w:type="dxa"/>
            <w:shd w:val="clear" w:color="auto" w:fill="FFF2CC" w:themeFill="accent4" w:themeFillTint="33"/>
          </w:tcPr>
          <w:p w14:paraId="713504A4" w14:textId="3CA9D567" w:rsidR="00CC223B" w:rsidRPr="006120BC" w:rsidRDefault="00CC223B" w:rsidP="00CC223B">
            <w:pPr>
              <w:spacing w:after="120" w:line="288" w:lineRule="auto"/>
              <w:rPr>
                <w:rFonts w:ascii="Arial" w:hAnsi="Arial" w:cs="Arial"/>
              </w:rPr>
            </w:pPr>
            <w:r w:rsidRPr="006120BC">
              <w:rPr>
                <w:rFonts w:ascii="Arial" w:hAnsi="Arial" w:cs="Arial"/>
              </w:rPr>
              <w:t>Demonstrate proficiency in the efficient use of commercial software packages to solve business p</w:t>
            </w:r>
            <w:r>
              <w:rPr>
                <w:rFonts w:ascii="Arial" w:hAnsi="Arial" w:cs="Arial"/>
              </w:rPr>
              <w:t>roblems involving big data sets</w:t>
            </w:r>
            <w:r w:rsidRPr="006120BC">
              <w:rPr>
                <w:rFonts w:ascii="Arial" w:hAnsi="Arial" w:cs="Arial"/>
              </w:rPr>
              <w:t xml:space="preserve">  </w:t>
            </w:r>
          </w:p>
        </w:tc>
        <w:tc>
          <w:tcPr>
            <w:tcW w:w="1996" w:type="dxa"/>
            <w:shd w:val="clear" w:color="auto" w:fill="FFF2CC" w:themeFill="accent4" w:themeFillTint="33"/>
            <w:vAlign w:val="center"/>
          </w:tcPr>
          <w:p w14:paraId="19FFF487" w14:textId="77777777" w:rsidR="00CC223B" w:rsidRPr="006120BC" w:rsidRDefault="00CC223B" w:rsidP="00CC223B">
            <w:pPr>
              <w:rPr>
                <w:rFonts w:ascii="Arial" w:hAnsi="Arial" w:cs="Arial"/>
                <w:color w:val="000000"/>
              </w:rPr>
            </w:pPr>
          </w:p>
        </w:tc>
        <w:tc>
          <w:tcPr>
            <w:tcW w:w="2114" w:type="dxa"/>
            <w:shd w:val="clear" w:color="auto" w:fill="FFF2CC" w:themeFill="accent4" w:themeFillTint="33"/>
            <w:vAlign w:val="center"/>
          </w:tcPr>
          <w:p w14:paraId="0B5496B8" w14:textId="77777777" w:rsidR="00CC223B" w:rsidRPr="006120BC" w:rsidRDefault="00CC223B" w:rsidP="00CC223B">
            <w:pPr>
              <w:spacing w:after="120" w:line="288" w:lineRule="auto"/>
              <w:rPr>
                <w:rFonts w:ascii="Arial" w:hAnsi="Arial" w:cs="Arial"/>
                <w:color w:val="000000"/>
              </w:rPr>
            </w:pPr>
          </w:p>
        </w:tc>
        <w:tc>
          <w:tcPr>
            <w:tcW w:w="2101" w:type="dxa"/>
            <w:shd w:val="clear" w:color="auto" w:fill="FFF2CC" w:themeFill="accent4" w:themeFillTint="33"/>
            <w:vAlign w:val="center"/>
          </w:tcPr>
          <w:p w14:paraId="4726C2BF" w14:textId="77777777" w:rsidR="00CC223B" w:rsidRPr="006120BC" w:rsidRDefault="00CC223B" w:rsidP="00CC223B">
            <w:pPr>
              <w:rPr>
                <w:rFonts w:ascii="Arial" w:hAnsi="Arial" w:cs="Arial"/>
                <w:color w:val="000000"/>
              </w:rPr>
            </w:pPr>
          </w:p>
        </w:tc>
      </w:tr>
      <w:tr w:rsidR="00CC223B" w:rsidRPr="006120BC" w14:paraId="6E9B1ABB" w14:textId="77777777" w:rsidTr="002F4C8B">
        <w:trPr>
          <w:trHeight w:val="340"/>
        </w:trPr>
        <w:tc>
          <w:tcPr>
            <w:tcW w:w="2510" w:type="dxa"/>
            <w:vMerge/>
            <w:shd w:val="clear" w:color="auto" w:fill="FFF2CC" w:themeFill="accent4" w:themeFillTint="33"/>
          </w:tcPr>
          <w:p w14:paraId="599C8B8D" w14:textId="77777777" w:rsidR="00CC223B" w:rsidRPr="006120BC" w:rsidRDefault="00CC223B" w:rsidP="00CC223B">
            <w:pPr>
              <w:rPr>
                <w:rFonts w:ascii="Arial" w:hAnsi="Arial" w:cs="Arial"/>
              </w:rPr>
            </w:pPr>
          </w:p>
        </w:tc>
        <w:tc>
          <w:tcPr>
            <w:tcW w:w="2108" w:type="dxa"/>
            <w:shd w:val="clear" w:color="auto" w:fill="FFF2CC" w:themeFill="accent4" w:themeFillTint="33"/>
          </w:tcPr>
          <w:p w14:paraId="65A28CF1" w14:textId="5ED31877" w:rsidR="00CC223B" w:rsidRPr="006120BC" w:rsidRDefault="00CC223B" w:rsidP="00CC223B">
            <w:pPr>
              <w:rPr>
                <w:rFonts w:ascii="Arial" w:hAnsi="Arial" w:cs="Arial"/>
              </w:rPr>
            </w:pPr>
            <w:r w:rsidRPr="006120BC">
              <w:rPr>
                <w:rFonts w:ascii="Arial" w:hAnsi="Arial" w:cs="Arial"/>
              </w:rPr>
              <w:t>Demonstrate skills in problem solvi</w:t>
            </w:r>
            <w:r>
              <w:rPr>
                <w:rFonts w:ascii="Arial" w:hAnsi="Arial" w:cs="Arial"/>
              </w:rPr>
              <w:t>ng and technical report writing</w:t>
            </w:r>
          </w:p>
        </w:tc>
        <w:tc>
          <w:tcPr>
            <w:tcW w:w="2102" w:type="dxa"/>
            <w:shd w:val="clear" w:color="auto" w:fill="FFF2CC" w:themeFill="accent4" w:themeFillTint="33"/>
          </w:tcPr>
          <w:p w14:paraId="2805E8E5" w14:textId="77777777" w:rsidR="00CC223B" w:rsidRPr="006120BC" w:rsidRDefault="00CC223B" w:rsidP="00CC223B">
            <w:pPr>
              <w:spacing w:line="276" w:lineRule="auto"/>
              <w:rPr>
                <w:rFonts w:ascii="Arial" w:hAnsi="Arial" w:cs="Arial"/>
              </w:rPr>
            </w:pPr>
            <w:r w:rsidRPr="006120BC">
              <w:rPr>
                <w:rFonts w:ascii="Arial" w:hAnsi="Arial" w:cs="Arial"/>
              </w:rPr>
              <w:t>n/a</w:t>
            </w:r>
          </w:p>
        </w:tc>
        <w:tc>
          <w:tcPr>
            <w:tcW w:w="2206" w:type="dxa"/>
            <w:shd w:val="clear" w:color="auto" w:fill="FFF2CC" w:themeFill="accent4" w:themeFillTint="33"/>
          </w:tcPr>
          <w:p w14:paraId="05C46FE3" w14:textId="1A7960FA" w:rsidR="00CC223B" w:rsidRPr="006120BC" w:rsidRDefault="00CC223B" w:rsidP="00CC223B">
            <w:pPr>
              <w:spacing w:after="120" w:line="288" w:lineRule="auto"/>
              <w:rPr>
                <w:rFonts w:ascii="Arial" w:hAnsi="Arial" w:cs="Arial"/>
              </w:rPr>
            </w:pPr>
            <w:r w:rsidRPr="006120BC">
              <w:rPr>
                <w:rFonts w:ascii="Arial" w:hAnsi="Arial" w:cs="Arial"/>
              </w:rPr>
              <w:t xml:space="preserve">Analyse the effectiveness and critically appraise business drivers for </w:t>
            </w:r>
            <w:r>
              <w:rPr>
                <w:rFonts w:ascii="Arial" w:hAnsi="Arial" w:cs="Arial"/>
              </w:rPr>
              <w:lastRenderedPageBreak/>
              <w:t>strategic enterprise management</w:t>
            </w:r>
          </w:p>
        </w:tc>
        <w:tc>
          <w:tcPr>
            <w:tcW w:w="1996" w:type="dxa"/>
            <w:shd w:val="clear" w:color="auto" w:fill="FFF2CC" w:themeFill="accent4" w:themeFillTint="33"/>
            <w:vAlign w:val="center"/>
          </w:tcPr>
          <w:p w14:paraId="5C051102" w14:textId="77777777" w:rsidR="00CC223B" w:rsidRPr="006120BC" w:rsidRDefault="00CC223B" w:rsidP="00CC223B">
            <w:pPr>
              <w:rPr>
                <w:rFonts w:ascii="Arial" w:hAnsi="Arial" w:cs="Arial"/>
                <w:color w:val="000000"/>
              </w:rPr>
            </w:pPr>
          </w:p>
        </w:tc>
        <w:tc>
          <w:tcPr>
            <w:tcW w:w="2114" w:type="dxa"/>
            <w:shd w:val="clear" w:color="auto" w:fill="FFF2CC" w:themeFill="accent4" w:themeFillTint="33"/>
            <w:vAlign w:val="center"/>
          </w:tcPr>
          <w:p w14:paraId="496A66BF" w14:textId="77777777" w:rsidR="00CC223B" w:rsidRPr="006120BC" w:rsidRDefault="00CC223B" w:rsidP="00CC223B">
            <w:pPr>
              <w:spacing w:after="120" w:line="288" w:lineRule="auto"/>
              <w:rPr>
                <w:rFonts w:ascii="Arial" w:hAnsi="Arial" w:cs="Arial"/>
                <w:color w:val="000000"/>
              </w:rPr>
            </w:pPr>
          </w:p>
        </w:tc>
        <w:tc>
          <w:tcPr>
            <w:tcW w:w="2101" w:type="dxa"/>
            <w:shd w:val="clear" w:color="auto" w:fill="FFF2CC" w:themeFill="accent4" w:themeFillTint="33"/>
            <w:vAlign w:val="center"/>
          </w:tcPr>
          <w:p w14:paraId="11F4923E" w14:textId="77777777" w:rsidR="00CC223B" w:rsidRPr="006120BC" w:rsidRDefault="00CC223B" w:rsidP="00CC223B">
            <w:pPr>
              <w:rPr>
                <w:rFonts w:ascii="Arial" w:hAnsi="Arial" w:cs="Arial"/>
                <w:color w:val="000000"/>
              </w:rPr>
            </w:pPr>
          </w:p>
        </w:tc>
      </w:tr>
      <w:tr w:rsidR="00CC223B" w:rsidRPr="006120BC" w14:paraId="624F8615" w14:textId="77777777" w:rsidTr="002F4C8B">
        <w:trPr>
          <w:trHeight w:val="340"/>
        </w:trPr>
        <w:tc>
          <w:tcPr>
            <w:tcW w:w="2510" w:type="dxa"/>
          </w:tcPr>
          <w:p w14:paraId="4F5D5957" w14:textId="77777777" w:rsidR="00CC223B" w:rsidRPr="006120BC" w:rsidRDefault="00CC223B" w:rsidP="00CC223B">
            <w:pPr>
              <w:rPr>
                <w:rFonts w:ascii="Arial" w:hAnsi="Arial" w:cs="Arial"/>
              </w:rPr>
            </w:pPr>
            <w:r w:rsidRPr="006120BC">
              <w:rPr>
                <w:rFonts w:ascii="Arial" w:hAnsi="Arial" w:cs="Arial"/>
              </w:rPr>
              <w:t>Programme Aim Links</w:t>
            </w:r>
          </w:p>
        </w:tc>
        <w:tc>
          <w:tcPr>
            <w:tcW w:w="2108" w:type="dxa"/>
            <w:vAlign w:val="center"/>
          </w:tcPr>
          <w:p w14:paraId="4B393D8A" w14:textId="77777777" w:rsidR="00CC223B" w:rsidRPr="006120BC" w:rsidRDefault="00CC223B" w:rsidP="00CC223B">
            <w:pPr>
              <w:rPr>
                <w:rFonts w:ascii="Arial" w:hAnsi="Arial" w:cs="Arial"/>
                <w:sz w:val="18"/>
                <w:szCs w:val="18"/>
              </w:rPr>
            </w:pPr>
            <w:r w:rsidRPr="006120BC">
              <w:rPr>
                <w:rFonts w:ascii="Arial" w:hAnsi="Arial" w:cs="Arial"/>
                <w:sz w:val="18"/>
                <w:szCs w:val="18"/>
              </w:rPr>
              <w:t xml:space="preserve">1 </w:t>
            </w:r>
            <w:r w:rsidRPr="006120BC">
              <w:rPr>
                <w:rFonts w:ascii="Arial" w:hAnsi="Arial" w:cs="Arial"/>
                <w:sz w:val="18"/>
                <w:szCs w:val="18"/>
              </w:rPr>
              <w:sym w:font="Wingdings" w:char="F0FE"/>
            </w:r>
            <w:r w:rsidRPr="006120BC">
              <w:rPr>
                <w:rFonts w:ascii="Arial" w:hAnsi="Arial" w:cs="Arial"/>
                <w:sz w:val="18"/>
                <w:szCs w:val="18"/>
              </w:rPr>
              <w:t xml:space="preserve"> 2</w:t>
            </w:r>
            <w:r w:rsidRPr="006120BC">
              <w:rPr>
                <w:rFonts w:ascii="Arial" w:hAnsi="Arial" w:cs="Arial"/>
                <w:sz w:val="18"/>
                <w:szCs w:val="18"/>
              </w:rPr>
              <w:sym w:font="Wingdings" w:char="F0FE"/>
            </w:r>
            <w:r w:rsidRPr="006120BC">
              <w:rPr>
                <w:rFonts w:ascii="Arial" w:hAnsi="Arial" w:cs="Arial"/>
                <w:sz w:val="18"/>
                <w:szCs w:val="18"/>
              </w:rPr>
              <w:t xml:space="preserve">  3</w:t>
            </w:r>
            <w:r w:rsidRPr="006120BC">
              <w:rPr>
                <w:rFonts w:ascii="Arial" w:hAnsi="Arial" w:cs="Arial"/>
                <w:sz w:val="18"/>
                <w:szCs w:val="18"/>
              </w:rPr>
              <w:sym w:font="Wingdings" w:char="F06F"/>
            </w:r>
            <w:r w:rsidRPr="006120BC">
              <w:rPr>
                <w:rFonts w:ascii="Arial" w:hAnsi="Arial" w:cs="Arial"/>
                <w:sz w:val="18"/>
                <w:szCs w:val="18"/>
              </w:rPr>
              <w:t xml:space="preserve">  4</w:t>
            </w:r>
            <w:r w:rsidRPr="006120BC">
              <w:rPr>
                <w:rFonts w:ascii="Arial" w:hAnsi="Arial" w:cs="Arial"/>
                <w:sz w:val="18"/>
                <w:szCs w:val="18"/>
              </w:rPr>
              <w:sym w:font="Wingdings" w:char="F0FE"/>
            </w:r>
            <w:r w:rsidRPr="006120BC">
              <w:rPr>
                <w:rFonts w:ascii="Arial" w:hAnsi="Arial" w:cs="Arial"/>
                <w:sz w:val="18"/>
                <w:szCs w:val="18"/>
              </w:rPr>
              <w:t xml:space="preserve">  5</w:t>
            </w:r>
            <w:r w:rsidRPr="006120BC">
              <w:rPr>
                <w:rFonts w:ascii="Arial" w:hAnsi="Arial" w:cs="Arial"/>
                <w:sz w:val="18"/>
                <w:szCs w:val="18"/>
              </w:rPr>
              <w:sym w:font="Wingdings" w:char="F0FE"/>
            </w:r>
          </w:p>
        </w:tc>
        <w:tc>
          <w:tcPr>
            <w:tcW w:w="2102" w:type="dxa"/>
            <w:vAlign w:val="center"/>
          </w:tcPr>
          <w:p w14:paraId="6DFAB64A" w14:textId="77777777" w:rsidR="00CC223B" w:rsidRPr="006120BC" w:rsidRDefault="00CC223B" w:rsidP="00CC223B">
            <w:pPr>
              <w:spacing w:line="276" w:lineRule="auto"/>
              <w:rPr>
                <w:rFonts w:ascii="Arial" w:hAnsi="Arial" w:cs="Arial"/>
                <w:sz w:val="18"/>
                <w:szCs w:val="18"/>
              </w:rPr>
            </w:pPr>
            <w:r w:rsidRPr="006120BC">
              <w:rPr>
                <w:rFonts w:ascii="Arial" w:hAnsi="Arial" w:cs="Arial"/>
                <w:sz w:val="18"/>
                <w:szCs w:val="18"/>
              </w:rPr>
              <w:sym w:font="Wingdings" w:char="F0FE"/>
            </w:r>
            <w:r w:rsidRPr="006120BC">
              <w:rPr>
                <w:rFonts w:ascii="Arial" w:hAnsi="Arial" w:cs="Arial"/>
                <w:sz w:val="18"/>
                <w:szCs w:val="18"/>
              </w:rPr>
              <w:t xml:space="preserve">  2</w:t>
            </w:r>
            <w:r w:rsidRPr="006120BC">
              <w:rPr>
                <w:rFonts w:ascii="Arial" w:hAnsi="Arial" w:cs="Arial"/>
                <w:sz w:val="18"/>
                <w:szCs w:val="18"/>
              </w:rPr>
              <w:sym w:font="Wingdings" w:char="F0FE"/>
            </w:r>
            <w:r w:rsidRPr="006120BC">
              <w:rPr>
                <w:rFonts w:ascii="Arial" w:hAnsi="Arial" w:cs="Arial"/>
                <w:sz w:val="18"/>
                <w:szCs w:val="18"/>
              </w:rPr>
              <w:t xml:space="preserve">  3</w:t>
            </w:r>
            <w:r w:rsidRPr="006120BC">
              <w:rPr>
                <w:rFonts w:ascii="Arial" w:hAnsi="Arial" w:cs="Arial"/>
                <w:sz w:val="18"/>
                <w:szCs w:val="18"/>
              </w:rPr>
              <w:sym w:font="Wingdings" w:char="F06F"/>
            </w:r>
            <w:r w:rsidRPr="006120BC">
              <w:rPr>
                <w:rFonts w:ascii="Arial" w:hAnsi="Arial" w:cs="Arial"/>
                <w:sz w:val="18"/>
                <w:szCs w:val="18"/>
              </w:rPr>
              <w:t xml:space="preserve">  4</w:t>
            </w:r>
            <w:r w:rsidRPr="006120BC">
              <w:rPr>
                <w:rFonts w:ascii="Arial" w:hAnsi="Arial" w:cs="Arial"/>
                <w:sz w:val="18"/>
                <w:szCs w:val="18"/>
              </w:rPr>
              <w:sym w:font="Wingdings" w:char="F0FE"/>
            </w:r>
            <w:r w:rsidRPr="006120BC">
              <w:rPr>
                <w:rFonts w:ascii="Arial" w:hAnsi="Arial" w:cs="Arial"/>
                <w:sz w:val="18"/>
                <w:szCs w:val="18"/>
              </w:rPr>
              <w:t xml:space="preserve">  5</w:t>
            </w:r>
            <w:r w:rsidRPr="006120BC">
              <w:rPr>
                <w:rFonts w:ascii="Arial" w:hAnsi="Arial" w:cs="Arial"/>
                <w:sz w:val="18"/>
                <w:szCs w:val="18"/>
              </w:rPr>
              <w:sym w:font="Wingdings" w:char="F06F"/>
            </w:r>
          </w:p>
        </w:tc>
        <w:tc>
          <w:tcPr>
            <w:tcW w:w="2206" w:type="dxa"/>
            <w:vAlign w:val="center"/>
          </w:tcPr>
          <w:p w14:paraId="463028F2" w14:textId="77777777" w:rsidR="00CC223B" w:rsidRPr="006120BC" w:rsidRDefault="00CC223B" w:rsidP="00CC223B">
            <w:pPr>
              <w:rPr>
                <w:rFonts w:ascii="Arial" w:hAnsi="Arial" w:cs="Arial"/>
                <w:sz w:val="18"/>
                <w:szCs w:val="18"/>
              </w:rPr>
            </w:pPr>
            <w:r w:rsidRPr="006120BC">
              <w:rPr>
                <w:rFonts w:ascii="Arial" w:hAnsi="Arial" w:cs="Arial"/>
                <w:sz w:val="18"/>
                <w:szCs w:val="18"/>
              </w:rPr>
              <w:t>1</w:t>
            </w:r>
            <w:r w:rsidRPr="006120BC">
              <w:rPr>
                <w:rFonts w:ascii="Arial" w:hAnsi="Arial" w:cs="Arial"/>
                <w:sz w:val="18"/>
                <w:szCs w:val="18"/>
              </w:rPr>
              <w:sym w:font="Wingdings" w:char="F0FE"/>
            </w:r>
            <w:r w:rsidRPr="006120BC">
              <w:rPr>
                <w:rFonts w:ascii="Arial" w:hAnsi="Arial" w:cs="Arial"/>
                <w:sz w:val="18"/>
                <w:szCs w:val="18"/>
              </w:rPr>
              <w:t xml:space="preserve">  2</w:t>
            </w:r>
            <w:r w:rsidRPr="006120BC">
              <w:rPr>
                <w:rFonts w:ascii="Arial" w:hAnsi="Arial" w:cs="Arial"/>
                <w:sz w:val="18"/>
                <w:szCs w:val="18"/>
              </w:rPr>
              <w:sym w:font="Wingdings" w:char="F0FE"/>
            </w:r>
            <w:r w:rsidRPr="006120BC">
              <w:rPr>
                <w:rFonts w:ascii="Arial" w:hAnsi="Arial" w:cs="Arial"/>
                <w:sz w:val="18"/>
                <w:szCs w:val="18"/>
              </w:rPr>
              <w:t xml:space="preserve">  3</w:t>
            </w:r>
            <w:r w:rsidRPr="006120BC">
              <w:rPr>
                <w:rFonts w:ascii="Arial" w:hAnsi="Arial" w:cs="Arial"/>
                <w:sz w:val="18"/>
                <w:szCs w:val="18"/>
              </w:rPr>
              <w:sym w:font="Wingdings" w:char="F0FE"/>
            </w:r>
            <w:r w:rsidRPr="006120BC">
              <w:rPr>
                <w:rFonts w:ascii="Arial" w:hAnsi="Arial" w:cs="Arial"/>
                <w:sz w:val="18"/>
                <w:szCs w:val="18"/>
              </w:rPr>
              <w:t xml:space="preserve">  4</w:t>
            </w:r>
            <w:r w:rsidRPr="006120BC">
              <w:rPr>
                <w:rFonts w:ascii="Arial" w:hAnsi="Arial" w:cs="Arial"/>
                <w:sz w:val="18"/>
                <w:szCs w:val="18"/>
              </w:rPr>
              <w:sym w:font="Wingdings" w:char="F0FE"/>
            </w:r>
            <w:r w:rsidRPr="006120BC">
              <w:rPr>
                <w:rFonts w:ascii="Arial" w:hAnsi="Arial" w:cs="Arial"/>
                <w:sz w:val="18"/>
                <w:szCs w:val="18"/>
              </w:rPr>
              <w:t xml:space="preserve">  5</w:t>
            </w:r>
            <w:r w:rsidRPr="006120BC">
              <w:rPr>
                <w:rFonts w:ascii="Arial" w:hAnsi="Arial" w:cs="Arial"/>
                <w:sz w:val="18"/>
                <w:szCs w:val="18"/>
              </w:rPr>
              <w:sym w:font="Wingdings" w:char="F0FE"/>
            </w:r>
          </w:p>
        </w:tc>
        <w:tc>
          <w:tcPr>
            <w:tcW w:w="1996" w:type="dxa"/>
            <w:vAlign w:val="center"/>
          </w:tcPr>
          <w:p w14:paraId="409FB3B1" w14:textId="566129C1" w:rsidR="00CC223B" w:rsidRPr="006120BC" w:rsidRDefault="00CC223B" w:rsidP="00CC223B">
            <w:pPr>
              <w:rPr>
                <w:rFonts w:ascii="Arial" w:hAnsi="Arial" w:cs="Arial"/>
              </w:rPr>
            </w:pPr>
          </w:p>
        </w:tc>
        <w:tc>
          <w:tcPr>
            <w:tcW w:w="2114" w:type="dxa"/>
            <w:vAlign w:val="center"/>
          </w:tcPr>
          <w:p w14:paraId="49BD56BB" w14:textId="0F234029" w:rsidR="00CC223B" w:rsidRPr="006120BC" w:rsidRDefault="00CC223B" w:rsidP="00CC223B">
            <w:pPr>
              <w:rPr>
                <w:rFonts w:ascii="Arial" w:hAnsi="Arial" w:cs="Arial"/>
              </w:rPr>
            </w:pPr>
          </w:p>
        </w:tc>
        <w:tc>
          <w:tcPr>
            <w:tcW w:w="2101" w:type="dxa"/>
            <w:vAlign w:val="center"/>
          </w:tcPr>
          <w:p w14:paraId="7FB51E12" w14:textId="76D2C6D8" w:rsidR="00CC223B" w:rsidRPr="006120BC" w:rsidRDefault="00CC223B" w:rsidP="00CC223B">
            <w:pPr>
              <w:rPr>
                <w:rFonts w:ascii="Arial" w:hAnsi="Arial" w:cs="Arial"/>
              </w:rPr>
            </w:pPr>
          </w:p>
        </w:tc>
      </w:tr>
      <w:tr w:rsidR="00CC223B" w:rsidRPr="006120BC" w14:paraId="6ACBFA1A" w14:textId="77777777" w:rsidTr="002F4C8B">
        <w:trPr>
          <w:trHeight w:val="340"/>
        </w:trPr>
        <w:tc>
          <w:tcPr>
            <w:tcW w:w="2510" w:type="dxa"/>
          </w:tcPr>
          <w:p w14:paraId="1FD7C30D" w14:textId="77777777" w:rsidR="00CC223B" w:rsidRPr="006120BC" w:rsidRDefault="00CC223B" w:rsidP="00CC223B">
            <w:pPr>
              <w:rPr>
                <w:rFonts w:ascii="Arial" w:hAnsi="Arial" w:cs="Arial"/>
              </w:rPr>
            </w:pPr>
            <w:r w:rsidRPr="006120BC">
              <w:rPr>
                <w:rFonts w:ascii="Arial" w:hAnsi="Arial" w:cs="Arial"/>
              </w:rPr>
              <w:t xml:space="preserve">Linked PSRB (if appropriate) </w:t>
            </w:r>
          </w:p>
        </w:tc>
        <w:tc>
          <w:tcPr>
            <w:tcW w:w="2108" w:type="dxa"/>
          </w:tcPr>
          <w:p w14:paraId="33628105" w14:textId="77777777" w:rsidR="00CC223B" w:rsidRPr="006120BC" w:rsidRDefault="00CC223B" w:rsidP="00CC223B">
            <w:pPr>
              <w:rPr>
                <w:rFonts w:ascii="Arial" w:hAnsi="Arial" w:cs="Arial"/>
              </w:rPr>
            </w:pPr>
            <w:r w:rsidRPr="006120BC">
              <w:rPr>
                <w:rFonts w:ascii="Arial" w:hAnsi="Arial" w:cs="Arial"/>
              </w:rPr>
              <w:t>N/A</w:t>
            </w:r>
          </w:p>
        </w:tc>
        <w:tc>
          <w:tcPr>
            <w:tcW w:w="2102" w:type="dxa"/>
          </w:tcPr>
          <w:p w14:paraId="64FC789A" w14:textId="0712B00A" w:rsidR="00CC223B" w:rsidRPr="006120BC" w:rsidRDefault="00CC223B" w:rsidP="00CC223B">
            <w:pPr>
              <w:spacing w:line="276" w:lineRule="auto"/>
              <w:rPr>
                <w:rFonts w:ascii="Arial" w:hAnsi="Arial" w:cs="Arial"/>
              </w:rPr>
            </w:pPr>
            <w:r w:rsidRPr="006120BC">
              <w:rPr>
                <w:rFonts w:ascii="Arial" w:hAnsi="Arial" w:cs="Arial"/>
              </w:rPr>
              <w:t>N/A</w:t>
            </w:r>
          </w:p>
        </w:tc>
        <w:tc>
          <w:tcPr>
            <w:tcW w:w="2206" w:type="dxa"/>
          </w:tcPr>
          <w:p w14:paraId="44AB9957" w14:textId="33F7AB64" w:rsidR="00CC223B" w:rsidRPr="006120BC" w:rsidRDefault="00CC223B" w:rsidP="00CC223B">
            <w:pPr>
              <w:rPr>
                <w:rFonts w:ascii="Arial" w:hAnsi="Arial" w:cs="Arial"/>
              </w:rPr>
            </w:pPr>
            <w:r w:rsidRPr="006120BC">
              <w:rPr>
                <w:rFonts w:ascii="Arial" w:hAnsi="Arial" w:cs="Arial"/>
              </w:rPr>
              <w:t>N/A</w:t>
            </w:r>
          </w:p>
        </w:tc>
        <w:tc>
          <w:tcPr>
            <w:tcW w:w="1996" w:type="dxa"/>
          </w:tcPr>
          <w:p w14:paraId="06267FF1" w14:textId="68929C7F" w:rsidR="00CC223B" w:rsidRPr="006120BC" w:rsidRDefault="00CC223B" w:rsidP="00CC223B">
            <w:pPr>
              <w:rPr>
                <w:rFonts w:ascii="Arial" w:hAnsi="Arial" w:cs="Arial"/>
              </w:rPr>
            </w:pPr>
          </w:p>
        </w:tc>
        <w:tc>
          <w:tcPr>
            <w:tcW w:w="2114" w:type="dxa"/>
          </w:tcPr>
          <w:p w14:paraId="0E06F228" w14:textId="50BFC919" w:rsidR="00CC223B" w:rsidRPr="006120BC" w:rsidRDefault="00CC223B" w:rsidP="00CC223B">
            <w:pPr>
              <w:rPr>
                <w:rFonts w:ascii="Arial" w:hAnsi="Arial" w:cs="Arial"/>
              </w:rPr>
            </w:pPr>
          </w:p>
        </w:tc>
        <w:tc>
          <w:tcPr>
            <w:tcW w:w="2101" w:type="dxa"/>
          </w:tcPr>
          <w:p w14:paraId="3B84A573" w14:textId="688BA82E" w:rsidR="00CC223B" w:rsidRPr="006120BC" w:rsidRDefault="00CC223B" w:rsidP="00CC223B">
            <w:pPr>
              <w:rPr>
                <w:rFonts w:ascii="Arial" w:hAnsi="Arial" w:cs="Arial"/>
              </w:rPr>
            </w:pPr>
          </w:p>
        </w:tc>
      </w:tr>
    </w:tbl>
    <w:p w14:paraId="2E46A2AB" w14:textId="77777777" w:rsidR="00390FE4" w:rsidRDefault="00390FE4" w:rsidP="00390FE4">
      <w:r>
        <w:br w:type="page"/>
      </w:r>
    </w:p>
    <w:tbl>
      <w:tblPr>
        <w:tblStyle w:val="TableGrid"/>
        <w:tblW w:w="15301" w:type="dxa"/>
        <w:tblLook w:val="04A0" w:firstRow="1" w:lastRow="0" w:firstColumn="1" w:lastColumn="0" w:noHBand="0" w:noVBand="1"/>
      </w:tblPr>
      <w:tblGrid>
        <w:gridCol w:w="2547"/>
        <w:gridCol w:w="2125"/>
        <w:gridCol w:w="2126"/>
        <w:gridCol w:w="2126"/>
        <w:gridCol w:w="2125"/>
        <w:gridCol w:w="2126"/>
        <w:gridCol w:w="2126"/>
      </w:tblGrid>
      <w:tr w:rsidR="009A6893" w:rsidRPr="006120BC" w14:paraId="3A6C8F15" w14:textId="77777777" w:rsidTr="00406A0B">
        <w:trPr>
          <w:trHeight w:val="340"/>
        </w:trPr>
        <w:tc>
          <w:tcPr>
            <w:tcW w:w="2547" w:type="dxa"/>
            <w:shd w:val="clear" w:color="auto" w:fill="FFF2CC" w:themeFill="accent4" w:themeFillTint="33"/>
          </w:tcPr>
          <w:p w14:paraId="66DB5143" w14:textId="77777777" w:rsidR="009A6893" w:rsidRPr="006120BC" w:rsidRDefault="009A6893" w:rsidP="009A6893">
            <w:pPr>
              <w:rPr>
                <w:rFonts w:ascii="Arial" w:hAnsi="Arial" w:cs="Arial"/>
                <w:b/>
              </w:rPr>
            </w:pPr>
            <w:r w:rsidRPr="006120BC">
              <w:rPr>
                <w:rFonts w:ascii="Arial" w:hAnsi="Arial" w:cs="Arial"/>
                <w:b/>
              </w:rPr>
              <w:lastRenderedPageBreak/>
              <w:t xml:space="preserve">Level 5 </w:t>
            </w:r>
            <w:r w:rsidRPr="006120BC">
              <w:rPr>
                <w:rFonts w:ascii="Arial" w:hAnsi="Arial" w:cs="Arial"/>
              </w:rPr>
              <w:t>Optional Modules</w:t>
            </w:r>
          </w:p>
        </w:tc>
        <w:tc>
          <w:tcPr>
            <w:tcW w:w="2125" w:type="dxa"/>
            <w:shd w:val="clear" w:color="auto" w:fill="FFF2CC" w:themeFill="accent4" w:themeFillTint="33"/>
          </w:tcPr>
          <w:p w14:paraId="06C95AB3" w14:textId="77777777" w:rsidR="009A6893" w:rsidRPr="006120BC" w:rsidRDefault="00F900D7" w:rsidP="009A6893">
            <w:pPr>
              <w:rPr>
                <w:rFonts w:ascii="Arial" w:hAnsi="Arial" w:cs="Arial"/>
                <w:b/>
              </w:rPr>
            </w:pPr>
            <w:r w:rsidRPr="006120BC">
              <w:rPr>
                <w:rFonts w:ascii="Arial" w:hAnsi="Arial" w:cs="Arial"/>
                <w:b/>
              </w:rPr>
              <w:t>Opt 1</w:t>
            </w:r>
          </w:p>
          <w:p w14:paraId="75A932F5" w14:textId="77777777" w:rsidR="009A6893" w:rsidRPr="006120BC" w:rsidRDefault="009A6893" w:rsidP="009A6893">
            <w:pPr>
              <w:rPr>
                <w:rFonts w:ascii="Arial" w:hAnsi="Arial" w:cs="Arial"/>
                <w:b/>
              </w:rPr>
            </w:pPr>
            <w:r w:rsidRPr="006120BC">
              <w:rPr>
                <w:rFonts w:ascii="Arial" w:hAnsi="Arial" w:cs="Arial"/>
                <w:b/>
              </w:rPr>
              <w:t>Creative Problem Solving</w:t>
            </w:r>
          </w:p>
          <w:p w14:paraId="7714C81A" w14:textId="77777777" w:rsidR="009A6893" w:rsidRPr="006120BC" w:rsidRDefault="009A6893" w:rsidP="009A6893">
            <w:pPr>
              <w:rPr>
                <w:rFonts w:ascii="Arial" w:hAnsi="Arial" w:cs="Arial"/>
                <w:b/>
              </w:rPr>
            </w:pPr>
          </w:p>
        </w:tc>
        <w:tc>
          <w:tcPr>
            <w:tcW w:w="2126" w:type="dxa"/>
            <w:shd w:val="clear" w:color="auto" w:fill="FFF2CC" w:themeFill="accent4" w:themeFillTint="33"/>
          </w:tcPr>
          <w:p w14:paraId="734D8B3F" w14:textId="77777777" w:rsidR="009A6893" w:rsidRPr="006120BC" w:rsidRDefault="009A6893" w:rsidP="009A6893">
            <w:pPr>
              <w:rPr>
                <w:rFonts w:ascii="Arial" w:hAnsi="Arial" w:cs="Arial"/>
                <w:b/>
              </w:rPr>
            </w:pPr>
            <w:r w:rsidRPr="006120BC">
              <w:rPr>
                <w:rFonts w:ascii="Arial" w:hAnsi="Arial" w:cs="Arial"/>
                <w:b/>
              </w:rPr>
              <w:t xml:space="preserve">Opt </w:t>
            </w:r>
            <w:r w:rsidR="00F900D7" w:rsidRPr="006120BC">
              <w:rPr>
                <w:rFonts w:ascii="Arial" w:hAnsi="Arial" w:cs="Arial"/>
                <w:b/>
              </w:rPr>
              <w:t>2</w:t>
            </w:r>
          </w:p>
          <w:p w14:paraId="00E3EF32" w14:textId="77777777" w:rsidR="009A6893" w:rsidRPr="006120BC" w:rsidRDefault="009A6893" w:rsidP="009A6893">
            <w:pPr>
              <w:rPr>
                <w:rFonts w:ascii="Arial" w:hAnsi="Arial" w:cs="Arial"/>
                <w:b/>
              </w:rPr>
            </w:pPr>
            <w:r w:rsidRPr="006120BC">
              <w:rPr>
                <w:rFonts w:ascii="Arial" w:hAnsi="Arial" w:cs="Arial"/>
                <w:b/>
              </w:rPr>
              <w:t>Study Abroad</w:t>
            </w:r>
          </w:p>
        </w:tc>
        <w:tc>
          <w:tcPr>
            <w:tcW w:w="2126" w:type="dxa"/>
            <w:shd w:val="clear" w:color="auto" w:fill="FFF2CC" w:themeFill="accent4" w:themeFillTint="33"/>
          </w:tcPr>
          <w:p w14:paraId="435BF5A7" w14:textId="77777777" w:rsidR="009A6893" w:rsidRPr="006120BC" w:rsidRDefault="009A6893" w:rsidP="009A6893">
            <w:pPr>
              <w:rPr>
                <w:rFonts w:ascii="Arial" w:hAnsi="Arial" w:cs="Arial"/>
                <w:b/>
              </w:rPr>
            </w:pPr>
            <w:r w:rsidRPr="006120BC">
              <w:rPr>
                <w:rFonts w:ascii="Arial" w:hAnsi="Arial" w:cs="Arial"/>
                <w:b/>
              </w:rPr>
              <w:t>Opt 3</w:t>
            </w:r>
          </w:p>
          <w:p w14:paraId="39EBF31E" w14:textId="77777777" w:rsidR="009A6893" w:rsidRPr="006120BC" w:rsidRDefault="009A6893" w:rsidP="009A6893">
            <w:pPr>
              <w:rPr>
                <w:rFonts w:ascii="Arial" w:hAnsi="Arial" w:cs="Arial"/>
                <w:b/>
              </w:rPr>
            </w:pPr>
            <w:r w:rsidRPr="006120BC">
              <w:rPr>
                <w:rFonts w:ascii="Arial" w:hAnsi="Arial" w:cs="Arial"/>
                <w:b/>
              </w:rPr>
              <w:t xml:space="preserve">Event Management </w:t>
            </w:r>
          </w:p>
          <w:p w14:paraId="2BDA96F9" w14:textId="77777777" w:rsidR="009A6893" w:rsidRPr="006120BC" w:rsidRDefault="009A6893" w:rsidP="009A6893">
            <w:pPr>
              <w:rPr>
                <w:rFonts w:ascii="Arial" w:hAnsi="Arial" w:cs="Arial"/>
                <w:b/>
              </w:rPr>
            </w:pPr>
          </w:p>
          <w:p w14:paraId="7BDE9676" w14:textId="77777777" w:rsidR="009A6893" w:rsidRPr="006120BC" w:rsidRDefault="009A6893" w:rsidP="009A6893">
            <w:pPr>
              <w:rPr>
                <w:rFonts w:ascii="Arial" w:hAnsi="Arial" w:cs="Arial"/>
                <w:b/>
              </w:rPr>
            </w:pPr>
            <w:r w:rsidRPr="006120BC">
              <w:rPr>
                <w:rFonts w:ascii="Arial" w:hAnsi="Arial" w:cs="Arial"/>
                <w:b/>
              </w:rPr>
              <w:t>Marketing Pathway</w:t>
            </w:r>
          </w:p>
        </w:tc>
        <w:tc>
          <w:tcPr>
            <w:tcW w:w="2125" w:type="dxa"/>
            <w:shd w:val="clear" w:color="auto" w:fill="FFF2CC" w:themeFill="accent4" w:themeFillTint="33"/>
          </w:tcPr>
          <w:p w14:paraId="253F1C10" w14:textId="77777777" w:rsidR="009A6893" w:rsidRPr="006120BC" w:rsidRDefault="009A6893" w:rsidP="009A6893">
            <w:pPr>
              <w:rPr>
                <w:rFonts w:ascii="Arial" w:hAnsi="Arial" w:cs="Arial"/>
                <w:b/>
              </w:rPr>
            </w:pPr>
            <w:r w:rsidRPr="006120BC">
              <w:rPr>
                <w:rFonts w:ascii="Arial" w:hAnsi="Arial" w:cs="Arial"/>
                <w:b/>
              </w:rPr>
              <w:t>Opt 4</w:t>
            </w:r>
          </w:p>
          <w:p w14:paraId="01245A92" w14:textId="3BC314CB" w:rsidR="009A6893" w:rsidRPr="006120BC" w:rsidRDefault="009A6893" w:rsidP="009A6893">
            <w:pPr>
              <w:spacing w:line="276" w:lineRule="auto"/>
              <w:rPr>
                <w:rFonts w:ascii="Arial" w:hAnsi="Arial" w:cs="Arial"/>
                <w:b/>
              </w:rPr>
            </w:pPr>
            <w:r w:rsidRPr="006120BC">
              <w:rPr>
                <w:rFonts w:ascii="Arial" w:hAnsi="Arial" w:cs="Arial"/>
                <w:b/>
              </w:rPr>
              <w:t>Visual Communication</w:t>
            </w:r>
            <w:r w:rsidR="00435320" w:rsidRPr="006120BC">
              <w:rPr>
                <w:rFonts w:ascii="Arial" w:hAnsi="Arial" w:cs="Arial"/>
                <w:b/>
              </w:rPr>
              <w:t>s</w:t>
            </w:r>
            <w:r w:rsidRPr="006120BC">
              <w:rPr>
                <w:rFonts w:ascii="Arial" w:hAnsi="Arial" w:cs="Arial"/>
                <w:b/>
              </w:rPr>
              <w:t xml:space="preserve"> for Marketers </w:t>
            </w:r>
          </w:p>
          <w:p w14:paraId="6AB354D3" w14:textId="77777777" w:rsidR="009A6893" w:rsidRPr="006120BC" w:rsidRDefault="009A6893" w:rsidP="009A6893">
            <w:pPr>
              <w:spacing w:line="276" w:lineRule="auto"/>
              <w:rPr>
                <w:rFonts w:ascii="Arial" w:hAnsi="Arial" w:cs="Arial"/>
                <w:b/>
              </w:rPr>
            </w:pPr>
          </w:p>
          <w:p w14:paraId="6EAB6B18" w14:textId="46569C10" w:rsidR="009A6893" w:rsidRPr="006120BC" w:rsidRDefault="009A6893" w:rsidP="006120BC">
            <w:pPr>
              <w:spacing w:line="276" w:lineRule="auto"/>
              <w:rPr>
                <w:rFonts w:ascii="Arial" w:hAnsi="Arial" w:cs="Arial"/>
                <w:b/>
              </w:rPr>
            </w:pPr>
            <w:r w:rsidRPr="006120BC">
              <w:rPr>
                <w:rFonts w:ascii="Arial" w:hAnsi="Arial" w:cs="Arial"/>
                <w:b/>
              </w:rPr>
              <w:t>Marketing Pathway</w:t>
            </w:r>
          </w:p>
        </w:tc>
        <w:tc>
          <w:tcPr>
            <w:tcW w:w="2126" w:type="dxa"/>
            <w:shd w:val="clear" w:color="auto" w:fill="FFF2CC" w:themeFill="accent4" w:themeFillTint="33"/>
          </w:tcPr>
          <w:p w14:paraId="41385F32" w14:textId="77777777" w:rsidR="009A6893" w:rsidRPr="006120BC" w:rsidRDefault="009A6893" w:rsidP="009A6893">
            <w:pPr>
              <w:rPr>
                <w:rFonts w:ascii="Arial" w:hAnsi="Arial" w:cs="Arial"/>
                <w:b/>
              </w:rPr>
            </w:pPr>
            <w:r w:rsidRPr="006120BC">
              <w:rPr>
                <w:rFonts w:ascii="Arial" w:hAnsi="Arial" w:cs="Arial"/>
                <w:b/>
              </w:rPr>
              <w:t>Opt 5</w:t>
            </w:r>
          </w:p>
          <w:p w14:paraId="2AA8D529" w14:textId="77777777" w:rsidR="00D60587" w:rsidRPr="006120BC" w:rsidRDefault="00D60587" w:rsidP="00D60587">
            <w:pPr>
              <w:spacing w:line="276" w:lineRule="auto"/>
              <w:rPr>
                <w:rFonts w:ascii="Arial" w:hAnsi="Arial" w:cs="Arial"/>
                <w:b/>
              </w:rPr>
            </w:pPr>
            <w:r w:rsidRPr="006120BC">
              <w:rPr>
                <w:rFonts w:ascii="Arial" w:hAnsi="Arial" w:cs="Arial"/>
                <w:b/>
              </w:rPr>
              <w:t xml:space="preserve">Managing Behavioural Change </w:t>
            </w:r>
          </w:p>
          <w:p w14:paraId="2A065120" w14:textId="77777777" w:rsidR="00D60587" w:rsidRPr="006120BC" w:rsidRDefault="00D60587" w:rsidP="00D60587">
            <w:pPr>
              <w:spacing w:line="276" w:lineRule="auto"/>
              <w:rPr>
                <w:rFonts w:ascii="Arial" w:hAnsi="Arial" w:cs="Arial"/>
                <w:b/>
              </w:rPr>
            </w:pPr>
          </w:p>
          <w:p w14:paraId="4F62FA30" w14:textId="77777777" w:rsidR="00D60587" w:rsidRPr="006120BC" w:rsidRDefault="00D60587" w:rsidP="00D60587">
            <w:pPr>
              <w:spacing w:line="276" w:lineRule="auto"/>
              <w:rPr>
                <w:rFonts w:ascii="Arial" w:hAnsi="Arial" w:cs="Arial"/>
                <w:b/>
              </w:rPr>
            </w:pPr>
            <w:r w:rsidRPr="006120BC">
              <w:rPr>
                <w:rFonts w:ascii="Arial" w:hAnsi="Arial" w:cs="Arial"/>
                <w:b/>
              </w:rPr>
              <w:t>Marketing Pathway</w:t>
            </w:r>
          </w:p>
          <w:p w14:paraId="2324DACE" w14:textId="77777777" w:rsidR="009A6893" w:rsidRPr="006120BC" w:rsidRDefault="009A6893" w:rsidP="009A6893">
            <w:pPr>
              <w:rPr>
                <w:rFonts w:ascii="Arial" w:hAnsi="Arial" w:cs="Arial"/>
                <w:b/>
              </w:rPr>
            </w:pPr>
          </w:p>
        </w:tc>
        <w:tc>
          <w:tcPr>
            <w:tcW w:w="2126" w:type="dxa"/>
            <w:shd w:val="clear" w:color="auto" w:fill="FFF2CC" w:themeFill="accent4" w:themeFillTint="33"/>
          </w:tcPr>
          <w:p w14:paraId="57EAE2BB" w14:textId="77777777" w:rsidR="009A6893" w:rsidRPr="006120BC" w:rsidRDefault="009A6893" w:rsidP="009A6893">
            <w:pPr>
              <w:rPr>
                <w:rFonts w:ascii="Arial" w:hAnsi="Arial" w:cs="Arial"/>
                <w:b/>
              </w:rPr>
            </w:pPr>
            <w:r w:rsidRPr="006120BC">
              <w:rPr>
                <w:rFonts w:ascii="Arial" w:hAnsi="Arial" w:cs="Arial"/>
                <w:b/>
              </w:rPr>
              <w:t>Opt 6</w:t>
            </w:r>
          </w:p>
          <w:p w14:paraId="69090E3A" w14:textId="77777777" w:rsidR="00F900D7" w:rsidRPr="006120BC" w:rsidRDefault="00F900D7" w:rsidP="00F900D7">
            <w:pPr>
              <w:spacing w:line="276" w:lineRule="auto"/>
              <w:rPr>
                <w:rFonts w:ascii="Arial" w:hAnsi="Arial" w:cs="Arial"/>
                <w:b/>
              </w:rPr>
            </w:pPr>
            <w:r w:rsidRPr="006120BC">
              <w:rPr>
                <w:rFonts w:ascii="Arial" w:hAnsi="Arial" w:cs="Arial"/>
                <w:b/>
              </w:rPr>
              <w:t>Channel Management and Routes to Market</w:t>
            </w:r>
          </w:p>
          <w:p w14:paraId="1B73AF4C" w14:textId="77777777" w:rsidR="00F900D7" w:rsidRPr="006120BC" w:rsidRDefault="00F900D7" w:rsidP="009A6893">
            <w:pPr>
              <w:rPr>
                <w:rFonts w:ascii="Arial" w:hAnsi="Arial" w:cs="Arial"/>
                <w:b/>
              </w:rPr>
            </w:pPr>
          </w:p>
          <w:p w14:paraId="4018C37C" w14:textId="77777777" w:rsidR="00F900D7" w:rsidRPr="006120BC" w:rsidRDefault="00F900D7" w:rsidP="00F900D7">
            <w:pPr>
              <w:spacing w:line="276" w:lineRule="auto"/>
              <w:rPr>
                <w:rFonts w:ascii="Arial" w:hAnsi="Arial" w:cs="Arial"/>
                <w:b/>
              </w:rPr>
            </w:pPr>
            <w:r w:rsidRPr="006120BC">
              <w:rPr>
                <w:rFonts w:ascii="Arial" w:hAnsi="Arial" w:cs="Arial"/>
                <w:b/>
              </w:rPr>
              <w:t>Marketing Pathway</w:t>
            </w:r>
          </w:p>
          <w:p w14:paraId="111053D3" w14:textId="77777777" w:rsidR="009A6893" w:rsidRPr="006120BC" w:rsidRDefault="009A6893" w:rsidP="009A6893">
            <w:pPr>
              <w:rPr>
                <w:rFonts w:ascii="Arial" w:hAnsi="Arial" w:cs="Arial"/>
                <w:b/>
              </w:rPr>
            </w:pPr>
          </w:p>
        </w:tc>
      </w:tr>
      <w:tr w:rsidR="00CC00D4" w:rsidRPr="006120BC" w14:paraId="410F52C1" w14:textId="77777777" w:rsidTr="00406A0B">
        <w:trPr>
          <w:trHeight w:val="340"/>
        </w:trPr>
        <w:tc>
          <w:tcPr>
            <w:tcW w:w="2547" w:type="dxa"/>
            <w:shd w:val="clear" w:color="auto" w:fill="FFF2CC" w:themeFill="accent4" w:themeFillTint="33"/>
          </w:tcPr>
          <w:p w14:paraId="71B9F2C4" w14:textId="77777777" w:rsidR="00CC00D4" w:rsidRPr="006120BC" w:rsidRDefault="00CC00D4" w:rsidP="00CC00D4">
            <w:pPr>
              <w:rPr>
                <w:rFonts w:ascii="Arial" w:hAnsi="Arial" w:cs="Arial"/>
              </w:rPr>
            </w:pPr>
            <w:r w:rsidRPr="006120BC">
              <w:rPr>
                <w:rFonts w:ascii="Arial" w:hAnsi="Arial" w:cs="Arial"/>
              </w:rPr>
              <w:t>Credit level (ECTS value)</w:t>
            </w:r>
          </w:p>
        </w:tc>
        <w:tc>
          <w:tcPr>
            <w:tcW w:w="2125" w:type="dxa"/>
            <w:shd w:val="clear" w:color="auto" w:fill="FFF2CC" w:themeFill="accent4" w:themeFillTint="33"/>
          </w:tcPr>
          <w:p w14:paraId="05A336C1" w14:textId="77777777" w:rsidR="00CC00D4" w:rsidRPr="006120BC" w:rsidRDefault="00CC00D4" w:rsidP="00CC00D4">
            <w:pPr>
              <w:rPr>
                <w:rFonts w:ascii="Arial" w:hAnsi="Arial" w:cs="Arial"/>
              </w:rPr>
            </w:pPr>
            <w:r w:rsidRPr="006120BC">
              <w:rPr>
                <w:rFonts w:ascii="Arial" w:hAnsi="Arial" w:cs="Arial"/>
              </w:rPr>
              <w:t>20 (10)</w:t>
            </w:r>
          </w:p>
        </w:tc>
        <w:tc>
          <w:tcPr>
            <w:tcW w:w="2126" w:type="dxa"/>
            <w:shd w:val="clear" w:color="auto" w:fill="FFF2CC" w:themeFill="accent4" w:themeFillTint="33"/>
          </w:tcPr>
          <w:p w14:paraId="61782CCE" w14:textId="77777777" w:rsidR="00CC00D4" w:rsidRPr="006120BC" w:rsidRDefault="00CC00D4" w:rsidP="00CC00D4">
            <w:pPr>
              <w:rPr>
                <w:rFonts w:ascii="Arial" w:hAnsi="Arial" w:cs="Arial"/>
              </w:rPr>
            </w:pPr>
            <w:r w:rsidRPr="006120BC">
              <w:rPr>
                <w:rFonts w:ascii="Arial" w:hAnsi="Arial" w:cs="Arial"/>
              </w:rPr>
              <w:t>20 (10)</w:t>
            </w:r>
          </w:p>
        </w:tc>
        <w:tc>
          <w:tcPr>
            <w:tcW w:w="2126" w:type="dxa"/>
            <w:shd w:val="clear" w:color="auto" w:fill="FFF2CC" w:themeFill="accent4" w:themeFillTint="33"/>
          </w:tcPr>
          <w:p w14:paraId="5A5BB87F" w14:textId="77777777" w:rsidR="00CC00D4" w:rsidRPr="006120BC" w:rsidRDefault="00CC00D4" w:rsidP="00CC00D4">
            <w:pPr>
              <w:rPr>
                <w:rFonts w:ascii="Arial" w:hAnsi="Arial" w:cs="Arial"/>
              </w:rPr>
            </w:pPr>
            <w:r w:rsidRPr="006120BC">
              <w:rPr>
                <w:rFonts w:ascii="Arial" w:hAnsi="Arial" w:cs="Arial"/>
              </w:rPr>
              <w:t>20 (10)</w:t>
            </w:r>
          </w:p>
        </w:tc>
        <w:tc>
          <w:tcPr>
            <w:tcW w:w="2125" w:type="dxa"/>
            <w:shd w:val="clear" w:color="auto" w:fill="FFF2CC" w:themeFill="accent4" w:themeFillTint="33"/>
          </w:tcPr>
          <w:p w14:paraId="0BC1BBED" w14:textId="77777777" w:rsidR="00CC00D4" w:rsidRPr="006120BC" w:rsidRDefault="00CC00D4" w:rsidP="00CC00D4">
            <w:pPr>
              <w:rPr>
                <w:rFonts w:ascii="Arial" w:hAnsi="Arial" w:cs="Arial"/>
              </w:rPr>
            </w:pPr>
            <w:r w:rsidRPr="006120BC">
              <w:rPr>
                <w:rFonts w:ascii="Arial" w:hAnsi="Arial" w:cs="Arial"/>
              </w:rPr>
              <w:t>20 (10)</w:t>
            </w:r>
          </w:p>
        </w:tc>
        <w:tc>
          <w:tcPr>
            <w:tcW w:w="2126" w:type="dxa"/>
            <w:shd w:val="clear" w:color="auto" w:fill="FFF2CC" w:themeFill="accent4" w:themeFillTint="33"/>
          </w:tcPr>
          <w:p w14:paraId="22533A22" w14:textId="77777777" w:rsidR="00CC00D4" w:rsidRPr="006120BC" w:rsidRDefault="00CC00D4" w:rsidP="00CC00D4">
            <w:pPr>
              <w:rPr>
                <w:rFonts w:ascii="Arial" w:hAnsi="Arial" w:cs="Arial"/>
              </w:rPr>
            </w:pPr>
            <w:r w:rsidRPr="006120BC">
              <w:rPr>
                <w:rFonts w:ascii="Arial" w:hAnsi="Arial" w:cs="Arial"/>
              </w:rPr>
              <w:t>20 (10)</w:t>
            </w:r>
          </w:p>
        </w:tc>
        <w:tc>
          <w:tcPr>
            <w:tcW w:w="2126" w:type="dxa"/>
            <w:shd w:val="clear" w:color="auto" w:fill="FFF2CC" w:themeFill="accent4" w:themeFillTint="33"/>
          </w:tcPr>
          <w:p w14:paraId="6DE9E551" w14:textId="77777777" w:rsidR="00CC00D4" w:rsidRPr="006120BC" w:rsidRDefault="00CC00D4" w:rsidP="00CC00D4">
            <w:pPr>
              <w:rPr>
                <w:rFonts w:ascii="Arial" w:hAnsi="Arial" w:cs="Arial"/>
              </w:rPr>
            </w:pPr>
            <w:r w:rsidRPr="006120BC">
              <w:rPr>
                <w:rFonts w:ascii="Arial" w:hAnsi="Arial" w:cs="Arial"/>
              </w:rPr>
              <w:t>20 (10)</w:t>
            </w:r>
          </w:p>
        </w:tc>
      </w:tr>
      <w:tr w:rsidR="00435320" w:rsidRPr="006120BC" w14:paraId="31C81300" w14:textId="77777777" w:rsidTr="00990429">
        <w:trPr>
          <w:trHeight w:val="340"/>
        </w:trPr>
        <w:tc>
          <w:tcPr>
            <w:tcW w:w="2547" w:type="dxa"/>
          </w:tcPr>
          <w:p w14:paraId="409D44C2" w14:textId="03ADE330" w:rsidR="00435320" w:rsidRPr="006120BC" w:rsidRDefault="00435320" w:rsidP="006120BC">
            <w:pPr>
              <w:rPr>
                <w:rFonts w:ascii="Arial" w:hAnsi="Arial" w:cs="Arial"/>
              </w:rPr>
            </w:pPr>
            <w:r w:rsidRPr="006120BC">
              <w:rPr>
                <w:rFonts w:ascii="Arial" w:hAnsi="Arial" w:cs="Arial"/>
              </w:rPr>
              <w:t>Study Time (%) S/GI/PL</w:t>
            </w:r>
          </w:p>
        </w:tc>
        <w:tc>
          <w:tcPr>
            <w:tcW w:w="2125" w:type="dxa"/>
          </w:tcPr>
          <w:p w14:paraId="6C63A974" w14:textId="7C9C75A0" w:rsidR="00435320" w:rsidRPr="006120BC" w:rsidRDefault="00435320" w:rsidP="00435320">
            <w:pPr>
              <w:rPr>
                <w:rFonts w:ascii="Arial" w:hAnsi="Arial" w:cs="Arial"/>
              </w:rPr>
            </w:pPr>
            <w:r w:rsidRPr="006120BC">
              <w:rPr>
                <w:rFonts w:ascii="Arial" w:hAnsi="Arial" w:cs="Arial"/>
              </w:rPr>
              <w:t>30:70:00</w:t>
            </w:r>
          </w:p>
        </w:tc>
        <w:tc>
          <w:tcPr>
            <w:tcW w:w="2126" w:type="dxa"/>
          </w:tcPr>
          <w:p w14:paraId="4668C552" w14:textId="1747C993" w:rsidR="00435320" w:rsidRPr="006120BC" w:rsidRDefault="00435320" w:rsidP="00435320">
            <w:pPr>
              <w:rPr>
                <w:rFonts w:ascii="Arial" w:hAnsi="Arial" w:cs="Arial"/>
              </w:rPr>
            </w:pPr>
            <w:r w:rsidRPr="006120BC">
              <w:rPr>
                <w:rFonts w:ascii="Arial" w:hAnsi="Arial" w:cs="Arial"/>
              </w:rPr>
              <w:t>30:70:00</w:t>
            </w:r>
          </w:p>
        </w:tc>
        <w:tc>
          <w:tcPr>
            <w:tcW w:w="2126" w:type="dxa"/>
          </w:tcPr>
          <w:p w14:paraId="3C66B022" w14:textId="5F06EB6E" w:rsidR="00435320" w:rsidRPr="006120BC" w:rsidRDefault="00435320" w:rsidP="00435320">
            <w:pPr>
              <w:spacing w:line="276" w:lineRule="auto"/>
              <w:rPr>
                <w:rFonts w:ascii="Arial" w:hAnsi="Arial" w:cs="Arial"/>
              </w:rPr>
            </w:pPr>
            <w:r w:rsidRPr="006120BC">
              <w:rPr>
                <w:rFonts w:ascii="Arial" w:hAnsi="Arial" w:cs="Arial"/>
              </w:rPr>
              <w:t>30:70:00</w:t>
            </w:r>
          </w:p>
        </w:tc>
        <w:tc>
          <w:tcPr>
            <w:tcW w:w="2125" w:type="dxa"/>
          </w:tcPr>
          <w:p w14:paraId="4A7FDDEB" w14:textId="5FCBA6B3" w:rsidR="00435320" w:rsidRPr="006120BC" w:rsidRDefault="00435320" w:rsidP="00435320">
            <w:pPr>
              <w:spacing w:line="276" w:lineRule="auto"/>
              <w:rPr>
                <w:rFonts w:ascii="Arial" w:hAnsi="Arial" w:cs="Arial"/>
              </w:rPr>
            </w:pPr>
            <w:r w:rsidRPr="006120BC">
              <w:rPr>
                <w:rFonts w:ascii="Arial" w:hAnsi="Arial" w:cs="Arial"/>
              </w:rPr>
              <w:t>30:70:00</w:t>
            </w:r>
          </w:p>
        </w:tc>
        <w:tc>
          <w:tcPr>
            <w:tcW w:w="2126" w:type="dxa"/>
          </w:tcPr>
          <w:p w14:paraId="26716AD9" w14:textId="47DD7973" w:rsidR="00435320" w:rsidRPr="006120BC" w:rsidRDefault="00435320" w:rsidP="00435320">
            <w:pPr>
              <w:spacing w:line="276" w:lineRule="auto"/>
              <w:rPr>
                <w:rFonts w:ascii="Arial" w:hAnsi="Arial" w:cs="Arial"/>
              </w:rPr>
            </w:pPr>
            <w:r w:rsidRPr="006120BC">
              <w:rPr>
                <w:rFonts w:ascii="Arial" w:hAnsi="Arial" w:cs="Arial"/>
              </w:rPr>
              <w:t>30:70:00</w:t>
            </w:r>
          </w:p>
        </w:tc>
        <w:tc>
          <w:tcPr>
            <w:tcW w:w="2126" w:type="dxa"/>
          </w:tcPr>
          <w:p w14:paraId="681CBE94" w14:textId="204F9942" w:rsidR="00435320" w:rsidRPr="006120BC" w:rsidRDefault="00435320" w:rsidP="00435320">
            <w:pPr>
              <w:spacing w:line="276" w:lineRule="auto"/>
              <w:rPr>
                <w:rFonts w:ascii="Arial" w:hAnsi="Arial" w:cs="Arial"/>
              </w:rPr>
            </w:pPr>
            <w:r w:rsidRPr="006120BC">
              <w:rPr>
                <w:rFonts w:ascii="Arial" w:hAnsi="Arial" w:cs="Arial"/>
              </w:rPr>
              <w:t>30:70:00</w:t>
            </w:r>
          </w:p>
        </w:tc>
      </w:tr>
      <w:tr w:rsidR="00F900D7" w:rsidRPr="006120BC" w14:paraId="1C1FB1FE" w14:textId="77777777" w:rsidTr="00406A0B">
        <w:trPr>
          <w:trHeight w:val="340"/>
        </w:trPr>
        <w:tc>
          <w:tcPr>
            <w:tcW w:w="2547" w:type="dxa"/>
            <w:shd w:val="clear" w:color="auto" w:fill="FFF2CC" w:themeFill="accent4" w:themeFillTint="33"/>
          </w:tcPr>
          <w:p w14:paraId="638DBBAB" w14:textId="77777777" w:rsidR="00F900D7" w:rsidRPr="006120BC" w:rsidRDefault="00F900D7" w:rsidP="00F900D7">
            <w:pPr>
              <w:rPr>
                <w:rFonts w:ascii="Arial" w:hAnsi="Arial" w:cs="Arial"/>
              </w:rPr>
            </w:pPr>
            <w:r w:rsidRPr="006120BC">
              <w:rPr>
                <w:rFonts w:ascii="Arial" w:hAnsi="Arial" w:cs="Arial"/>
              </w:rPr>
              <w:t>Assessment method</w:t>
            </w:r>
          </w:p>
          <w:p w14:paraId="4F6572B3" w14:textId="77777777" w:rsidR="00F900D7" w:rsidRPr="006120BC" w:rsidRDefault="00F900D7" w:rsidP="00F900D7">
            <w:pPr>
              <w:rPr>
                <w:rFonts w:ascii="Arial" w:hAnsi="Arial" w:cs="Arial"/>
              </w:rPr>
            </w:pPr>
          </w:p>
        </w:tc>
        <w:tc>
          <w:tcPr>
            <w:tcW w:w="2125" w:type="dxa"/>
            <w:shd w:val="clear" w:color="auto" w:fill="FFF2CC" w:themeFill="accent4" w:themeFillTint="33"/>
          </w:tcPr>
          <w:p w14:paraId="01EE263B" w14:textId="77777777" w:rsidR="00F900D7" w:rsidRPr="006120BC" w:rsidRDefault="00F900D7" w:rsidP="00F900D7">
            <w:pPr>
              <w:rPr>
                <w:rFonts w:ascii="Arial" w:hAnsi="Arial" w:cs="Arial"/>
              </w:rPr>
            </w:pPr>
            <w:r w:rsidRPr="006120BC">
              <w:rPr>
                <w:rFonts w:ascii="Arial" w:hAnsi="Arial" w:cs="Arial"/>
                <w:color w:val="000000"/>
              </w:rPr>
              <w:t>An electronic page e.g. Mahara submitted as a Moodle assignment</w:t>
            </w:r>
          </w:p>
        </w:tc>
        <w:tc>
          <w:tcPr>
            <w:tcW w:w="2126" w:type="dxa"/>
            <w:shd w:val="clear" w:color="auto" w:fill="FFF2CC" w:themeFill="accent4" w:themeFillTint="33"/>
          </w:tcPr>
          <w:p w14:paraId="283D59CF" w14:textId="77777777" w:rsidR="00F900D7" w:rsidRPr="006120BC" w:rsidRDefault="00F900D7" w:rsidP="00F900D7">
            <w:pPr>
              <w:rPr>
                <w:rFonts w:ascii="Arial" w:hAnsi="Arial" w:cs="Arial"/>
                <w:color w:val="000000"/>
              </w:rPr>
            </w:pPr>
            <w:r w:rsidRPr="006120BC">
              <w:rPr>
                <w:rFonts w:ascii="Arial" w:hAnsi="Arial" w:cs="Arial"/>
                <w:color w:val="000000"/>
              </w:rPr>
              <w:t>Digital Story with accompanying narrative</w:t>
            </w:r>
          </w:p>
        </w:tc>
        <w:tc>
          <w:tcPr>
            <w:tcW w:w="2126" w:type="dxa"/>
            <w:shd w:val="clear" w:color="auto" w:fill="FFF2CC" w:themeFill="accent4" w:themeFillTint="33"/>
          </w:tcPr>
          <w:p w14:paraId="54AB32C4" w14:textId="48C26642" w:rsidR="00F900D7" w:rsidRPr="00AF3C27" w:rsidRDefault="00AF3C27" w:rsidP="00F900D7">
            <w:pPr>
              <w:spacing w:line="276" w:lineRule="auto"/>
              <w:rPr>
                <w:rFonts w:ascii="Arial" w:hAnsi="Arial" w:cs="Arial"/>
                <w:color w:val="000000"/>
              </w:rPr>
            </w:pPr>
            <w:r w:rsidRPr="00AF3C27">
              <w:rPr>
                <w:rFonts w:ascii="Arial" w:hAnsi="Arial" w:cs="Arial"/>
                <w:color w:val="000000"/>
              </w:rPr>
              <w:t>Event management portfolio</w:t>
            </w:r>
          </w:p>
        </w:tc>
        <w:tc>
          <w:tcPr>
            <w:tcW w:w="2125" w:type="dxa"/>
            <w:shd w:val="clear" w:color="auto" w:fill="FFF2CC" w:themeFill="accent4" w:themeFillTint="33"/>
          </w:tcPr>
          <w:p w14:paraId="46C76E82" w14:textId="77777777" w:rsidR="00F900D7" w:rsidRPr="006120BC" w:rsidRDefault="00F900D7" w:rsidP="00F900D7">
            <w:pPr>
              <w:spacing w:line="276" w:lineRule="auto"/>
              <w:rPr>
                <w:rFonts w:ascii="Arial" w:hAnsi="Arial" w:cs="Arial"/>
              </w:rPr>
            </w:pPr>
            <w:r w:rsidRPr="006120BC">
              <w:rPr>
                <w:rFonts w:ascii="Arial" w:hAnsi="Arial" w:cs="Arial"/>
              </w:rPr>
              <w:t>Individual Portfolio</w:t>
            </w:r>
          </w:p>
        </w:tc>
        <w:tc>
          <w:tcPr>
            <w:tcW w:w="2126" w:type="dxa"/>
            <w:shd w:val="clear" w:color="auto" w:fill="FFF2CC" w:themeFill="accent4" w:themeFillTint="33"/>
          </w:tcPr>
          <w:p w14:paraId="6BE73AE1" w14:textId="77777777" w:rsidR="00F900D7" w:rsidRPr="006120BC" w:rsidRDefault="00F900D7" w:rsidP="00F900D7">
            <w:pPr>
              <w:spacing w:line="276" w:lineRule="auto"/>
              <w:rPr>
                <w:rFonts w:ascii="Arial" w:hAnsi="Arial" w:cs="Arial"/>
              </w:rPr>
            </w:pPr>
            <w:r w:rsidRPr="006120BC">
              <w:rPr>
                <w:rFonts w:ascii="Arial" w:hAnsi="Arial" w:cs="Arial"/>
              </w:rPr>
              <w:t>Exam</w:t>
            </w:r>
          </w:p>
        </w:tc>
        <w:tc>
          <w:tcPr>
            <w:tcW w:w="2126" w:type="dxa"/>
            <w:shd w:val="clear" w:color="auto" w:fill="FFF2CC" w:themeFill="accent4" w:themeFillTint="33"/>
          </w:tcPr>
          <w:p w14:paraId="20CAB8C9" w14:textId="77777777" w:rsidR="00F900D7" w:rsidRPr="006120BC" w:rsidRDefault="00F900D7" w:rsidP="00F900D7">
            <w:pPr>
              <w:spacing w:line="276" w:lineRule="auto"/>
              <w:rPr>
                <w:rFonts w:ascii="Arial" w:hAnsi="Arial" w:cs="Arial"/>
              </w:rPr>
            </w:pPr>
            <w:r w:rsidRPr="006120BC">
              <w:rPr>
                <w:rFonts w:ascii="Arial" w:hAnsi="Arial" w:cs="Arial"/>
              </w:rPr>
              <w:t>Individual coursework</w:t>
            </w:r>
          </w:p>
        </w:tc>
      </w:tr>
      <w:tr w:rsidR="00F900D7" w:rsidRPr="006120BC" w14:paraId="43FE0D35" w14:textId="77777777" w:rsidTr="00406A0B">
        <w:trPr>
          <w:trHeight w:val="340"/>
        </w:trPr>
        <w:tc>
          <w:tcPr>
            <w:tcW w:w="2547" w:type="dxa"/>
            <w:shd w:val="clear" w:color="auto" w:fill="FFF2CC" w:themeFill="accent4" w:themeFillTint="33"/>
          </w:tcPr>
          <w:p w14:paraId="06FC0EE1" w14:textId="77777777" w:rsidR="00F900D7" w:rsidRPr="006120BC" w:rsidRDefault="00F900D7" w:rsidP="00F900D7">
            <w:pPr>
              <w:rPr>
                <w:rFonts w:ascii="Arial" w:hAnsi="Arial" w:cs="Arial"/>
              </w:rPr>
            </w:pPr>
            <w:r w:rsidRPr="006120BC">
              <w:rPr>
                <w:rFonts w:ascii="Arial" w:hAnsi="Arial" w:cs="Arial"/>
              </w:rPr>
              <w:t>Assessment scope</w:t>
            </w:r>
          </w:p>
          <w:p w14:paraId="0ED38AA9" w14:textId="77777777" w:rsidR="00F900D7" w:rsidRPr="006120BC" w:rsidRDefault="00F900D7" w:rsidP="00F900D7">
            <w:pPr>
              <w:rPr>
                <w:rFonts w:ascii="Arial" w:hAnsi="Arial" w:cs="Arial"/>
              </w:rPr>
            </w:pPr>
          </w:p>
        </w:tc>
        <w:tc>
          <w:tcPr>
            <w:tcW w:w="2125" w:type="dxa"/>
            <w:shd w:val="clear" w:color="auto" w:fill="FFF2CC" w:themeFill="accent4" w:themeFillTint="33"/>
          </w:tcPr>
          <w:p w14:paraId="647B1C5B" w14:textId="77777777" w:rsidR="00F900D7" w:rsidRPr="006120BC" w:rsidRDefault="00F900D7" w:rsidP="00F900D7">
            <w:pPr>
              <w:rPr>
                <w:rFonts w:ascii="Arial" w:hAnsi="Arial" w:cs="Arial"/>
              </w:rPr>
            </w:pPr>
            <w:r w:rsidRPr="006120BC">
              <w:rPr>
                <w:rFonts w:ascii="Arial" w:hAnsi="Arial" w:cs="Arial"/>
                <w:color w:val="000000"/>
              </w:rPr>
              <w:t>An electronic page allows the individual to make choices about the use of multi-media material.</w:t>
            </w:r>
            <w:r w:rsidRPr="006120BC">
              <w:rPr>
                <w:rFonts w:ascii="Arial" w:hAnsi="Arial" w:cs="Arial"/>
              </w:rPr>
              <w:t xml:space="preserve">  </w:t>
            </w:r>
          </w:p>
        </w:tc>
        <w:tc>
          <w:tcPr>
            <w:tcW w:w="2126" w:type="dxa"/>
            <w:shd w:val="clear" w:color="auto" w:fill="FFF2CC" w:themeFill="accent4" w:themeFillTint="33"/>
          </w:tcPr>
          <w:p w14:paraId="61FBBA47" w14:textId="3B20D52C" w:rsidR="00F900D7" w:rsidRPr="006120BC" w:rsidRDefault="00F900D7" w:rsidP="00F900D7">
            <w:pPr>
              <w:rPr>
                <w:rFonts w:ascii="Arial" w:hAnsi="Arial" w:cs="Arial"/>
              </w:rPr>
            </w:pPr>
            <w:r w:rsidRPr="006120BC">
              <w:rPr>
                <w:rFonts w:ascii="Arial" w:hAnsi="Arial" w:cs="Arial"/>
                <w:color w:val="000000"/>
              </w:rPr>
              <w:t>3000 word</w:t>
            </w:r>
            <w:r w:rsidR="00BC481B">
              <w:rPr>
                <w:rFonts w:ascii="Arial" w:hAnsi="Arial" w:cs="Arial"/>
                <w:color w:val="000000"/>
              </w:rPr>
              <w:t>s</w:t>
            </w:r>
            <w:r w:rsidRPr="006120BC">
              <w:rPr>
                <w:rFonts w:ascii="Arial" w:hAnsi="Arial" w:cs="Arial"/>
                <w:color w:val="000000"/>
              </w:rPr>
              <w:t xml:space="preserve"> equivalent</w:t>
            </w:r>
          </w:p>
        </w:tc>
        <w:tc>
          <w:tcPr>
            <w:tcW w:w="2126" w:type="dxa"/>
            <w:shd w:val="clear" w:color="auto" w:fill="FFF2CC" w:themeFill="accent4" w:themeFillTint="33"/>
          </w:tcPr>
          <w:p w14:paraId="1126333A" w14:textId="67C2E413" w:rsidR="00F900D7" w:rsidRPr="006120BC" w:rsidRDefault="00BC481B" w:rsidP="00F900D7">
            <w:pPr>
              <w:spacing w:line="276" w:lineRule="auto"/>
              <w:rPr>
                <w:rFonts w:ascii="Arial" w:hAnsi="Arial" w:cs="Arial"/>
              </w:rPr>
            </w:pPr>
            <w:r w:rsidRPr="00BC481B">
              <w:rPr>
                <w:rFonts w:ascii="Arial" w:hAnsi="Arial" w:cs="Arial"/>
              </w:rPr>
              <w:t>Group implementation and management of a live event with individual reflective poster</w:t>
            </w:r>
          </w:p>
        </w:tc>
        <w:tc>
          <w:tcPr>
            <w:tcW w:w="2125" w:type="dxa"/>
            <w:shd w:val="clear" w:color="auto" w:fill="FFF2CC" w:themeFill="accent4" w:themeFillTint="33"/>
          </w:tcPr>
          <w:p w14:paraId="0187EE19" w14:textId="77777777" w:rsidR="00F900D7" w:rsidRPr="006120BC" w:rsidRDefault="00F900D7" w:rsidP="00F900D7">
            <w:pPr>
              <w:spacing w:line="276" w:lineRule="auto"/>
              <w:rPr>
                <w:rFonts w:ascii="Arial" w:hAnsi="Arial" w:cs="Arial"/>
              </w:rPr>
            </w:pPr>
            <w:r w:rsidRPr="006120BC">
              <w:rPr>
                <w:rFonts w:ascii="Arial" w:hAnsi="Arial" w:cs="Arial"/>
              </w:rPr>
              <w:t>A2 poster and portfolio of visual artefacts</w:t>
            </w:r>
          </w:p>
          <w:p w14:paraId="56C5E722" w14:textId="77777777" w:rsidR="00F900D7" w:rsidRPr="006120BC" w:rsidRDefault="00F900D7" w:rsidP="00F900D7">
            <w:pPr>
              <w:spacing w:line="276" w:lineRule="auto"/>
              <w:rPr>
                <w:rFonts w:ascii="Arial" w:hAnsi="Arial" w:cs="Arial"/>
              </w:rPr>
            </w:pPr>
          </w:p>
        </w:tc>
        <w:tc>
          <w:tcPr>
            <w:tcW w:w="2126" w:type="dxa"/>
            <w:shd w:val="clear" w:color="auto" w:fill="FFF2CC" w:themeFill="accent4" w:themeFillTint="33"/>
          </w:tcPr>
          <w:p w14:paraId="0140EA15" w14:textId="672A4558" w:rsidR="00F900D7" w:rsidRPr="006120BC" w:rsidRDefault="00F900D7" w:rsidP="00F900D7">
            <w:pPr>
              <w:spacing w:line="276" w:lineRule="auto"/>
              <w:rPr>
                <w:rFonts w:ascii="Arial" w:hAnsi="Arial" w:cs="Arial"/>
              </w:rPr>
            </w:pPr>
            <w:r w:rsidRPr="006120BC">
              <w:rPr>
                <w:rFonts w:ascii="Arial" w:hAnsi="Arial" w:cs="Arial"/>
              </w:rPr>
              <w:t xml:space="preserve">Time released case study based examination </w:t>
            </w:r>
            <w:r w:rsidR="00742A3F">
              <w:rPr>
                <w:rFonts w:ascii="Arial" w:hAnsi="Arial" w:cs="Arial"/>
              </w:rPr>
              <w:t>– 1.5 hours</w:t>
            </w:r>
          </w:p>
        </w:tc>
        <w:tc>
          <w:tcPr>
            <w:tcW w:w="2126" w:type="dxa"/>
            <w:shd w:val="clear" w:color="auto" w:fill="FFF2CC" w:themeFill="accent4" w:themeFillTint="33"/>
          </w:tcPr>
          <w:p w14:paraId="4AA556C1" w14:textId="5EB03B12" w:rsidR="00F900D7" w:rsidRPr="006120BC" w:rsidRDefault="00F900D7" w:rsidP="00B26CC1">
            <w:pPr>
              <w:spacing w:line="276" w:lineRule="auto"/>
              <w:rPr>
                <w:rFonts w:ascii="Arial" w:hAnsi="Arial" w:cs="Arial"/>
              </w:rPr>
            </w:pPr>
            <w:r w:rsidRPr="006120BC">
              <w:rPr>
                <w:rFonts w:ascii="Arial" w:hAnsi="Arial" w:cs="Arial"/>
              </w:rPr>
              <w:t>2,000-word report assessing a manufacturers channel strategy and a 10-minute presentation to the recommended intermediary</w:t>
            </w:r>
          </w:p>
        </w:tc>
      </w:tr>
      <w:tr w:rsidR="00F900D7" w:rsidRPr="006120BC" w14:paraId="1650B33F" w14:textId="77777777" w:rsidTr="00990429">
        <w:trPr>
          <w:trHeight w:val="340"/>
        </w:trPr>
        <w:tc>
          <w:tcPr>
            <w:tcW w:w="2547" w:type="dxa"/>
          </w:tcPr>
          <w:p w14:paraId="044D7962" w14:textId="77777777" w:rsidR="00F900D7" w:rsidRPr="006120BC" w:rsidRDefault="00F900D7" w:rsidP="00F900D7">
            <w:pPr>
              <w:rPr>
                <w:rFonts w:ascii="Arial" w:hAnsi="Arial" w:cs="Arial"/>
              </w:rPr>
            </w:pPr>
            <w:r w:rsidRPr="006120BC">
              <w:rPr>
                <w:rFonts w:ascii="Arial" w:hAnsi="Arial" w:cs="Arial"/>
              </w:rPr>
              <w:t>Semester</w:t>
            </w:r>
          </w:p>
        </w:tc>
        <w:tc>
          <w:tcPr>
            <w:tcW w:w="2125" w:type="dxa"/>
          </w:tcPr>
          <w:p w14:paraId="2B3650E3" w14:textId="77777777" w:rsidR="00F900D7" w:rsidRPr="006120BC" w:rsidRDefault="00F900D7" w:rsidP="00F900D7">
            <w:pPr>
              <w:rPr>
                <w:rFonts w:ascii="Arial" w:hAnsi="Arial" w:cs="Arial"/>
              </w:rPr>
            </w:pPr>
            <w:r w:rsidRPr="006120BC">
              <w:rPr>
                <w:rFonts w:ascii="Arial" w:hAnsi="Arial" w:cs="Arial"/>
              </w:rPr>
              <w:t>2</w:t>
            </w:r>
          </w:p>
        </w:tc>
        <w:tc>
          <w:tcPr>
            <w:tcW w:w="2126" w:type="dxa"/>
          </w:tcPr>
          <w:p w14:paraId="5DC9D55A" w14:textId="77777777" w:rsidR="00F900D7" w:rsidRPr="006120BC" w:rsidRDefault="00F900D7" w:rsidP="00F900D7">
            <w:pPr>
              <w:rPr>
                <w:rFonts w:ascii="Arial" w:hAnsi="Arial" w:cs="Arial"/>
              </w:rPr>
            </w:pPr>
            <w:r w:rsidRPr="006120BC">
              <w:rPr>
                <w:rFonts w:ascii="Arial" w:hAnsi="Arial" w:cs="Arial"/>
              </w:rPr>
              <w:t>2</w:t>
            </w:r>
          </w:p>
        </w:tc>
        <w:tc>
          <w:tcPr>
            <w:tcW w:w="2126" w:type="dxa"/>
          </w:tcPr>
          <w:p w14:paraId="230AC313" w14:textId="77777777" w:rsidR="00F900D7" w:rsidRPr="006120BC" w:rsidRDefault="00F900D7" w:rsidP="00F900D7">
            <w:pPr>
              <w:spacing w:line="276" w:lineRule="auto"/>
              <w:rPr>
                <w:rFonts w:ascii="Arial" w:hAnsi="Arial" w:cs="Arial"/>
              </w:rPr>
            </w:pPr>
            <w:r w:rsidRPr="006120BC">
              <w:rPr>
                <w:rFonts w:ascii="Arial" w:hAnsi="Arial" w:cs="Arial"/>
              </w:rPr>
              <w:t>2</w:t>
            </w:r>
          </w:p>
        </w:tc>
        <w:tc>
          <w:tcPr>
            <w:tcW w:w="2125" w:type="dxa"/>
          </w:tcPr>
          <w:p w14:paraId="6EEA8086" w14:textId="77777777" w:rsidR="00F900D7" w:rsidRPr="006120BC" w:rsidRDefault="00F900D7" w:rsidP="00F900D7">
            <w:pPr>
              <w:spacing w:line="276" w:lineRule="auto"/>
              <w:rPr>
                <w:rFonts w:ascii="Arial" w:hAnsi="Arial" w:cs="Arial"/>
              </w:rPr>
            </w:pPr>
            <w:r w:rsidRPr="006120BC">
              <w:rPr>
                <w:rFonts w:ascii="Arial" w:hAnsi="Arial" w:cs="Arial"/>
              </w:rPr>
              <w:t>2</w:t>
            </w:r>
          </w:p>
        </w:tc>
        <w:tc>
          <w:tcPr>
            <w:tcW w:w="2126" w:type="dxa"/>
          </w:tcPr>
          <w:p w14:paraId="35517F9A" w14:textId="77777777" w:rsidR="00F900D7" w:rsidRPr="006120BC" w:rsidRDefault="00F900D7" w:rsidP="00F900D7">
            <w:pPr>
              <w:spacing w:line="276" w:lineRule="auto"/>
              <w:rPr>
                <w:rFonts w:ascii="Arial" w:hAnsi="Arial" w:cs="Arial"/>
              </w:rPr>
            </w:pPr>
            <w:r w:rsidRPr="006120BC">
              <w:rPr>
                <w:rFonts w:ascii="Arial" w:hAnsi="Arial" w:cs="Arial"/>
              </w:rPr>
              <w:t>2</w:t>
            </w:r>
          </w:p>
        </w:tc>
        <w:tc>
          <w:tcPr>
            <w:tcW w:w="2126" w:type="dxa"/>
          </w:tcPr>
          <w:p w14:paraId="12991894" w14:textId="77777777" w:rsidR="00F900D7" w:rsidRPr="006120BC" w:rsidRDefault="00F900D7" w:rsidP="00F900D7">
            <w:pPr>
              <w:spacing w:line="276" w:lineRule="auto"/>
              <w:rPr>
                <w:rFonts w:ascii="Arial" w:hAnsi="Arial" w:cs="Arial"/>
              </w:rPr>
            </w:pPr>
            <w:r w:rsidRPr="006120BC">
              <w:rPr>
                <w:rFonts w:ascii="Arial" w:hAnsi="Arial" w:cs="Arial"/>
              </w:rPr>
              <w:t>2</w:t>
            </w:r>
          </w:p>
        </w:tc>
      </w:tr>
      <w:tr w:rsidR="00F900D7" w:rsidRPr="006120BC" w14:paraId="4D1990AB" w14:textId="77777777" w:rsidTr="00990429">
        <w:trPr>
          <w:trHeight w:val="340"/>
        </w:trPr>
        <w:tc>
          <w:tcPr>
            <w:tcW w:w="2547" w:type="dxa"/>
          </w:tcPr>
          <w:p w14:paraId="30F92452" w14:textId="77777777" w:rsidR="00F900D7" w:rsidRPr="006120BC" w:rsidRDefault="00F900D7" w:rsidP="00F900D7">
            <w:pPr>
              <w:rPr>
                <w:rFonts w:ascii="Arial" w:hAnsi="Arial" w:cs="Arial"/>
              </w:rPr>
            </w:pPr>
            <w:r w:rsidRPr="006120BC">
              <w:rPr>
                <w:rFonts w:ascii="Arial" w:hAnsi="Arial" w:cs="Arial"/>
              </w:rPr>
              <w:t>Assessment week</w:t>
            </w:r>
          </w:p>
        </w:tc>
        <w:tc>
          <w:tcPr>
            <w:tcW w:w="2125" w:type="dxa"/>
          </w:tcPr>
          <w:p w14:paraId="60F32C9D" w14:textId="03D2E18F" w:rsidR="00F900D7" w:rsidRPr="006120BC" w:rsidRDefault="00CC223B" w:rsidP="00F900D7">
            <w:pPr>
              <w:rPr>
                <w:rFonts w:ascii="Arial" w:hAnsi="Arial" w:cs="Arial"/>
              </w:rPr>
            </w:pPr>
            <w:r>
              <w:rPr>
                <w:rFonts w:ascii="Arial" w:hAnsi="Arial" w:cs="Arial"/>
              </w:rPr>
              <w:t>Week 15</w:t>
            </w:r>
          </w:p>
        </w:tc>
        <w:tc>
          <w:tcPr>
            <w:tcW w:w="2126" w:type="dxa"/>
          </w:tcPr>
          <w:p w14:paraId="6C03602B" w14:textId="477415B1" w:rsidR="00F900D7" w:rsidRPr="006120BC" w:rsidRDefault="00CC223B" w:rsidP="00F900D7">
            <w:pPr>
              <w:rPr>
                <w:rFonts w:ascii="Arial" w:hAnsi="Arial" w:cs="Arial"/>
              </w:rPr>
            </w:pPr>
            <w:r>
              <w:rPr>
                <w:rFonts w:ascii="Arial" w:hAnsi="Arial" w:cs="Arial"/>
              </w:rPr>
              <w:t>Week 15</w:t>
            </w:r>
          </w:p>
        </w:tc>
        <w:tc>
          <w:tcPr>
            <w:tcW w:w="2126" w:type="dxa"/>
          </w:tcPr>
          <w:p w14:paraId="588D495B" w14:textId="34E051CF" w:rsidR="00F900D7" w:rsidRPr="006120BC" w:rsidRDefault="00CC223B" w:rsidP="00F900D7">
            <w:pPr>
              <w:spacing w:line="276" w:lineRule="auto"/>
              <w:rPr>
                <w:rFonts w:ascii="Arial" w:hAnsi="Arial" w:cs="Arial"/>
              </w:rPr>
            </w:pPr>
            <w:r>
              <w:rPr>
                <w:rFonts w:ascii="Arial" w:hAnsi="Arial" w:cs="Arial"/>
              </w:rPr>
              <w:t xml:space="preserve">Week </w:t>
            </w:r>
            <w:r w:rsidR="00BC481B">
              <w:rPr>
                <w:rFonts w:ascii="Arial" w:hAnsi="Arial" w:cs="Arial"/>
              </w:rPr>
              <w:t>12-15</w:t>
            </w:r>
          </w:p>
        </w:tc>
        <w:tc>
          <w:tcPr>
            <w:tcW w:w="2125" w:type="dxa"/>
          </w:tcPr>
          <w:p w14:paraId="3F440C17" w14:textId="5063BC8F" w:rsidR="00F900D7" w:rsidRPr="006120BC" w:rsidRDefault="00CC223B" w:rsidP="00F900D7">
            <w:pPr>
              <w:spacing w:line="276" w:lineRule="auto"/>
              <w:rPr>
                <w:rFonts w:ascii="Arial" w:hAnsi="Arial" w:cs="Arial"/>
              </w:rPr>
            </w:pPr>
            <w:r>
              <w:rPr>
                <w:rFonts w:ascii="Arial" w:hAnsi="Arial" w:cs="Arial"/>
              </w:rPr>
              <w:t>Week</w:t>
            </w:r>
            <w:r w:rsidR="009D4A22">
              <w:rPr>
                <w:rFonts w:ascii="Arial" w:hAnsi="Arial" w:cs="Arial"/>
              </w:rPr>
              <w:t xml:space="preserve"> 13-15</w:t>
            </w:r>
          </w:p>
        </w:tc>
        <w:tc>
          <w:tcPr>
            <w:tcW w:w="2126" w:type="dxa"/>
          </w:tcPr>
          <w:p w14:paraId="309094A4" w14:textId="7DC73B1D" w:rsidR="00F900D7" w:rsidRPr="006120BC" w:rsidRDefault="009D4A22" w:rsidP="00F900D7">
            <w:pPr>
              <w:spacing w:line="276" w:lineRule="auto"/>
              <w:rPr>
                <w:rFonts w:ascii="Arial" w:hAnsi="Arial" w:cs="Arial"/>
              </w:rPr>
            </w:pPr>
            <w:r>
              <w:rPr>
                <w:rFonts w:ascii="Arial" w:hAnsi="Arial" w:cs="Arial"/>
              </w:rPr>
              <w:t>Exam period</w:t>
            </w:r>
          </w:p>
        </w:tc>
        <w:tc>
          <w:tcPr>
            <w:tcW w:w="2126" w:type="dxa"/>
          </w:tcPr>
          <w:p w14:paraId="35A31997" w14:textId="3C112B92" w:rsidR="00F900D7" w:rsidRPr="006120BC" w:rsidRDefault="009D4A22" w:rsidP="00F900D7">
            <w:pPr>
              <w:spacing w:line="276" w:lineRule="auto"/>
              <w:rPr>
                <w:rFonts w:ascii="Arial" w:hAnsi="Arial" w:cs="Arial"/>
              </w:rPr>
            </w:pPr>
            <w:r>
              <w:rPr>
                <w:rFonts w:ascii="Arial" w:hAnsi="Arial" w:cs="Arial"/>
              </w:rPr>
              <w:t>Week 13-15</w:t>
            </w:r>
          </w:p>
        </w:tc>
      </w:tr>
      <w:tr w:rsidR="00F900D7" w:rsidRPr="006120BC" w14:paraId="673A90C5" w14:textId="77777777" w:rsidTr="00990429">
        <w:trPr>
          <w:trHeight w:val="340"/>
        </w:trPr>
        <w:tc>
          <w:tcPr>
            <w:tcW w:w="2547" w:type="dxa"/>
          </w:tcPr>
          <w:p w14:paraId="68CFCFA7" w14:textId="77777777" w:rsidR="00F900D7" w:rsidRPr="006120BC" w:rsidRDefault="00F900D7" w:rsidP="00F900D7">
            <w:pPr>
              <w:rPr>
                <w:rFonts w:ascii="Arial" w:hAnsi="Arial" w:cs="Arial"/>
              </w:rPr>
            </w:pPr>
            <w:r w:rsidRPr="006120BC">
              <w:rPr>
                <w:rFonts w:ascii="Arial" w:hAnsi="Arial" w:cs="Arial"/>
              </w:rPr>
              <w:t xml:space="preserve">Feedback scope </w:t>
            </w:r>
          </w:p>
          <w:p w14:paraId="075E2A37" w14:textId="77777777" w:rsidR="00F900D7" w:rsidRPr="006120BC" w:rsidRDefault="00F900D7" w:rsidP="00F900D7">
            <w:pPr>
              <w:rPr>
                <w:rFonts w:ascii="Arial" w:hAnsi="Arial" w:cs="Arial"/>
              </w:rPr>
            </w:pPr>
          </w:p>
        </w:tc>
        <w:tc>
          <w:tcPr>
            <w:tcW w:w="2125" w:type="dxa"/>
          </w:tcPr>
          <w:p w14:paraId="42862CB6" w14:textId="672B8E1E" w:rsidR="00F900D7" w:rsidRPr="006120BC" w:rsidRDefault="009D4A22" w:rsidP="00F900D7">
            <w:pPr>
              <w:rPr>
                <w:rFonts w:ascii="Arial" w:hAnsi="Arial" w:cs="Arial"/>
              </w:rPr>
            </w:pPr>
            <w:r>
              <w:rPr>
                <w:rFonts w:ascii="Arial" w:hAnsi="Arial" w:cs="Arial"/>
              </w:rPr>
              <w:t xml:space="preserve">Oral </w:t>
            </w:r>
          </w:p>
        </w:tc>
        <w:tc>
          <w:tcPr>
            <w:tcW w:w="2126" w:type="dxa"/>
          </w:tcPr>
          <w:p w14:paraId="306E2CD1" w14:textId="23966065" w:rsidR="00F900D7" w:rsidRPr="006120BC" w:rsidRDefault="009D4A22" w:rsidP="00F900D7">
            <w:pPr>
              <w:rPr>
                <w:rFonts w:ascii="Arial" w:hAnsi="Arial" w:cs="Arial"/>
              </w:rPr>
            </w:pPr>
            <w:r>
              <w:rPr>
                <w:rFonts w:ascii="Arial" w:hAnsi="Arial" w:cs="Arial"/>
              </w:rPr>
              <w:t>Oral and written</w:t>
            </w:r>
          </w:p>
        </w:tc>
        <w:tc>
          <w:tcPr>
            <w:tcW w:w="2126" w:type="dxa"/>
          </w:tcPr>
          <w:p w14:paraId="0DBA1A95" w14:textId="7F65274E" w:rsidR="00F900D7" w:rsidRPr="006120BC" w:rsidRDefault="009D4A22" w:rsidP="00F900D7">
            <w:pPr>
              <w:spacing w:line="276" w:lineRule="auto"/>
              <w:rPr>
                <w:rFonts w:ascii="Arial" w:hAnsi="Arial" w:cs="Arial"/>
              </w:rPr>
            </w:pPr>
            <w:r>
              <w:rPr>
                <w:rFonts w:ascii="Arial" w:hAnsi="Arial" w:cs="Arial"/>
              </w:rPr>
              <w:t>Oral and written</w:t>
            </w:r>
          </w:p>
        </w:tc>
        <w:tc>
          <w:tcPr>
            <w:tcW w:w="2125" w:type="dxa"/>
          </w:tcPr>
          <w:p w14:paraId="379A72A3" w14:textId="6A842E0C" w:rsidR="00F900D7" w:rsidRPr="006120BC" w:rsidRDefault="009D4A22" w:rsidP="00F900D7">
            <w:pPr>
              <w:spacing w:line="276" w:lineRule="auto"/>
              <w:rPr>
                <w:rFonts w:ascii="Arial" w:hAnsi="Arial" w:cs="Arial"/>
              </w:rPr>
            </w:pPr>
            <w:r>
              <w:rPr>
                <w:rFonts w:ascii="Arial" w:hAnsi="Arial" w:cs="Arial"/>
              </w:rPr>
              <w:t>Oral and written</w:t>
            </w:r>
          </w:p>
        </w:tc>
        <w:tc>
          <w:tcPr>
            <w:tcW w:w="2126" w:type="dxa"/>
          </w:tcPr>
          <w:p w14:paraId="3B2CAD02" w14:textId="650B946C" w:rsidR="00F900D7" w:rsidRPr="006120BC" w:rsidRDefault="009D4A22" w:rsidP="00F900D7">
            <w:pPr>
              <w:spacing w:line="276" w:lineRule="auto"/>
              <w:rPr>
                <w:rFonts w:ascii="Arial" w:hAnsi="Arial" w:cs="Arial"/>
              </w:rPr>
            </w:pPr>
            <w:r>
              <w:rPr>
                <w:rFonts w:ascii="Arial" w:hAnsi="Arial" w:cs="Arial"/>
              </w:rPr>
              <w:t>Written</w:t>
            </w:r>
          </w:p>
        </w:tc>
        <w:tc>
          <w:tcPr>
            <w:tcW w:w="2126" w:type="dxa"/>
          </w:tcPr>
          <w:p w14:paraId="3BF5FEBE" w14:textId="1757C982" w:rsidR="00F900D7" w:rsidRPr="006120BC" w:rsidRDefault="009D4A22" w:rsidP="00F900D7">
            <w:pPr>
              <w:spacing w:line="276" w:lineRule="auto"/>
              <w:rPr>
                <w:rFonts w:ascii="Arial" w:hAnsi="Arial" w:cs="Arial"/>
              </w:rPr>
            </w:pPr>
            <w:r>
              <w:rPr>
                <w:rFonts w:ascii="Arial" w:hAnsi="Arial" w:cs="Arial"/>
              </w:rPr>
              <w:t>Oral and written</w:t>
            </w:r>
          </w:p>
        </w:tc>
      </w:tr>
      <w:tr w:rsidR="00F900D7" w:rsidRPr="006120BC" w14:paraId="5FA7E169" w14:textId="77777777" w:rsidTr="00990429">
        <w:trPr>
          <w:trHeight w:val="340"/>
        </w:trPr>
        <w:tc>
          <w:tcPr>
            <w:tcW w:w="2547" w:type="dxa"/>
          </w:tcPr>
          <w:p w14:paraId="4CD0B5EC" w14:textId="77777777" w:rsidR="00F900D7" w:rsidRPr="006120BC" w:rsidRDefault="00F900D7" w:rsidP="00F900D7">
            <w:pPr>
              <w:rPr>
                <w:rFonts w:ascii="Arial" w:hAnsi="Arial" w:cs="Arial"/>
              </w:rPr>
            </w:pPr>
            <w:r w:rsidRPr="006120BC">
              <w:rPr>
                <w:rFonts w:ascii="Arial" w:hAnsi="Arial" w:cs="Arial"/>
              </w:rPr>
              <w:lastRenderedPageBreak/>
              <w:t>Delivery mode</w:t>
            </w:r>
          </w:p>
          <w:p w14:paraId="7DE00F33" w14:textId="77777777" w:rsidR="00F900D7" w:rsidRPr="006120BC" w:rsidRDefault="00F900D7" w:rsidP="00F900D7">
            <w:pPr>
              <w:rPr>
                <w:rFonts w:ascii="Arial" w:hAnsi="Arial" w:cs="Arial"/>
              </w:rPr>
            </w:pPr>
          </w:p>
        </w:tc>
        <w:tc>
          <w:tcPr>
            <w:tcW w:w="2125" w:type="dxa"/>
          </w:tcPr>
          <w:p w14:paraId="17B40A05" w14:textId="77777777" w:rsidR="00F900D7" w:rsidRPr="006120BC" w:rsidRDefault="00F900D7" w:rsidP="00F900D7">
            <w:pPr>
              <w:rPr>
                <w:rFonts w:ascii="Arial" w:hAnsi="Arial" w:cs="Arial"/>
              </w:rPr>
            </w:pPr>
            <w:r w:rsidRPr="006120BC">
              <w:rPr>
                <w:rFonts w:ascii="Arial" w:hAnsi="Arial" w:cs="Arial"/>
              </w:rPr>
              <w:t>Standard Blended</w:t>
            </w:r>
          </w:p>
          <w:p w14:paraId="70F12A45" w14:textId="77777777" w:rsidR="00F900D7" w:rsidRPr="006120BC" w:rsidRDefault="00F900D7" w:rsidP="00F900D7">
            <w:pPr>
              <w:rPr>
                <w:rFonts w:ascii="Arial" w:hAnsi="Arial" w:cs="Arial"/>
              </w:rPr>
            </w:pPr>
          </w:p>
        </w:tc>
        <w:tc>
          <w:tcPr>
            <w:tcW w:w="2126" w:type="dxa"/>
          </w:tcPr>
          <w:p w14:paraId="6EEF8BB4" w14:textId="77777777" w:rsidR="00F900D7" w:rsidRPr="006120BC" w:rsidRDefault="00F900D7" w:rsidP="00F900D7">
            <w:pPr>
              <w:rPr>
                <w:rFonts w:ascii="Arial" w:hAnsi="Arial" w:cs="Arial"/>
              </w:rPr>
            </w:pPr>
            <w:r w:rsidRPr="006120BC">
              <w:rPr>
                <w:rFonts w:ascii="Arial" w:hAnsi="Arial" w:cs="Arial"/>
              </w:rPr>
              <w:t>Standard Blended</w:t>
            </w:r>
          </w:p>
          <w:p w14:paraId="76CF754B" w14:textId="77777777" w:rsidR="00F900D7" w:rsidRPr="006120BC" w:rsidRDefault="00F900D7" w:rsidP="00F900D7">
            <w:pPr>
              <w:rPr>
                <w:rFonts w:ascii="Arial" w:hAnsi="Arial" w:cs="Arial"/>
              </w:rPr>
            </w:pPr>
          </w:p>
        </w:tc>
        <w:tc>
          <w:tcPr>
            <w:tcW w:w="2126" w:type="dxa"/>
          </w:tcPr>
          <w:p w14:paraId="0FD3B6A9" w14:textId="77777777" w:rsidR="00F900D7" w:rsidRPr="006120BC" w:rsidRDefault="00F900D7" w:rsidP="00F900D7">
            <w:pPr>
              <w:spacing w:line="276" w:lineRule="auto"/>
              <w:rPr>
                <w:rFonts w:ascii="Arial" w:hAnsi="Arial" w:cs="Arial"/>
              </w:rPr>
            </w:pPr>
            <w:r w:rsidRPr="006120BC">
              <w:rPr>
                <w:rFonts w:ascii="Arial" w:hAnsi="Arial" w:cs="Arial"/>
              </w:rPr>
              <w:t>Standard blended</w:t>
            </w:r>
          </w:p>
        </w:tc>
        <w:tc>
          <w:tcPr>
            <w:tcW w:w="2125" w:type="dxa"/>
          </w:tcPr>
          <w:p w14:paraId="481320F9" w14:textId="77777777" w:rsidR="00F900D7" w:rsidRPr="006120BC" w:rsidRDefault="00F900D7" w:rsidP="00F900D7">
            <w:pPr>
              <w:spacing w:line="276" w:lineRule="auto"/>
              <w:rPr>
                <w:rFonts w:ascii="Arial" w:hAnsi="Arial" w:cs="Arial"/>
              </w:rPr>
            </w:pPr>
            <w:r w:rsidRPr="006120BC">
              <w:rPr>
                <w:rFonts w:ascii="Arial" w:hAnsi="Arial" w:cs="Arial"/>
              </w:rPr>
              <w:t>Standard blended</w:t>
            </w:r>
          </w:p>
        </w:tc>
        <w:tc>
          <w:tcPr>
            <w:tcW w:w="2126" w:type="dxa"/>
          </w:tcPr>
          <w:p w14:paraId="20E4D769" w14:textId="77777777" w:rsidR="00F900D7" w:rsidRPr="006120BC" w:rsidRDefault="00F900D7" w:rsidP="00F900D7">
            <w:pPr>
              <w:spacing w:line="276" w:lineRule="auto"/>
              <w:rPr>
                <w:rFonts w:ascii="Arial" w:hAnsi="Arial" w:cs="Arial"/>
              </w:rPr>
            </w:pPr>
            <w:r w:rsidRPr="006120BC">
              <w:rPr>
                <w:rFonts w:ascii="Arial" w:hAnsi="Arial" w:cs="Arial"/>
              </w:rPr>
              <w:t>Standard blended</w:t>
            </w:r>
          </w:p>
        </w:tc>
        <w:tc>
          <w:tcPr>
            <w:tcW w:w="2126" w:type="dxa"/>
          </w:tcPr>
          <w:p w14:paraId="0628A0A7" w14:textId="77777777" w:rsidR="00F900D7" w:rsidRPr="006120BC" w:rsidRDefault="00F900D7" w:rsidP="00F900D7">
            <w:pPr>
              <w:spacing w:line="276" w:lineRule="auto"/>
              <w:rPr>
                <w:rFonts w:ascii="Arial" w:hAnsi="Arial" w:cs="Arial"/>
              </w:rPr>
            </w:pPr>
            <w:r w:rsidRPr="006120BC">
              <w:rPr>
                <w:rFonts w:ascii="Arial" w:hAnsi="Arial" w:cs="Arial"/>
              </w:rPr>
              <w:t>Standard blended</w:t>
            </w:r>
          </w:p>
        </w:tc>
      </w:tr>
      <w:tr w:rsidR="00F900D7" w:rsidRPr="006120BC" w14:paraId="7D1A47C0" w14:textId="77777777" w:rsidTr="00406A0B">
        <w:trPr>
          <w:trHeight w:val="340"/>
        </w:trPr>
        <w:tc>
          <w:tcPr>
            <w:tcW w:w="2547" w:type="dxa"/>
            <w:vMerge w:val="restart"/>
            <w:shd w:val="clear" w:color="auto" w:fill="FFF2CC" w:themeFill="accent4" w:themeFillTint="33"/>
          </w:tcPr>
          <w:p w14:paraId="467F6292" w14:textId="77777777" w:rsidR="00F900D7" w:rsidRPr="006120BC" w:rsidRDefault="00F900D7" w:rsidP="00F900D7">
            <w:pPr>
              <w:rPr>
                <w:rFonts w:ascii="Arial" w:hAnsi="Arial" w:cs="Arial"/>
              </w:rPr>
            </w:pPr>
            <w:r w:rsidRPr="006120BC">
              <w:rPr>
                <w:rFonts w:ascii="Arial" w:hAnsi="Arial" w:cs="Arial"/>
              </w:rPr>
              <w:t xml:space="preserve">Learning Outcomes </w:t>
            </w:r>
          </w:p>
          <w:p w14:paraId="1FF54452" w14:textId="77777777" w:rsidR="00F900D7" w:rsidRPr="006120BC" w:rsidRDefault="00F900D7" w:rsidP="00F900D7">
            <w:pPr>
              <w:rPr>
                <w:rFonts w:ascii="Arial" w:hAnsi="Arial" w:cs="Arial"/>
              </w:rPr>
            </w:pPr>
          </w:p>
        </w:tc>
        <w:tc>
          <w:tcPr>
            <w:tcW w:w="2125" w:type="dxa"/>
            <w:shd w:val="clear" w:color="auto" w:fill="FFF2CC" w:themeFill="accent4" w:themeFillTint="33"/>
          </w:tcPr>
          <w:p w14:paraId="1F4AC9FE" w14:textId="7ED1064F" w:rsidR="00F900D7" w:rsidRPr="006120BC" w:rsidRDefault="00F900D7" w:rsidP="007005E3">
            <w:pPr>
              <w:rPr>
                <w:rFonts w:ascii="Arial" w:hAnsi="Arial" w:cs="Arial"/>
                <w:color w:val="000000"/>
              </w:rPr>
            </w:pPr>
            <w:r w:rsidRPr="006120BC">
              <w:rPr>
                <w:rFonts w:ascii="Arial" w:hAnsi="Arial" w:cs="Arial"/>
                <w:color w:val="000000"/>
              </w:rPr>
              <w:t>Identify, describe and evaluate a creative approach to problem solving evidencing the management of the c</w:t>
            </w:r>
            <w:r w:rsidR="00B26CC1" w:rsidRPr="006120BC">
              <w:rPr>
                <w:rFonts w:ascii="Arial" w:hAnsi="Arial" w:cs="Arial"/>
                <w:color w:val="000000"/>
              </w:rPr>
              <w:t>reative problem solving process</w:t>
            </w:r>
          </w:p>
          <w:p w14:paraId="1333E4B3" w14:textId="77777777" w:rsidR="00F900D7" w:rsidRPr="006120BC" w:rsidRDefault="00F900D7" w:rsidP="007005E3">
            <w:pPr>
              <w:rPr>
                <w:rFonts w:ascii="Arial" w:hAnsi="Arial" w:cs="Arial"/>
              </w:rPr>
            </w:pPr>
          </w:p>
        </w:tc>
        <w:tc>
          <w:tcPr>
            <w:tcW w:w="2126" w:type="dxa"/>
            <w:shd w:val="clear" w:color="auto" w:fill="FFF2CC" w:themeFill="accent4" w:themeFillTint="33"/>
          </w:tcPr>
          <w:p w14:paraId="48D96F2F" w14:textId="77777777" w:rsidR="00F900D7" w:rsidRPr="006120BC" w:rsidRDefault="00F900D7" w:rsidP="007005E3">
            <w:pPr>
              <w:rPr>
                <w:rFonts w:ascii="Arial" w:hAnsi="Arial" w:cs="Arial"/>
                <w:color w:val="000000"/>
              </w:rPr>
            </w:pPr>
            <w:r w:rsidRPr="006120BC">
              <w:rPr>
                <w:rFonts w:ascii="Arial" w:hAnsi="Arial" w:cs="Arial"/>
                <w:color w:val="000000"/>
              </w:rPr>
              <w:t>Examine a disciplinary topic within an international setting</w:t>
            </w:r>
          </w:p>
        </w:tc>
        <w:tc>
          <w:tcPr>
            <w:tcW w:w="2126" w:type="dxa"/>
            <w:shd w:val="clear" w:color="auto" w:fill="FFF2CC" w:themeFill="accent4" w:themeFillTint="33"/>
          </w:tcPr>
          <w:p w14:paraId="6F7702FB" w14:textId="057DAB70" w:rsidR="00F900D7" w:rsidRPr="006120BC" w:rsidRDefault="00F900D7" w:rsidP="007005E3">
            <w:pPr>
              <w:rPr>
                <w:rFonts w:ascii="Arial" w:hAnsi="Arial" w:cs="Arial"/>
                <w:color w:val="000000"/>
              </w:rPr>
            </w:pPr>
            <w:r w:rsidRPr="006120BC">
              <w:rPr>
                <w:rFonts w:ascii="Arial" w:hAnsi="Arial" w:cs="Arial"/>
                <w:color w:val="000000"/>
              </w:rPr>
              <w:t>Critically evaluate the strategies used by event management organisations in order to differentiate themselves from competitors, in the distinctions among product, service, event marketing, service standards and delivery to its c</w:t>
            </w:r>
            <w:r w:rsidR="00B26CC1" w:rsidRPr="006120BC">
              <w:rPr>
                <w:rFonts w:ascii="Arial" w:hAnsi="Arial" w:cs="Arial"/>
                <w:color w:val="000000"/>
              </w:rPr>
              <w:t>ustomers</w:t>
            </w:r>
          </w:p>
        </w:tc>
        <w:tc>
          <w:tcPr>
            <w:tcW w:w="2125" w:type="dxa"/>
            <w:shd w:val="clear" w:color="auto" w:fill="FFF2CC" w:themeFill="accent4" w:themeFillTint="33"/>
          </w:tcPr>
          <w:p w14:paraId="43BA4015" w14:textId="77777777" w:rsidR="00F900D7" w:rsidRPr="006120BC" w:rsidRDefault="00F900D7" w:rsidP="007005E3">
            <w:pPr>
              <w:rPr>
                <w:rFonts w:ascii="Arial" w:hAnsi="Arial" w:cs="Arial"/>
                <w:color w:val="000000"/>
              </w:rPr>
            </w:pPr>
            <w:r w:rsidRPr="006120BC">
              <w:rPr>
                <w:rFonts w:ascii="Arial" w:hAnsi="Arial" w:cs="Arial"/>
                <w:color w:val="000000"/>
              </w:rPr>
              <w:t>Analyse and critically evaluate visual communication within a marketing context</w:t>
            </w:r>
          </w:p>
          <w:p w14:paraId="5B394ADB" w14:textId="77777777" w:rsidR="00F900D7" w:rsidRPr="006120BC" w:rsidRDefault="00F900D7" w:rsidP="007005E3">
            <w:pPr>
              <w:rPr>
                <w:rFonts w:ascii="Arial" w:hAnsi="Arial" w:cs="Arial"/>
                <w:color w:val="000000"/>
              </w:rPr>
            </w:pPr>
          </w:p>
        </w:tc>
        <w:tc>
          <w:tcPr>
            <w:tcW w:w="2126" w:type="dxa"/>
            <w:shd w:val="clear" w:color="auto" w:fill="FFF2CC" w:themeFill="accent4" w:themeFillTint="33"/>
          </w:tcPr>
          <w:p w14:paraId="3FF99C9C" w14:textId="2122C8C8" w:rsidR="00F900D7" w:rsidRPr="006120BC" w:rsidRDefault="00F900D7" w:rsidP="007005E3">
            <w:pPr>
              <w:rPr>
                <w:rFonts w:ascii="Arial" w:hAnsi="Arial" w:cs="Arial"/>
                <w:color w:val="000000"/>
              </w:rPr>
            </w:pPr>
            <w:r w:rsidRPr="006120BC">
              <w:rPr>
                <w:rFonts w:ascii="Arial" w:hAnsi="Arial" w:cs="Arial"/>
                <w:color w:val="000000"/>
              </w:rPr>
              <w:t>Critically apply models of behaviour theory in order to assess the extent to which social marketing interventions designed to address specific social issues are effective</w:t>
            </w:r>
            <w:r w:rsidR="00B26CC1" w:rsidRPr="006120BC">
              <w:rPr>
                <w:rFonts w:ascii="Arial" w:hAnsi="Arial" w:cs="Arial"/>
                <w:color w:val="000000"/>
              </w:rPr>
              <w:t xml:space="preserve"> in securing behavioural change</w:t>
            </w:r>
          </w:p>
        </w:tc>
        <w:tc>
          <w:tcPr>
            <w:tcW w:w="2126" w:type="dxa"/>
            <w:shd w:val="clear" w:color="auto" w:fill="FFF2CC" w:themeFill="accent4" w:themeFillTint="33"/>
          </w:tcPr>
          <w:p w14:paraId="65F9D979" w14:textId="77777777" w:rsidR="00F900D7" w:rsidRPr="006120BC" w:rsidRDefault="00F900D7" w:rsidP="007005E3">
            <w:pPr>
              <w:rPr>
                <w:rFonts w:ascii="Arial" w:hAnsi="Arial" w:cs="Arial"/>
                <w:color w:val="000000"/>
              </w:rPr>
            </w:pPr>
            <w:r w:rsidRPr="006120BC">
              <w:rPr>
                <w:rFonts w:ascii="Arial" w:hAnsi="Arial" w:cs="Arial"/>
                <w:color w:val="000000"/>
              </w:rPr>
              <w:t>Critically evaluate a marketing channel scenario using key concepts and theories</w:t>
            </w:r>
          </w:p>
          <w:p w14:paraId="3D18D7C4" w14:textId="77777777" w:rsidR="00F900D7" w:rsidRPr="006120BC" w:rsidRDefault="00F900D7" w:rsidP="007005E3">
            <w:pPr>
              <w:ind w:left="459"/>
              <w:rPr>
                <w:rFonts w:ascii="Arial" w:hAnsi="Arial" w:cs="Arial"/>
                <w:color w:val="000000"/>
              </w:rPr>
            </w:pPr>
          </w:p>
        </w:tc>
      </w:tr>
      <w:tr w:rsidR="00F900D7" w:rsidRPr="006120BC" w14:paraId="0B13A44D" w14:textId="77777777" w:rsidTr="00435320">
        <w:trPr>
          <w:trHeight w:val="340"/>
        </w:trPr>
        <w:tc>
          <w:tcPr>
            <w:tcW w:w="2547" w:type="dxa"/>
            <w:vMerge/>
            <w:shd w:val="clear" w:color="auto" w:fill="FFF2CC" w:themeFill="accent4" w:themeFillTint="33"/>
          </w:tcPr>
          <w:p w14:paraId="743F90E0" w14:textId="77777777" w:rsidR="00F900D7" w:rsidRPr="006120BC" w:rsidRDefault="00F900D7" w:rsidP="00F900D7">
            <w:pPr>
              <w:rPr>
                <w:rFonts w:ascii="Arial" w:hAnsi="Arial" w:cs="Arial"/>
              </w:rPr>
            </w:pPr>
          </w:p>
        </w:tc>
        <w:tc>
          <w:tcPr>
            <w:tcW w:w="2125" w:type="dxa"/>
            <w:shd w:val="clear" w:color="auto" w:fill="FFF2CC" w:themeFill="accent4" w:themeFillTint="33"/>
          </w:tcPr>
          <w:p w14:paraId="45A5D297" w14:textId="7FF52A21" w:rsidR="00F900D7" w:rsidRPr="006120BC" w:rsidRDefault="00F900D7" w:rsidP="007005E3">
            <w:pPr>
              <w:rPr>
                <w:rFonts w:ascii="Arial" w:hAnsi="Arial" w:cs="Arial"/>
                <w:color w:val="000000"/>
              </w:rPr>
            </w:pPr>
            <w:r w:rsidRPr="006120BC">
              <w:rPr>
                <w:rFonts w:ascii="Arial" w:hAnsi="Arial" w:cs="Arial"/>
                <w:color w:val="000000"/>
              </w:rPr>
              <w:t>Choose and justify the use of appropriate tools and techniques for creative problem solving, presenting the outcomes that should sh</w:t>
            </w:r>
            <w:r w:rsidR="00B26CC1" w:rsidRPr="006120BC">
              <w:rPr>
                <w:rFonts w:ascii="Arial" w:hAnsi="Arial" w:cs="Arial"/>
                <w:color w:val="000000"/>
              </w:rPr>
              <w:t>ow imagination and diversity</w:t>
            </w:r>
          </w:p>
        </w:tc>
        <w:tc>
          <w:tcPr>
            <w:tcW w:w="2126" w:type="dxa"/>
            <w:shd w:val="clear" w:color="auto" w:fill="FFF2CC" w:themeFill="accent4" w:themeFillTint="33"/>
          </w:tcPr>
          <w:p w14:paraId="058CD662" w14:textId="77777777" w:rsidR="00F900D7" w:rsidRPr="006120BC" w:rsidRDefault="00F900D7" w:rsidP="007005E3">
            <w:pPr>
              <w:rPr>
                <w:rFonts w:ascii="Arial" w:hAnsi="Arial" w:cs="Arial"/>
                <w:color w:val="000000"/>
              </w:rPr>
            </w:pPr>
            <w:r w:rsidRPr="006120BC">
              <w:rPr>
                <w:rFonts w:ascii="Arial" w:hAnsi="Arial" w:cs="Arial"/>
                <w:color w:val="000000"/>
              </w:rPr>
              <w:t>Reflect on the impact of the international experience on the ‘self’</w:t>
            </w:r>
          </w:p>
        </w:tc>
        <w:tc>
          <w:tcPr>
            <w:tcW w:w="2126" w:type="dxa"/>
            <w:shd w:val="clear" w:color="auto" w:fill="FFF2CC" w:themeFill="accent4" w:themeFillTint="33"/>
          </w:tcPr>
          <w:p w14:paraId="070913D2" w14:textId="46880BB1" w:rsidR="00F900D7" w:rsidRPr="006120BC" w:rsidRDefault="00F900D7" w:rsidP="007005E3">
            <w:pPr>
              <w:rPr>
                <w:rFonts w:ascii="Arial" w:hAnsi="Arial" w:cs="Arial"/>
                <w:color w:val="000000"/>
              </w:rPr>
            </w:pPr>
            <w:r w:rsidRPr="006120BC">
              <w:rPr>
                <w:rFonts w:ascii="Arial" w:hAnsi="Arial" w:cs="Arial"/>
                <w:color w:val="000000"/>
              </w:rPr>
              <w:t xml:space="preserve">Prepare and produce an integrated event marketing communication plan </w:t>
            </w:r>
            <w:r w:rsidR="00B26CC1" w:rsidRPr="006120BC">
              <w:rPr>
                <w:rFonts w:ascii="Arial" w:hAnsi="Arial" w:cs="Arial"/>
                <w:color w:val="000000"/>
              </w:rPr>
              <w:t>and implement an actual event</w:t>
            </w:r>
          </w:p>
        </w:tc>
        <w:tc>
          <w:tcPr>
            <w:tcW w:w="2125" w:type="dxa"/>
            <w:shd w:val="clear" w:color="auto" w:fill="FFF2CC" w:themeFill="accent4" w:themeFillTint="33"/>
          </w:tcPr>
          <w:p w14:paraId="024A04D5" w14:textId="77777777" w:rsidR="00F900D7" w:rsidRPr="006120BC" w:rsidRDefault="00F900D7" w:rsidP="007005E3">
            <w:pPr>
              <w:rPr>
                <w:rFonts w:ascii="Arial" w:hAnsi="Arial" w:cs="Arial"/>
                <w:color w:val="000000"/>
              </w:rPr>
            </w:pPr>
            <w:r w:rsidRPr="006120BC">
              <w:rPr>
                <w:rFonts w:ascii="Arial" w:hAnsi="Arial" w:cs="Arial"/>
                <w:color w:val="000000"/>
              </w:rPr>
              <w:t>Develop a visual literacy and be able to produce a portfolio of visual artefacts</w:t>
            </w:r>
          </w:p>
          <w:p w14:paraId="6CA812ED" w14:textId="77777777" w:rsidR="00F900D7" w:rsidRPr="006120BC" w:rsidRDefault="00F900D7" w:rsidP="007005E3">
            <w:pPr>
              <w:rPr>
                <w:rFonts w:ascii="Arial" w:hAnsi="Arial" w:cs="Arial"/>
                <w:color w:val="000000"/>
              </w:rPr>
            </w:pPr>
          </w:p>
        </w:tc>
        <w:tc>
          <w:tcPr>
            <w:tcW w:w="2126" w:type="dxa"/>
            <w:shd w:val="clear" w:color="auto" w:fill="FFF2CC" w:themeFill="accent4" w:themeFillTint="33"/>
          </w:tcPr>
          <w:p w14:paraId="06EB0D1B" w14:textId="77777777" w:rsidR="00F900D7" w:rsidRPr="006120BC" w:rsidRDefault="00F900D7" w:rsidP="007005E3">
            <w:pPr>
              <w:rPr>
                <w:rFonts w:ascii="Arial" w:hAnsi="Arial" w:cs="Arial"/>
                <w:color w:val="000000"/>
              </w:rPr>
            </w:pPr>
            <w:r w:rsidRPr="006120BC">
              <w:rPr>
                <w:rFonts w:ascii="Arial" w:hAnsi="Arial" w:cs="Arial"/>
                <w:color w:val="000000"/>
              </w:rPr>
              <w:t>n/a</w:t>
            </w:r>
          </w:p>
        </w:tc>
        <w:tc>
          <w:tcPr>
            <w:tcW w:w="2126" w:type="dxa"/>
            <w:shd w:val="clear" w:color="auto" w:fill="FFF2CC" w:themeFill="accent4" w:themeFillTint="33"/>
          </w:tcPr>
          <w:p w14:paraId="19707A61" w14:textId="39A1278F" w:rsidR="00F900D7" w:rsidRPr="006120BC" w:rsidRDefault="00F900D7" w:rsidP="007005E3">
            <w:pPr>
              <w:rPr>
                <w:rFonts w:ascii="Arial" w:hAnsi="Arial" w:cs="Arial"/>
                <w:color w:val="000000"/>
              </w:rPr>
            </w:pPr>
            <w:r w:rsidRPr="006120BC">
              <w:rPr>
                <w:rFonts w:ascii="Arial" w:hAnsi="Arial" w:cs="Arial"/>
                <w:color w:val="000000"/>
              </w:rPr>
              <w:t>Plan a suitable channel management strategy and be able to understand and develop account manag</w:t>
            </w:r>
            <w:r w:rsidR="00B26CC1" w:rsidRPr="006120BC">
              <w:rPr>
                <w:rFonts w:ascii="Arial" w:hAnsi="Arial" w:cs="Arial"/>
                <w:color w:val="000000"/>
              </w:rPr>
              <w:t>ement techniques and strategies</w:t>
            </w:r>
          </w:p>
        </w:tc>
      </w:tr>
      <w:tr w:rsidR="00F900D7" w:rsidRPr="006120BC" w14:paraId="1F487317" w14:textId="77777777" w:rsidTr="00435320">
        <w:trPr>
          <w:trHeight w:val="340"/>
        </w:trPr>
        <w:tc>
          <w:tcPr>
            <w:tcW w:w="2547" w:type="dxa"/>
            <w:vMerge/>
            <w:shd w:val="clear" w:color="auto" w:fill="FFF2CC" w:themeFill="accent4" w:themeFillTint="33"/>
          </w:tcPr>
          <w:p w14:paraId="0B92C5EA" w14:textId="77777777" w:rsidR="00F900D7" w:rsidRPr="006120BC" w:rsidRDefault="00F900D7" w:rsidP="00F900D7">
            <w:pPr>
              <w:rPr>
                <w:rFonts w:ascii="Arial" w:hAnsi="Arial" w:cs="Arial"/>
              </w:rPr>
            </w:pPr>
          </w:p>
        </w:tc>
        <w:tc>
          <w:tcPr>
            <w:tcW w:w="2125" w:type="dxa"/>
            <w:shd w:val="clear" w:color="auto" w:fill="FFF2CC" w:themeFill="accent4" w:themeFillTint="33"/>
          </w:tcPr>
          <w:p w14:paraId="18BF4E5E" w14:textId="65618BDD" w:rsidR="00F900D7" w:rsidRPr="006120BC" w:rsidRDefault="00F900D7" w:rsidP="007005E3">
            <w:pPr>
              <w:rPr>
                <w:rFonts w:ascii="Arial" w:hAnsi="Arial" w:cs="Arial"/>
                <w:color w:val="000000"/>
              </w:rPr>
            </w:pPr>
            <w:r w:rsidRPr="006120BC">
              <w:rPr>
                <w:rFonts w:ascii="Arial" w:hAnsi="Arial" w:cs="Arial"/>
                <w:color w:val="000000"/>
              </w:rPr>
              <w:t xml:space="preserve">Reflect upon the impact of ‘self’ on the problem solving process and how </w:t>
            </w:r>
            <w:r w:rsidRPr="006120BC">
              <w:rPr>
                <w:rFonts w:ascii="Arial" w:hAnsi="Arial" w:cs="Arial"/>
                <w:color w:val="000000"/>
              </w:rPr>
              <w:lastRenderedPageBreak/>
              <w:t xml:space="preserve">individual creativity </w:t>
            </w:r>
            <w:r w:rsidR="00B26CC1" w:rsidRPr="006120BC">
              <w:rPr>
                <w:rFonts w:ascii="Arial" w:hAnsi="Arial" w:cs="Arial"/>
                <w:color w:val="000000"/>
              </w:rPr>
              <w:t>can be achieved</w:t>
            </w:r>
          </w:p>
        </w:tc>
        <w:tc>
          <w:tcPr>
            <w:tcW w:w="2126" w:type="dxa"/>
            <w:shd w:val="clear" w:color="auto" w:fill="FFF2CC" w:themeFill="accent4" w:themeFillTint="33"/>
          </w:tcPr>
          <w:p w14:paraId="7E2E3400" w14:textId="77777777" w:rsidR="00F900D7" w:rsidRPr="006120BC" w:rsidRDefault="00F900D7" w:rsidP="007005E3">
            <w:pPr>
              <w:rPr>
                <w:rFonts w:ascii="Arial" w:hAnsi="Arial" w:cs="Arial"/>
                <w:color w:val="000000"/>
              </w:rPr>
            </w:pPr>
            <w:r w:rsidRPr="006120BC">
              <w:rPr>
                <w:rFonts w:ascii="Arial" w:hAnsi="Arial" w:cs="Arial"/>
                <w:color w:val="000000"/>
              </w:rPr>
              <w:lastRenderedPageBreak/>
              <w:t>Create a digital story suitable for a range of audiences</w:t>
            </w:r>
          </w:p>
        </w:tc>
        <w:tc>
          <w:tcPr>
            <w:tcW w:w="2126" w:type="dxa"/>
            <w:shd w:val="clear" w:color="auto" w:fill="FFF2CC" w:themeFill="accent4" w:themeFillTint="33"/>
          </w:tcPr>
          <w:p w14:paraId="4D8DEB9F" w14:textId="77777777" w:rsidR="00F900D7" w:rsidRPr="006120BC" w:rsidRDefault="00F900D7" w:rsidP="007005E3">
            <w:pPr>
              <w:rPr>
                <w:rFonts w:ascii="Arial" w:hAnsi="Arial" w:cs="Arial"/>
                <w:color w:val="000000"/>
              </w:rPr>
            </w:pPr>
            <w:r w:rsidRPr="006120BC">
              <w:rPr>
                <w:rFonts w:ascii="Arial" w:hAnsi="Arial" w:cs="Arial"/>
                <w:color w:val="000000"/>
              </w:rPr>
              <w:t>n/a</w:t>
            </w:r>
          </w:p>
        </w:tc>
        <w:tc>
          <w:tcPr>
            <w:tcW w:w="2125" w:type="dxa"/>
            <w:shd w:val="clear" w:color="auto" w:fill="FFF2CC" w:themeFill="accent4" w:themeFillTint="33"/>
          </w:tcPr>
          <w:p w14:paraId="589503E8" w14:textId="77777777" w:rsidR="00F900D7" w:rsidRPr="006120BC" w:rsidRDefault="00F900D7" w:rsidP="007005E3">
            <w:pPr>
              <w:rPr>
                <w:rFonts w:ascii="Arial" w:hAnsi="Arial" w:cs="Arial"/>
              </w:rPr>
            </w:pPr>
            <w:r w:rsidRPr="006120BC">
              <w:rPr>
                <w:rFonts w:ascii="Arial" w:hAnsi="Arial" w:cs="Arial"/>
              </w:rPr>
              <w:t>n/a</w:t>
            </w:r>
          </w:p>
        </w:tc>
        <w:tc>
          <w:tcPr>
            <w:tcW w:w="2126" w:type="dxa"/>
            <w:shd w:val="clear" w:color="auto" w:fill="FFF2CC" w:themeFill="accent4" w:themeFillTint="33"/>
          </w:tcPr>
          <w:p w14:paraId="67C3D09E" w14:textId="77777777" w:rsidR="00F900D7" w:rsidRPr="006120BC" w:rsidRDefault="00F900D7" w:rsidP="007005E3">
            <w:pPr>
              <w:rPr>
                <w:rFonts w:ascii="Arial" w:hAnsi="Arial" w:cs="Arial"/>
              </w:rPr>
            </w:pPr>
            <w:r w:rsidRPr="006120BC">
              <w:rPr>
                <w:rFonts w:ascii="Arial" w:hAnsi="Arial" w:cs="Arial"/>
              </w:rPr>
              <w:t>n/a</w:t>
            </w:r>
          </w:p>
        </w:tc>
        <w:tc>
          <w:tcPr>
            <w:tcW w:w="2126" w:type="dxa"/>
            <w:shd w:val="clear" w:color="auto" w:fill="FFF2CC" w:themeFill="accent4" w:themeFillTint="33"/>
          </w:tcPr>
          <w:p w14:paraId="5E272878" w14:textId="77777777" w:rsidR="00F900D7" w:rsidRPr="006120BC" w:rsidRDefault="00F900D7" w:rsidP="007005E3">
            <w:pPr>
              <w:rPr>
                <w:rFonts w:ascii="Arial" w:hAnsi="Arial" w:cs="Arial"/>
              </w:rPr>
            </w:pPr>
            <w:r w:rsidRPr="006120BC">
              <w:rPr>
                <w:rFonts w:ascii="Arial" w:hAnsi="Arial" w:cs="Arial"/>
              </w:rPr>
              <w:t>n/a</w:t>
            </w:r>
          </w:p>
        </w:tc>
      </w:tr>
      <w:tr w:rsidR="00F900D7" w:rsidRPr="006120BC" w14:paraId="16D99AE2" w14:textId="77777777" w:rsidTr="00435320">
        <w:trPr>
          <w:trHeight w:val="340"/>
        </w:trPr>
        <w:tc>
          <w:tcPr>
            <w:tcW w:w="2547" w:type="dxa"/>
            <w:vMerge/>
            <w:shd w:val="clear" w:color="auto" w:fill="FFF2CC" w:themeFill="accent4" w:themeFillTint="33"/>
          </w:tcPr>
          <w:p w14:paraId="3973F79F" w14:textId="77777777" w:rsidR="00F900D7" w:rsidRPr="006120BC" w:rsidRDefault="00F900D7" w:rsidP="00F900D7">
            <w:pPr>
              <w:rPr>
                <w:rFonts w:ascii="Arial" w:hAnsi="Arial" w:cs="Arial"/>
              </w:rPr>
            </w:pPr>
          </w:p>
        </w:tc>
        <w:tc>
          <w:tcPr>
            <w:tcW w:w="2125" w:type="dxa"/>
            <w:shd w:val="clear" w:color="auto" w:fill="FFF2CC" w:themeFill="accent4" w:themeFillTint="33"/>
          </w:tcPr>
          <w:p w14:paraId="30EF666E" w14:textId="20B024C0" w:rsidR="00F900D7" w:rsidRPr="006120BC" w:rsidRDefault="007005E3" w:rsidP="007005E3">
            <w:pPr>
              <w:rPr>
                <w:rFonts w:ascii="Arial" w:hAnsi="Arial" w:cs="Arial"/>
              </w:rPr>
            </w:pPr>
            <w:r w:rsidRPr="006120BC">
              <w:rPr>
                <w:rFonts w:ascii="Arial" w:hAnsi="Arial" w:cs="Arial"/>
                <w:color w:val="000000"/>
              </w:rPr>
              <w:t>n/a</w:t>
            </w:r>
          </w:p>
        </w:tc>
        <w:tc>
          <w:tcPr>
            <w:tcW w:w="2126" w:type="dxa"/>
            <w:shd w:val="clear" w:color="auto" w:fill="FFF2CC" w:themeFill="accent4" w:themeFillTint="33"/>
          </w:tcPr>
          <w:p w14:paraId="6B39515E" w14:textId="207EA8BA" w:rsidR="00F900D7" w:rsidRPr="006120BC" w:rsidRDefault="007005E3" w:rsidP="007005E3">
            <w:pPr>
              <w:rPr>
                <w:rFonts w:ascii="Arial" w:hAnsi="Arial" w:cs="Arial"/>
              </w:rPr>
            </w:pPr>
            <w:r w:rsidRPr="006120BC">
              <w:rPr>
                <w:rFonts w:ascii="Arial" w:hAnsi="Arial" w:cs="Arial"/>
                <w:color w:val="000000"/>
              </w:rPr>
              <w:t>n/a</w:t>
            </w:r>
          </w:p>
        </w:tc>
        <w:tc>
          <w:tcPr>
            <w:tcW w:w="2126" w:type="dxa"/>
            <w:shd w:val="clear" w:color="auto" w:fill="FFF2CC" w:themeFill="accent4" w:themeFillTint="33"/>
          </w:tcPr>
          <w:p w14:paraId="10F360F6" w14:textId="77777777" w:rsidR="00F900D7" w:rsidRPr="006120BC" w:rsidRDefault="00F900D7" w:rsidP="007005E3">
            <w:pPr>
              <w:rPr>
                <w:rFonts w:ascii="Arial" w:hAnsi="Arial" w:cs="Arial"/>
                <w:color w:val="000000"/>
              </w:rPr>
            </w:pPr>
            <w:r w:rsidRPr="006120BC">
              <w:rPr>
                <w:rFonts w:ascii="Arial" w:hAnsi="Arial" w:cs="Arial"/>
                <w:color w:val="000000"/>
              </w:rPr>
              <w:t>n/a</w:t>
            </w:r>
          </w:p>
        </w:tc>
        <w:tc>
          <w:tcPr>
            <w:tcW w:w="2125" w:type="dxa"/>
            <w:shd w:val="clear" w:color="auto" w:fill="FFF2CC" w:themeFill="accent4" w:themeFillTint="33"/>
          </w:tcPr>
          <w:p w14:paraId="63DB80BA" w14:textId="77777777" w:rsidR="00F900D7" w:rsidRPr="006120BC" w:rsidRDefault="00F900D7" w:rsidP="007005E3">
            <w:pPr>
              <w:rPr>
                <w:rFonts w:ascii="Arial" w:hAnsi="Arial" w:cs="Arial"/>
              </w:rPr>
            </w:pPr>
            <w:r w:rsidRPr="006120BC">
              <w:rPr>
                <w:rFonts w:ascii="Arial" w:hAnsi="Arial" w:cs="Arial"/>
              </w:rPr>
              <w:t>n/a</w:t>
            </w:r>
          </w:p>
        </w:tc>
        <w:tc>
          <w:tcPr>
            <w:tcW w:w="2126" w:type="dxa"/>
            <w:shd w:val="clear" w:color="auto" w:fill="FFF2CC" w:themeFill="accent4" w:themeFillTint="33"/>
          </w:tcPr>
          <w:p w14:paraId="76E644B8" w14:textId="77777777" w:rsidR="00F900D7" w:rsidRPr="006120BC" w:rsidRDefault="00F900D7" w:rsidP="007005E3">
            <w:pPr>
              <w:rPr>
                <w:rFonts w:ascii="Arial" w:hAnsi="Arial" w:cs="Arial"/>
              </w:rPr>
            </w:pPr>
            <w:r w:rsidRPr="006120BC">
              <w:rPr>
                <w:rFonts w:ascii="Arial" w:hAnsi="Arial" w:cs="Arial"/>
              </w:rPr>
              <w:t>n/a</w:t>
            </w:r>
          </w:p>
        </w:tc>
        <w:tc>
          <w:tcPr>
            <w:tcW w:w="2126" w:type="dxa"/>
            <w:shd w:val="clear" w:color="auto" w:fill="FFF2CC" w:themeFill="accent4" w:themeFillTint="33"/>
          </w:tcPr>
          <w:p w14:paraId="7AE74F49" w14:textId="77777777" w:rsidR="00F900D7" w:rsidRPr="006120BC" w:rsidRDefault="00F900D7" w:rsidP="007005E3">
            <w:pPr>
              <w:rPr>
                <w:rFonts w:ascii="Arial" w:hAnsi="Arial" w:cs="Arial"/>
              </w:rPr>
            </w:pPr>
            <w:r w:rsidRPr="006120BC">
              <w:rPr>
                <w:rFonts w:ascii="Arial" w:hAnsi="Arial" w:cs="Arial"/>
              </w:rPr>
              <w:t>n/a</w:t>
            </w:r>
          </w:p>
        </w:tc>
      </w:tr>
      <w:tr w:rsidR="00F900D7" w:rsidRPr="006120BC" w14:paraId="3FE3FE71" w14:textId="77777777" w:rsidTr="00B97669">
        <w:trPr>
          <w:trHeight w:val="340"/>
        </w:trPr>
        <w:tc>
          <w:tcPr>
            <w:tcW w:w="2547" w:type="dxa"/>
          </w:tcPr>
          <w:p w14:paraId="35179137" w14:textId="77777777" w:rsidR="00F900D7" w:rsidRPr="006120BC" w:rsidRDefault="00F900D7" w:rsidP="00F900D7">
            <w:pPr>
              <w:rPr>
                <w:rFonts w:ascii="Arial" w:hAnsi="Arial" w:cs="Arial"/>
              </w:rPr>
            </w:pPr>
            <w:r w:rsidRPr="006120BC">
              <w:rPr>
                <w:rFonts w:ascii="Arial" w:hAnsi="Arial" w:cs="Arial"/>
              </w:rPr>
              <w:t>Programme Aim Links</w:t>
            </w:r>
          </w:p>
        </w:tc>
        <w:tc>
          <w:tcPr>
            <w:tcW w:w="2125" w:type="dxa"/>
          </w:tcPr>
          <w:p w14:paraId="642ABEE6" w14:textId="77777777" w:rsidR="00F900D7" w:rsidRPr="007005E3" w:rsidRDefault="00F900D7" w:rsidP="00F900D7">
            <w:pPr>
              <w:rPr>
                <w:rFonts w:ascii="Arial" w:hAnsi="Arial" w:cs="Arial"/>
                <w:sz w:val="18"/>
                <w:szCs w:val="18"/>
              </w:rPr>
            </w:pPr>
            <w:r w:rsidRPr="007005E3">
              <w:rPr>
                <w:rFonts w:ascii="Arial" w:hAnsi="Arial" w:cs="Arial"/>
                <w:sz w:val="18"/>
                <w:szCs w:val="18"/>
              </w:rPr>
              <w:t>1</w:t>
            </w:r>
            <w:r w:rsidRPr="007005E3">
              <w:rPr>
                <w:rFonts w:ascii="Arial" w:hAnsi="Arial" w:cs="Arial"/>
                <w:sz w:val="18"/>
                <w:szCs w:val="18"/>
              </w:rPr>
              <w:sym w:font="Wingdings" w:char="F06F"/>
            </w:r>
            <w:r w:rsidRPr="007005E3">
              <w:rPr>
                <w:rFonts w:ascii="Arial" w:hAnsi="Arial" w:cs="Arial"/>
                <w:sz w:val="18"/>
                <w:szCs w:val="18"/>
              </w:rPr>
              <w:t xml:space="preserve">  2</w:t>
            </w:r>
            <w:r w:rsidRPr="007005E3">
              <w:rPr>
                <w:rFonts w:ascii="Arial" w:hAnsi="Arial" w:cs="Arial"/>
                <w:sz w:val="18"/>
                <w:szCs w:val="18"/>
              </w:rPr>
              <w:sym w:font="Wingdings" w:char="F0FE"/>
            </w:r>
            <w:r w:rsidRPr="007005E3">
              <w:rPr>
                <w:rFonts w:ascii="Arial" w:hAnsi="Arial" w:cs="Arial"/>
                <w:sz w:val="18"/>
                <w:szCs w:val="18"/>
              </w:rPr>
              <w:t xml:space="preserve">  3</w:t>
            </w:r>
            <w:r w:rsidRPr="007005E3">
              <w:rPr>
                <w:rFonts w:ascii="Arial" w:hAnsi="Arial" w:cs="Arial"/>
                <w:sz w:val="18"/>
                <w:szCs w:val="18"/>
              </w:rPr>
              <w:sym w:font="Wingdings" w:char="F0FE"/>
            </w:r>
            <w:r w:rsidRPr="007005E3">
              <w:rPr>
                <w:rFonts w:ascii="Arial" w:hAnsi="Arial" w:cs="Arial"/>
                <w:sz w:val="18"/>
                <w:szCs w:val="18"/>
              </w:rPr>
              <w:t xml:space="preserve">  4</w:t>
            </w:r>
            <w:r w:rsidRPr="007005E3">
              <w:rPr>
                <w:rFonts w:ascii="Arial" w:hAnsi="Arial" w:cs="Arial"/>
                <w:sz w:val="18"/>
                <w:szCs w:val="18"/>
              </w:rPr>
              <w:sym w:font="Wingdings" w:char="F0FE"/>
            </w:r>
            <w:r w:rsidRPr="007005E3">
              <w:rPr>
                <w:rFonts w:ascii="Arial" w:hAnsi="Arial" w:cs="Arial"/>
                <w:sz w:val="18"/>
                <w:szCs w:val="18"/>
              </w:rPr>
              <w:t xml:space="preserve">  5</w:t>
            </w:r>
            <w:r w:rsidRPr="007005E3">
              <w:rPr>
                <w:rFonts w:ascii="Arial" w:hAnsi="Arial" w:cs="Arial"/>
                <w:sz w:val="18"/>
                <w:szCs w:val="18"/>
              </w:rPr>
              <w:sym w:font="Wingdings" w:char="F06F"/>
            </w:r>
          </w:p>
        </w:tc>
        <w:tc>
          <w:tcPr>
            <w:tcW w:w="2126" w:type="dxa"/>
          </w:tcPr>
          <w:p w14:paraId="56EA682D" w14:textId="77777777" w:rsidR="00F900D7" w:rsidRPr="007005E3" w:rsidRDefault="00F900D7" w:rsidP="00F900D7">
            <w:pPr>
              <w:rPr>
                <w:rFonts w:ascii="Arial" w:hAnsi="Arial" w:cs="Arial"/>
                <w:sz w:val="18"/>
                <w:szCs w:val="18"/>
              </w:rPr>
            </w:pPr>
            <w:r w:rsidRPr="007005E3">
              <w:rPr>
                <w:rFonts w:ascii="Arial" w:hAnsi="Arial" w:cs="Arial"/>
                <w:sz w:val="18"/>
                <w:szCs w:val="18"/>
              </w:rPr>
              <w:t>1</w:t>
            </w:r>
            <w:r w:rsidRPr="007005E3">
              <w:rPr>
                <w:rFonts w:ascii="Arial" w:hAnsi="Arial" w:cs="Arial"/>
                <w:sz w:val="18"/>
                <w:szCs w:val="18"/>
              </w:rPr>
              <w:sym w:font="Wingdings" w:char="F06F"/>
            </w:r>
            <w:r w:rsidRPr="007005E3">
              <w:rPr>
                <w:rFonts w:ascii="Arial" w:hAnsi="Arial" w:cs="Arial"/>
                <w:sz w:val="18"/>
                <w:szCs w:val="18"/>
              </w:rPr>
              <w:t xml:space="preserve">  2</w:t>
            </w:r>
            <w:r w:rsidRPr="007005E3">
              <w:rPr>
                <w:rFonts w:ascii="Arial" w:hAnsi="Arial" w:cs="Arial"/>
                <w:sz w:val="18"/>
                <w:szCs w:val="18"/>
              </w:rPr>
              <w:sym w:font="Wingdings" w:char="F0FE"/>
            </w:r>
            <w:r w:rsidRPr="007005E3">
              <w:rPr>
                <w:rFonts w:ascii="Arial" w:hAnsi="Arial" w:cs="Arial"/>
                <w:sz w:val="18"/>
                <w:szCs w:val="18"/>
              </w:rPr>
              <w:t xml:space="preserve">  3</w:t>
            </w:r>
            <w:r w:rsidRPr="007005E3">
              <w:rPr>
                <w:rFonts w:ascii="Arial" w:hAnsi="Arial" w:cs="Arial"/>
                <w:sz w:val="18"/>
                <w:szCs w:val="18"/>
              </w:rPr>
              <w:sym w:font="Wingdings" w:char="F0FE"/>
            </w:r>
            <w:r w:rsidRPr="007005E3">
              <w:rPr>
                <w:rFonts w:ascii="Arial" w:hAnsi="Arial" w:cs="Arial"/>
                <w:sz w:val="18"/>
                <w:szCs w:val="18"/>
              </w:rPr>
              <w:t xml:space="preserve">  4</w:t>
            </w:r>
            <w:r w:rsidRPr="007005E3">
              <w:rPr>
                <w:rFonts w:ascii="Arial" w:hAnsi="Arial" w:cs="Arial"/>
                <w:sz w:val="18"/>
                <w:szCs w:val="18"/>
              </w:rPr>
              <w:sym w:font="Wingdings" w:char="F0FE"/>
            </w:r>
            <w:r w:rsidRPr="007005E3">
              <w:rPr>
                <w:rFonts w:ascii="Arial" w:hAnsi="Arial" w:cs="Arial"/>
                <w:sz w:val="18"/>
                <w:szCs w:val="18"/>
              </w:rPr>
              <w:t xml:space="preserve">  5</w:t>
            </w:r>
            <w:r w:rsidRPr="007005E3">
              <w:rPr>
                <w:rFonts w:ascii="Arial" w:hAnsi="Arial" w:cs="Arial"/>
                <w:sz w:val="18"/>
                <w:szCs w:val="18"/>
              </w:rPr>
              <w:sym w:font="Wingdings" w:char="F0FE"/>
            </w:r>
          </w:p>
        </w:tc>
        <w:tc>
          <w:tcPr>
            <w:tcW w:w="2126" w:type="dxa"/>
            <w:vAlign w:val="center"/>
          </w:tcPr>
          <w:p w14:paraId="79AB7264" w14:textId="77777777" w:rsidR="00F900D7" w:rsidRPr="007005E3" w:rsidRDefault="00F900D7" w:rsidP="00F900D7">
            <w:pPr>
              <w:spacing w:line="276" w:lineRule="auto"/>
              <w:rPr>
                <w:rFonts w:ascii="Arial" w:hAnsi="Arial" w:cs="Arial"/>
                <w:sz w:val="18"/>
                <w:szCs w:val="18"/>
              </w:rPr>
            </w:pPr>
            <w:r w:rsidRPr="007005E3">
              <w:rPr>
                <w:rFonts w:ascii="Arial" w:hAnsi="Arial" w:cs="Arial"/>
                <w:sz w:val="18"/>
                <w:szCs w:val="18"/>
              </w:rPr>
              <w:t>1</w:t>
            </w:r>
            <w:r w:rsidRPr="007005E3">
              <w:rPr>
                <w:rFonts w:ascii="Arial" w:hAnsi="Arial" w:cs="Arial"/>
                <w:sz w:val="18"/>
                <w:szCs w:val="18"/>
              </w:rPr>
              <w:sym w:font="Wingdings" w:char="F0FE"/>
            </w:r>
            <w:r w:rsidRPr="007005E3">
              <w:rPr>
                <w:rFonts w:ascii="Arial" w:hAnsi="Arial" w:cs="Arial"/>
                <w:sz w:val="18"/>
                <w:szCs w:val="18"/>
              </w:rPr>
              <w:t xml:space="preserve">  2</w:t>
            </w:r>
            <w:r w:rsidRPr="007005E3">
              <w:rPr>
                <w:rFonts w:ascii="Arial" w:hAnsi="Arial" w:cs="Arial"/>
                <w:sz w:val="18"/>
                <w:szCs w:val="18"/>
              </w:rPr>
              <w:sym w:font="Wingdings" w:char="F0FE"/>
            </w:r>
            <w:r w:rsidRPr="007005E3">
              <w:rPr>
                <w:rFonts w:ascii="Arial" w:hAnsi="Arial" w:cs="Arial"/>
                <w:sz w:val="18"/>
                <w:szCs w:val="18"/>
              </w:rPr>
              <w:t xml:space="preserve">  3</w:t>
            </w:r>
            <w:r w:rsidRPr="007005E3">
              <w:rPr>
                <w:rFonts w:ascii="Arial" w:hAnsi="Arial" w:cs="Arial"/>
                <w:sz w:val="18"/>
                <w:szCs w:val="18"/>
              </w:rPr>
              <w:sym w:font="Wingdings" w:char="F0FE"/>
            </w:r>
            <w:r w:rsidRPr="007005E3">
              <w:rPr>
                <w:rFonts w:ascii="Arial" w:hAnsi="Arial" w:cs="Arial"/>
                <w:sz w:val="18"/>
                <w:szCs w:val="18"/>
              </w:rPr>
              <w:t xml:space="preserve">  4</w:t>
            </w:r>
            <w:r w:rsidRPr="007005E3">
              <w:rPr>
                <w:rFonts w:ascii="Arial" w:hAnsi="Arial" w:cs="Arial"/>
                <w:sz w:val="18"/>
                <w:szCs w:val="18"/>
              </w:rPr>
              <w:sym w:font="Wingdings" w:char="F0FE"/>
            </w:r>
            <w:r w:rsidRPr="007005E3">
              <w:rPr>
                <w:rFonts w:ascii="Arial" w:hAnsi="Arial" w:cs="Arial"/>
                <w:sz w:val="18"/>
                <w:szCs w:val="18"/>
              </w:rPr>
              <w:t xml:space="preserve">  5</w:t>
            </w:r>
            <w:r w:rsidRPr="007005E3">
              <w:rPr>
                <w:rFonts w:ascii="Arial" w:hAnsi="Arial" w:cs="Arial"/>
                <w:sz w:val="18"/>
                <w:szCs w:val="18"/>
              </w:rPr>
              <w:sym w:font="Wingdings" w:char="F06F"/>
            </w:r>
          </w:p>
        </w:tc>
        <w:tc>
          <w:tcPr>
            <w:tcW w:w="2125" w:type="dxa"/>
            <w:vAlign w:val="center"/>
          </w:tcPr>
          <w:p w14:paraId="415063AF" w14:textId="77777777" w:rsidR="00F900D7" w:rsidRPr="007005E3" w:rsidRDefault="00F900D7" w:rsidP="00F900D7">
            <w:pPr>
              <w:spacing w:line="276" w:lineRule="auto"/>
              <w:rPr>
                <w:rFonts w:ascii="Arial" w:hAnsi="Arial" w:cs="Arial"/>
                <w:sz w:val="18"/>
                <w:szCs w:val="18"/>
              </w:rPr>
            </w:pPr>
            <w:r w:rsidRPr="007005E3">
              <w:rPr>
                <w:rFonts w:ascii="Arial" w:hAnsi="Arial" w:cs="Arial"/>
                <w:sz w:val="18"/>
                <w:szCs w:val="18"/>
              </w:rPr>
              <w:t>1</w:t>
            </w:r>
            <w:r w:rsidRPr="007005E3">
              <w:rPr>
                <w:rFonts w:ascii="Arial" w:hAnsi="Arial" w:cs="Arial"/>
                <w:sz w:val="18"/>
                <w:szCs w:val="18"/>
              </w:rPr>
              <w:sym w:font="Wingdings" w:char="F0FE"/>
            </w:r>
            <w:r w:rsidRPr="007005E3">
              <w:rPr>
                <w:rFonts w:ascii="Arial" w:hAnsi="Arial" w:cs="Arial"/>
                <w:sz w:val="18"/>
                <w:szCs w:val="18"/>
              </w:rPr>
              <w:t xml:space="preserve">  2</w:t>
            </w:r>
            <w:r w:rsidRPr="007005E3">
              <w:rPr>
                <w:rFonts w:ascii="Arial" w:hAnsi="Arial" w:cs="Arial"/>
                <w:sz w:val="18"/>
                <w:szCs w:val="18"/>
              </w:rPr>
              <w:sym w:font="Wingdings" w:char="F0FE"/>
            </w:r>
            <w:r w:rsidRPr="007005E3">
              <w:rPr>
                <w:rFonts w:ascii="Arial" w:hAnsi="Arial" w:cs="Arial"/>
                <w:sz w:val="18"/>
                <w:szCs w:val="18"/>
              </w:rPr>
              <w:t xml:space="preserve">  3</w:t>
            </w:r>
            <w:r w:rsidRPr="007005E3">
              <w:rPr>
                <w:rFonts w:ascii="Arial" w:hAnsi="Arial" w:cs="Arial"/>
                <w:sz w:val="18"/>
                <w:szCs w:val="18"/>
              </w:rPr>
              <w:sym w:font="Wingdings" w:char="F0FE"/>
            </w:r>
            <w:r w:rsidRPr="007005E3">
              <w:rPr>
                <w:rFonts w:ascii="Arial" w:hAnsi="Arial" w:cs="Arial"/>
                <w:sz w:val="18"/>
                <w:szCs w:val="18"/>
              </w:rPr>
              <w:t xml:space="preserve">  4</w:t>
            </w:r>
            <w:r w:rsidRPr="007005E3">
              <w:rPr>
                <w:rFonts w:ascii="Arial" w:hAnsi="Arial" w:cs="Arial"/>
                <w:sz w:val="18"/>
                <w:szCs w:val="18"/>
              </w:rPr>
              <w:sym w:font="Wingdings" w:char="F0FE"/>
            </w:r>
            <w:r w:rsidRPr="007005E3">
              <w:rPr>
                <w:rFonts w:ascii="Arial" w:hAnsi="Arial" w:cs="Arial"/>
                <w:sz w:val="18"/>
                <w:szCs w:val="18"/>
              </w:rPr>
              <w:t xml:space="preserve">  5</w:t>
            </w:r>
            <w:r w:rsidRPr="007005E3">
              <w:rPr>
                <w:rFonts w:ascii="Arial" w:hAnsi="Arial" w:cs="Arial"/>
                <w:sz w:val="18"/>
                <w:szCs w:val="18"/>
              </w:rPr>
              <w:sym w:font="Wingdings" w:char="F06F"/>
            </w:r>
          </w:p>
        </w:tc>
        <w:tc>
          <w:tcPr>
            <w:tcW w:w="2126" w:type="dxa"/>
            <w:vAlign w:val="center"/>
          </w:tcPr>
          <w:p w14:paraId="440D0611" w14:textId="77777777" w:rsidR="00F900D7" w:rsidRPr="007005E3" w:rsidRDefault="00F900D7" w:rsidP="00F900D7">
            <w:pPr>
              <w:spacing w:line="276" w:lineRule="auto"/>
              <w:rPr>
                <w:rFonts w:ascii="Arial" w:hAnsi="Arial" w:cs="Arial"/>
                <w:sz w:val="18"/>
                <w:szCs w:val="18"/>
              </w:rPr>
            </w:pPr>
            <w:r w:rsidRPr="007005E3">
              <w:rPr>
                <w:rFonts w:ascii="Arial" w:hAnsi="Arial" w:cs="Arial"/>
                <w:sz w:val="18"/>
                <w:szCs w:val="18"/>
              </w:rPr>
              <w:t>1</w:t>
            </w:r>
            <w:r w:rsidRPr="007005E3">
              <w:rPr>
                <w:rFonts w:ascii="Arial" w:hAnsi="Arial" w:cs="Arial"/>
                <w:sz w:val="18"/>
                <w:szCs w:val="18"/>
              </w:rPr>
              <w:sym w:font="Wingdings" w:char="F0FE"/>
            </w:r>
            <w:r w:rsidRPr="007005E3">
              <w:rPr>
                <w:rFonts w:ascii="Arial" w:hAnsi="Arial" w:cs="Arial"/>
                <w:sz w:val="18"/>
                <w:szCs w:val="18"/>
              </w:rPr>
              <w:t xml:space="preserve">  2</w:t>
            </w:r>
            <w:r w:rsidRPr="007005E3">
              <w:rPr>
                <w:rFonts w:ascii="Arial" w:hAnsi="Arial" w:cs="Arial"/>
                <w:sz w:val="18"/>
                <w:szCs w:val="18"/>
              </w:rPr>
              <w:sym w:font="Wingdings" w:char="F0FE"/>
            </w:r>
            <w:r w:rsidRPr="007005E3">
              <w:rPr>
                <w:rFonts w:ascii="Arial" w:hAnsi="Arial" w:cs="Arial"/>
                <w:sz w:val="18"/>
                <w:szCs w:val="18"/>
              </w:rPr>
              <w:t xml:space="preserve">  3</w:t>
            </w:r>
            <w:r w:rsidRPr="007005E3">
              <w:rPr>
                <w:rFonts w:ascii="Arial" w:hAnsi="Arial" w:cs="Arial"/>
                <w:sz w:val="18"/>
                <w:szCs w:val="18"/>
              </w:rPr>
              <w:sym w:font="Wingdings" w:char="F0FE"/>
            </w:r>
            <w:r w:rsidRPr="007005E3">
              <w:rPr>
                <w:rFonts w:ascii="Arial" w:hAnsi="Arial" w:cs="Arial"/>
                <w:sz w:val="18"/>
                <w:szCs w:val="18"/>
              </w:rPr>
              <w:t xml:space="preserve">  4</w:t>
            </w:r>
            <w:r w:rsidRPr="007005E3">
              <w:rPr>
                <w:rFonts w:ascii="Arial" w:hAnsi="Arial" w:cs="Arial"/>
                <w:sz w:val="18"/>
                <w:szCs w:val="18"/>
              </w:rPr>
              <w:sym w:font="Wingdings" w:char="F0FE"/>
            </w:r>
            <w:r w:rsidRPr="007005E3">
              <w:rPr>
                <w:rFonts w:ascii="Arial" w:hAnsi="Arial" w:cs="Arial"/>
                <w:sz w:val="18"/>
                <w:szCs w:val="18"/>
              </w:rPr>
              <w:t xml:space="preserve">  5</w:t>
            </w:r>
            <w:r w:rsidRPr="007005E3">
              <w:rPr>
                <w:rFonts w:ascii="Arial" w:hAnsi="Arial" w:cs="Arial"/>
                <w:sz w:val="18"/>
                <w:szCs w:val="18"/>
              </w:rPr>
              <w:sym w:font="Wingdings" w:char="F0FE"/>
            </w:r>
          </w:p>
        </w:tc>
        <w:tc>
          <w:tcPr>
            <w:tcW w:w="2126" w:type="dxa"/>
            <w:vAlign w:val="center"/>
          </w:tcPr>
          <w:p w14:paraId="42AE9DAE" w14:textId="77777777" w:rsidR="00F900D7" w:rsidRPr="007005E3" w:rsidRDefault="00F900D7" w:rsidP="00F900D7">
            <w:pPr>
              <w:spacing w:line="276" w:lineRule="auto"/>
              <w:rPr>
                <w:rFonts w:ascii="Arial" w:hAnsi="Arial" w:cs="Arial"/>
                <w:sz w:val="18"/>
                <w:szCs w:val="18"/>
              </w:rPr>
            </w:pPr>
            <w:r w:rsidRPr="007005E3">
              <w:rPr>
                <w:rFonts w:ascii="Arial" w:hAnsi="Arial" w:cs="Arial"/>
                <w:sz w:val="18"/>
                <w:szCs w:val="18"/>
              </w:rPr>
              <w:t>1</w:t>
            </w:r>
            <w:r w:rsidRPr="007005E3">
              <w:rPr>
                <w:rFonts w:ascii="Arial" w:hAnsi="Arial" w:cs="Arial"/>
                <w:sz w:val="18"/>
                <w:szCs w:val="18"/>
              </w:rPr>
              <w:sym w:font="Wingdings" w:char="F0FE"/>
            </w:r>
            <w:r w:rsidRPr="007005E3">
              <w:rPr>
                <w:rFonts w:ascii="Arial" w:hAnsi="Arial" w:cs="Arial"/>
                <w:sz w:val="18"/>
                <w:szCs w:val="18"/>
              </w:rPr>
              <w:t xml:space="preserve">  2</w:t>
            </w:r>
            <w:r w:rsidRPr="007005E3">
              <w:rPr>
                <w:rFonts w:ascii="Arial" w:hAnsi="Arial" w:cs="Arial"/>
                <w:sz w:val="18"/>
                <w:szCs w:val="18"/>
              </w:rPr>
              <w:sym w:font="Wingdings" w:char="F0FE"/>
            </w:r>
            <w:r w:rsidRPr="007005E3">
              <w:rPr>
                <w:rFonts w:ascii="Arial" w:hAnsi="Arial" w:cs="Arial"/>
                <w:sz w:val="18"/>
                <w:szCs w:val="18"/>
              </w:rPr>
              <w:t xml:space="preserve">  3</w:t>
            </w:r>
            <w:r w:rsidRPr="007005E3">
              <w:rPr>
                <w:rFonts w:ascii="Arial" w:hAnsi="Arial" w:cs="Arial"/>
                <w:sz w:val="18"/>
                <w:szCs w:val="18"/>
              </w:rPr>
              <w:sym w:font="Wingdings" w:char="F0FE"/>
            </w:r>
            <w:r w:rsidRPr="007005E3">
              <w:rPr>
                <w:rFonts w:ascii="Arial" w:hAnsi="Arial" w:cs="Arial"/>
                <w:sz w:val="18"/>
                <w:szCs w:val="18"/>
              </w:rPr>
              <w:t xml:space="preserve">  4</w:t>
            </w:r>
            <w:r w:rsidRPr="007005E3">
              <w:rPr>
                <w:rFonts w:ascii="Arial" w:hAnsi="Arial" w:cs="Arial"/>
                <w:sz w:val="18"/>
                <w:szCs w:val="18"/>
              </w:rPr>
              <w:sym w:font="Wingdings" w:char="F0FE"/>
            </w:r>
            <w:r w:rsidRPr="007005E3">
              <w:rPr>
                <w:rFonts w:ascii="Arial" w:hAnsi="Arial" w:cs="Arial"/>
                <w:sz w:val="18"/>
                <w:szCs w:val="18"/>
              </w:rPr>
              <w:t xml:space="preserve">  5</w:t>
            </w:r>
            <w:r w:rsidRPr="007005E3">
              <w:rPr>
                <w:rFonts w:ascii="Arial" w:hAnsi="Arial" w:cs="Arial"/>
                <w:sz w:val="18"/>
                <w:szCs w:val="18"/>
              </w:rPr>
              <w:sym w:font="Wingdings" w:char="F0FE"/>
            </w:r>
          </w:p>
        </w:tc>
      </w:tr>
      <w:tr w:rsidR="00F900D7" w:rsidRPr="006120BC" w14:paraId="3A2D03F5" w14:textId="77777777" w:rsidTr="00990429">
        <w:trPr>
          <w:trHeight w:val="340"/>
        </w:trPr>
        <w:tc>
          <w:tcPr>
            <w:tcW w:w="2547" w:type="dxa"/>
          </w:tcPr>
          <w:p w14:paraId="28A513E9" w14:textId="77777777" w:rsidR="00F900D7" w:rsidRPr="006120BC" w:rsidRDefault="00F900D7" w:rsidP="00F900D7">
            <w:pPr>
              <w:rPr>
                <w:rFonts w:ascii="Arial" w:hAnsi="Arial" w:cs="Arial"/>
              </w:rPr>
            </w:pPr>
            <w:r w:rsidRPr="006120BC">
              <w:rPr>
                <w:rFonts w:ascii="Arial" w:hAnsi="Arial" w:cs="Arial"/>
              </w:rPr>
              <w:t xml:space="preserve">Linked PSRB (if appropriate) </w:t>
            </w:r>
          </w:p>
        </w:tc>
        <w:tc>
          <w:tcPr>
            <w:tcW w:w="2125" w:type="dxa"/>
          </w:tcPr>
          <w:p w14:paraId="5FF9A9D5" w14:textId="77777777" w:rsidR="00F900D7" w:rsidRPr="006120BC" w:rsidRDefault="00F900D7" w:rsidP="00F900D7">
            <w:pPr>
              <w:rPr>
                <w:rFonts w:ascii="Arial" w:hAnsi="Arial" w:cs="Arial"/>
              </w:rPr>
            </w:pPr>
            <w:r w:rsidRPr="006120BC">
              <w:rPr>
                <w:rFonts w:ascii="Arial" w:hAnsi="Arial" w:cs="Arial"/>
              </w:rPr>
              <w:t>N/A</w:t>
            </w:r>
          </w:p>
        </w:tc>
        <w:tc>
          <w:tcPr>
            <w:tcW w:w="2126" w:type="dxa"/>
          </w:tcPr>
          <w:p w14:paraId="07F54891" w14:textId="77777777" w:rsidR="00F900D7" w:rsidRPr="006120BC" w:rsidRDefault="00F900D7" w:rsidP="00F900D7">
            <w:pPr>
              <w:rPr>
                <w:rFonts w:ascii="Arial" w:hAnsi="Arial" w:cs="Arial"/>
              </w:rPr>
            </w:pPr>
            <w:r w:rsidRPr="006120BC">
              <w:rPr>
                <w:rFonts w:ascii="Arial" w:hAnsi="Arial" w:cs="Arial"/>
              </w:rPr>
              <w:t>N/A</w:t>
            </w:r>
          </w:p>
        </w:tc>
        <w:tc>
          <w:tcPr>
            <w:tcW w:w="2126" w:type="dxa"/>
          </w:tcPr>
          <w:p w14:paraId="67EDA3A3" w14:textId="38AEF165" w:rsidR="00F900D7" w:rsidRPr="006120BC" w:rsidRDefault="00435320" w:rsidP="00F900D7">
            <w:pPr>
              <w:spacing w:line="276" w:lineRule="auto"/>
              <w:rPr>
                <w:rFonts w:ascii="Arial" w:hAnsi="Arial" w:cs="Arial"/>
              </w:rPr>
            </w:pPr>
            <w:r w:rsidRPr="006120BC">
              <w:rPr>
                <w:rFonts w:ascii="Arial" w:hAnsi="Arial" w:cs="Arial"/>
              </w:rPr>
              <w:t>N/A</w:t>
            </w:r>
          </w:p>
        </w:tc>
        <w:tc>
          <w:tcPr>
            <w:tcW w:w="2125" w:type="dxa"/>
          </w:tcPr>
          <w:p w14:paraId="22AB9090" w14:textId="442AB671" w:rsidR="00F900D7" w:rsidRPr="006120BC" w:rsidRDefault="00435320" w:rsidP="00F900D7">
            <w:pPr>
              <w:spacing w:line="276" w:lineRule="auto"/>
              <w:rPr>
                <w:rFonts w:ascii="Arial" w:hAnsi="Arial" w:cs="Arial"/>
              </w:rPr>
            </w:pPr>
            <w:r w:rsidRPr="006120BC">
              <w:rPr>
                <w:rFonts w:ascii="Arial" w:hAnsi="Arial" w:cs="Arial"/>
              </w:rPr>
              <w:t>N/A</w:t>
            </w:r>
          </w:p>
        </w:tc>
        <w:tc>
          <w:tcPr>
            <w:tcW w:w="2126" w:type="dxa"/>
          </w:tcPr>
          <w:p w14:paraId="2AD5B0D1" w14:textId="3866ACB3" w:rsidR="00F900D7" w:rsidRPr="006120BC" w:rsidRDefault="00435320" w:rsidP="00F900D7">
            <w:pPr>
              <w:spacing w:line="276" w:lineRule="auto"/>
              <w:rPr>
                <w:rFonts w:ascii="Arial" w:hAnsi="Arial" w:cs="Arial"/>
              </w:rPr>
            </w:pPr>
            <w:r w:rsidRPr="006120BC">
              <w:rPr>
                <w:rFonts w:ascii="Arial" w:hAnsi="Arial" w:cs="Arial"/>
              </w:rPr>
              <w:t>N/A</w:t>
            </w:r>
          </w:p>
        </w:tc>
        <w:tc>
          <w:tcPr>
            <w:tcW w:w="2126" w:type="dxa"/>
          </w:tcPr>
          <w:p w14:paraId="62ED06DC" w14:textId="44A78A9B" w:rsidR="00F900D7" w:rsidRPr="006120BC" w:rsidRDefault="00435320" w:rsidP="00F900D7">
            <w:pPr>
              <w:spacing w:line="276" w:lineRule="auto"/>
              <w:rPr>
                <w:rFonts w:ascii="Arial" w:hAnsi="Arial" w:cs="Arial"/>
              </w:rPr>
            </w:pPr>
            <w:r w:rsidRPr="006120BC">
              <w:rPr>
                <w:rFonts w:ascii="Arial" w:hAnsi="Arial" w:cs="Arial"/>
              </w:rPr>
              <w:t>N/A</w:t>
            </w:r>
          </w:p>
        </w:tc>
      </w:tr>
    </w:tbl>
    <w:p w14:paraId="6BFDA644" w14:textId="77777777" w:rsidR="00390FE4" w:rsidRDefault="00390FE4">
      <w:pPr>
        <w:rPr>
          <w:rFonts w:ascii="Arial" w:hAnsi="Arial" w:cs="Arial"/>
        </w:rPr>
      </w:pPr>
    </w:p>
    <w:p w14:paraId="7CE07DDA" w14:textId="77777777" w:rsidR="00F900D7" w:rsidRDefault="00390FE4">
      <w:r>
        <w:br w:type="page"/>
      </w:r>
    </w:p>
    <w:tbl>
      <w:tblPr>
        <w:tblStyle w:val="TableGrid"/>
        <w:tblW w:w="15301" w:type="dxa"/>
        <w:tblLook w:val="04A0" w:firstRow="1" w:lastRow="0" w:firstColumn="1" w:lastColumn="0" w:noHBand="0" w:noVBand="1"/>
      </w:tblPr>
      <w:tblGrid>
        <w:gridCol w:w="2547"/>
        <w:gridCol w:w="2125"/>
        <w:gridCol w:w="2126"/>
        <w:gridCol w:w="2126"/>
        <w:gridCol w:w="2125"/>
        <w:gridCol w:w="2126"/>
        <w:gridCol w:w="2126"/>
      </w:tblGrid>
      <w:tr w:rsidR="00F900D7" w:rsidRPr="007005E3" w14:paraId="4FA3D9A1" w14:textId="77777777" w:rsidTr="00B97669">
        <w:trPr>
          <w:trHeight w:val="340"/>
        </w:trPr>
        <w:tc>
          <w:tcPr>
            <w:tcW w:w="2547" w:type="dxa"/>
            <w:shd w:val="clear" w:color="auto" w:fill="FFF2CC" w:themeFill="accent4" w:themeFillTint="33"/>
          </w:tcPr>
          <w:p w14:paraId="4B491DD7" w14:textId="77777777" w:rsidR="00F900D7" w:rsidRPr="007005E3" w:rsidRDefault="00F900D7" w:rsidP="00B97669">
            <w:pPr>
              <w:rPr>
                <w:rFonts w:ascii="Arial" w:hAnsi="Arial" w:cs="Arial"/>
                <w:b/>
              </w:rPr>
            </w:pPr>
            <w:r w:rsidRPr="007005E3">
              <w:rPr>
                <w:rFonts w:ascii="Arial" w:hAnsi="Arial" w:cs="Arial"/>
                <w:b/>
              </w:rPr>
              <w:lastRenderedPageBreak/>
              <w:t xml:space="preserve">Level 5 </w:t>
            </w:r>
            <w:r w:rsidRPr="007005E3">
              <w:rPr>
                <w:rFonts w:ascii="Arial" w:hAnsi="Arial" w:cs="Arial"/>
              </w:rPr>
              <w:t>Optional Modules</w:t>
            </w:r>
          </w:p>
        </w:tc>
        <w:tc>
          <w:tcPr>
            <w:tcW w:w="2125" w:type="dxa"/>
            <w:shd w:val="clear" w:color="auto" w:fill="FFF2CC" w:themeFill="accent4" w:themeFillTint="33"/>
          </w:tcPr>
          <w:p w14:paraId="4F0A8E81" w14:textId="77777777" w:rsidR="00F900D7" w:rsidRPr="007005E3" w:rsidRDefault="00F900D7" w:rsidP="00B97669">
            <w:pPr>
              <w:rPr>
                <w:rFonts w:ascii="Arial" w:hAnsi="Arial" w:cs="Arial"/>
                <w:b/>
              </w:rPr>
            </w:pPr>
            <w:r w:rsidRPr="007005E3">
              <w:rPr>
                <w:rFonts w:ascii="Arial" w:hAnsi="Arial" w:cs="Arial"/>
                <w:b/>
              </w:rPr>
              <w:t>Opt 7</w:t>
            </w:r>
          </w:p>
          <w:p w14:paraId="6309DD0D" w14:textId="77777777" w:rsidR="00F900D7" w:rsidRPr="007005E3" w:rsidRDefault="00F900D7" w:rsidP="00F900D7">
            <w:pPr>
              <w:spacing w:line="276" w:lineRule="auto"/>
              <w:rPr>
                <w:rFonts w:ascii="Arial" w:hAnsi="Arial" w:cs="Arial"/>
                <w:b/>
              </w:rPr>
            </w:pPr>
            <w:r w:rsidRPr="007005E3">
              <w:rPr>
                <w:rFonts w:ascii="Arial" w:hAnsi="Arial" w:cs="Arial"/>
                <w:b/>
              </w:rPr>
              <w:t>Retail Operations</w:t>
            </w:r>
          </w:p>
          <w:p w14:paraId="0C723509" w14:textId="77777777" w:rsidR="00F900D7" w:rsidRPr="007005E3" w:rsidRDefault="00F900D7" w:rsidP="00F900D7">
            <w:pPr>
              <w:spacing w:line="276" w:lineRule="auto"/>
              <w:rPr>
                <w:rFonts w:ascii="Arial" w:hAnsi="Arial" w:cs="Arial"/>
                <w:b/>
              </w:rPr>
            </w:pPr>
          </w:p>
          <w:p w14:paraId="27488504" w14:textId="474CB178" w:rsidR="00F900D7" w:rsidRPr="007005E3" w:rsidRDefault="00F900D7" w:rsidP="007005E3">
            <w:pPr>
              <w:spacing w:line="276" w:lineRule="auto"/>
              <w:rPr>
                <w:rFonts w:ascii="Arial" w:hAnsi="Arial" w:cs="Arial"/>
                <w:b/>
              </w:rPr>
            </w:pPr>
            <w:r w:rsidRPr="007005E3">
              <w:rPr>
                <w:rFonts w:ascii="Arial" w:hAnsi="Arial" w:cs="Arial"/>
                <w:b/>
              </w:rPr>
              <w:t>Marketing Pathway</w:t>
            </w:r>
          </w:p>
        </w:tc>
        <w:tc>
          <w:tcPr>
            <w:tcW w:w="2126" w:type="dxa"/>
            <w:shd w:val="clear" w:color="auto" w:fill="FFF2CC" w:themeFill="accent4" w:themeFillTint="33"/>
          </w:tcPr>
          <w:p w14:paraId="2423BC94" w14:textId="77777777" w:rsidR="00F900D7" w:rsidRPr="007005E3" w:rsidRDefault="00D12DD2" w:rsidP="00B97669">
            <w:pPr>
              <w:rPr>
                <w:rFonts w:ascii="Arial" w:hAnsi="Arial" w:cs="Arial"/>
                <w:b/>
              </w:rPr>
            </w:pPr>
            <w:r w:rsidRPr="007005E3">
              <w:rPr>
                <w:rFonts w:ascii="Arial" w:hAnsi="Arial" w:cs="Arial"/>
                <w:b/>
              </w:rPr>
              <w:t>Opt 8</w:t>
            </w:r>
          </w:p>
          <w:p w14:paraId="0A06303E" w14:textId="77777777" w:rsidR="00F900D7" w:rsidRPr="007005E3" w:rsidRDefault="00683F10" w:rsidP="00B97669">
            <w:pPr>
              <w:rPr>
                <w:rFonts w:ascii="Arial" w:hAnsi="Arial" w:cs="Arial"/>
                <w:b/>
              </w:rPr>
            </w:pPr>
            <w:r w:rsidRPr="007005E3">
              <w:rPr>
                <w:rFonts w:ascii="Arial" w:hAnsi="Arial" w:cs="Arial"/>
                <w:b/>
              </w:rPr>
              <w:t>Cross-Cultural Management</w:t>
            </w:r>
          </w:p>
        </w:tc>
        <w:tc>
          <w:tcPr>
            <w:tcW w:w="2126" w:type="dxa"/>
            <w:shd w:val="clear" w:color="auto" w:fill="FFF2CC" w:themeFill="accent4" w:themeFillTint="33"/>
          </w:tcPr>
          <w:p w14:paraId="2A757006" w14:textId="77777777" w:rsidR="00F900D7" w:rsidRPr="007005E3" w:rsidRDefault="00F900D7" w:rsidP="00B97669">
            <w:pPr>
              <w:rPr>
                <w:rFonts w:ascii="Arial" w:hAnsi="Arial" w:cs="Arial"/>
                <w:b/>
              </w:rPr>
            </w:pPr>
            <w:r w:rsidRPr="007005E3">
              <w:rPr>
                <w:rFonts w:ascii="Arial" w:hAnsi="Arial" w:cs="Arial"/>
                <w:b/>
              </w:rPr>
              <w:t xml:space="preserve">Opt </w:t>
            </w:r>
            <w:r w:rsidR="00D12DD2" w:rsidRPr="007005E3">
              <w:rPr>
                <w:rFonts w:ascii="Arial" w:hAnsi="Arial" w:cs="Arial"/>
                <w:b/>
              </w:rPr>
              <w:t>9</w:t>
            </w:r>
          </w:p>
          <w:p w14:paraId="7657642D" w14:textId="77777777" w:rsidR="00F900D7" w:rsidRPr="007005E3" w:rsidRDefault="00683F10" w:rsidP="00B97669">
            <w:pPr>
              <w:rPr>
                <w:rFonts w:ascii="Arial" w:hAnsi="Arial" w:cs="Arial"/>
                <w:b/>
              </w:rPr>
            </w:pPr>
            <w:r w:rsidRPr="007005E3">
              <w:rPr>
                <w:rFonts w:ascii="Arial" w:hAnsi="Arial" w:cs="Arial"/>
                <w:b/>
              </w:rPr>
              <w:t>Supply Chain Management</w:t>
            </w:r>
          </w:p>
        </w:tc>
        <w:tc>
          <w:tcPr>
            <w:tcW w:w="2125" w:type="dxa"/>
            <w:shd w:val="clear" w:color="auto" w:fill="FFF2CC" w:themeFill="accent4" w:themeFillTint="33"/>
          </w:tcPr>
          <w:p w14:paraId="10F0C415" w14:textId="1681170F" w:rsidR="00B26CC1" w:rsidRPr="007005E3" w:rsidRDefault="00B26CC1" w:rsidP="00B26CC1">
            <w:pPr>
              <w:rPr>
                <w:rFonts w:ascii="Arial" w:hAnsi="Arial" w:cs="Arial"/>
                <w:b/>
              </w:rPr>
            </w:pPr>
            <w:r w:rsidRPr="007005E3">
              <w:rPr>
                <w:rFonts w:ascii="Arial" w:hAnsi="Arial" w:cs="Arial"/>
                <w:b/>
              </w:rPr>
              <w:t>Opt 10</w:t>
            </w:r>
          </w:p>
          <w:p w14:paraId="6547F565" w14:textId="77777777" w:rsidR="00B26CC1" w:rsidRPr="007005E3" w:rsidRDefault="00B26CC1" w:rsidP="00B26CC1">
            <w:pPr>
              <w:spacing w:line="276" w:lineRule="auto"/>
              <w:rPr>
                <w:rFonts w:ascii="Arial" w:hAnsi="Arial" w:cs="Arial"/>
                <w:b/>
              </w:rPr>
            </w:pPr>
            <w:r w:rsidRPr="007005E3">
              <w:rPr>
                <w:rFonts w:ascii="Arial" w:hAnsi="Arial" w:cs="Arial"/>
                <w:b/>
              </w:rPr>
              <w:t>User Experience and Architecture</w:t>
            </w:r>
          </w:p>
          <w:p w14:paraId="50F2BD78" w14:textId="77777777" w:rsidR="00B26CC1" w:rsidRPr="007005E3" w:rsidRDefault="00B26CC1" w:rsidP="00B26CC1">
            <w:pPr>
              <w:spacing w:line="276" w:lineRule="auto"/>
              <w:rPr>
                <w:rFonts w:ascii="Arial" w:hAnsi="Arial" w:cs="Arial"/>
                <w:b/>
              </w:rPr>
            </w:pPr>
          </w:p>
          <w:p w14:paraId="11AB15ED" w14:textId="4FCEFCD7" w:rsidR="00F900D7" w:rsidRPr="007005E3" w:rsidRDefault="00B26CC1" w:rsidP="00B26CC1">
            <w:pPr>
              <w:spacing w:line="276" w:lineRule="auto"/>
              <w:rPr>
                <w:rFonts w:ascii="Arial" w:hAnsi="Arial" w:cs="Arial"/>
                <w:b/>
              </w:rPr>
            </w:pPr>
            <w:r w:rsidRPr="007005E3">
              <w:rPr>
                <w:rFonts w:ascii="Arial" w:hAnsi="Arial" w:cs="Arial"/>
                <w:b/>
              </w:rPr>
              <w:t>Marketing Pathway</w:t>
            </w:r>
          </w:p>
        </w:tc>
        <w:tc>
          <w:tcPr>
            <w:tcW w:w="2126" w:type="dxa"/>
            <w:shd w:val="clear" w:color="auto" w:fill="FFF2CC" w:themeFill="accent4" w:themeFillTint="33"/>
          </w:tcPr>
          <w:p w14:paraId="6B74D713" w14:textId="77777777" w:rsidR="00F900D7" w:rsidRPr="007005E3" w:rsidRDefault="00F900D7" w:rsidP="005F721D">
            <w:pPr>
              <w:spacing w:line="276" w:lineRule="auto"/>
              <w:rPr>
                <w:rFonts w:ascii="Arial" w:hAnsi="Arial" w:cs="Arial"/>
                <w:b/>
              </w:rPr>
            </w:pPr>
          </w:p>
        </w:tc>
        <w:tc>
          <w:tcPr>
            <w:tcW w:w="2126" w:type="dxa"/>
            <w:shd w:val="clear" w:color="auto" w:fill="FFF2CC" w:themeFill="accent4" w:themeFillTint="33"/>
          </w:tcPr>
          <w:p w14:paraId="7C6BD3A8" w14:textId="77777777" w:rsidR="00F900D7" w:rsidRPr="007005E3" w:rsidRDefault="00F900D7" w:rsidP="005F721D">
            <w:pPr>
              <w:spacing w:line="276" w:lineRule="auto"/>
              <w:rPr>
                <w:rFonts w:ascii="Arial" w:hAnsi="Arial" w:cs="Arial"/>
                <w:b/>
              </w:rPr>
            </w:pPr>
          </w:p>
        </w:tc>
      </w:tr>
      <w:tr w:rsidR="00B26CC1" w:rsidRPr="007005E3" w14:paraId="71322C86" w14:textId="77777777" w:rsidTr="00B97669">
        <w:trPr>
          <w:trHeight w:val="340"/>
        </w:trPr>
        <w:tc>
          <w:tcPr>
            <w:tcW w:w="2547" w:type="dxa"/>
            <w:shd w:val="clear" w:color="auto" w:fill="FFF2CC" w:themeFill="accent4" w:themeFillTint="33"/>
          </w:tcPr>
          <w:p w14:paraId="5BE0CA3B" w14:textId="77777777" w:rsidR="00B26CC1" w:rsidRPr="007005E3" w:rsidRDefault="00B26CC1" w:rsidP="00B26CC1">
            <w:pPr>
              <w:rPr>
                <w:rFonts w:ascii="Arial" w:hAnsi="Arial" w:cs="Arial"/>
              </w:rPr>
            </w:pPr>
            <w:r w:rsidRPr="007005E3">
              <w:rPr>
                <w:rFonts w:ascii="Arial" w:hAnsi="Arial" w:cs="Arial"/>
              </w:rPr>
              <w:t>Credit level (ECTS value)</w:t>
            </w:r>
          </w:p>
        </w:tc>
        <w:tc>
          <w:tcPr>
            <w:tcW w:w="2125" w:type="dxa"/>
            <w:shd w:val="clear" w:color="auto" w:fill="FFF2CC" w:themeFill="accent4" w:themeFillTint="33"/>
          </w:tcPr>
          <w:p w14:paraId="59BB23FB" w14:textId="77777777" w:rsidR="00B26CC1" w:rsidRPr="007005E3" w:rsidRDefault="00B26CC1" w:rsidP="00B26CC1">
            <w:pPr>
              <w:spacing w:line="276" w:lineRule="auto"/>
              <w:rPr>
                <w:rFonts w:ascii="Arial" w:hAnsi="Arial" w:cs="Arial"/>
              </w:rPr>
            </w:pPr>
            <w:r w:rsidRPr="007005E3">
              <w:rPr>
                <w:rFonts w:ascii="Arial" w:hAnsi="Arial" w:cs="Arial"/>
              </w:rPr>
              <w:t>20</w:t>
            </w:r>
          </w:p>
        </w:tc>
        <w:tc>
          <w:tcPr>
            <w:tcW w:w="2126" w:type="dxa"/>
            <w:shd w:val="clear" w:color="auto" w:fill="FFF2CC" w:themeFill="accent4" w:themeFillTint="33"/>
          </w:tcPr>
          <w:p w14:paraId="7B603942" w14:textId="77777777" w:rsidR="00B26CC1" w:rsidRPr="007005E3" w:rsidRDefault="00B26CC1" w:rsidP="00B26CC1">
            <w:pPr>
              <w:rPr>
                <w:rFonts w:ascii="Arial" w:hAnsi="Arial" w:cs="Arial"/>
              </w:rPr>
            </w:pPr>
            <w:r w:rsidRPr="007005E3">
              <w:rPr>
                <w:rFonts w:ascii="Arial" w:hAnsi="Arial" w:cs="Arial"/>
              </w:rPr>
              <w:t>20 (10)</w:t>
            </w:r>
          </w:p>
        </w:tc>
        <w:tc>
          <w:tcPr>
            <w:tcW w:w="2126" w:type="dxa"/>
            <w:shd w:val="clear" w:color="auto" w:fill="FFF2CC" w:themeFill="accent4" w:themeFillTint="33"/>
          </w:tcPr>
          <w:p w14:paraId="35819A74" w14:textId="77777777" w:rsidR="00B26CC1" w:rsidRPr="007005E3" w:rsidRDefault="00B26CC1" w:rsidP="00B26CC1">
            <w:pPr>
              <w:spacing w:line="276" w:lineRule="auto"/>
              <w:rPr>
                <w:rFonts w:ascii="Arial" w:hAnsi="Arial" w:cs="Arial"/>
              </w:rPr>
            </w:pPr>
            <w:r w:rsidRPr="007005E3">
              <w:rPr>
                <w:rFonts w:ascii="Arial" w:hAnsi="Arial" w:cs="Arial"/>
              </w:rPr>
              <w:t xml:space="preserve">20 </w:t>
            </w:r>
          </w:p>
        </w:tc>
        <w:tc>
          <w:tcPr>
            <w:tcW w:w="2125" w:type="dxa"/>
            <w:shd w:val="clear" w:color="auto" w:fill="FFF2CC" w:themeFill="accent4" w:themeFillTint="33"/>
          </w:tcPr>
          <w:p w14:paraId="480F292F" w14:textId="5CBFE0CC" w:rsidR="00B26CC1" w:rsidRPr="007005E3" w:rsidRDefault="00B26CC1" w:rsidP="00B26CC1">
            <w:pPr>
              <w:spacing w:line="276" w:lineRule="auto"/>
              <w:rPr>
                <w:rFonts w:ascii="Arial" w:hAnsi="Arial" w:cs="Arial"/>
              </w:rPr>
            </w:pPr>
            <w:r w:rsidRPr="007005E3">
              <w:rPr>
                <w:rFonts w:ascii="Arial" w:hAnsi="Arial" w:cs="Arial"/>
              </w:rPr>
              <w:t>20</w:t>
            </w:r>
          </w:p>
        </w:tc>
        <w:tc>
          <w:tcPr>
            <w:tcW w:w="2126" w:type="dxa"/>
            <w:shd w:val="clear" w:color="auto" w:fill="FFF2CC" w:themeFill="accent4" w:themeFillTint="33"/>
          </w:tcPr>
          <w:p w14:paraId="08ABD023" w14:textId="77777777" w:rsidR="00B26CC1" w:rsidRPr="007005E3" w:rsidRDefault="00B26CC1" w:rsidP="00B26CC1">
            <w:pPr>
              <w:spacing w:line="276" w:lineRule="auto"/>
              <w:rPr>
                <w:rFonts w:ascii="Arial" w:hAnsi="Arial" w:cs="Arial"/>
              </w:rPr>
            </w:pPr>
          </w:p>
        </w:tc>
        <w:tc>
          <w:tcPr>
            <w:tcW w:w="2126" w:type="dxa"/>
            <w:shd w:val="clear" w:color="auto" w:fill="FFF2CC" w:themeFill="accent4" w:themeFillTint="33"/>
          </w:tcPr>
          <w:p w14:paraId="425C7CF2" w14:textId="77777777" w:rsidR="00B26CC1" w:rsidRPr="007005E3" w:rsidRDefault="00B26CC1" w:rsidP="00B26CC1">
            <w:pPr>
              <w:spacing w:line="276" w:lineRule="auto"/>
              <w:rPr>
                <w:rFonts w:ascii="Arial" w:hAnsi="Arial" w:cs="Arial"/>
              </w:rPr>
            </w:pPr>
          </w:p>
        </w:tc>
      </w:tr>
      <w:tr w:rsidR="00B26CC1" w:rsidRPr="007005E3" w14:paraId="4B468A6D" w14:textId="77777777" w:rsidTr="00B97669">
        <w:trPr>
          <w:trHeight w:val="340"/>
        </w:trPr>
        <w:tc>
          <w:tcPr>
            <w:tcW w:w="2547" w:type="dxa"/>
          </w:tcPr>
          <w:p w14:paraId="1B372071" w14:textId="30304826" w:rsidR="00B26CC1" w:rsidRPr="007005E3" w:rsidRDefault="00B26CC1" w:rsidP="007005E3">
            <w:pPr>
              <w:rPr>
                <w:rFonts w:ascii="Arial" w:hAnsi="Arial" w:cs="Arial"/>
              </w:rPr>
            </w:pPr>
            <w:r w:rsidRPr="007005E3">
              <w:rPr>
                <w:rFonts w:ascii="Arial" w:hAnsi="Arial" w:cs="Arial"/>
              </w:rPr>
              <w:t>Study Time (%) S/GI/PL</w:t>
            </w:r>
          </w:p>
        </w:tc>
        <w:tc>
          <w:tcPr>
            <w:tcW w:w="2125" w:type="dxa"/>
          </w:tcPr>
          <w:p w14:paraId="2CE44BBF" w14:textId="77777777" w:rsidR="00B26CC1" w:rsidRPr="007005E3" w:rsidRDefault="00B26CC1" w:rsidP="00B26CC1">
            <w:pPr>
              <w:spacing w:line="276" w:lineRule="auto"/>
              <w:rPr>
                <w:rFonts w:ascii="Arial" w:hAnsi="Arial" w:cs="Arial"/>
              </w:rPr>
            </w:pPr>
            <w:r w:rsidRPr="007005E3">
              <w:rPr>
                <w:rFonts w:ascii="Arial" w:hAnsi="Arial" w:cs="Arial"/>
              </w:rPr>
              <w:t>30:70:00</w:t>
            </w:r>
          </w:p>
        </w:tc>
        <w:tc>
          <w:tcPr>
            <w:tcW w:w="2126" w:type="dxa"/>
          </w:tcPr>
          <w:p w14:paraId="4D3A96CF" w14:textId="77777777" w:rsidR="00B26CC1" w:rsidRPr="007005E3" w:rsidRDefault="00B26CC1" w:rsidP="00B26CC1">
            <w:pPr>
              <w:rPr>
                <w:rFonts w:ascii="Arial" w:hAnsi="Arial" w:cs="Arial"/>
              </w:rPr>
            </w:pPr>
            <w:r w:rsidRPr="007005E3">
              <w:rPr>
                <w:rFonts w:ascii="Arial" w:hAnsi="Arial" w:cs="Arial"/>
              </w:rPr>
              <w:t>30/70/00</w:t>
            </w:r>
          </w:p>
        </w:tc>
        <w:tc>
          <w:tcPr>
            <w:tcW w:w="2126" w:type="dxa"/>
          </w:tcPr>
          <w:p w14:paraId="5BB8546C" w14:textId="77777777" w:rsidR="00B26CC1" w:rsidRPr="007005E3" w:rsidRDefault="00B26CC1" w:rsidP="00B26CC1">
            <w:pPr>
              <w:spacing w:line="276" w:lineRule="auto"/>
              <w:rPr>
                <w:rFonts w:ascii="Arial" w:hAnsi="Arial" w:cs="Arial"/>
              </w:rPr>
            </w:pPr>
            <w:r w:rsidRPr="007005E3">
              <w:rPr>
                <w:rFonts w:ascii="Arial" w:hAnsi="Arial" w:cs="Arial"/>
              </w:rPr>
              <w:t>30:70:00</w:t>
            </w:r>
          </w:p>
        </w:tc>
        <w:tc>
          <w:tcPr>
            <w:tcW w:w="2125" w:type="dxa"/>
          </w:tcPr>
          <w:p w14:paraId="498B892D" w14:textId="481FD683" w:rsidR="00B26CC1" w:rsidRPr="007005E3" w:rsidRDefault="00B26CC1" w:rsidP="00B26CC1">
            <w:pPr>
              <w:spacing w:line="276" w:lineRule="auto"/>
              <w:rPr>
                <w:rFonts w:ascii="Arial" w:hAnsi="Arial" w:cs="Arial"/>
              </w:rPr>
            </w:pPr>
            <w:r w:rsidRPr="007005E3">
              <w:rPr>
                <w:rFonts w:ascii="Arial" w:hAnsi="Arial" w:cs="Arial"/>
              </w:rPr>
              <w:t>30:70:00</w:t>
            </w:r>
          </w:p>
        </w:tc>
        <w:tc>
          <w:tcPr>
            <w:tcW w:w="2126" w:type="dxa"/>
          </w:tcPr>
          <w:p w14:paraId="091A6A4E" w14:textId="77777777" w:rsidR="00B26CC1" w:rsidRPr="007005E3" w:rsidRDefault="00B26CC1" w:rsidP="00B26CC1">
            <w:pPr>
              <w:spacing w:line="276" w:lineRule="auto"/>
              <w:rPr>
                <w:rFonts w:ascii="Arial" w:hAnsi="Arial" w:cs="Arial"/>
              </w:rPr>
            </w:pPr>
          </w:p>
        </w:tc>
        <w:tc>
          <w:tcPr>
            <w:tcW w:w="2126" w:type="dxa"/>
          </w:tcPr>
          <w:p w14:paraId="556CD57A" w14:textId="77777777" w:rsidR="00B26CC1" w:rsidRPr="007005E3" w:rsidRDefault="00B26CC1" w:rsidP="00B26CC1">
            <w:pPr>
              <w:spacing w:line="276" w:lineRule="auto"/>
              <w:rPr>
                <w:rFonts w:ascii="Arial" w:hAnsi="Arial" w:cs="Arial"/>
              </w:rPr>
            </w:pPr>
          </w:p>
        </w:tc>
      </w:tr>
      <w:tr w:rsidR="00B26CC1" w:rsidRPr="007005E3" w14:paraId="44C7F51A" w14:textId="77777777" w:rsidTr="00B97669">
        <w:trPr>
          <w:trHeight w:val="340"/>
        </w:trPr>
        <w:tc>
          <w:tcPr>
            <w:tcW w:w="2547" w:type="dxa"/>
            <w:shd w:val="clear" w:color="auto" w:fill="FFF2CC" w:themeFill="accent4" w:themeFillTint="33"/>
          </w:tcPr>
          <w:p w14:paraId="6C396105" w14:textId="77777777" w:rsidR="00B26CC1" w:rsidRPr="007005E3" w:rsidRDefault="00B26CC1" w:rsidP="00B26CC1">
            <w:pPr>
              <w:rPr>
                <w:rFonts w:ascii="Arial" w:hAnsi="Arial" w:cs="Arial"/>
              </w:rPr>
            </w:pPr>
            <w:r w:rsidRPr="007005E3">
              <w:rPr>
                <w:rFonts w:ascii="Arial" w:hAnsi="Arial" w:cs="Arial"/>
              </w:rPr>
              <w:t>Assessment method</w:t>
            </w:r>
          </w:p>
          <w:p w14:paraId="704BEC75" w14:textId="77777777" w:rsidR="00B26CC1" w:rsidRPr="007005E3" w:rsidRDefault="00B26CC1" w:rsidP="00B26CC1">
            <w:pPr>
              <w:rPr>
                <w:rFonts w:ascii="Arial" w:hAnsi="Arial" w:cs="Arial"/>
              </w:rPr>
            </w:pPr>
          </w:p>
        </w:tc>
        <w:tc>
          <w:tcPr>
            <w:tcW w:w="2125" w:type="dxa"/>
            <w:shd w:val="clear" w:color="auto" w:fill="FFF2CC" w:themeFill="accent4" w:themeFillTint="33"/>
          </w:tcPr>
          <w:p w14:paraId="2BBB3738" w14:textId="77777777" w:rsidR="00B26CC1" w:rsidRPr="007005E3" w:rsidRDefault="00B26CC1" w:rsidP="00B26CC1">
            <w:pPr>
              <w:spacing w:line="276" w:lineRule="auto"/>
              <w:rPr>
                <w:rFonts w:ascii="Arial" w:hAnsi="Arial" w:cs="Arial"/>
              </w:rPr>
            </w:pPr>
            <w:r w:rsidRPr="007005E3">
              <w:rPr>
                <w:rFonts w:ascii="Arial" w:hAnsi="Arial" w:cs="Arial"/>
              </w:rPr>
              <w:t>Individual coursework</w:t>
            </w:r>
          </w:p>
        </w:tc>
        <w:tc>
          <w:tcPr>
            <w:tcW w:w="2126" w:type="dxa"/>
            <w:shd w:val="clear" w:color="auto" w:fill="FFF2CC" w:themeFill="accent4" w:themeFillTint="33"/>
          </w:tcPr>
          <w:p w14:paraId="48423CC7" w14:textId="77777777" w:rsidR="00B26CC1" w:rsidRPr="007005E3" w:rsidRDefault="00B26CC1" w:rsidP="00B26CC1">
            <w:pPr>
              <w:rPr>
                <w:rFonts w:ascii="Arial" w:hAnsi="Arial" w:cs="Arial"/>
              </w:rPr>
            </w:pPr>
            <w:r w:rsidRPr="007005E3">
              <w:rPr>
                <w:rFonts w:ascii="Arial" w:hAnsi="Arial" w:cs="Arial"/>
              </w:rPr>
              <w:t>individual portfolio</w:t>
            </w:r>
          </w:p>
        </w:tc>
        <w:tc>
          <w:tcPr>
            <w:tcW w:w="2126" w:type="dxa"/>
            <w:shd w:val="clear" w:color="auto" w:fill="FFF2CC" w:themeFill="accent4" w:themeFillTint="33"/>
          </w:tcPr>
          <w:p w14:paraId="30228B8A" w14:textId="77777777" w:rsidR="00B26CC1" w:rsidRPr="007005E3" w:rsidRDefault="00B26CC1" w:rsidP="00B26CC1">
            <w:pPr>
              <w:spacing w:line="276" w:lineRule="auto"/>
              <w:rPr>
                <w:rFonts w:ascii="Arial" w:hAnsi="Arial" w:cs="Arial"/>
              </w:rPr>
            </w:pPr>
            <w:r w:rsidRPr="007005E3">
              <w:rPr>
                <w:rFonts w:ascii="Arial" w:hAnsi="Arial" w:cs="Arial"/>
              </w:rPr>
              <w:t>Close book Exam</w:t>
            </w:r>
          </w:p>
        </w:tc>
        <w:tc>
          <w:tcPr>
            <w:tcW w:w="2125" w:type="dxa"/>
            <w:shd w:val="clear" w:color="auto" w:fill="FFF2CC" w:themeFill="accent4" w:themeFillTint="33"/>
          </w:tcPr>
          <w:p w14:paraId="38500087" w14:textId="087548B8" w:rsidR="00B26CC1" w:rsidRPr="007005E3" w:rsidRDefault="00B26CC1" w:rsidP="00B26CC1">
            <w:pPr>
              <w:spacing w:line="276" w:lineRule="auto"/>
              <w:rPr>
                <w:rFonts w:ascii="Arial" w:hAnsi="Arial" w:cs="Arial"/>
              </w:rPr>
            </w:pPr>
            <w:r w:rsidRPr="007005E3">
              <w:rPr>
                <w:rFonts w:ascii="Arial" w:hAnsi="Arial" w:cs="Arial"/>
              </w:rPr>
              <w:t>Individual coursework</w:t>
            </w:r>
          </w:p>
        </w:tc>
        <w:tc>
          <w:tcPr>
            <w:tcW w:w="2126" w:type="dxa"/>
            <w:shd w:val="clear" w:color="auto" w:fill="FFF2CC" w:themeFill="accent4" w:themeFillTint="33"/>
          </w:tcPr>
          <w:p w14:paraId="70311B40" w14:textId="77777777" w:rsidR="00B26CC1" w:rsidRPr="007005E3" w:rsidRDefault="00B26CC1" w:rsidP="00B26CC1">
            <w:pPr>
              <w:spacing w:line="276" w:lineRule="auto"/>
              <w:rPr>
                <w:rFonts w:ascii="Arial" w:hAnsi="Arial" w:cs="Arial"/>
              </w:rPr>
            </w:pPr>
          </w:p>
        </w:tc>
        <w:tc>
          <w:tcPr>
            <w:tcW w:w="2126" w:type="dxa"/>
            <w:shd w:val="clear" w:color="auto" w:fill="FFF2CC" w:themeFill="accent4" w:themeFillTint="33"/>
          </w:tcPr>
          <w:p w14:paraId="26EF48C8" w14:textId="77777777" w:rsidR="00B26CC1" w:rsidRPr="007005E3" w:rsidRDefault="00B26CC1" w:rsidP="00B26CC1">
            <w:pPr>
              <w:spacing w:line="276" w:lineRule="auto"/>
              <w:rPr>
                <w:rFonts w:ascii="Arial" w:hAnsi="Arial" w:cs="Arial"/>
              </w:rPr>
            </w:pPr>
          </w:p>
        </w:tc>
      </w:tr>
      <w:tr w:rsidR="00B26CC1" w:rsidRPr="007005E3" w14:paraId="54628A75" w14:textId="77777777" w:rsidTr="00B97669">
        <w:trPr>
          <w:trHeight w:val="340"/>
        </w:trPr>
        <w:tc>
          <w:tcPr>
            <w:tcW w:w="2547" w:type="dxa"/>
            <w:shd w:val="clear" w:color="auto" w:fill="FFF2CC" w:themeFill="accent4" w:themeFillTint="33"/>
          </w:tcPr>
          <w:p w14:paraId="4612B51F" w14:textId="77777777" w:rsidR="00B26CC1" w:rsidRPr="007005E3" w:rsidRDefault="00B26CC1" w:rsidP="00B26CC1">
            <w:pPr>
              <w:rPr>
                <w:rFonts w:ascii="Arial" w:hAnsi="Arial" w:cs="Arial"/>
              </w:rPr>
            </w:pPr>
            <w:r w:rsidRPr="007005E3">
              <w:rPr>
                <w:rFonts w:ascii="Arial" w:hAnsi="Arial" w:cs="Arial"/>
              </w:rPr>
              <w:t>Assessment scope</w:t>
            </w:r>
          </w:p>
          <w:p w14:paraId="56BB3576" w14:textId="77777777" w:rsidR="00B26CC1" w:rsidRPr="007005E3" w:rsidRDefault="00B26CC1" w:rsidP="00B26CC1">
            <w:pPr>
              <w:rPr>
                <w:rFonts w:ascii="Arial" w:hAnsi="Arial" w:cs="Arial"/>
              </w:rPr>
            </w:pPr>
          </w:p>
        </w:tc>
        <w:tc>
          <w:tcPr>
            <w:tcW w:w="2125" w:type="dxa"/>
            <w:shd w:val="clear" w:color="auto" w:fill="FFF2CC" w:themeFill="accent4" w:themeFillTint="33"/>
          </w:tcPr>
          <w:p w14:paraId="66FEC97B" w14:textId="77777777" w:rsidR="00B26CC1" w:rsidRPr="007005E3" w:rsidRDefault="00B26CC1" w:rsidP="00B26CC1">
            <w:pPr>
              <w:spacing w:line="276" w:lineRule="auto"/>
              <w:rPr>
                <w:rFonts w:ascii="Arial" w:hAnsi="Arial" w:cs="Arial"/>
              </w:rPr>
            </w:pPr>
            <w:r w:rsidRPr="007005E3">
              <w:rPr>
                <w:rFonts w:ascii="Arial" w:hAnsi="Arial" w:cs="Arial"/>
              </w:rPr>
              <w:t>3,000 word Individual report on chosen retailer</w:t>
            </w:r>
          </w:p>
        </w:tc>
        <w:tc>
          <w:tcPr>
            <w:tcW w:w="2126" w:type="dxa"/>
            <w:shd w:val="clear" w:color="auto" w:fill="FFF2CC" w:themeFill="accent4" w:themeFillTint="33"/>
          </w:tcPr>
          <w:p w14:paraId="578456D0" w14:textId="77777777" w:rsidR="00B26CC1" w:rsidRPr="007005E3" w:rsidRDefault="00B26CC1" w:rsidP="00B26CC1">
            <w:pPr>
              <w:rPr>
                <w:rFonts w:ascii="Arial" w:hAnsi="Arial" w:cs="Arial"/>
              </w:rPr>
            </w:pPr>
            <w:r w:rsidRPr="007005E3">
              <w:rPr>
                <w:rFonts w:ascii="Arial" w:hAnsi="Arial" w:cs="Arial"/>
                <w:color w:val="000000"/>
              </w:rPr>
              <w:t>3000 words</w:t>
            </w:r>
          </w:p>
        </w:tc>
        <w:tc>
          <w:tcPr>
            <w:tcW w:w="2126" w:type="dxa"/>
            <w:shd w:val="clear" w:color="auto" w:fill="FFF2CC" w:themeFill="accent4" w:themeFillTint="33"/>
          </w:tcPr>
          <w:p w14:paraId="0B034F52" w14:textId="77777777" w:rsidR="00B26CC1" w:rsidRPr="007005E3" w:rsidRDefault="00B26CC1" w:rsidP="00B26CC1">
            <w:pPr>
              <w:spacing w:line="276" w:lineRule="auto"/>
              <w:rPr>
                <w:rFonts w:ascii="Arial" w:hAnsi="Arial" w:cs="Arial"/>
              </w:rPr>
            </w:pPr>
            <w:r w:rsidRPr="007005E3">
              <w:rPr>
                <w:rFonts w:ascii="Arial" w:hAnsi="Arial" w:cs="Arial"/>
              </w:rPr>
              <w:t>1.5 hours</w:t>
            </w:r>
          </w:p>
        </w:tc>
        <w:tc>
          <w:tcPr>
            <w:tcW w:w="2125" w:type="dxa"/>
            <w:shd w:val="clear" w:color="auto" w:fill="FFF2CC" w:themeFill="accent4" w:themeFillTint="33"/>
          </w:tcPr>
          <w:p w14:paraId="1906A388" w14:textId="16736841" w:rsidR="00B26CC1" w:rsidRPr="007005E3" w:rsidRDefault="00B26CC1" w:rsidP="00B26CC1">
            <w:pPr>
              <w:spacing w:line="276" w:lineRule="auto"/>
              <w:rPr>
                <w:rFonts w:ascii="Arial" w:hAnsi="Arial" w:cs="Arial"/>
              </w:rPr>
            </w:pPr>
            <w:r w:rsidRPr="007005E3">
              <w:rPr>
                <w:rFonts w:ascii="Arial" w:hAnsi="Arial" w:cs="Arial"/>
              </w:rPr>
              <w:t>3,000 word report</w:t>
            </w:r>
          </w:p>
        </w:tc>
        <w:tc>
          <w:tcPr>
            <w:tcW w:w="2126" w:type="dxa"/>
            <w:shd w:val="clear" w:color="auto" w:fill="FFF2CC" w:themeFill="accent4" w:themeFillTint="33"/>
          </w:tcPr>
          <w:p w14:paraId="2EBC485D" w14:textId="77777777" w:rsidR="00B26CC1" w:rsidRPr="007005E3" w:rsidRDefault="00B26CC1" w:rsidP="00B26CC1">
            <w:pPr>
              <w:spacing w:line="276" w:lineRule="auto"/>
              <w:rPr>
                <w:rFonts w:ascii="Arial" w:hAnsi="Arial" w:cs="Arial"/>
              </w:rPr>
            </w:pPr>
          </w:p>
        </w:tc>
        <w:tc>
          <w:tcPr>
            <w:tcW w:w="2126" w:type="dxa"/>
            <w:shd w:val="clear" w:color="auto" w:fill="FFF2CC" w:themeFill="accent4" w:themeFillTint="33"/>
          </w:tcPr>
          <w:p w14:paraId="0830D4DB" w14:textId="77777777" w:rsidR="00B26CC1" w:rsidRPr="007005E3" w:rsidRDefault="00B26CC1" w:rsidP="00B26CC1">
            <w:pPr>
              <w:spacing w:line="276" w:lineRule="auto"/>
              <w:rPr>
                <w:rFonts w:ascii="Arial" w:hAnsi="Arial" w:cs="Arial"/>
              </w:rPr>
            </w:pPr>
          </w:p>
        </w:tc>
      </w:tr>
      <w:tr w:rsidR="00B26CC1" w:rsidRPr="007005E3" w14:paraId="3449709D" w14:textId="77777777" w:rsidTr="00B97669">
        <w:trPr>
          <w:trHeight w:val="340"/>
        </w:trPr>
        <w:tc>
          <w:tcPr>
            <w:tcW w:w="2547" w:type="dxa"/>
          </w:tcPr>
          <w:p w14:paraId="63668D7B" w14:textId="77777777" w:rsidR="00B26CC1" w:rsidRPr="007005E3" w:rsidRDefault="00B26CC1" w:rsidP="00B26CC1">
            <w:pPr>
              <w:rPr>
                <w:rFonts w:ascii="Arial" w:hAnsi="Arial" w:cs="Arial"/>
              </w:rPr>
            </w:pPr>
            <w:r w:rsidRPr="007005E3">
              <w:rPr>
                <w:rFonts w:ascii="Arial" w:hAnsi="Arial" w:cs="Arial"/>
              </w:rPr>
              <w:t>Semester</w:t>
            </w:r>
          </w:p>
        </w:tc>
        <w:tc>
          <w:tcPr>
            <w:tcW w:w="2125" w:type="dxa"/>
          </w:tcPr>
          <w:p w14:paraId="704EA5DC" w14:textId="77777777" w:rsidR="00B26CC1" w:rsidRPr="007005E3" w:rsidRDefault="00B26CC1" w:rsidP="00B26CC1">
            <w:pPr>
              <w:spacing w:line="276" w:lineRule="auto"/>
              <w:rPr>
                <w:rFonts w:ascii="Arial" w:hAnsi="Arial" w:cs="Arial"/>
              </w:rPr>
            </w:pPr>
            <w:r w:rsidRPr="007005E3">
              <w:rPr>
                <w:rFonts w:ascii="Arial" w:hAnsi="Arial" w:cs="Arial"/>
              </w:rPr>
              <w:t>2</w:t>
            </w:r>
          </w:p>
        </w:tc>
        <w:tc>
          <w:tcPr>
            <w:tcW w:w="2126" w:type="dxa"/>
          </w:tcPr>
          <w:p w14:paraId="143DE4A2" w14:textId="77777777" w:rsidR="00B26CC1" w:rsidRPr="007005E3" w:rsidRDefault="00B26CC1" w:rsidP="00B26CC1">
            <w:pPr>
              <w:rPr>
                <w:rFonts w:ascii="Arial" w:hAnsi="Arial" w:cs="Arial"/>
              </w:rPr>
            </w:pPr>
            <w:r w:rsidRPr="007005E3">
              <w:rPr>
                <w:rFonts w:ascii="Arial" w:hAnsi="Arial" w:cs="Arial"/>
              </w:rPr>
              <w:t>2</w:t>
            </w:r>
          </w:p>
        </w:tc>
        <w:tc>
          <w:tcPr>
            <w:tcW w:w="2126" w:type="dxa"/>
          </w:tcPr>
          <w:p w14:paraId="2578CA22" w14:textId="77777777" w:rsidR="00B26CC1" w:rsidRPr="007005E3" w:rsidRDefault="00B26CC1" w:rsidP="00B26CC1">
            <w:pPr>
              <w:spacing w:line="276" w:lineRule="auto"/>
              <w:rPr>
                <w:rFonts w:ascii="Arial" w:hAnsi="Arial" w:cs="Arial"/>
              </w:rPr>
            </w:pPr>
            <w:r w:rsidRPr="007005E3">
              <w:rPr>
                <w:rFonts w:ascii="Arial" w:hAnsi="Arial" w:cs="Arial"/>
              </w:rPr>
              <w:t>2</w:t>
            </w:r>
          </w:p>
        </w:tc>
        <w:tc>
          <w:tcPr>
            <w:tcW w:w="2125" w:type="dxa"/>
          </w:tcPr>
          <w:p w14:paraId="25EF456E" w14:textId="64733BEF" w:rsidR="00B26CC1" w:rsidRPr="007005E3" w:rsidRDefault="00B26CC1" w:rsidP="00B26CC1">
            <w:pPr>
              <w:spacing w:line="276" w:lineRule="auto"/>
              <w:rPr>
                <w:rFonts w:ascii="Arial" w:hAnsi="Arial" w:cs="Arial"/>
              </w:rPr>
            </w:pPr>
            <w:r w:rsidRPr="007005E3">
              <w:rPr>
                <w:rFonts w:ascii="Arial" w:hAnsi="Arial" w:cs="Arial"/>
              </w:rPr>
              <w:t>2</w:t>
            </w:r>
          </w:p>
        </w:tc>
        <w:tc>
          <w:tcPr>
            <w:tcW w:w="2126" w:type="dxa"/>
          </w:tcPr>
          <w:p w14:paraId="674766F3" w14:textId="77777777" w:rsidR="00B26CC1" w:rsidRPr="007005E3" w:rsidRDefault="00B26CC1" w:rsidP="00B26CC1">
            <w:pPr>
              <w:spacing w:line="276" w:lineRule="auto"/>
              <w:rPr>
                <w:rFonts w:ascii="Arial" w:hAnsi="Arial" w:cs="Arial"/>
              </w:rPr>
            </w:pPr>
          </w:p>
        </w:tc>
        <w:tc>
          <w:tcPr>
            <w:tcW w:w="2126" w:type="dxa"/>
          </w:tcPr>
          <w:p w14:paraId="394557E3" w14:textId="77777777" w:rsidR="00B26CC1" w:rsidRPr="007005E3" w:rsidRDefault="00B26CC1" w:rsidP="00B26CC1">
            <w:pPr>
              <w:spacing w:line="276" w:lineRule="auto"/>
              <w:rPr>
                <w:rFonts w:ascii="Arial" w:hAnsi="Arial" w:cs="Arial"/>
              </w:rPr>
            </w:pPr>
          </w:p>
        </w:tc>
      </w:tr>
      <w:tr w:rsidR="00B26CC1" w:rsidRPr="007005E3" w14:paraId="7A43DCF4" w14:textId="77777777" w:rsidTr="00B97669">
        <w:trPr>
          <w:trHeight w:val="340"/>
        </w:trPr>
        <w:tc>
          <w:tcPr>
            <w:tcW w:w="2547" w:type="dxa"/>
          </w:tcPr>
          <w:p w14:paraId="00720604" w14:textId="77777777" w:rsidR="00B26CC1" w:rsidRPr="007005E3" w:rsidRDefault="00B26CC1" w:rsidP="00B26CC1">
            <w:pPr>
              <w:rPr>
                <w:rFonts w:ascii="Arial" w:hAnsi="Arial" w:cs="Arial"/>
              </w:rPr>
            </w:pPr>
            <w:r w:rsidRPr="007005E3">
              <w:rPr>
                <w:rFonts w:ascii="Arial" w:hAnsi="Arial" w:cs="Arial"/>
              </w:rPr>
              <w:t>Assessment week</w:t>
            </w:r>
          </w:p>
        </w:tc>
        <w:tc>
          <w:tcPr>
            <w:tcW w:w="2125" w:type="dxa"/>
          </w:tcPr>
          <w:p w14:paraId="315D65CD" w14:textId="09452797" w:rsidR="00B26CC1" w:rsidRPr="007005E3" w:rsidRDefault="009D4A22" w:rsidP="00B26CC1">
            <w:pPr>
              <w:spacing w:line="276" w:lineRule="auto"/>
              <w:rPr>
                <w:rFonts w:ascii="Arial" w:hAnsi="Arial" w:cs="Arial"/>
              </w:rPr>
            </w:pPr>
            <w:r>
              <w:rPr>
                <w:rFonts w:ascii="Arial" w:hAnsi="Arial" w:cs="Arial"/>
              </w:rPr>
              <w:t>Week 15</w:t>
            </w:r>
          </w:p>
        </w:tc>
        <w:tc>
          <w:tcPr>
            <w:tcW w:w="2126" w:type="dxa"/>
          </w:tcPr>
          <w:p w14:paraId="6717329A" w14:textId="2B49D95E" w:rsidR="00B26CC1" w:rsidRPr="007005E3" w:rsidRDefault="009D4A22" w:rsidP="00B26CC1">
            <w:pPr>
              <w:rPr>
                <w:rFonts w:ascii="Arial" w:hAnsi="Arial" w:cs="Arial"/>
              </w:rPr>
            </w:pPr>
            <w:r>
              <w:rPr>
                <w:rFonts w:ascii="Arial" w:hAnsi="Arial" w:cs="Arial"/>
              </w:rPr>
              <w:t>Week 15</w:t>
            </w:r>
          </w:p>
        </w:tc>
        <w:tc>
          <w:tcPr>
            <w:tcW w:w="2126" w:type="dxa"/>
          </w:tcPr>
          <w:p w14:paraId="7FFD2E12" w14:textId="25032BCA" w:rsidR="00B26CC1" w:rsidRPr="007005E3" w:rsidRDefault="009D4A22" w:rsidP="00B26CC1">
            <w:pPr>
              <w:spacing w:line="276" w:lineRule="auto"/>
              <w:rPr>
                <w:rFonts w:ascii="Arial" w:hAnsi="Arial" w:cs="Arial"/>
              </w:rPr>
            </w:pPr>
            <w:r>
              <w:rPr>
                <w:rFonts w:ascii="Arial" w:hAnsi="Arial" w:cs="Arial"/>
              </w:rPr>
              <w:t>Exam period</w:t>
            </w:r>
          </w:p>
        </w:tc>
        <w:tc>
          <w:tcPr>
            <w:tcW w:w="2125" w:type="dxa"/>
          </w:tcPr>
          <w:p w14:paraId="2EDD7541" w14:textId="52D2B895" w:rsidR="00B26CC1" w:rsidRPr="007005E3" w:rsidRDefault="009D4A22" w:rsidP="00B26CC1">
            <w:pPr>
              <w:spacing w:line="276" w:lineRule="auto"/>
              <w:rPr>
                <w:rFonts w:ascii="Arial" w:hAnsi="Arial" w:cs="Arial"/>
              </w:rPr>
            </w:pPr>
            <w:r>
              <w:rPr>
                <w:rFonts w:ascii="Arial" w:hAnsi="Arial" w:cs="Arial"/>
              </w:rPr>
              <w:t>Week 14-15</w:t>
            </w:r>
          </w:p>
        </w:tc>
        <w:tc>
          <w:tcPr>
            <w:tcW w:w="2126" w:type="dxa"/>
          </w:tcPr>
          <w:p w14:paraId="00E81D40" w14:textId="77777777" w:rsidR="00B26CC1" w:rsidRPr="007005E3" w:rsidRDefault="00B26CC1" w:rsidP="00B26CC1">
            <w:pPr>
              <w:spacing w:line="276" w:lineRule="auto"/>
              <w:rPr>
                <w:rFonts w:ascii="Arial" w:hAnsi="Arial" w:cs="Arial"/>
              </w:rPr>
            </w:pPr>
          </w:p>
        </w:tc>
        <w:tc>
          <w:tcPr>
            <w:tcW w:w="2126" w:type="dxa"/>
          </w:tcPr>
          <w:p w14:paraId="63B6E389" w14:textId="77777777" w:rsidR="00B26CC1" w:rsidRPr="007005E3" w:rsidRDefault="00B26CC1" w:rsidP="00B26CC1">
            <w:pPr>
              <w:spacing w:line="276" w:lineRule="auto"/>
              <w:rPr>
                <w:rFonts w:ascii="Arial" w:hAnsi="Arial" w:cs="Arial"/>
              </w:rPr>
            </w:pPr>
          </w:p>
        </w:tc>
      </w:tr>
      <w:tr w:rsidR="00B26CC1" w:rsidRPr="007005E3" w14:paraId="23F1107D" w14:textId="77777777" w:rsidTr="00B97669">
        <w:trPr>
          <w:trHeight w:val="340"/>
        </w:trPr>
        <w:tc>
          <w:tcPr>
            <w:tcW w:w="2547" w:type="dxa"/>
          </w:tcPr>
          <w:p w14:paraId="18806E4F" w14:textId="77777777" w:rsidR="00B26CC1" w:rsidRPr="007005E3" w:rsidRDefault="00B26CC1" w:rsidP="00B26CC1">
            <w:pPr>
              <w:rPr>
                <w:rFonts w:ascii="Arial" w:hAnsi="Arial" w:cs="Arial"/>
              </w:rPr>
            </w:pPr>
            <w:r w:rsidRPr="007005E3">
              <w:rPr>
                <w:rFonts w:ascii="Arial" w:hAnsi="Arial" w:cs="Arial"/>
              </w:rPr>
              <w:t xml:space="preserve">Feedback scope </w:t>
            </w:r>
          </w:p>
          <w:p w14:paraId="1214954F" w14:textId="77777777" w:rsidR="00B26CC1" w:rsidRPr="007005E3" w:rsidRDefault="00B26CC1" w:rsidP="00B26CC1">
            <w:pPr>
              <w:rPr>
                <w:rFonts w:ascii="Arial" w:hAnsi="Arial" w:cs="Arial"/>
              </w:rPr>
            </w:pPr>
          </w:p>
        </w:tc>
        <w:tc>
          <w:tcPr>
            <w:tcW w:w="2125" w:type="dxa"/>
          </w:tcPr>
          <w:p w14:paraId="3AB0AB8D" w14:textId="4E80AC4C" w:rsidR="00B26CC1" w:rsidRPr="007005E3" w:rsidRDefault="009D4A22" w:rsidP="00B26CC1">
            <w:pPr>
              <w:spacing w:line="276" w:lineRule="auto"/>
              <w:rPr>
                <w:rFonts w:ascii="Arial" w:hAnsi="Arial" w:cs="Arial"/>
              </w:rPr>
            </w:pPr>
            <w:r>
              <w:rPr>
                <w:rFonts w:ascii="Arial" w:hAnsi="Arial" w:cs="Arial"/>
              </w:rPr>
              <w:t xml:space="preserve">Oral and </w:t>
            </w:r>
            <w:r w:rsidRPr="007005E3">
              <w:rPr>
                <w:rFonts w:ascii="Arial" w:hAnsi="Arial" w:cs="Arial"/>
              </w:rPr>
              <w:t>Written</w:t>
            </w:r>
          </w:p>
        </w:tc>
        <w:tc>
          <w:tcPr>
            <w:tcW w:w="2126" w:type="dxa"/>
          </w:tcPr>
          <w:p w14:paraId="26B20E60" w14:textId="4763C0BA" w:rsidR="00B26CC1" w:rsidRPr="007005E3" w:rsidRDefault="009D4A22" w:rsidP="009D4A22">
            <w:pPr>
              <w:rPr>
                <w:rFonts w:ascii="Arial" w:hAnsi="Arial" w:cs="Arial"/>
              </w:rPr>
            </w:pPr>
            <w:r w:rsidRPr="007005E3">
              <w:rPr>
                <w:rFonts w:ascii="Arial" w:hAnsi="Arial" w:cs="Arial"/>
              </w:rPr>
              <w:t>Written</w:t>
            </w:r>
          </w:p>
        </w:tc>
        <w:tc>
          <w:tcPr>
            <w:tcW w:w="2126" w:type="dxa"/>
          </w:tcPr>
          <w:p w14:paraId="17DE3DA9" w14:textId="413618EE" w:rsidR="00B26CC1" w:rsidRPr="007005E3" w:rsidRDefault="009D4A22" w:rsidP="00B26CC1">
            <w:pPr>
              <w:spacing w:line="276" w:lineRule="auto"/>
              <w:rPr>
                <w:rFonts w:ascii="Arial" w:hAnsi="Arial" w:cs="Arial"/>
              </w:rPr>
            </w:pPr>
            <w:r w:rsidRPr="007005E3">
              <w:rPr>
                <w:rFonts w:ascii="Arial" w:hAnsi="Arial" w:cs="Arial"/>
              </w:rPr>
              <w:t>Written</w:t>
            </w:r>
          </w:p>
        </w:tc>
        <w:tc>
          <w:tcPr>
            <w:tcW w:w="2125" w:type="dxa"/>
          </w:tcPr>
          <w:p w14:paraId="43F04C7E" w14:textId="2F0F12C7" w:rsidR="00B26CC1" w:rsidRPr="007005E3" w:rsidRDefault="00B26CC1" w:rsidP="00B26CC1">
            <w:pPr>
              <w:spacing w:line="276" w:lineRule="auto"/>
              <w:rPr>
                <w:rFonts w:ascii="Arial" w:hAnsi="Arial" w:cs="Arial"/>
              </w:rPr>
            </w:pPr>
            <w:r w:rsidRPr="007005E3">
              <w:rPr>
                <w:rFonts w:ascii="Arial" w:hAnsi="Arial" w:cs="Arial"/>
              </w:rPr>
              <w:t>Written</w:t>
            </w:r>
          </w:p>
        </w:tc>
        <w:tc>
          <w:tcPr>
            <w:tcW w:w="2126" w:type="dxa"/>
          </w:tcPr>
          <w:p w14:paraId="74B35E47" w14:textId="77777777" w:rsidR="00B26CC1" w:rsidRPr="007005E3" w:rsidRDefault="00B26CC1" w:rsidP="00B26CC1">
            <w:pPr>
              <w:spacing w:line="276" w:lineRule="auto"/>
              <w:rPr>
                <w:rFonts w:ascii="Arial" w:hAnsi="Arial" w:cs="Arial"/>
              </w:rPr>
            </w:pPr>
          </w:p>
        </w:tc>
        <w:tc>
          <w:tcPr>
            <w:tcW w:w="2126" w:type="dxa"/>
          </w:tcPr>
          <w:p w14:paraId="2034C833" w14:textId="77777777" w:rsidR="00B26CC1" w:rsidRPr="007005E3" w:rsidRDefault="00B26CC1" w:rsidP="00B26CC1">
            <w:pPr>
              <w:spacing w:line="276" w:lineRule="auto"/>
              <w:rPr>
                <w:rFonts w:ascii="Arial" w:hAnsi="Arial" w:cs="Arial"/>
              </w:rPr>
            </w:pPr>
          </w:p>
        </w:tc>
      </w:tr>
      <w:tr w:rsidR="00B26CC1" w:rsidRPr="007005E3" w14:paraId="10456886" w14:textId="77777777" w:rsidTr="00B97669">
        <w:trPr>
          <w:trHeight w:val="340"/>
        </w:trPr>
        <w:tc>
          <w:tcPr>
            <w:tcW w:w="2547" w:type="dxa"/>
          </w:tcPr>
          <w:p w14:paraId="72125B95" w14:textId="77777777" w:rsidR="00B26CC1" w:rsidRPr="007005E3" w:rsidRDefault="00B26CC1" w:rsidP="00B26CC1">
            <w:pPr>
              <w:rPr>
                <w:rFonts w:ascii="Arial" w:hAnsi="Arial" w:cs="Arial"/>
              </w:rPr>
            </w:pPr>
            <w:r w:rsidRPr="007005E3">
              <w:rPr>
                <w:rFonts w:ascii="Arial" w:hAnsi="Arial" w:cs="Arial"/>
              </w:rPr>
              <w:t>Delivery mode</w:t>
            </w:r>
          </w:p>
          <w:p w14:paraId="45504A9B" w14:textId="77777777" w:rsidR="00B26CC1" w:rsidRPr="007005E3" w:rsidRDefault="00B26CC1" w:rsidP="00B26CC1">
            <w:pPr>
              <w:rPr>
                <w:rFonts w:ascii="Arial" w:hAnsi="Arial" w:cs="Arial"/>
              </w:rPr>
            </w:pPr>
          </w:p>
        </w:tc>
        <w:tc>
          <w:tcPr>
            <w:tcW w:w="2125" w:type="dxa"/>
          </w:tcPr>
          <w:p w14:paraId="344AF04E" w14:textId="77777777" w:rsidR="00B26CC1" w:rsidRPr="007005E3" w:rsidRDefault="00B26CC1" w:rsidP="00B26CC1">
            <w:pPr>
              <w:spacing w:line="276" w:lineRule="auto"/>
              <w:rPr>
                <w:rFonts w:ascii="Arial" w:hAnsi="Arial" w:cs="Arial"/>
              </w:rPr>
            </w:pPr>
            <w:r w:rsidRPr="007005E3">
              <w:rPr>
                <w:rFonts w:ascii="Arial" w:hAnsi="Arial" w:cs="Arial"/>
              </w:rPr>
              <w:t>Standard blended</w:t>
            </w:r>
          </w:p>
        </w:tc>
        <w:tc>
          <w:tcPr>
            <w:tcW w:w="2126" w:type="dxa"/>
          </w:tcPr>
          <w:p w14:paraId="39F1AB91" w14:textId="77777777" w:rsidR="00B26CC1" w:rsidRPr="007005E3" w:rsidRDefault="00B26CC1" w:rsidP="00B26CC1">
            <w:pPr>
              <w:rPr>
                <w:rFonts w:ascii="Arial" w:hAnsi="Arial" w:cs="Arial"/>
              </w:rPr>
            </w:pPr>
            <w:r w:rsidRPr="007005E3">
              <w:rPr>
                <w:rFonts w:ascii="Arial" w:hAnsi="Arial" w:cs="Arial"/>
              </w:rPr>
              <w:t>Standard Blended</w:t>
            </w:r>
          </w:p>
          <w:p w14:paraId="074F9B3E" w14:textId="77777777" w:rsidR="00B26CC1" w:rsidRPr="007005E3" w:rsidRDefault="00B26CC1" w:rsidP="00B26CC1">
            <w:pPr>
              <w:rPr>
                <w:rFonts w:ascii="Arial" w:hAnsi="Arial" w:cs="Arial"/>
              </w:rPr>
            </w:pPr>
          </w:p>
        </w:tc>
        <w:tc>
          <w:tcPr>
            <w:tcW w:w="2126" w:type="dxa"/>
          </w:tcPr>
          <w:p w14:paraId="14034A88" w14:textId="77777777" w:rsidR="00B26CC1" w:rsidRPr="007005E3" w:rsidRDefault="00B26CC1" w:rsidP="00B26CC1">
            <w:pPr>
              <w:spacing w:line="276" w:lineRule="auto"/>
              <w:rPr>
                <w:rFonts w:ascii="Arial" w:hAnsi="Arial" w:cs="Arial"/>
              </w:rPr>
            </w:pPr>
            <w:r w:rsidRPr="007005E3">
              <w:rPr>
                <w:rFonts w:ascii="Arial" w:hAnsi="Arial" w:cs="Arial"/>
              </w:rPr>
              <w:t>Standard blended</w:t>
            </w:r>
          </w:p>
        </w:tc>
        <w:tc>
          <w:tcPr>
            <w:tcW w:w="2125" w:type="dxa"/>
          </w:tcPr>
          <w:p w14:paraId="5D4EEEF0" w14:textId="705038C0" w:rsidR="00B26CC1" w:rsidRPr="007005E3" w:rsidRDefault="00B26CC1" w:rsidP="00B26CC1">
            <w:pPr>
              <w:spacing w:line="276" w:lineRule="auto"/>
              <w:rPr>
                <w:rFonts w:ascii="Arial" w:hAnsi="Arial" w:cs="Arial"/>
              </w:rPr>
            </w:pPr>
            <w:r w:rsidRPr="007005E3">
              <w:rPr>
                <w:rFonts w:ascii="Arial" w:hAnsi="Arial" w:cs="Arial"/>
              </w:rPr>
              <w:t>Standard blended</w:t>
            </w:r>
          </w:p>
        </w:tc>
        <w:tc>
          <w:tcPr>
            <w:tcW w:w="2126" w:type="dxa"/>
          </w:tcPr>
          <w:p w14:paraId="38315B7C" w14:textId="77777777" w:rsidR="00B26CC1" w:rsidRPr="007005E3" w:rsidRDefault="00B26CC1" w:rsidP="00B26CC1">
            <w:pPr>
              <w:spacing w:line="276" w:lineRule="auto"/>
              <w:rPr>
                <w:rFonts w:ascii="Arial" w:hAnsi="Arial" w:cs="Arial"/>
              </w:rPr>
            </w:pPr>
          </w:p>
        </w:tc>
        <w:tc>
          <w:tcPr>
            <w:tcW w:w="2126" w:type="dxa"/>
          </w:tcPr>
          <w:p w14:paraId="588F65E8" w14:textId="77777777" w:rsidR="00B26CC1" w:rsidRPr="007005E3" w:rsidRDefault="00B26CC1" w:rsidP="00B26CC1">
            <w:pPr>
              <w:spacing w:line="276" w:lineRule="auto"/>
              <w:rPr>
                <w:rFonts w:ascii="Arial" w:hAnsi="Arial" w:cs="Arial"/>
              </w:rPr>
            </w:pPr>
          </w:p>
        </w:tc>
      </w:tr>
      <w:tr w:rsidR="00B26CC1" w:rsidRPr="007005E3" w14:paraId="3694074B" w14:textId="77777777" w:rsidTr="00B26CC1">
        <w:trPr>
          <w:trHeight w:val="340"/>
        </w:trPr>
        <w:tc>
          <w:tcPr>
            <w:tcW w:w="2547" w:type="dxa"/>
            <w:vMerge w:val="restart"/>
            <w:shd w:val="clear" w:color="auto" w:fill="FFF2CC" w:themeFill="accent4" w:themeFillTint="33"/>
          </w:tcPr>
          <w:p w14:paraId="51C79E17" w14:textId="77777777" w:rsidR="00B26CC1" w:rsidRPr="007005E3" w:rsidRDefault="00B26CC1" w:rsidP="00B26CC1">
            <w:pPr>
              <w:rPr>
                <w:rFonts w:ascii="Arial" w:hAnsi="Arial" w:cs="Arial"/>
              </w:rPr>
            </w:pPr>
            <w:r w:rsidRPr="007005E3">
              <w:rPr>
                <w:rFonts w:ascii="Arial" w:hAnsi="Arial" w:cs="Arial"/>
              </w:rPr>
              <w:t xml:space="preserve">Learning Outcomes </w:t>
            </w:r>
          </w:p>
          <w:p w14:paraId="7208C825" w14:textId="77777777" w:rsidR="00B26CC1" w:rsidRPr="007005E3" w:rsidRDefault="00B26CC1" w:rsidP="00B26CC1">
            <w:pPr>
              <w:rPr>
                <w:rFonts w:ascii="Arial" w:hAnsi="Arial" w:cs="Arial"/>
              </w:rPr>
            </w:pPr>
          </w:p>
        </w:tc>
        <w:tc>
          <w:tcPr>
            <w:tcW w:w="2125" w:type="dxa"/>
            <w:shd w:val="clear" w:color="auto" w:fill="FFF2CC" w:themeFill="accent4" w:themeFillTint="33"/>
          </w:tcPr>
          <w:p w14:paraId="55F333F1" w14:textId="77777777" w:rsidR="00B26CC1" w:rsidRPr="007005E3" w:rsidRDefault="00B26CC1" w:rsidP="00B26CC1">
            <w:pPr>
              <w:spacing w:line="276" w:lineRule="auto"/>
              <w:rPr>
                <w:rFonts w:ascii="Arial" w:hAnsi="Arial" w:cs="Arial"/>
                <w:color w:val="000000"/>
              </w:rPr>
            </w:pPr>
            <w:r w:rsidRPr="007005E3">
              <w:rPr>
                <w:rFonts w:ascii="Arial" w:hAnsi="Arial" w:cs="Arial"/>
                <w:color w:val="000000"/>
              </w:rPr>
              <w:t xml:space="preserve">Assess the impact of external issues on retailers, and understand how different elements of retail operations </w:t>
            </w:r>
            <w:r w:rsidRPr="007005E3">
              <w:rPr>
                <w:rFonts w:ascii="Arial" w:hAnsi="Arial" w:cs="Arial"/>
                <w:color w:val="000000"/>
              </w:rPr>
              <w:lastRenderedPageBreak/>
              <w:t xml:space="preserve">contribute towards an exchange with customers </w:t>
            </w:r>
          </w:p>
        </w:tc>
        <w:tc>
          <w:tcPr>
            <w:tcW w:w="2126" w:type="dxa"/>
            <w:shd w:val="clear" w:color="auto" w:fill="FFF2CC" w:themeFill="accent4" w:themeFillTint="33"/>
          </w:tcPr>
          <w:p w14:paraId="6E1C922B" w14:textId="77777777" w:rsidR="00B26CC1" w:rsidRPr="007005E3" w:rsidRDefault="00B26CC1" w:rsidP="00B26CC1">
            <w:pPr>
              <w:rPr>
                <w:rFonts w:ascii="Arial" w:hAnsi="Arial" w:cs="Arial"/>
                <w:color w:val="000000"/>
              </w:rPr>
            </w:pPr>
            <w:r w:rsidRPr="007005E3">
              <w:rPr>
                <w:rFonts w:ascii="Arial" w:hAnsi="Arial" w:cs="Arial"/>
                <w:color w:val="000000"/>
              </w:rPr>
              <w:lastRenderedPageBreak/>
              <w:t xml:space="preserve">Critically evaluate theories of cultural difference with reference to their impact on international management </w:t>
            </w:r>
          </w:p>
        </w:tc>
        <w:tc>
          <w:tcPr>
            <w:tcW w:w="2126" w:type="dxa"/>
            <w:shd w:val="clear" w:color="auto" w:fill="FFF2CC" w:themeFill="accent4" w:themeFillTint="33"/>
          </w:tcPr>
          <w:p w14:paraId="592071DB" w14:textId="77777777" w:rsidR="00B26CC1" w:rsidRPr="007005E3" w:rsidRDefault="00B26CC1" w:rsidP="00B26CC1">
            <w:pPr>
              <w:rPr>
                <w:rFonts w:ascii="Arial" w:hAnsi="Arial" w:cs="Arial"/>
                <w:color w:val="000000"/>
              </w:rPr>
            </w:pPr>
            <w:r w:rsidRPr="007005E3">
              <w:rPr>
                <w:rFonts w:ascii="Arial" w:hAnsi="Arial" w:cs="Arial"/>
                <w:color w:val="000000"/>
              </w:rPr>
              <w:t xml:space="preserve">Understand modern supply chain management principles and practice, including the evolution of modern supply </w:t>
            </w:r>
            <w:r w:rsidRPr="007005E3">
              <w:rPr>
                <w:rFonts w:ascii="Arial" w:hAnsi="Arial" w:cs="Arial"/>
                <w:color w:val="000000"/>
              </w:rPr>
              <w:lastRenderedPageBreak/>
              <w:t>chain management theory.</w:t>
            </w:r>
          </w:p>
        </w:tc>
        <w:tc>
          <w:tcPr>
            <w:tcW w:w="2125" w:type="dxa"/>
            <w:shd w:val="clear" w:color="auto" w:fill="FFF2CC" w:themeFill="accent4" w:themeFillTint="33"/>
          </w:tcPr>
          <w:p w14:paraId="4CBCD0AD" w14:textId="1AEC6DDB" w:rsidR="00B26CC1" w:rsidRPr="007005E3" w:rsidRDefault="00B26CC1" w:rsidP="00B26CC1">
            <w:pPr>
              <w:rPr>
                <w:rFonts w:ascii="Arial" w:hAnsi="Arial" w:cs="Arial"/>
                <w:color w:val="000000"/>
              </w:rPr>
            </w:pPr>
            <w:r w:rsidRPr="007005E3">
              <w:rPr>
                <w:rFonts w:ascii="Arial" w:hAnsi="Arial" w:cs="Arial"/>
              </w:rPr>
              <w:lastRenderedPageBreak/>
              <w:t xml:space="preserve">Analyse and classify an organisation’s current UX Strategy, identifying their strengths and </w:t>
            </w:r>
            <w:r w:rsidRPr="007005E3">
              <w:rPr>
                <w:rFonts w:ascii="Arial" w:hAnsi="Arial" w:cs="Arial"/>
              </w:rPr>
              <w:lastRenderedPageBreak/>
              <w:t>weaknesses relative to those of their direct competitors</w:t>
            </w:r>
          </w:p>
        </w:tc>
        <w:tc>
          <w:tcPr>
            <w:tcW w:w="2126" w:type="dxa"/>
            <w:shd w:val="clear" w:color="auto" w:fill="FFF2CC" w:themeFill="accent4" w:themeFillTint="33"/>
          </w:tcPr>
          <w:p w14:paraId="029E48D4" w14:textId="77777777" w:rsidR="00B26CC1" w:rsidRPr="007005E3" w:rsidRDefault="00B26CC1" w:rsidP="00B26CC1">
            <w:pPr>
              <w:spacing w:line="276" w:lineRule="auto"/>
              <w:rPr>
                <w:rFonts w:ascii="Arial" w:hAnsi="Arial" w:cs="Arial"/>
                <w:color w:val="000000"/>
              </w:rPr>
            </w:pPr>
          </w:p>
        </w:tc>
        <w:tc>
          <w:tcPr>
            <w:tcW w:w="2126" w:type="dxa"/>
            <w:shd w:val="clear" w:color="auto" w:fill="FFF2CC" w:themeFill="accent4" w:themeFillTint="33"/>
          </w:tcPr>
          <w:p w14:paraId="0D5CA78A" w14:textId="77777777" w:rsidR="00B26CC1" w:rsidRPr="007005E3" w:rsidRDefault="00B26CC1" w:rsidP="00B26CC1">
            <w:pPr>
              <w:spacing w:line="276" w:lineRule="auto"/>
              <w:ind w:left="459"/>
              <w:rPr>
                <w:rFonts w:ascii="Arial" w:hAnsi="Arial" w:cs="Arial"/>
                <w:color w:val="000000"/>
              </w:rPr>
            </w:pPr>
          </w:p>
        </w:tc>
      </w:tr>
      <w:tr w:rsidR="00B26CC1" w:rsidRPr="007005E3" w14:paraId="340EF648" w14:textId="77777777" w:rsidTr="00B26CC1">
        <w:trPr>
          <w:trHeight w:val="340"/>
        </w:trPr>
        <w:tc>
          <w:tcPr>
            <w:tcW w:w="2547" w:type="dxa"/>
            <w:vMerge/>
            <w:shd w:val="clear" w:color="auto" w:fill="FFF2CC" w:themeFill="accent4" w:themeFillTint="33"/>
          </w:tcPr>
          <w:p w14:paraId="67E88E87" w14:textId="77777777" w:rsidR="00B26CC1" w:rsidRPr="007005E3" w:rsidRDefault="00B26CC1" w:rsidP="00B26CC1">
            <w:pPr>
              <w:rPr>
                <w:rFonts w:ascii="Arial" w:hAnsi="Arial" w:cs="Arial"/>
              </w:rPr>
            </w:pPr>
          </w:p>
        </w:tc>
        <w:tc>
          <w:tcPr>
            <w:tcW w:w="2125" w:type="dxa"/>
            <w:shd w:val="clear" w:color="auto" w:fill="FFF2CC" w:themeFill="accent4" w:themeFillTint="33"/>
          </w:tcPr>
          <w:p w14:paraId="5FB0B96B" w14:textId="77777777" w:rsidR="00B26CC1" w:rsidRPr="007005E3" w:rsidRDefault="00B26CC1" w:rsidP="00B26CC1">
            <w:pPr>
              <w:spacing w:line="276" w:lineRule="auto"/>
              <w:rPr>
                <w:rFonts w:ascii="Arial" w:hAnsi="Arial" w:cs="Arial"/>
                <w:color w:val="000000"/>
              </w:rPr>
            </w:pPr>
            <w:r w:rsidRPr="007005E3">
              <w:rPr>
                <w:rFonts w:ascii="Arial" w:hAnsi="Arial" w:cs="Arial"/>
                <w:color w:val="000000"/>
              </w:rPr>
              <w:t>Critically analyse areas of store operations and make recommendations for improvements</w:t>
            </w:r>
          </w:p>
        </w:tc>
        <w:tc>
          <w:tcPr>
            <w:tcW w:w="2126" w:type="dxa"/>
            <w:shd w:val="clear" w:color="auto" w:fill="FFF2CC" w:themeFill="accent4" w:themeFillTint="33"/>
          </w:tcPr>
          <w:p w14:paraId="19C618B0" w14:textId="77777777" w:rsidR="00B26CC1" w:rsidRPr="007005E3" w:rsidRDefault="00B26CC1" w:rsidP="00B26CC1">
            <w:pPr>
              <w:rPr>
                <w:rFonts w:ascii="Arial" w:hAnsi="Arial" w:cs="Arial"/>
                <w:color w:val="000000"/>
              </w:rPr>
            </w:pPr>
            <w:r w:rsidRPr="007005E3">
              <w:rPr>
                <w:rFonts w:ascii="Arial" w:hAnsi="Arial" w:cs="Arial"/>
                <w:color w:val="000000"/>
              </w:rPr>
              <w:t>Critically evaluate the applicability of management theory to specific cultural contexts.</w:t>
            </w:r>
          </w:p>
        </w:tc>
        <w:tc>
          <w:tcPr>
            <w:tcW w:w="2126" w:type="dxa"/>
            <w:shd w:val="clear" w:color="auto" w:fill="FFF2CC" w:themeFill="accent4" w:themeFillTint="33"/>
          </w:tcPr>
          <w:p w14:paraId="5FADD11B" w14:textId="77777777" w:rsidR="00B26CC1" w:rsidRPr="007005E3" w:rsidRDefault="00B26CC1" w:rsidP="00B26CC1">
            <w:pPr>
              <w:rPr>
                <w:rFonts w:ascii="Arial" w:hAnsi="Arial" w:cs="Arial"/>
                <w:color w:val="000000"/>
              </w:rPr>
            </w:pPr>
            <w:r w:rsidRPr="007005E3">
              <w:rPr>
                <w:rFonts w:ascii="Arial" w:hAnsi="Arial" w:cs="Arial"/>
                <w:color w:val="000000"/>
              </w:rPr>
              <w:t>Discuss and explain the process of supply chain management decision making.</w:t>
            </w:r>
          </w:p>
        </w:tc>
        <w:tc>
          <w:tcPr>
            <w:tcW w:w="2125" w:type="dxa"/>
            <w:shd w:val="clear" w:color="auto" w:fill="FFF2CC" w:themeFill="accent4" w:themeFillTint="33"/>
          </w:tcPr>
          <w:p w14:paraId="2A3BE95A" w14:textId="7B3F3436" w:rsidR="00B26CC1" w:rsidRPr="007005E3" w:rsidRDefault="00B26CC1" w:rsidP="00B26CC1">
            <w:pPr>
              <w:rPr>
                <w:rFonts w:ascii="Arial" w:hAnsi="Arial" w:cs="Arial"/>
                <w:color w:val="000000"/>
              </w:rPr>
            </w:pPr>
            <w:r w:rsidRPr="007005E3">
              <w:rPr>
                <w:rFonts w:ascii="Arial" w:eastAsia="Times New Roman" w:hAnsi="Arial" w:cs="Arial"/>
                <w:lang w:eastAsia="en-GB"/>
              </w:rPr>
              <w:t>Create a visualisation of the customer journey and develop and recommend appropriate UX strategies within a marketing context for the delivery of products / services</w:t>
            </w:r>
            <w:r w:rsidRPr="007005E3">
              <w:rPr>
                <w:rFonts w:ascii="Arial" w:hAnsi="Arial" w:cs="Arial"/>
              </w:rPr>
              <w:t xml:space="preserve"> to increase market share and sustainability</w:t>
            </w:r>
          </w:p>
        </w:tc>
        <w:tc>
          <w:tcPr>
            <w:tcW w:w="2126" w:type="dxa"/>
            <w:shd w:val="clear" w:color="auto" w:fill="FFF2CC" w:themeFill="accent4" w:themeFillTint="33"/>
          </w:tcPr>
          <w:p w14:paraId="5773F4CA" w14:textId="77777777" w:rsidR="00B26CC1" w:rsidRPr="007005E3" w:rsidRDefault="00B26CC1" w:rsidP="00B26CC1">
            <w:pPr>
              <w:spacing w:line="276" w:lineRule="auto"/>
              <w:rPr>
                <w:rFonts w:ascii="Arial" w:hAnsi="Arial" w:cs="Arial"/>
                <w:color w:val="000000"/>
              </w:rPr>
            </w:pPr>
          </w:p>
        </w:tc>
        <w:tc>
          <w:tcPr>
            <w:tcW w:w="2126" w:type="dxa"/>
            <w:shd w:val="clear" w:color="auto" w:fill="FFF2CC" w:themeFill="accent4" w:themeFillTint="33"/>
          </w:tcPr>
          <w:p w14:paraId="1682D415" w14:textId="77777777" w:rsidR="00B26CC1" w:rsidRPr="007005E3" w:rsidRDefault="00B26CC1" w:rsidP="00B26CC1">
            <w:pPr>
              <w:spacing w:before="120" w:after="120"/>
              <w:ind w:left="459"/>
              <w:rPr>
                <w:rFonts w:ascii="Arial" w:hAnsi="Arial" w:cs="Arial"/>
                <w:color w:val="000000"/>
              </w:rPr>
            </w:pPr>
          </w:p>
        </w:tc>
      </w:tr>
      <w:tr w:rsidR="00B26CC1" w:rsidRPr="007005E3" w14:paraId="53433679" w14:textId="77777777" w:rsidTr="00B26CC1">
        <w:trPr>
          <w:trHeight w:val="340"/>
        </w:trPr>
        <w:tc>
          <w:tcPr>
            <w:tcW w:w="2547" w:type="dxa"/>
            <w:vMerge/>
            <w:shd w:val="clear" w:color="auto" w:fill="FFF2CC" w:themeFill="accent4" w:themeFillTint="33"/>
          </w:tcPr>
          <w:p w14:paraId="3D0AFB07" w14:textId="77777777" w:rsidR="00B26CC1" w:rsidRPr="007005E3" w:rsidRDefault="00B26CC1" w:rsidP="00B26CC1">
            <w:pPr>
              <w:rPr>
                <w:rFonts w:ascii="Arial" w:hAnsi="Arial" w:cs="Arial"/>
              </w:rPr>
            </w:pPr>
          </w:p>
        </w:tc>
        <w:tc>
          <w:tcPr>
            <w:tcW w:w="2125" w:type="dxa"/>
            <w:shd w:val="clear" w:color="auto" w:fill="FFF2CC" w:themeFill="accent4" w:themeFillTint="33"/>
          </w:tcPr>
          <w:p w14:paraId="694D1155" w14:textId="77777777" w:rsidR="00B26CC1" w:rsidRPr="007005E3" w:rsidRDefault="00B26CC1" w:rsidP="00B26CC1">
            <w:pPr>
              <w:spacing w:line="276" w:lineRule="auto"/>
              <w:rPr>
                <w:rFonts w:ascii="Arial" w:hAnsi="Arial" w:cs="Arial"/>
              </w:rPr>
            </w:pPr>
            <w:r w:rsidRPr="007005E3">
              <w:rPr>
                <w:rFonts w:ascii="Arial" w:hAnsi="Arial" w:cs="Arial"/>
              </w:rPr>
              <w:t>n/a</w:t>
            </w:r>
          </w:p>
        </w:tc>
        <w:tc>
          <w:tcPr>
            <w:tcW w:w="2126" w:type="dxa"/>
            <w:shd w:val="clear" w:color="auto" w:fill="FFF2CC" w:themeFill="accent4" w:themeFillTint="33"/>
          </w:tcPr>
          <w:p w14:paraId="4C9EE942" w14:textId="77777777" w:rsidR="00B26CC1" w:rsidRPr="007005E3" w:rsidRDefault="00B26CC1" w:rsidP="00B26CC1">
            <w:pPr>
              <w:rPr>
                <w:rFonts w:ascii="Arial" w:hAnsi="Arial" w:cs="Arial"/>
                <w:color w:val="000000"/>
              </w:rPr>
            </w:pPr>
            <w:r w:rsidRPr="007005E3">
              <w:rPr>
                <w:rFonts w:ascii="Arial" w:hAnsi="Arial" w:cs="Arial"/>
                <w:color w:val="000000"/>
              </w:rPr>
              <w:t xml:space="preserve">Critically evaluate and select appropriate management styles for specific cultural contexts. </w:t>
            </w:r>
          </w:p>
        </w:tc>
        <w:tc>
          <w:tcPr>
            <w:tcW w:w="2126" w:type="dxa"/>
            <w:shd w:val="clear" w:color="auto" w:fill="FFF2CC" w:themeFill="accent4" w:themeFillTint="33"/>
            <w:vAlign w:val="center"/>
          </w:tcPr>
          <w:p w14:paraId="07675ABA" w14:textId="77777777" w:rsidR="00B26CC1" w:rsidRPr="007005E3" w:rsidRDefault="00B26CC1" w:rsidP="00B26CC1">
            <w:pPr>
              <w:rPr>
                <w:rFonts w:ascii="Arial" w:hAnsi="Arial" w:cs="Arial"/>
                <w:color w:val="000000"/>
              </w:rPr>
            </w:pPr>
            <w:r w:rsidRPr="007005E3">
              <w:rPr>
                <w:rFonts w:ascii="Arial" w:hAnsi="Arial" w:cs="Arial"/>
                <w:color w:val="000000"/>
              </w:rPr>
              <w:t>Understand and apply appropriate management frameworks which can be used for the planning and control of materials and services, from the viewpoints of quality, quantity and cost analysis.</w:t>
            </w:r>
          </w:p>
        </w:tc>
        <w:tc>
          <w:tcPr>
            <w:tcW w:w="2125" w:type="dxa"/>
            <w:shd w:val="clear" w:color="auto" w:fill="FFF2CC" w:themeFill="accent4" w:themeFillTint="33"/>
          </w:tcPr>
          <w:p w14:paraId="23104B91" w14:textId="42C2EAA9" w:rsidR="00B26CC1" w:rsidRPr="007005E3" w:rsidRDefault="00B26CC1" w:rsidP="00B26CC1">
            <w:pPr>
              <w:spacing w:line="276" w:lineRule="auto"/>
              <w:rPr>
                <w:rFonts w:ascii="Arial" w:hAnsi="Arial" w:cs="Arial"/>
              </w:rPr>
            </w:pPr>
            <w:r w:rsidRPr="007005E3">
              <w:rPr>
                <w:rFonts w:ascii="Arial" w:hAnsi="Arial" w:cs="Arial"/>
              </w:rPr>
              <w:t>n/a</w:t>
            </w:r>
          </w:p>
        </w:tc>
        <w:tc>
          <w:tcPr>
            <w:tcW w:w="2126" w:type="dxa"/>
            <w:shd w:val="clear" w:color="auto" w:fill="FFF2CC" w:themeFill="accent4" w:themeFillTint="33"/>
          </w:tcPr>
          <w:p w14:paraId="432FC3C8" w14:textId="77777777" w:rsidR="00B26CC1" w:rsidRPr="007005E3" w:rsidRDefault="00B26CC1" w:rsidP="00B26CC1">
            <w:pPr>
              <w:spacing w:line="276" w:lineRule="auto"/>
              <w:rPr>
                <w:rFonts w:ascii="Arial" w:hAnsi="Arial" w:cs="Arial"/>
              </w:rPr>
            </w:pPr>
          </w:p>
        </w:tc>
        <w:tc>
          <w:tcPr>
            <w:tcW w:w="2126" w:type="dxa"/>
            <w:shd w:val="clear" w:color="auto" w:fill="FFF2CC" w:themeFill="accent4" w:themeFillTint="33"/>
            <w:vAlign w:val="center"/>
          </w:tcPr>
          <w:p w14:paraId="1A769BC9" w14:textId="77777777" w:rsidR="00B26CC1" w:rsidRPr="007005E3" w:rsidRDefault="00B26CC1" w:rsidP="00B26CC1">
            <w:pPr>
              <w:spacing w:before="120" w:after="120"/>
              <w:rPr>
                <w:rFonts w:ascii="Arial" w:hAnsi="Arial" w:cs="Arial"/>
              </w:rPr>
            </w:pPr>
          </w:p>
        </w:tc>
      </w:tr>
      <w:tr w:rsidR="00B26CC1" w:rsidRPr="007005E3" w14:paraId="1B4B3490" w14:textId="77777777" w:rsidTr="00B26CC1">
        <w:trPr>
          <w:trHeight w:val="340"/>
        </w:trPr>
        <w:tc>
          <w:tcPr>
            <w:tcW w:w="2547" w:type="dxa"/>
            <w:vMerge/>
            <w:shd w:val="clear" w:color="auto" w:fill="FFF2CC" w:themeFill="accent4" w:themeFillTint="33"/>
          </w:tcPr>
          <w:p w14:paraId="548DB299" w14:textId="77777777" w:rsidR="00B26CC1" w:rsidRPr="007005E3" w:rsidRDefault="00B26CC1" w:rsidP="00B26CC1">
            <w:pPr>
              <w:rPr>
                <w:rFonts w:ascii="Arial" w:hAnsi="Arial" w:cs="Arial"/>
              </w:rPr>
            </w:pPr>
          </w:p>
        </w:tc>
        <w:tc>
          <w:tcPr>
            <w:tcW w:w="2125" w:type="dxa"/>
            <w:shd w:val="clear" w:color="auto" w:fill="FFF2CC" w:themeFill="accent4" w:themeFillTint="33"/>
          </w:tcPr>
          <w:p w14:paraId="5B096DF9" w14:textId="77777777" w:rsidR="00B26CC1" w:rsidRPr="007005E3" w:rsidRDefault="00B26CC1" w:rsidP="00B26CC1">
            <w:pPr>
              <w:spacing w:line="276" w:lineRule="auto"/>
              <w:rPr>
                <w:rFonts w:ascii="Arial" w:hAnsi="Arial" w:cs="Arial"/>
              </w:rPr>
            </w:pPr>
            <w:r w:rsidRPr="007005E3">
              <w:rPr>
                <w:rFonts w:ascii="Arial" w:hAnsi="Arial" w:cs="Arial"/>
              </w:rPr>
              <w:t>n/a</w:t>
            </w:r>
          </w:p>
        </w:tc>
        <w:tc>
          <w:tcPr>
            <w:tcW w:w="2126" w:type="dxa"/>
            <w:shd w:val="clear" w:color="auto" w:fill="FFF2CC" w:themeFill="accent4" w:themeFillTint="33"/>
          </w:tcPr>
          <w:p w14:paraId="13CCD3DC" w14:textId="77777777" w:rsidR="00B26CC1" w:rsidRPr="007005E3" w:rsidRDefault="00B26CC1" w:rsidP="00B26CC1">
            <w:pPr>
              <w:rPr>
                <w:rFonts w:ascii="Arial" w:hAnsi="Arial" w:cs="Arial"/>
                <w:color w:val="000000"/>
              </w:rPr>
            </w:pPr>
            <w:r w:rsidRPr="007005E3">
              <w:rPr>
                <w:rFonts w:ascii="Arial" w:hAnsi="Arial" w:cs="Arial"/>
                <w:color w:val="000000"/>
              </w:rPr>
              <w:t xml:space="preserve">Work effectively as a member of a </w:t>
            </w:r>
            <w:r w:rsidRPr="007005E3">
              <w:rPr>
                <w:rFonts w:ascii="Arial" w:hAnsi="Arial" w:cs="Arial"/>
                <w:color w:val="000000"/>
              </w:rPr>
              <w:lastRenderedPageBreak/>
              <w:t>team and reflect on the process.</w:t>
            </w:r>
          </w:p>
        </w:tc>
        <w:tc>
          <w:tcPr>
            <w:tcW w:w="2126" w:type="dxa"/>
            <w:shd w:val="clear" w:color="auto" w:fill="FFF2CC" w:themeFill="accent4" w:themeFillTint="33"/>
            <w:vAlign w:val="center"/>
          </w:tcPr>
          <w:p w14:paraId="33E84FB4" w14:textId="77777777" w:rsidR="00B26CC1" w:rsidRPr="007005E3" w:rsidRDefault="00B26CC1" w:rsidP="00B26CC1">
            <w:pPr>
              <w:rPr>
                <w:rFonts w:ascii="Arial" w:hAnsi="Arial" w:cs="Arial"/>
                <w:color w:val="000000"/>
              </w:rPr>
            </w:pPr>
            <w:r w:rsidRPr="007005E3">
              <w:rPr>
                <w:rFonts w:ascii="Arial" w:hAnsi="Arial" w:cs="Arial"/>
                <w:color w:val="000000"/>
              </w:rPr>
              <w:lastRenderedPageBreak/>
              <w:t xml:space="preserve">Evaluate the range of tools and techniques </w:t>
            </w:r>
            <w:r w:rsidRPr="007005E3">
              <w:rPr>
                <w:rFonts w:ascii="Arial" w:hAnsi="Arial" w:cs="Arial"/>
                <w:color w:val="000000"/>
              </w:rPr>
              <w:lastRenderedPageBreak/>
              <w:t>available to aid efficient and effective Supply chain managerial operations.</w:t>
            </w:r>
          </w:p>
        </w:tc>
        <w:tc>
          <w:tcPr>
            <w:tcW w:w="2125" w:type="dxa"/>
            <w:shd w:val="clear" w:color="auto" w:fill="FFF2CC" w:themeFill="accent4" w:themeFillTint="33"/>
          </w:tcPr>
          <w:p w14:paraId="72466961" w14:textId="4AB136BA" w:rsidR="00B26CC1" w:rsidRPr="007005E3" w:rsidRDefault="00B26CC1" w:rsidP="00B26CC1">
            <w:pPr>
              <w:spacing w:line="276" w:lineRule="auto"/>
              <w:rPr>
                <w:rFonts w:ascii="Arial" w:hAnsi="Arial" w:cs="Arial"/>
              </w:rPr>
            </w:pPr>
            <w:r w:rsidRPr="007005E3">
              <w:rPr>
                <w:rFonts w:ascii="Arial" w:hAnsi="Arial" w:cs="Arial"/>
              </w:rPr>
              <w:lastRenderedPageBreak/>
              <w:t>n/a</w:t>
            </w:r>
          </w:p>
        </w:tc>
        <w:tc>
          <w:tcPr>
            <w:tcW w:w="2126" w:type="dxa"/>
            <w:shd w:val="clear" w:color="auto" w:fill="FFF2CC" w:themeFill="accent4" w:themeFillTint="33"/>
          </w:tcPr>
          <w:p w14:paraId="1245A8E6" w14:textId="77777777" w:rsidR="00B26CC1" w:rsidRPr="007005E3" w:rsidRDefault="00B26CC1" w:rsidP="00B26CC1">
            <w:pPr>
              <w:spacing w:line="276" w:lineRule="auto"/>
              <w:rPr>
                <w:rFonts w:ascii="Arial" w:hAnsi="Arial" w:cs="Arial"/>
              </w:rPr>
            </w:pPr>
          </w:p>
        </w:tc>
        <w:tc>
          <w:tcPr>
            <w:tcW w:w="2126" w:type="dxa"/>
            <w:shd w:val="clear" w:color="auto" w:fill="FFF2CC" w:themeFill="accent4" w:themeFillTint="33"/>
          </w:tcPr>
          <w:p w14:paraId="156D405F" w14:textId="77777777" w:rsidR="00B26CC1" w:rsidRPr="007005E3" w:rsidRDefault="00B26CC1" w:rsidP="00B26CC1">
            <w:pPr>
              <w:spacing w:line="276" w:lineRule="auto"/>
              <w:rPr>
                <w:rFonts w:ascii="Arial" w:hAnsi="Arial" w:cs="Arial"/>
              </w:rPr>
            </w:pPr>
          </w:p>
        </w:tc>
      </w:tr>
      <w:tr w:rsidR="00B26CC1" w:rsidRPr="007005E3" w14:paraId="173275F8" w14:textId="77777777" w:rsidTr="00B97669">
        <w:trPr>
          <w:trHeight w:val="340"/>
        </w:trPr>
        <w:tc>
          <w:tcPr>
            <w:tcW w:w="2547" w:type="dxa"/>
          </w:tcPr>
          <w:p w14:paraId="2F2C26B2" w14:textId="77777777" w:rsidR="00B26CC1" w:rsidRPr="007005E3" w:rsidRDefault="00B26CC1" w:rsidP="00B26CC1">
            <w:pPr>
              <w:rPr>
                <w:rFonts w:ascii="Arial" w:hAnsi="Arial" w:cs="Arial"/>
              </w:rPr>
            </w:pPr>
            <w:r w:rsidRPr="007005E3">
              <w:rPr>
                <w:rFonts w:ascii="Arial" w:hAnsi="Arial" w:cs="Arial"/>
              </w:rPr>
              <w:t>Programme Aim Links</w:t>
            </w:r>
          </w:p>
        </w:tc>
        <w:tc>
          <w:tcPr>
            <w:tcW w:w="2125" w:type="dxa"/>
            <w:vAlign w:val="center"/>
          </w:tcPr>
          <w:p w14:paraId="4BD53ED9" w14:textId="77777777" w:rsidR="00B26CC1" w:rsidRPr="007005E3" w:rsidRDefault="00B26CC1" w:rsidP="00B26CC1">
            <w:pPr>
              <w:spacing w:line="276" w:lineRule="auto"/>
              <w:rPr>
                <w:rFonts w:ascii="Arial" w:hAnsi="Arial" w:cs="Arial"/>
                <w:sz w:val="18"/>
                <w:szCs w:val="18"/>
              </w:rPr>
            </w:pPr>
            <w:r w:rsidRPr="007005E3">
              <w:rPr>
                <w:rFonts w:ascii="Arial" w:hAnsi="Arial" w:cs="Arial"/>
                <w:sz w:val="18"/>
                <w:szCs w:val="18"/>
              </w:rPr>
              <w:sym w:font="Wingdings" w:char="F0FE"/>
            </w:r>
            <w:r w:rsidRPr="007005E3">
              <w:rPr>
                <w:rFonts w:ascii="Arial" w:hAnsi="Arial" w:cs="Arial"/>
                <w:sz w:val="18"/>
                <w:szCs w:val="18"/>
              </w:rPr>
              <w:t xml:space="preserve">  2</w:t>
            </w:r>
            <w:r w:rsidRPr="007005E3">
              <w:rPr>
                <w:rFonts w:ascii="Arial" w:hAnsi="Arial" w:cs="Arial"/>
                <w:sz w:val="18"/>
                <w:szCs w:val="18"/>
              </w:rPr>
              <w:sym w:font="Wingdings" w:char="F0FE"/>
            </w:r>
            <w:r w:rsidRPr="007005E3">
              <w:rPr>
                <w:rFonts w:ascii="Arial" w:hAnsi="Arial" w:cs="Arial"/>
                <w:sz w:val="18"/>
                <w:szCs w:val="18"/>
              </w:rPr>
              <w:t xml:space="preserve">  3</w:t>
            </w:r>
            <w:r w:rsidRPr="007005E3">
              <w:rPr>
                <w:rFonts w:ascii="Arial" w:hAnsi="Arial" w:cs="Arial"/>
                <w:sz w:val="18"/>
                <w:szCs w:val="18"/>
              </w:rPr>
              <w:sym w:font="Wingdings" w:char="F0FE"/>
            </w:r>
            <w:r w:rsidRPr="007005E3">
              <w:rPr>
                <w:rFonts w:ascii="Arial" w:hAnsi="Arial" w:cs="Arial"/>
                <w:sz w:val="18"/>
                <w:szCs w:val="18"/>
              </w:rPr>
              <w:t xml:space="preserve">  4</w:t>
            </w:r>
            <w:r w:rsidRPr="007005E3">
              <w:rPr>
                <w:rFonts w:ascii="Arial" w:hAnsi="Arial" w:cs="Arial"/>
                <w:sz w:val="18"/>
                <w:szCs w:val="18"/>
              </w:rPr>
              <w:sym w:font="Wingdings" w:char="F0FE"/>
            </w:r>
            <w:r w:rsidRPr="007005E3">
              <w:rPr>
                <w:rFonts w:ascii="Arial" w:hAnsi="Arial" w:cs="Arial"/>
                <w:sz w:val="18"/>
                <w:szCs w:val="18"/>
              </w:rPr>
              <w:t xml:space="preserve">  5</w:t>
            </w:r>
            <w:r w:rsidRPr="007005E3">
              <w:rPr>
                <w:rFonts w:ascii="Arial" w:hAnsi="Arial" w:cs="Arial"/>
                <w:sz w:val="18"/>
                <w:szCs w:val="18"/>
              </w:rPr>
              <w:sym w:font="Wingdings" w:char="F06F"/>
            </w:r>
          </w:p>
        </w:tc>
        <w:tc>
          <w:tcPr>
            <w:tcW w:w="2126" w:type="dxa"/>
          </w:tcPr>
          <w:p w14:paraId="4ED8EFE9" w14:textId="77777777" w:rsidR="00B26CC1" w:rsidRPr="007005E3" w:rsidRDefault="00B26CC1" w:rsidP="00B26CC1">
            <w:pPr>
              <w:rPr>
                <w:rFonts w:ascii="Arial" w:hAnsi="Arial" w:cs="Arial"/>
                <w:sz w:val="18"/>
                <w:szCs w:val="18"/>
              </w:rPr>
            </w:pPr>
            <w:r w:rsidRPr="007005E3">
              <w:rPr>
                <w:rFonts w:ascii="Arial" w:hAnsi="Arial" w:cs="Arial"/>
                <w:sz w:val="18"/>
                <w:szCs w:val="18"/>
              </w:rPr>
              <w:t>1</w:t>
            </w:r>
            <w:r w:rsidRPr="007005E3">
              <w:rPr>
                <w:rFonts w:ascii="Arial" w:hAnsi="Arial" w:cs="Arial"/>
                <w:sz w:val="18"/>
                <w:szCs w:val="18"/>
              </w:rPr>
              <w:sym w:font="Wingdings" w:char="F06F"/>
            </w:r>
            <w:r w:rsidRPr="007005E3">
              <w:rPr>
                <w:rFonts w:ascii="Arial" w:hAnsi="Arial" w:cs="Arial"/>
                <w:sz w:val="18"/>
                <w:szCs w:val="18"/>
              </w:rPr>
              <w:t xml:space="preserve">  2</w:t>
            </w:r>
            <w:r w:rsidRPr="007005E3">
              <w:rPr>
                <w:rFonts w:ascii="Arial" w:hAnsi="Arial" w:cs="Arial"/>
                <w:sz w:val="18"/>
                <w:szCs w:val="18"/>
              </w:rPr>
              <w:sym w:font="Wingdings" w:char="F0FE"/>
            </w:r>
            <w:r w:rsidRPr="007005E3">
              <w:rPr>
                <w:rFonts w:ascii="Arial" w:hAnsi="Arial" w:cs="Arial"/>
                <w:sz w:val="18"/>
                <w:szCs w:val="18"/>
              </w:rPr>
              <w:t xml:space="preserve">  3</w:t>
            </w:r>
            <w:r w:rsidRPr="007005E3">
              <w:rPr>
                <w:rFonts w:ascii="Arial" w:hAnsi="Arial" w:cs="Arial"/>
                <w:sz w:val="18"/>
                <w:szCs w:val="18"/>
              </w:rPr>
              <w:sym w:font="Wingdings" w:char="F0FE"/>
            </w:r>
            <w:r w:rsidRPr="007005E3">
              <w:rPr>
                <w:rFonts w:ascii="Arial" w:hAnsi="Arial" w:cs="Arial"/>
                <w:sz w:val="18"/>
                <w:szCs w:val="18"/>
              </w:rPr>
              <w:t xml:space="preserve">  4</w:t>
            </w:r>
            <w:r w:rsidRPr="007005E3">
              <w:rPr>
                <w:rFonts w:ascii="Arial" w:hAnsi="Arial" w:cs="Arial"/>
                <w:sz w:val="18"/>
                <w:szCs w:val="18"/>
              </w:rPr>
              <w:sym w:font="Wingdings" w:char="F0FE"/>
            </w:r>
            <w:r w:rsidRPr="007005E3">
              <w:rPr>
                <w:rFonts w:ascii="Arial" w:hAnsi="Arial" w:cs="Arial"/>
                <w:sz w:val="18"/>
                <w:szCs w:val="18"/>
              </w:rPr>
              <w:t xml:space="preserve">  5</w:t>
            </w:r>
            <w:r w:rsidRPr="007005E3">
              <w:rPr>
                <w:rFonts w:ascii="Arial" w:hAnsi="Arial" w:cs="Arial"/>
                <w:sz w:val="18"/>
                <w:szCs w:val="18"/>
              </w:rPr>
              <w:sym w:font="Wingdings" w:char="F0FE"/>
            </w:r>
          </w:p>
        </w:tc>
        <w:tc>
          <w:tcPr>
            <w:tcW w:w="2126" w:type="dxa"/>
            <w:vAlign w:val="center"/>
          </w:tcPr>
          <w:p w14:paraId="737898C1" w14:textId="77777777" w:rsidR="00B26CC1" w:rsidRPr="007005E3" w:rsidRDefault="00B26CC1" w:rsidP="00B26CC1">
            <w:pPr>
              <w:spacing w:line="276" w:lineRule="auto"/>
              <w:rPr>
                <w:rFonts w:ascii="Arial" w:hAnsi="Arial" w:cs="Arial"/>
                <w:sz w:val="18"/>
                <w:szCs w:val="18"/>
              </w:rPr>
            </w:pPr>
            <w:r w:rsidRPr="007005E3">
              <w:rPr>
                <w:rFonts w:ascii="Arial" w:hAnsi="Arial" w:cs="Arial"/>
                <w:sz w:val="18"/>
                <w:szCs w:val="18"/>
              </w:rPr>
              <w:t>1</w:t>
            </w:r>
            <w:r w:rsidRPr="007005E3">
              <w:rPr>
                <w:rFonts w:ascii="Arial" w:hAnsi="Arial" w:cs="Arial"/>
                <w:sz w:val="18"/>
                <w:szCs w:val="18"/>
              </w:rPr>
              <w:sym w:font="Wingdings" w:char="F0FE"/>
            </w:r>
            <w:r w:rsidRPr="007005E3">
              <w:rPr>
                <w:rFonts w:ascii="Arial" w:hAnsi="Arial" w:cs="Arial"/>
                <w:sz w:val="18"/>
                <w:szCs w:val="18"/>
              </w:rPr>
              <w:t xml:space="preserve">  2</w:t>
            </w:r>
            <w:r w:rsidRPr="007005E3">
              <w:rPr>
                <w:rFonts w:ascii="Arial" w:hAnsi="Arial" w:cs="Arial"/>
                <w:sz w:val="18"/>
                <w:szCs w:val="18"/>
              </w:rPr>
              <w:sym w:font="Wingdings" w:char="F0FE"/>
            </w:r>
            <w:r w:rsidRPr="007005E3">
              <w:rPr>
                <w:rFonts w:ascii="Arial" w:hAnsi="Arial" w:cs="Arial"/>
                <w:sz w:val="18"/>
                <w:szCs w:val="18"/>
              </w:rPr>
              <w:t xml:space="preserve">  3</w:t>
            </w:r>
            <w:r w:rsidRPr="007005E3">
              <w:rPr>
                <w:rFonts w:ascii="Arial" w:hAnsi="Arial" w:cs="Arial"/>
                <w:sz w:val="18"/>
                <w:szCs w:val="18"/>
              </w:rPr>
              <w:sym w:font="Wingdings" w:char="F0FE"/>
            </w:r>
            <w:r w:rsidRPr="007005E3">
              <w:rPr>
                <w:rFonts w:ascii="Arial" w:hAnsi="Arial" w:cs="Arial"/>
                <w:sz w:val="18"/>
                <w:szCs w:val="18"/>
              </w:rPr>
              <w:t xml:space="preserve">  4</w:t>
            </w:r>
            <w:r w:rsidRPr="007005E3">
              <w:rPr>
                <w:rFonts w:ascii="Arial" w:hAnsi="Arial" w:cs="Arial"/>
                <w:sz w:val="18"/>
                <w:szCs w:val="18"/>
              </w:rPr>
              <w:sym w:font="Wingdings" w:char="F0FE"/>
            </w:r>
            <w:r w:rsidRPr="007005E3">
              <w:rPr>
                <w:rFonts w:ascii="Arial" w:hAnsi="Arial" w:cs="Arial"/>
                <w:sz w:val="18"/>
                <w:szCs w:val="18"/>
              </w:rPr>
              <w:t xml:space="preserve">  5</w:t>
            </w:r>
            <w:r w:rsidRPr="007005E3">
              <w:rPr>
                <w:rFonts w:ascii="Arial" w:hAnsi="Arial" w:cs="Arial"/>
                <w:sz w:val="18"/>
                <w:szCs w:val="18"/>
              </w:rPr>
              <w:sym w:font="Wingdings" w:char="F06F"/>
            </w:r>
          </w:p>
        </w:tc>
        <w:tc>
          <w:tcPr>
            <w:tcW w:w="2125" w:type="dxa"/>
            <w:vAlign w:val="center"/>
          </w:tcPr>
          <w:p w14:paraId="74891F84" w14:textId="0B8D558A" w:rsidR="00B26CC1" w:rsidRPr="007005E3" w:rsidRDefault="00B26CC1" w:rsidP="00B26CC1">
            <w:pPr>
              <w:spacing w:line="276" w:lineRule="auto"/>
              <w:rPr>
                <w:rFonts w:ascii="Arial" w:hAnsi="Arial" w:cs="Arial"/>
                <w:sz w:val="18"/>
                <w:szCs w:val="18"/>
              </w:rPr>
            </w:pPr>
            <w:r w:rsidRPr="007005E3">
              <w:rPr>
                <w:rFonts w:ascii="Arial" w:hAnsi="Arial" w:cs="Arial"/>
                <w:sz w:val="18"/>
                <w:szCs w:val="18"/>
              </w:rPr>
              <w:t>1</w:t>
            </w:r>
            <w:r w:rsidRPr="007005E3">
              <w:rPr>
                <w:rFonts w:ascii="Arial" w:hAnsi="Arial" w:cs="Arial"/>
                <w:sz w:val="18"/>
                <w:szCs w:val="18"/>
              </w:rPr>
              <w:sym w:font="Wingdings" w:char="F0FE"/>
            </w:r>
            <w:r w:rsidRPr="007005E3">
              <w:rPr>
                <w:rFonts w:ascii="Arial" w:hAnsi="Arial" w:cs="Arial"/>
                <w:sz w:val="18"/>
                <w:szCs w:val="18"/>
              </w:rPr>
              <w:t xml:space="preserve">  2</w:t>
            </w:r>
            <w:r w:rsidRPr="007005E3">
              <w:rPr>
                <w:rFonts w:ascii="Arial" w:hAnsi="Arial" w:cs="Arial"/>
                <w:sz w:val="18"/>
                <w:szCs w:val="18"/>
              </w:rPr>
              <w:sym w:font="Wingdings" w:char="F0FE"/>
            </w:r>
            <w:r w:rsidRPr="007005E3">
              <w:rPr>
                <w:rFonts w:ascii="Arial" w:hAnsi="Arial" w:cs="Arial"/>
                <w:sz w:val="18"/>
                <w:szCs w:val="18"/>
              </w:rPr>
              <w:t xml:space="preserve">  3</w:t>
            </w:r>
            <w:r w:rsidRPr="007005E3">
              <w:rPr>
                <w:rFonts w:ascii="Arial" w:hAnsi="Arial" w:cs="Arial"/>
                <w:sz w:val="18"/>
                <w:szCs w:val="18"/>
              </w:rPr>
              <w:sym w:font="Wingdings" w:char="F0FE"/>
            </w:r>
            <w:r w:rsidRPr="007005E3">
              <w:rPr>
                <w:rFonts w:ascii="Arial" w:hAnsi="Arial" w:cs="Arial"/>
                <w:sz w:val="18"/>
                <w:szCs w:val="18"/>
              </w:rPr>
              <w:t xml:space="preserve">  4</w:t>
            </w:r>
            <w:r w:rsidRPr="007005E3">
              <w:rPr>
                <w:rFonts w:ascii="Arial" w:hAnsi="Arial" w:cs="Arial"/>
                <w:sz w:val="18"/>
                <w:szCs w:val="18"/>
              </w:rPr>
              <w:sym w:font="Wingdings" w:char="F0FE"/>
            </w:r>
            <w:r w:rsidRPr="007005E3">
              <w:rPr>
                <w:rFonts w:ascii="Arial" w:hAnsi="Arial" w:cs="Arial"/>
                <w:sz w:val="18"/>
                <w:szCs w:val="18"/>
              </w:rPr>
              <w:t xml:space="preserve">  5</w:t>
            </w:r>
            <w:r w:rsidRPr="007005E3">
              <w:rPr>
                <w:rFonts w:ascii="Arial" w:hAnsi="Arial" w:cs="Arial"/>
                <w:sz w:val="18"/>
                <w:szCs w:val="18"/>
              </w:rPr>
              <w:sym w:font="Wingdings" w:char="F0FE"/>
            </w:r>
          </w:p>
        </w:tc>
        <w:tc>
          <w:tcPr>
            <w:tcW w:w="2126" w:type="dxa"/>
            <w:vAlign w:val="center"/>
          </w:tcPr>
          <w:p w14:paraId="4B8B1173" w14:textId="77777777" w:rsidR="00B26CC1" w:rsidRPr="007005E3" w:rsidRDefault="00B26CC1" w:rsidP="00B26CC1">
            <w:pPr>
              <w:spacing w:line="276" w:lineRule="auto"/>
              <w:rPr>
                <w:rFonts w:ascii="Arial" w:hAnsi="Arial" w:cs="Arial"/>
              </w:rPr>
            </w:pPr>
          </w:p>
        </w:tc>
        <w:tc>
          <w:tcPr>
            <w:tcW w:w="2126" w:type="dxa"/>
            <w:vAlign w:val="center"/>
          </w:tcPr>
          <w:p w14:paraId="3129446A" w14:textId="77777777" w:rsidR="00B26CC1" w:rsidRPr="007005E3" w:rsidRDefault="00B26CC1" w:rsidP="00B26CC1">
            <w:pPr>
              <w:spacing w:line="276" w:lineRule="auto"/>
              <w:rPr>
                <w:rFonts w:ascii="Arial" w:hAnsi="Arial" w:cs="Arial"/>
              </w:rPr>
            </w:pPr>
          </w:p>
        </w:tc>
      </w:tr>
      <w:tr w:rsidR="00F900D7" w:rsidRPr="007005E3" w14:paraId="134F77A5" w14:textId="77777777" w:rsidTr="00B97669">
        <w:trPr>
          <w:trHeight w:val="340"/>
        </w:trPr>
        <w:tc>
          <w:tcPr>
            <w:tcW w:w="2547" w:type="dxa"/>
          </w:tcPr>
          <w:p w14:paraId="05E46E4F" w14:textId="77777777" w:rsidR="00F900D7" w:rsidRPr="007005E3" w:rsidRDefault="00F900D7" w:rsidP="00F900D7">
            <w:pPr>
              <w:rPr>
                <w:rFonts w:ascii="Arial" w:hAnsi="Arial" w:cs="Arial"/>
              </w:rPr>
            </w:pPr>
            <w:r w:rsidRPr="007005E3">
              <w:rPr>
                <w:rFonts w:ascii="Arial" w:hAnsi="Arial" w:cs="Arial"/>
              </w:rPr>
              <w:t xml:space="preserve">Linked PSRB (if appropriate) </w:t>
            </w:r>
          </w:p>
        </w:tc>
        <w:tc>
          <w:tcPr>
            <w:tcW w:w="2125" w:type="dxa"/>
          </w:tcPr>
          <w:p w14:paraId="27687D8E" w14:textId="7A59A1C8" w:rsidR="00F900D7" w:rsidRPr="007005E3" w:rsidRDefault="00B26CC1" w:rsidP="00B26CC1">
            <w:pPr>
              <w:spacing w:line="276" w:lineRule="auto"/>
              <w:rPr>
                <w:rFonts w:ascii="Arial" w:hAnsi="Arial" w:cs="Arial"/>
              </w:rPr>
            </w:pPr>
            <w:r w:rsidRPr="007005E3">
              <w:rPr>
                <w:rFonts w:ascii="Arial" w:hAnsi="Arial" w:cs="Arial"/>
              </w:rPr>
              <w:t>N/A</w:t>
            </w:r>
          </w:p>
        </w:tc>
        <w:tc>
          <w:tcPr>
            <w:tcW w:w="2126" w:type="dxa"/>
          </w:tcPr>
          <w:p w14:paraId="6EA5748B" w14:textId="77777777" w:rsidR="00F900D7" w:rsidRPr="007005E3" w:rsidRDefault="00F900D7" w:rsidP="00F900D7">
            <w:pPr>
              <w:rPr>
                <w:rFonts w:ascii="Arial" w:hAnsi="Arial" w:cs="Arial"/>
              </w:rPr>
            </w:pPr>
            <w:r w:rsidRPr="007005E3">
              <w:rPr>
                <w:rFonts w:ascii="Arial" w:hAnsi="Arial" w:cs="Arial"/>
              </w:rPr>
              <w:t>N/A</w:t>
            </w:r>
          </w:p>
        </w:tc>
        <w:tc>
          <w:tcPr>
            <w:tcW w:w="2126" w:type="dxa"/>
          </w:tcPr>
          <w:p w14:paraId="5C74EF08" w14:textId="3571AF1F" w:rsidR="00F900D7" w:rsidRPr="007005E3" w:rsidRDefault="00B26CC1" w:rsidP="00F900D7">
            <w:pPr>
              <w:spacing w:line="276" w:lineRule="auto"/>
              <w:rPr>
                <w:rFonts w:ascii="Arial" w:hAnsi="Arial" w:cs="Arial"/>
              </w:rPr>
            </w:pPr>
            <w:r w:rsidRPr="007005E3">
              <w:rPr>
                <w:rFonts w:ascii="Arial" w:hAnsi="Arial" w:cs="Arial"/>
              </w:rPr>
              <w:t>N/A</w:t>
            </w:r>
          </w:p>
        </w:tc>
        <w:tc>
          <w:tcPr>
            <w:tcW w:w="2125" w:type="dxa"/>
          </w:tcPr>
          <w:p w14:paraId="0D02ED89" w14:textId="51BC1D0E" w:rsidR="00F900D7" w:rsidRPr="007005E3" w:rsidRDefault="009D4A22" w:rsidP="00F900D7">
            <w:pPr>
              <w:spacing w:line="276" w:lineRule="auto"/>
              <w:rPr>
                <w:rFonts w:ascii="Arial" w:hAnsi="Arial" w:cs="Arial"/>
              </w:rPr>
            </w:pPr>
            <w:r w:rsidRPr="007005E3">
              <w:rPr>
                <w:rFonts w:ascii="Arial" w:hAnsi="Arial" w:cs="Arial"/>
              </w:rPr>
              <w:t>N/A</w:t>
            </w:r>
          </w:p>
        </w:tc>
        <w:tc>
          <w:tcPr>
            <w:tcW w:w="2126" w:type="dxa"/>
          </w:tcPr>
          <w:p w14:paraId="445F5C43" w14:textId="77777777" w:rsidR="00F900D7" w:rsidRPr="007005E3" w:rsidRDefault="00F900D7" w:rsidP="00F900D7">
            <w:pPr>
              <w:spacing w:line="276" w:lineRule="auto"/>
              <w:rPr>
                <w:rFonts w:ascii="Arial" w:hAnsi="Arial" w:cs="Arial"/>
              </w:rPr>
            </w:pPr>
          </w:p>
        </w:tc>
        <w:tc>
          <w:tcPr>
            <w:tcW w:w="2126" w:type="dxa"/>
          </w:tcPr>
          <w:p w14:paraId="196358B9" w14:textId="77777777" w:rsidR="00F900D7" w:rsidRPr="007005E3" w:rsidRDefault="00F900D7" w:rsidP="00F900D7">
            <w:pPr>
              <w:spacing w:line="276" w:lineRule="auto"/>
              <w:rPr>
                <w:rFonts w:ascii="Arial" w:hAnsi="Arial" w:cs="Arial"/>
              </w:rPr>
            </w:pPr>
          </w:p>
        </w:tc>
      </w:tr>
    </w:tbl>
    <w:p w14:paraId="6AAD9E86" w14:textId="77777777" w:rsidR="00F900D7" w:rsidRDefault="00F900D7">
      <w:r>
        <w:br w:type="page"/>
      </w:r>
    </w:p>
    <w:tbl>
      <w:tblPr>
        <w:tblStyle w:val="TableGrid"/>
        <w:tblW w:w="15304" w:type="dxa"/>
        <w:tblLayout w:type="fixed"/>
        <w:tblLook w:val="04A0" w:firstRow="1" w:lastRow="0" w:firstColumn="1" w:lastColumn="0" w:noHBand="0" w:noVBand="1"/>
      </w:tblPr>
      <w:tblGrid>
        <w:gridCol w:w="3539"/>
        <w:gridCol w:w="3544"/>
        <w:gridCol w:w="2551"/>
        <w:gridCol w:w="1418"/>
        <w:gridCol w:w="709"/>
        <w:gridCol w:w="3543"/>
      </w:tblGrid>
      <w:tr w:rsidR="00390FE4" w:rsidRPr="007005E3" w14:paraId="300B2E52" w14:textId="77777777" w:rsidTr="00990429">
        <w:tc>
          <w:tcPr>
            <w:tcW w:w="15304" w:type="dxa"/>
            <w:gridSpan w:val="6"/>
          </w:tcPr>
          <w:p w14:paraId="21A7739E" w14:textId="77777777" w:rsidR="00390FE4" w:rsidRPr="007005E3" w:rsidRDefault="00390FE4" w:rsidP="00990429">
            <w:pPr>
              <w:rPr>
                <w:rFonts w:ascii="Arial" w:hAnsi="Arial" w:cs="Arial"/>
                <w:b/>
              </w:rPr>
            </w:pPr>
            <w:r w:rsidRPr="007005E3">
              <w:rPr>
                <w:rFonts w:ascii="Arial" w:hAnsi="Arial" w:cs="Arial"/>
                <w:b/>
              </w:rPr>
              <w:lastRenderedPageBreak/>
              <w:t>Level 5 Programme</w:t>
            </w:r>
          </w:p>
        </w:tc>
      </w:tr>
      <w:tr w:rsidR="00390FE4" w:rsidRPr="007005E3" w14:paraId="55989926" w14:textId="77777777" w:rsidTr="00990429">
        <w:tc>
          <w:tcPr>
            <w:tcW w:w="3539" w:type="dxa"/>
          </w:tcPr>
          <w:p w14:paraId="37FCC2ED" w14:textId="77777777" w:rsidR="00390FE4" w:rsidRPr="007005E3" w:rsidRDefault="00390FE4" w:rsidP="00990429">
            <w:pPr>
              <w:rPr>
                <w:rFonts w:ascii="Arial" w:hAnsi="Arial" w:cs="Arial"/>
              </w:rPr>
            </w:pPr>
            <w:r w:rsidRPr="007005E3">
              <w:rPr>
                <w:rFonts w:ascii="Arial" w:hAnsi="Arial" w:cs="Arial"/>
              </w:rPr>
              <w:t>Entry Requirements and pre-requisites, co-requisites &amp; exclusions</w:t>
            </w:r>
          </w:p>
        </w:tc>
        <w:tc>
          <w:tcPr>
            <w:tcW w:w="3544" w:type="dxa"/>
          </w:tcPr>
          <w:p w14:paraId="76CECE58" w14:textId="77777777" w:rsidR="00390FE4" w:rsidRPr="007005E3" w:rsidRDefault="00390FE4" w:rsidP="00990429">
            <w:pPr>
              <w:rPr>
                <w:rFonts w:ascii="Arial" w:hAnsi="Arial" w:cs="Arial"/>
              </w:rPr>
            </w:pPr>
            <w:r w:rsidRPr="007005E3">
              <w:rPr>
                <w:rFonts w:ascii="Arial" w:hAnsi="Arial" w:cs="Arial"/>
              </w:rPr>
              <w:t>Accreditation of Prior Experience or Learning (APEL)</w:t>
            </w:r>
          </w:p>
        </w:tc>
        <w:tc>
          <w:tcPr>
            <w:tcW w:w="4678" w:type="dxa"/>
            <w:gridSpan w:val="3"/>
          </w:tcPr>
          <w:p w14:paraId="76CEF469" w14:textId="77777777" w:rsidR="00390FE4" w:rsidRPr="007005E3" w:rsidRDefault="00390FE4" w:rsidP="00990429">
            <w:pPr>
              <w:rPr>
                <w:rFonts w:ascii="Arial" w:hAnsi="Arial" w:cs="Arial"/>
              </w:rPr>
            </w:pPr>
            <w:r w:rsidRPr="007005E3">
              <w:rPr>
                <w:rFonts w:ascii="Arial" w:hAnsi="Arial" w:cs="Arial"/>
              </w:rPr>
              <w:t xml:space="preserve">Study Time Breakdown </w:t>
            </w:r>
          </w:p>
        </w:tc>
        <w:tc>
          <w:tcPr>
            <w:tcW w:w="3543" w:type="dxa"/>
          </w:tcPr>
          <w:p w14:paraId="7C835674" w14:textId="77777777" w:rsidR="00390FE4" w:rsidRPr="007005E3" w:rsidRDefault="00390FE4" w:rsidP="00990429">
            <w:pPr>
              <w:rPr>
                <w:rFonts w:ascii="Arial" w:hAnsi="Arial" w:cs="Arial"/>
              </w:rPr>
            </w:pPr>
            <w:r w:rsidRPr="007005E3">
              <w:rPr>
                <w:rFonts w:ascii="Arial" w:hAnsi="Arial" w:cs="Arial"/>
              </w:rPr>
              <w:t>Exit award(s)</w:t>
            </w:r>
          </w:p>
        </w:tc>
      </w:tr>
      <w:tr w:rsidR="007B4C92" w:rsidRPr="007005E3" w14:paraId="7C9117CD" w14:textId="77777777" w:rsidTr="00990429">
        <w:trPr>
          <w:trHeight w:val="61"/>
        </w:trPr>
        <w:tc>
          <w:tcPr>
            <w:tcW w:w="3539" w:type="dxa"/>
            <w:vMerge w:val="restart"/>
          </w:tcPr>
          <w:p w14:paraId="73C35A10" w14:textId="77777777" w:rsidR="002F4C8B" w:rsidRPr="002F4C8B" w:rsidRDefault="002F4C8B" w:rsidP="002F4C8B">
            <w:pPr>
              <w:spacing w:line="276" w:lineRule="auto"/>
              <w:rPr>
                <w:rFonts w:ascii="Arial" w:hAnsi="Arial" w:cs="Arial"/>
              </w:rPr>
            </w:pPr>
            <w:r w:rsidRPr="002F4C8B">
              <w:rPr>
                <w:rFonts w:ascii="Arial" w:hAnsi="Arial" w:cs="Arial"/>
              </w:rPr>
              <w:t>120 credits or equivalent at level 4 with evidence of alignment to level 4 learning outcomes</w:t>
            </w:r>
          </w:p>
          <w:p w14:paraId="384E9456" w14:textId="77777777" w:rsidR="007B4C92" w:rsidRPr="007005E3" w:rsidRDefault="007B4C92" w:rsidP="007B4C92">
            <w:pPr>
              <w:spacing w:line="276" w:lineRule="auto"/>
              <w:rPr>
                <w:rFonts w:ascii="Arial" w:hAnsi="Arial" w:cs="Arial"/>
              </w:rPr>
            </w:pPr>
          </w:p>
          <w:p w14:paraId="399D73BF" w14:textId="77777777" w:rsidR="007B4C92" w:rsidRPr="007005E3" w:rsidRDefault="007B4C92" w:rsidP="007B4C92">
            <w:pPr>
              <w:spacing w:line="276" w:lineRule="auto"/>
              <w:rPr>
                <w:rFonts w:ascii="Arial" w:hAnsi="Arial" w:cs="Arial"/>
              </w:rPr>
            </w:pPr>
          </w:p>
        </w:tc>
        <w:tc>
          <w:tcPr>
            <w:tcW w:w="3544" w:type="dxa"/>
            <w:vMerge w:val="restart"/>
          </w:tcPr>
          <w:p w14:paraId="686E2B52" w14:textId="77777777" w:rsidR="007B4C92" w:rsidRPr="007005E3" w:rsidRDefault="007B4C92" w:rsidP="007B4C92">
            <w:pPr>
              <w:spacing w:line="276" w:lineRule="auto"/>
              <w:rPr>
                <w:rFonts w:ascii="Arial" w:hAnsi="Arial" w:cs="Arial"/>
              </w:rPr>
            </w:pPr>
            <w:r w:rsidRPr="007005E3">
              <w:rPr>
                <w:rFonts w:ascii="Arial" w:hAnsi="Arial" w:cs="Arial"/>
              </w:rPr>
              <w:t>In line with university, faculty and programme guidelines</w:t>
            </w:r>
          </w:p>
        </w:tc>
        <w:tc>
          <w:tcPr>
            <w:tcW w:w="3969" w:type="dxa"/>
            <w:gridSpan w:val="2"/>
          </w:tcPr>
          <w:p w14:paraId="6580C6D2" w14:textId="77777777" w:rsidR="007B4C92" w:rsidRPr="007005E3" w:rsidRDefault="007B4C92" w:rsidP="007B4C92">
            <w:pPr>
              <w:rPr>
                <w:rFonts w:ascii="Arial" w:hAnsi="Arial" w:cs="Arial"/>
                <w:b/>
              </w:rPr>
            </w:pPr>
            <w:r w:rsidRPr="007005E3">
              <w:rPr>
                <w:rFonts w:ascii="Arial" w:hAnsi="Arial" w:cs="Arial"/>
                <w:b/>
              </w:rPr>
              <w:t xml:space="preserve">Scheduled </w:t>
            </w:r>
            <w:r w:rsidRPr="007005E3">
              <w:rPr>
                <w:rFonts w:ascii="Arial" w:hAnsi="Arial" w:cs="Arial"/>
              </w:rPr>
              <w:t>learning and teaching activities</w:t>
            </w:r>
          </w:p>
          <w:p w14:paraId="185864EC" w14:textId="77777777" w:rsidR="007B4C92" w:rsidRPr="007005E3" w:rsidRDefault="007B4C92" w:rsidP="007B4C92">
            <w:pPr>
              <w:rPr>
                <w:rFonts w:ascii="Arial" w:hAnsi="Arial" w:cs="Arial"/>
              </w:rPr>
            </w:pPr>
            <w:r w:rsidRPr="007005E3">
              <w:rPr>
                <w:rFonts w:ascii="Arial" w:hAnsi="Arial" w:cs="Arial"/>
              </w:rPr>
              <w:t>(including time constrained blended or directed tasks, pre-sessional and post-sessional tasks)</w:t>
            </w:r>
          </w:p>
        </w:tc>
        <w:tc>
          <w:tcPr>
            <w:tcW w:w="709" w:type="dxa"/>
            <w:vAlign w:val="center"/>
          </w:tcPr>
          <w:p w14:paraId="1224642A" w14:textId="77777777" w:rsidR="007B4C92" w:rsidRPr="007005E3" w:rsidRDefault="007B4C92" w:rsidP="007B4C92">
            <w:pPr>
              <w:jc w:val="center"/>
              <w:rPr>
                <w:rFonts w:ascii="Arial" w:hAnsi="Arial" w:cs="Arial"/>
              </w:rPr>
            </w:pPr>
            <w:r w:rsidRPr="007005E3">
              <w:rPr>
                <w:rFonts w:ascii="Arial" w:hAnsi="Arial" w:cs="Arial"/>
              </w:rPr>
              <w:t>30%</w:t>
            </w:r>
          </w:p>
        </w:tc>
        <w:tc>
          <w:tcPr>
            <w:tcW w:w="3543" w:type="dxa"/>
            <w:vMerge w:val="restart"/>
          </w:tcPr>
          <w:p w14:paraId="4B5B8748" w14:textId="77777777" w:rsidR="007B4C92" w:rsidRDefault="007B4C92" w:rsidP="007B4C92">
            <w:pPr>
              <w:rPr>
                <w:rFonts w:ascii="Arial" w:hAnsi="Arial" w:cs="Arial"/>
              </w:rPr>
            </w:pPr>
            <w:r w:rsidRPr="007005E3">
              <w:rPr>
                <w:rFonts w:ascii="Arial" w:hAnsi="Arial" w:cs="Arial"/>
              </w:rPr>
              <w:t>Diploma in Higher Education</w:t>
            </w:r>
          </w:p>
          <w:p w14:paraId="1161B9CA" w14:textId="3C6D8B6D" w:rsidR="00FD45B5" w:rsidRDefault="00FD45B5" w:rsidP="00FD45B5">
            <w:pPr>
              <w:spacing w:line="276" w:lineRule="auto"/>
              <w:rPr>
                <w:rFonts w:ascii="Arial" w:hAnsi="Arial" w:cs="Arial"/>
              </w:rPr>
            </w:pPr>
            <w:r>
              <w:rPr>
                <w:rFonts w:ascii="Arial" w:hAnsi="Arial" w:cs="Arial"/>
              </w:rPr>
              <w:t>in the following awards:</w:t>
            </w:r>
          </w:p>
          <w:p w14:paraId="518A9C3A" w14:textId="77777777" w:rsidR="00FD45B5" w:rsidRPr="00FD45B5" w:rsidRDefault="00FD45B5" w:rsidP="00FD45B5">
            <w:pPr>
              <w:spacing w:line="276" w:lineRule="auto"/>
              <w:rPr>
                <w:rFonts w:ascii="Arial" w:hAnsi="Arial" w:cs="Arial"/>
              </w:rPr>
            </w:pPr>
          </w:p>
          <w:p w14:paraId="08E6FBDC" w14:textId="10FB5ADC" w:rsidR="00FD45B5" w:rsidRPr="00FD45B5" w:rsidRDefault="00FD45B5" w:rsidP="00FD45B5">
            <w:pPr>
              <w:pStyle w:val="ListParagraph"/>
              <w:numPr>
                <w:ilvl w:val="0"/>
                <w:numId w:val="31"/>
              </w:numPr>
              <w:spacing w:line="276" w:lineRule="auto"/>
              <w:rPr>
                <w:rFonts w:ascii="Arial" w:hAnsi="Arial" w:cs="Arial"/>
              </w:rPr>
            </w:pPr>
            <w:r>
              <w:rPr>
                <w:rFonts w:ascii="Arial" w:hAnsi="Arial" w:cs="Arial"/>
              </w:rPr>
              <w:t xml:space="preserve">Business (Marketing) </w:t>
            </w:r>
          </w:p>
          <w:p w14:paraId="2058CAE4" w14:textId="78E9BB10" w:rsidR="00FD45B5" w:rsidRPr="00FD45B5" w:rsidRDefault="00FD45B5" w:rsidP="00FD45B5">
            <w:pPr>
              <w:pStyle w:val="ListParagraph"/>
              <w:numPr>
                <w:ilvl w:val="0"/>
                <w:numId w:val="31"/>
              </w:numPr>
              <w:spacing w:line="276" w:lineRule="auto"/>
              <w:rPr>
                <w:rFonts w:ascii="Arial" w:hAnsi="Arial" w:cs="Arial"/>
              </w:rPr>
            </w:pPr>
            <w:r>
              <w:rPr>
                <w:rFonts w:ascii="Arial" w:hAnsi="Arial" w:cs="Arial"/>
              </w:rPr>
              <w:t xml:space="preserve">Business (Analytics) </w:t>
            </w:r>
          </w:p>
          <w:p w14:paraId="39BA5577" w14:textId="77777777" w:rsidR="00FD45B5" w:rsidRDefault="00FD45B5" w:rsidP="00FD45B5">
            <w:pPr>
              <w:rPr>
                <w:rFonts w:ascii="Arial" w:hAnsi="Arial" w:cs="Arial"/>
              </w:rPr>
            </w:pPr>
          </w:p>
          <w:p w14:paraId="19235C1A" w14:textId="62C317C6" w:rsidR="00FD45B5" w:rsidRPr="007005E3" w:rsidRDefault="00FD45B5" w:rsidP="00FD45B5">
            <w:pPr>
              <w:rPr>
                <w:rFonts w:ascii="Arial" w:hAnsi="Arial" w:cs="Arial"/>
              </w:rPr>
            </w:pPr>
            <w:r>
              <w:rPr>
                <w:rFonts w:ascii="Arial" w:hAnsi="Arial" w:cs="Arial"/>
              </w:rPr>
              <w:t>Business</w:t>
            </w:r>
            <w:r w:rsidRPr="00FD45B5">
              <w:rPr>
                <w:rFonts w:ascii="Arial" w:hAnsi="Arial" w:cs="Arial"/>
              </w:rPr>
              <w:t xml:space="preserve"> (note if a student on BA </w:t>
            </w:r>
            <w:r>
              <w:rPr>
                <w:rFonts w:ascii="Arial" w:hAnsi="Arial" w:cs="Arial"/>
              </w:rPr>
              <w:t>Business r</w:t>
            </w:r>
            <w:r w:rsidRPr="00FD45B5">
              <w:rPr>
                <w:rFonts w:ascii="Arial" w:hAnsi="Arial" w:cs="Arial"/>
              </w:rPr>
              <w:t xml:space="preserve">oute has selected a diet of modules aligned to particular pathway they will leave with a diploma in that pathway rather than </w:t>
            </w:r>
            <w:r>
              <w:rPr>
                <w:rFonts w:ascii="Arial" w:hAnsi="Arial" w:cs="Arial"/>
              </w:rPr>
              <w:t>Business</w:t>
            </w:r>
            <w:r w:rsidRPr="00FD45B5">
              <w:rPr>
                <w:rFonts w:ascii="Arial" w:hAnsi="Arial" w:cs="Arial"/>
              </w:rPr>
              <w:t>)</w:t>
            </w:r>
          </w:p>
        </w:tc>
      </w:tr>
      <w:tr w:rsidR="00390FE4" w:rsidRPr="007005E3" w14:paraId="7E49F8D2" w14:textId="77777777" w:rsidTr="00990429">
        <w:trPr>
          <w:trHeight w:val="61"/>
        </w:trPr>
        <w:tc>
          <w:tcPr>
            <w:tcW w:w="3539" w:type="dxa"/>
            <w:vMerge/>
          </w:tcPr>
          <w:p w14:paraId="654B02D0" w14:textId="4D984FC9" w:rsidR="00390FE4" w:rsidRPr="007005E3" w:rsidRDefault="00390FE4" w:rsidP="00990429">
            <w:pPr>
              <w:rPr>
                <w:rFonts w:ascii="Arial" w:hAnsi="Arial" w:cs="Arial"/>
              </w:rPr>
            </w:pPr>
          </w:p>
        </w:tc>
        <w:tc>
          <w:tcPr>
            <w:tcW w:w="3544" w:type="dxa"/>
            <w:vMerge/>
          </w:tcPr>
          <w:p w14:paraId="09B7E2C5" w14:textId="77777777" w:rsidR="00390FE4" w:rsidRPr="007005E3" w:rsidRDefault="00390FE4" w:rsidP="00990429">
            <w:pPr>
              <w:rPr>
                <w:rFonts w:ascii="Arial" w:hAnsi="Arial" w:cs="Arial"/>
              </w:rPr>
            </w:pPr>
          </w:p>
        </w:tc>
        <w:tc>
          <w:tcPr>
            <w:tcW w:w="3969" w:type="dxa"/>
            <w:gridSpan w:val="2"/>
          </w:tcPr>
          <w:p w14:paraId="6E83670C" w14:textId="77777777" w:rsidR="00390FE4" w:rsidRPr="007005E3" w:rsidRDefault="00390FE4" w:rsidP="00990429">
            <w:pPr>
              <w:rPr>
                <w:rFonts w:ascii="Arial" w:hAnsi="Arial" w:cs="Arial"/>
              </w:rPr>
            </w:pPr>
            <w:r w:rsidRPr="007005E3">
              <w:rPr>
                <w:rFonts w:ascii="Arial" w:hAnsi="Arial" w:cs="Arial"/>
                <w:b/>
              </w:rPr>
              <w:t>Guided Independent</w:t>
            </w:r>
            <w:r w:rsidRPr="007005E3">
              <w:rPr>
                <w:rFonts w:ascii="Arial" w:hAnsi="Arial" w:cs="Arial"/>
              </w:rPr>
              <w:t xml:space="preserve"> learning (including non-time constrained blended tasks &amp; reading and assessment preparation)</w:t>
            </w:r>
          </w:p>
        </w:tc>
        <w:tc>
          <w:tcPr>
            <w:tcW w:w="709" w:type="dxa"/>
            <w:vAlign w:val="center"/>
          </w:tcPr>
          <w:p w14:paraId="42151C23" w14:textId="77777777" w:rsidR="00390FE4" w:rsidRPr="007005E3" w:rsidRDefault="007B4C92" w:rsidP="00990429">
            <w:pPr>
              <w:jc w:val="center"/>
              <w:rPr>
                <w:rFonts w:ascii="Arial" w:hAnsi="Arial" w:cs="Arial"/>
              </w:rPr>
            </w:pPr>
            <w:r w:rsidRPr="007005E3">
              <w:rPr>
                <w:rFonts w:ascii="Arial" w:hAnsi="Arial" w:cs="Arial"/>
              </w:rPr>
              <w:t>70</w:t>
            </w:r>
            <w:r w:rsidR="00390FE4" w:rsidRPr="007005E3">
              <w:rPr>
                <w:rFonts w:ascii="Arial" w:hAnsi="Arial" w:cs="Arial"/>
              </w:rPr>
              <w:t>%</w:t>
            </w:r>
          </w:p>
        </w:tc>
        <w:tc>
          <w:tcPr>
            <w:tcW w:w="3543" w:type="dxa"/>
            <w:vMerge/>
          </w:tcPr>
          <w:p w14:paraId="3EE55065" w14:textId="77777777" w:rsidR="00390FE4" w:rsidRPr="007005E3" w:rsidRDefault="00390FE4" w:rsidP="00990429">
            <w:pPr>
              <w:rPr>
                <w:rFonts w:ascii="Arial" w:hAnsi="Arial" w:cs="Arial"/>
              </w:rPr>
            </w:pPr>
          </w:p>
        </w:tc>
      </w:tr>
      <w:tr w:rsidR="00390FE4" w:rsidRPr="007005E3" w14:paraId="2A5A73D8" w14:textId="77777777" w:rsidTr="00990429">
        <w:trPr>
          <w:trHeight w:val="61"/>
        </w:trPr>
        <w:tc>
          <w:tcPr>
            <w:tcW w:w="3539" w:type="dxa"/>
            <w:vMerge/>
          </w:tcPr>
          <w:p w14:paraId="76DB9116" w14:textId="77777777" w:rsidR="00390FE4" w:rsidRPr="007005E3" w:rsidRDefault="00390FE4" w:rsidP="00990429">
            <w:pPr>
              <w:rPr>
                <w:rFonts w:ascii="Arial" w:hAnsi="Arial" w:cs="Arial"/>
              </w:rPr>
            </w:pPr>
          </w:p>
        </w:tc>
        <w:tc>
          <w:tcPr>
            <w:tcW w:w="3544" w:type="dxa"/>
            <w:vMerge/>
          </w:tcPr>
          <w:p w14:paraId="605A027C" w14:textId="77777777" w:rsidR="00390FE4" w:rsidRPr="007005E3" w:rsidRDefault="00390FE4" w:rsidP="00990429">
            <w:pPr>
              <w:rPr>
                <w:rFonts w:ascii="Arial" w:hAnsi="Arial" w:cs="Arial"/>
              </w:rPr>
            </w:pPr>
          </w:p>
        </w:tc>
        <w:tc>
          <w:tcPr>
            <w:tcW w:w="3969" w:type="dxa"/>
            <w:gridSpan w:val="2"/>
          </w:tcPr>
          <w:p w14:paraId="781E34DF" w14:textId="77777777" w:rsidR="00390FE4" w:rsidRPr="007005E3" w:rsidRDefault="00390FE4" w:rsidP="00990429">
            <w:pPr>
              <w:rPr>
                <w:rFonts w:ascii="Arial" w:hAnsi="Arial" w:cs="Arial"/>
              </w:rPr>
            </w:pPr>
            <w:r w:rsidRPr="007005E3">
              <w:rPr>
                <w:rFonts w:ascii="Arial" w:hAnsi="Arial" w:cs="Arial"/>
                <w:b/>
              </w:rPr>
              <w:t>Pl</w:t>
            </w:r>
            <w:r w:rsidRPr="007005E3">
              <w:rPr>
                <w:rFonts w:ascii="Arial" w:hAnsi="Arial" w:cs="Arial"/>
              </w:rPr>
              <w:t>acement (including external activity and study abroad)</w:t>
            </w:r>
          </w:p>
          <w:p w14:paraId="39DF4972" w14:textId="77777777" w:rsidR="00390FE4" w:rsidRPr="007005E3" w:rsidRDefault="00390FE4" w:rsidP="00990429">
            <w:pPr>
              <w:rPr>
                <w:rFonts w:ascii="Arial" w:hAnsi="Arial" w:cs="Arial"/>
              </w:rPr>
            </w:pPr>
          </w:p>
        </w:tc>
        <w:tc>
          <w:tcPr>
            <w:tcW w:w="709" w:type="dxa"/>
            <w:vAlign w:val="center"/>
          </w:tcPr>
          <w:p w14:paraId="46116CC3" w14:textId="77777777" w:rsidR="00390FE4" w:rsidRPr="007005E3" w:rsidRDefault="00390FE4" w:rsidP="00990429">
            <w:pPr>
              <w:jc w:val="center"/>
              <w:rPr>
                <w:rFonts w:ascii="Arial" w:hAnsi="Arial" w:cs="Arial"/>
              </w:rPr>
            </w:pPr>
            <w:r w:rsidRPr="007005E3">
              <w:rPr>
                <w:rFonts w:ascii="Arial" w:hAnsi="Arial" w:cs="Arial"/>
              </w:rPr>
              <w:t>%</w:t>
            </w:r>
          </w:p>
        </w:tc>
        <w:tc>
          <w:tcPr>
            <w:tcW w:w="3543" w:type="dxa"/>
            <w:vMerge/>
          </w:tcPr>
          <w:p w14:paraId="25864038" w14:textId="77777777" w:rsidR="00390FE4" w:rsidRPr="007005E3" w:rsidRDefault="00390FE4" w:rsidP="00990429">
            <w:pPr>
              <w:rPr>
                <w:rFonts w:ascii="Arial" w:hAnsi="Arial" w:cs="Arial"/>
              </w:rPr>
            </w:pPr>
          </w:p>
        </w:tc>
      </w:tr>
      <w:tr w:rsidR="00390FE4" w:rsidRPr="007005E3" w14:paraId="01B745BA" w14:textId="77777777" w:rsidTr="00990429">
        <w:trPr>
          <w:trHeight w:val="61"/>
        </w:trPr>
        <w:tc>
          <w:tcPr>
            <w:tcW w:w="3539" w:type="dxa"/>
            <w:vMerge/>
          </w:tcPr>
          <w:p w14:paraId="6B1AF497" w14:textId="77777777" w:rsidR="00390FE4" w:rsidRPr="007005E3" w:rsidRDefault="00390FE4" w:rsidP="00990429">
            <w:pPr>
              <w:rPr>
                <w:rFonts w:ascii="Arial" w:hAnsi="Arial" w:cs="Arial"/>
              </w:rPr>
            </w:pPr>
          </w:p>
        </w:tc>
        <w:tc>
          <w:tcPr>
            <w:tcW w:w="3544" w:type="dxa"/>
            <w:vMerge/>
          </w:tcPr>
          <w:p w14:paraId="04263DDE" w14:textId="77777777" w:rsidR="00390FE4" w:rsidRPr="007005E3" w:rsidRDefault="00390FE4" w:rsidP="00990429">
            <w:pPr>
              <w:rPr>
                <w:rFonts w:ascii="Arial" w:hAnsi="Arial" w:cs="Arial"/>
              </w:rPr>
            </w:pPr>
          </w:p>
        </w:tc>
        <w:tc>
          <w:tcPr>
            <w:tcW w:w="2551" w:type="dxa"/>
          </w:tcPr>
          <w:p w14:paraId="4A202E9C" w14:textId="77777777" w:rsidR="00390FE4" w:rsidRPr="007005E3" w:rsidRDefault="00390FE4" w:rsidP="00990429">
            <w:pPr>
              <w:rPr>
                <w:rFonts w:ascii="Arial" w:hAnsi="Arial" w:cs="Arial"/>
              </w:rPr>
            </w:pPr>
            <w:r w:rsidRPr="007005E3">
              <w:rPr>
                <w:rFonts w:ascii="Arial" w:hAnsi="Arial" w:cs="Arial"/>
                <w:b/>
              </w:rPr>
              <w:t>Impact of options</w:t>
            </w:r>
            <w:r w:rsidRPr="007005E3">
              <w:rPr>
                <w:rFonts w:ascii="Arial" w:hAnsi="Arial" w:cs="Arial"/>
              </w:rPr>
              <w:t xml:space="preserve"> (indicate if/how optional choices will have a significant impact)</w:t>
            </w:r>
          </w:p>
        </w:tc>
        <w:tc>
          <w:tcPr>
            <w:tcW w:w="2127" w:type="dxa"/>
            <w:gridSpan w:val="2"/>
          </w:tcPr>
          <w:p w14:paraId="4FA90304" w14:textId="77777777" w:rsidR="00390FE4" w:rsidRPr="007005E3" w:rsidRDefault="00390FE4" w:rsidP="00990429">
            <w:pPr>
              <w:rPr>
                <w:rFonts w:ascii="Arial" w:hAnsi="Arial" w:cs="Arial"/>
              </w:rPr>
            </w:pPr>
          </w:p>
        </w:tc>
        <w:tc>
          <w:tcPr>
            <w:tcW w:w="3543" w:type="dxa"/>
            <w:vMerge/>
          </w:tcPr>
          <w:p w14:paraId="21E5A352" w14:textId="77777777" w:rsidR="00390FE4" w:rsidRPr="007005E3" w:rsidRDefault="00390FE4" w:rsidP="00990429">
            <w:pPr>
              <w:rPr>
                <w:rFonts w:ascii="Arial" w:hAnsi="Arial" w:cs="Arial"/>
              </w:rPr>
            </w:pPr>
          </w:p>
        </w:tc>
      </w:tr>
    </w:tbl>
    <w:p w14:paraId="6EFAA83D" w14:textId="77777777" w:rsidR="00390FE4" w:rsidRDefault="00390FE4">
      <w:pPr>
        <w:rPr>
          <w:rFonts w:ascii="Arial" w:hAnsi="Arial" w:cs="Arial"/>
        </w:rPr>
      </w:pPr>
    </w:p>
    <w:p w14:paraId="21152ACB" w14:textId="77777777" w:rsidR="00390FE4" w:rsidRDefault="00390FE4" w:rsidP="00390FE4">
      <w:r>
        <w:br w:type="page"/>
      </w:r>
    </w:p>
    <w:tbl>
      <w:tblPr>
        <w:tblStyle w:val="TableGrid"/>
        <w:tblW w:w="15300" w:type="dxa"/>
        <w:tblLook w:val="04A0" w:firstRow="1" w:lastRow="0" w:firstColumn="1" w:lastColumn="0" w:noHBand="0" w:noVBand="1"/>
      </w:tblPr>
      <w:tblGrid>
        <w:gridCol w:w="2547"/>
        <w:gridCol w:w="2125"/>
        <w:gridCol w:w="2125"/>
        <w:gridCol w:w="2125"/>
        <w:gridCol w:w="2126"/>
        <w:gridCol w:w="2126"/>
        <w:gridCol w:w="2126"/>
      </w:tblGrid>
      <w:tr w:rsidR="007005E3" w:rsidRPr="007005E3" w14:paraId="0D2ECE18" w14:textId="77777777" w:rsidTr="007005E3">
        <w:trPr>
          <w:trHeight w:val="340"/>
        </w:trPr>
        <w:tc>
          <w:tcPr>
            <w:tcW w:w="2547" w:type="dxa"/>
            <w:shd w:val="clear" w:color="auto" w:fill="FFF2CC" w:themeFill="accent4" w:themeFillTint="33"/>
          </w:tcPr>
          <w:p w14:paraId="44177740" w14:textId="77777777" w:rsidR="007005E3" w:rsidRPr="007005E3" w:rsidRDefault="007005E3" w:rsidP="007005E3">
            <w:pPr>
              <w:rPr>
                <w:rFonts w:ascii="Arial" w:hAnsi="Arial" w:cs="Arial"/>
                <w:b/>
              </w:rPr>
            </w:pPr>
            <w:r w:rsidRPr="007005E3">
              <w:rPr>
                <w:rFonts w:ascii="Arial" w:hAnsi="Arial" w:cs="Arial"/>
                <w:b/>
              </w:rPr>
              <w:lastRenderedPageBreak/>
              <w:t xml:space="preserve">Level 6 </w:t>
            </w:r>
            <w:r w:rsidRPr="007005E3">
              <w:rPr>
                <w:rFonts w:ascii="Arial" w:hAnsi="Arial" w:cs="Arial"/>
              </w:rPr>
              <w:t>Core Modules</w:t>
            </w:r>
          </w:p>
        </w:tc>
        <w:tc>
          <w:tcPr>
            <w:tcW w:w="2125" w:type="dxa"/>
            <w:shd w:val="clear" w:color="auto" w:fill="FFF2CC" w:themeFill="accent4" w:themeFillTint="33"/>
          </w:tcPr>
          <w:p w14:paraId="5346B35B" w14:textId="77777777" w:rsidR="007005E3" w:rsidRPr="007005E3" w:rsidRDefault="007005E3" w:rsidP="007005E3">
            <w:pPr>
              <w:rPr>
                <w:rFonts w:ascii="Arial" w:hAnsi="Arial" w:cs="Arial"/>
                <w:b/>
              </w:rPr>
            </w:pPr>
            <w:r w:rsidRPr="007005E3">
              <w:rPr>
                <w:rFonts w:ascii="Arial" w:hAnsi="Arial" w:cs="Arial"/>
                <w:b/>
              </w:rPr>
              <w:t>Core A</w:t>
            </w:r>
          </w:p>
          <w:p w14:paraId="5A5B937B" w14:textId="77777777" w:rsidR="007005E3" w:rsidRPr="007005E3" w:rsidRDefault="007005E3" w:rsidP="007005E3">
            <w:pPr>
              <w:rPr>
                <w:rFonts w:ascii="Arial" w:hAnsi="Arial" w:cs="Arial"/>
                <w:b/>
              </w:rPr>
            </w:pPr>
            <w:r w:rsidRPr="007005E3">
              <w:rPr>
                <w:rFonts w:ascii="Arial" w:hAnsi="Arial" w:cs="Arial"/>
                <w:b/>
              </w:rPr>
              <w:t>Business Process &amp; Systems</w:t>
            </w:r>
          </w:p>
        </w:tc>
        <w:tc>
          <w:tcPr>
            <w:tcW w:w="2125" w:type="dxa"/>
            <w:shd w:val="clear" w:color="auto" w:fill="FFF2CC" w:themeFill="accent4" w:themeFillTint="33"/>
          </w:tcPr>
          <w:p w14:paraId="0635C555" w14:textId="77777777" w:rsidR="007005E3" w:rsidRPr="007005E3" w:rsidRDefault="007005E3" w:rsidP="007005E3">
            <w:pPr>
              <w:rPr>
                <w:rFonts w:ascii="Arial" w:hAnsi="Arial" w:cs="Arial"/>
                <w:b/>
              </w:rPr>
            </w:pPr>
            <w:r w:rsidRPr="007005E3">
              <w:rPr>
                <w:rFonts w:ascii="Arial" w:hAnsi="Arial" w:cs="Arial"/>
                <w:b/>
              </w:rPr>
              <w:t>Core B</w:t>
            </w:r>
          </w:p>
          <w:p w14:paraId="57DFF3B7" w14:textId="7807D9DB" w:rsidR="007005E3" w:rsidRPr="007005E3" w:rsidRDefault="00CF4877" w:rsidP="007005E3">
            <w:pPr>
              <w:rPr>
                <w:rFonts w:ascii="Arial" w:hAnsi="Arial" w:cs="Arial"/>
                <w:b/>
              </w:rPr>
            </w:pPr>
            <w:r>
              <w:rPr>
                <w:rFonts w:ascii="Arial" w:hAnsi="Arial" w:cs="Arial"/>
                <w:b/>
              </w:rPr>
              <w:t xml:space="preserve">Integrated </w:t>
            </w:r>
            <w:r w:rsidR="007005E3" w:rsidRPr="007005E3">
              <w:rPr>
                <w:rFonts w:ascii="Arial" w:hAnsi="Arial" w:cs="Arial"/>
                <w:b/>
              </w:rPr>
              <w:t>Business Research Project</w:t>
            </w:r>
          </w:p>
        </w:tc>
        <w:tc>
          <w:tcPr>
            <w:tcW w:w="2125" w:type="dxa"/>
            <w:shd w:val="clear" w:color="auto" w:fill="FFF2CC" w:themeFill="accent4" w:themeFillTint="33"/>
          </w:tcPr>
          <w:p w14:paraId="4595A945" w14:textId="77777777" w:rsidR="007005E3" w:rsidRPr="007005E3" w:rsidRDefault="007005E3" w:rsidP="007005E3">
            <w:pPr>
              <w:rPr>
                <w:rFonts w:ascii="Arial" w:hAnsi="Arial" w:cs="Arial"/>
                <w:b/>
              </w:rPr>
            </w:pPr>
            <w:r w:rsidRPr="007005E3">
              <w:rPr>
                <w:rFonts w:ascii="Arial" w:hAnsi="Arial" w:cs="Arial"/>
                <w:b/>
              </w:rPr>
              <w:t>Core C</w:t>
            </w:r>
          </w:p>
          <w:p w14:paraId="198B843A" w14:textId="77777777" w:rsidR="007005E3" w:rsidRPr="007005E3" w:rsidRDefault="007005E3" w:rsidP="007005E3">
            <w:pPr>
              <w:rPr>
                <w:rFonts w:ascii="Arial" w:hAnsi="Arial" w:cs="Arial"/>
                <w:b/>
              </w:rPr>
            </w:pPr>
            <w:r w:rsidRPr="007005E3">
              <w:rPr>
                <w:rFonts w:ascii="Arial" w:hAnsi="Arial" w:cs="Arial"/>
                <w:b/>
              </w:rPr>
              <w:t>E-Business</w:t>
            </w:r>
          </w:p>
          <w:p w14:paraId="185C557A" w14:textId="77777777" w:rsidR="007005E3" w:rsidRPr="007005E3" w:rsidRDefault="007005E3" w:rsidP="007005E3">
            <w:pPr>
              <w:rPr>
                <w:rFonts w:ascii="Arial" w:hAnsi="Arial" w:cs="Arial"/>
                <w:b/>
              </w:rPr>
            </w:pPr>
          </w:p>
        </w:tc>
        <w:tc>
          <w:tcPr>
            <w:tcW w:w="2126" w:type="dxa"/>
            <w:shd w:val="clear" w:color="auto" w:fill="FFF2CC" w:themeFill="accent4" w:themeFillTint="33"/>
          </w:tcPr>
          <w:p w14:paraId="72EB369A" w14:textId="41DF6445" w:rsidR="007005E3" w:rsidRPr="007005E3" w:rsidRDefault="007005E3" w:rsidP="007005E3">
            <w:pPr>
              <w:spacing w:line="276" w:lineRule="auto"/>
              <w:rPr>
                <w:rFonts w:ascii="Arial" w:hAnsi="Arial" w:cs="Arial"/>
                <w:b/>
              </w:rPr>
            </w:pPr>
            <w:r>
              <w:rPr>
                <w:rFonts w:ascii="Arial" w:hAnsi="Arial" w:cs="Arial"/>
                <w:b/>
              </w:rPr>
              <w:t>Core D</w:t>
            </w:r>
          </w:p>
          <w:p w14:paraId="449AAD34" w14:textId="77777777" w:rsidR="007005E3" w:rsidRPr="007005E3" w:rsidRDefault="007005E3" w:rsidP="007005E3">
            <w:pPr>
              <w:spacing w:line="276" w:lineRule="auto"/>
              <w:rPr>
                <w:rFonts w:ascii="Arial" w:hAnsi="Arial" w:cs="Arial"/>
                <w:b/>
              </w:rPr>
            </w:pPr>
            <w:r w:rsidRPr="007005E3">
              <w:rPr>
                <w:rFonts w:ascii="Arial" w:hAnsi="Arial" w:cs="Arial"/>
                <w:b/>
              </w:rPr>
              <w:t>Strategic Marketing Management and Planning</w:t>
            </w:r>
          </w:p>
          <w:p w14:paraId="7CF37615" w14:textId="77777777" w:rsidR="007005E3" w:rsidRPr="007005E3" w:rsidRDefault="007005E3" w:rsidP="007005E3">
            <w:pPr>
              <w:spacing w:line="276" w:lineRule="auto"/>
              <w:rPr>
                <w:rFonts w:ascii="Arial" w:hAnsi="Arial" w:cs="Arial"/>
                <w:b/>
              </w:rPr>
            </w:pPr>
          </w:p>
          <w:p w14:paraId="037A0B43" w14:textId="23060DCC" w:rsidR="007005E3" w:rsidRPr="007005E3" w:rsidRDefault="007005E3" w:rsidP="007005E3">
            <w:pPr>
              <w:rPr>
                <w:rFonts w:ascii="Arial" w:hAnsi="Arial" w:cs="Arial"/>
                <w:b/>
              </w:rPr>
            </w:pPr>
            <w:r w:rsidRPr="007005E3">
              <w:rPr>
                <w:rFonts w:ascii="Arial" w:hAnsi="Arial" w:cs="Arial"/>
                <w:b/>
              </w:rPr>
              <w:t>Marketing Pathway</w:t>
            </w:r>
          </w:p>
        </w:tc>
        <w:tc>
          <w:tcPr>
            <w:tcW w:w="2126" w:type="dxa"/>
            <w:shd w:val="clear" w:color="auto" w:fill="FFF2CC" w:themeFill="accent4" w:themeFillTint="33"/>
          </w:tcPr>
          <w:p w14:paraId="2947E9D6" w14:textId="23C7B789" w:rsidR="007005E3" w:rsidRPr="007005E3" w:rsidRDefault="007005E3" w:rsidP="007005E3">
            <w:pPr>
              <w:rPr>
                <w:rFonts w:ascii="Arial" w:hAnsi="Arial" w:cs="Arial"/>
                <w:b/>
              </w:rPr>
            </w:pPr>
            <w:r>
              <w:rPr>
                <w:rFonts w:ascii="Arial" w:hAnsi="Arial" w:cs="Arial"/>
                <w:b/>
              </w:rPr>
              <w:t>Core E</w:t>
            </w:r>
          </w:p>
          <w:p w14:paraId="23EE4ADC" w14:textId="77777777" w:rsidR="007005E3" w:rsidRPr="007005E3" w:rsidRDefault="007005E3" w:rsidP="007005E3">
            <w:pPr>
              <w:rPr>
                <w:rFonts w:ascii="Arial" w:hAnsi="Arial" w:cs="Arial"/>
                <w:b/>
              </w:rPr>
            </w:pPr>
            <w:r w:rsidRPr="007005E3">
              <w:rPr>
                <w:rFonts w:ascii="Arial" w:hAnsi="Arial" w:cs="Arial"/>
                <w:b/>
              </w:rPr>
              <w:t>Business and Economic Forecasting</w:t>
            </w:r>
          </w:p>
          <w:p w14:paraId="1B818BB6" w14:textId="77777777" w:rsidR="007005E3" w:rsidRPr="007005E3" w:rsidRDefault="007005E3" w:rsidP="007005E3">
            <w:pPr>
              <w:rPr>
                <w:rFonts w:ascii="Arial" w:hAnsi="Arial" w:cs="Arial"/>
                <w:b/>
              </w:rPr>
            </w:pPr>
          </w:p>
          <w:p w14:paraId="46E27947" w14:textId="07BA920C" w:rsidR="007005E3" w:rsidRPr="007005E3" w:rsidRDefault="007005E3" w:rsidP="007005E3">
            <w:pPr>
              <w:rPr>
                <w:rFonts w:ascii="Arial" w:hAnsi="Arial" w:cs="Arial"/>
                <w:b/>
              </w:rPr>
            </w:pPr>
            <w:r w:rsidRPr="007005E3">
              <w:rPr>
                <w:rFonts w:ascii="Arial" w:hAnsi="Arial" w:cs="Arial"/>
                <w:b/>
              </w:rPr>
              <w:t>Analytics Pathway</w:t>
            </w:r>
          </w:p>
        </w:tc>
        <w:tc>
          <w:tcPr>
            <w:tcW w:w="2126" w:type="dxa"/>
            <w:shd w:val="clear" w:color="auto" w:fill="FFF2CC" w:themeFill="accent4" w:themeFillTint="33"/>
          </w:tcPr>
          <w:p w14:paraId="61E0C6D3" w14:textId="77777777" w:rsidR="007005E3" w:rsidRPr="007005E3" w:rsidRDefault="007005E3" w:rsidP="007005E3">
            <w:pPr>
              <w:rPr>
                <w:rFonts w:ascii="Arial" w:hAnsi="Arial" w:cs="Arial"/>
                <w:b/>
              </w:rPr>
            </w:pPr>
            <w:r w:rsidRPr="007005E3">
              <w:rPr>
                <w:rFonts w:ascii="Arial" w:hAnsi="Arial" w:cs="Arial"/>
                <w:b/>
              </w:rPr>
              <w:t>Core F</w:t>
            </w:r>
          </w:p>
          <w:p w14:paraId="0738673F" w14:textId="77777777" w:rsidR="007005E3" w:rsidRPr="007005E3" w:rsidRDefault="007005E3" w:rsidP="007005E3">
            <w:pPr>
              <w:rPr>
                <w:rFonts w:ascii="Arial" w:hAnsi="Arial" w:cs="Arial"/>
                <w:b/>
              </w:rPr>
            </w:pPr>
            <w:r w:rsidRPr="007005E3">
              <w:rPr>
                <w:rFonts w:ascii="Arial" w:hAnsi="Arial" w:cs="Arial"/>
                <w:b/>
              </w:rPr>
              <w:t>International Business</w:t>
            </w:r>
          </w:p>
          <w:p w14:paraId="19DD8028" w14:textId="77777777" w:rsidR="007005E3" w:rsidRPr="007005E3" w:rsidRDefault="007005E3" w:rsidP="007005E3">
            <w:pPr>
              <w:rPr>
                <w:rFonts w:ascii="Arial" w:hAnsi="Arial" w:cs="Arial"/>
                <w:b/>
              </w:rPr>
            </w:pPr>
          </w:p>
          <w:p w14:paraId="618A2EB5" w14:textId="10DA03EF" w:rsidR="007005E3" w:rsidRPr="007005E3" w:rsidRDefault="007005E3" w:rsidP="007005E3">
            <w:pPr>
              <w:rPr>
                <w:rFonts w:ascii="Arial" w:hAnsi="Arial" w:cs="Arial"/>
                <w:b/>
              </w:rPr>
            </w:pPr>
            <w:r w:rsidRPr="007005E3">
              <w:rPr>
                <w:rFonts w:ascii="Arial" w:hAnsi="Arial" w:cs="Arial"/>
                <w:b/>
              </w:rPr>
              <w:t>Marketing Pathway</w:t>
            </w:r>
          </w:p>
        </w:tc>
      </w:tr>
      <w:tr w:rsidR="007005E3" w:rsidRPr="007005E3" w14:paraId="52B9A21A" w14:textId="77777777" w:rsidTr="007005E3">
        <w:trPr>
          <w:trHeight w:val="340"/>
        </w:trPr>
        <w:tc>
          <w:tcPr>
            <w:tcW w:w="2547" w:type="dxa"/>
            <w:shd w:val="clear" w:color="auto" w:fill="FFF2CC" w:themeFill="accent4" w:themeFillTint="33"/>
          </w:tcPr>
          <w:p w14:paraId="57A51741" w14:textId="77777777" w:rsidR="007005E3" w:rsidRPr="007005E3" w:rsidRDefault="007005E3" w:rsidP="007005E3">
            <w:pPr>
              <w:rPr>
                <w:rFonts w:ascii="Arial" w:hAnsi="Arial" w:cs="Arial"/>
              </w:rPr>
            </w:pPr>
            <w:r w:rsidRPr="007005E3">
              <w:rPr>
                <w:rFonts w:ascii="Arial" w:hAnsi="Arial" w:cs="Arial"/>
              </w:rPr>
              <w:t>Credit level (ECTS value)</w:t>
            </w:r>
          </w:p>
        </w:tc>
        <w:tc>
          <w:tcPr>
            <w:tcW w:w="2125" w:type="dxa"/>
            <w:shd w:val="clear" w:color="auto" w:fill="FFF2CC" w:themeFill="accent4" w:themeFillTint="33"/>
          </w:tcPr>
          <w:p w14:paraId="7379FCB7" w14:textId="77777777" w:rsidR="007005E3" w:rsidRPr="007005E3" w:rsidRDefault="007005E3" w:rsidP="007005E3">
            <w:pPr>
              <w:rPr>
                <w:rFonts w:ascii="Arial" w:hAnsi="Arial" w:cs="Arial"/>
              </w:rPr>
            </w:pPr>
            <w:r w:rsidRPr="007005E3">
              <w:rPr>
                <w:rFonts w:ascii="Arial" w:hAnsi="Arial" w:cs="Arial"/>
              </w:rPr>
              <w:t>20 (10)</w:t>
            </w:r>
          </w:p>
        </w:tc>
        <w:tc>
          <w:tcPr>
            <w:tcW w:w="2125" w:type="dxa"/>
            <w:shd w:val="clear" w:color="auto" w:fill="FFF2CC" w:themeFill="accent4" w:themeFillTint="33"/>
          </w:tcPr>
          <w:p w14:paraId="29E0EC19" w14:textId="77777777" w:rsidR="007005E3" w:rsidRPr="007005E3" w:rsidRDefault="007005E3" w:rsidP="007005E3">
            <w:pPr>
              <w:rPr>
                <w:rFonts w:ascii="Arial" w:hAnsi="Arial" w:cs="Arial"/>
              </w:rPr>
            </w:pPr>
            <w:r w:rsidRPr="007005E3">
              <w:rPr>
                <w:rFonts w:ascii="Arial" w:hAnsi="Arial" w:cs="Arial"/>
              </w:rPr>
              <w:t>40 (20)</w:t>
            </w:r>
          </w:p>
        </w:tc>
        <w:tc>
          <w:tcPr>
            <w:tcW w:w="2125" w:type="dxa"/>
            <w:shd w:val="clear" w:color="auto" w:fill="FFF2CC" w:themeFill="accent4" w:themeFillTint="33"/>
          </w:tcPr>
          <w:p w14:paraId="34CE390C" w14:textId="77777777" w:rsidR="007005E3" w:rsidRPr="007005E3" w:rsidRDefault="007005E3" w:rsidP="007005E3">
            <w:pPr>
              <w:rPr>
                <w:rFonts w:ascii="Arial" w:hAnsi="Arial" w:cs="Arial"/>
              </w:rPr>
            </w:pPr>
            <w:r w:rsidRPr="007005E3">
              <w:rPr>
                <w:rFonts w:ascii="Arial" w:hAnsi="Arial" w:cs="Arial"/>
              </w:rPr>
              <w:t>20 (10)</w:t>
            </w:r>
          </w:p>
        </w:tc>
        <w:tc>
          <w:tcPr>
            <w:tcW w:w="2126" w:type="dxa"/>
            <w:shd w:val="clear" w:color="auto" w:fill="FFF2CC" w:themeFill="accent4" w:themeFillTint="33"/>
          </w:tcPr>
          <w:p w14:paraId="5DDE5F0B" w14:textId="3A4C22DA" w:rsidR="007005E3" w:rsidRPr="007005E3" w:rsidRDefault="007005E3" w:rsidP="007005E3">
            <w:pPr>
              <w:rPr>
                <w:rFonts w:ascii="Arial" w:hAnsi="Arial" w:cs="Arial"/>
              </w:rPr>
            </w:pPr>
            <w:r w:rsidRPr="007005E3">
              <w:rPr>
                <w:rFonts w:ascii="Arial" w:hAnsi="Arial" w:cs="Arial"/>
              </w:rPr>
              <w:t>20</w:t>
            </w:r>
          </w:p>
        </w:tc>
        <w:tc>
          <w:tcPr>
            <w:tcW w:w="2126" w:type="dxa"/>
            <w:shd w:val="clear" w:color="auto" w:fill="FFF2CC" w:themeFill="accent4" w:themeFillTint="33"/>
          </w:tcPr>
          <w:p w14:paraId="666F6383" w14:textId="7C0EC667" w:rsidR="007005E3" w:rsidRPr="007005E3" w:rsidRDefault="007005E3" w:rsidP="007005E3">
            <w:pPr>
              <w:rPr>
                <w:rFonts w:ascii="Arial" w:hAnsi="Arial" w:cs="Arial"/>
              </w:rPr>
            </w:pPr>
            <w:r w:rsidRPr="007005E3">
              <w:rPr>
                <w:rFonts w:ascii="Arial" w:hAnsi="Arial" w:cs="Arial"/>
              </w:rPr>
              <w:t>20 (10)</w:t>
            </w:r>
          </w:p>
        </w:tc>
        <w:tc>
          <w:tcPr>
            <w:tcW w:w="2126" w:type="dxa"/>
            <w:shd w:val="clear" w:color="auto" w:fill="FFF2CC" w:themeFill="accent4" w:themeFillTint="33"/>
          </w:tcPr>
          <w:p w14:paraId="542CB8C8" w14:textId="77777777" w:rsidR="007005E3" w:rsidRPr="007005E3" w:rsidRDefault="007005E3" w:rsidP="007005E3">
            <w:pPr>
              <w:rPr>
                <w:rFonts w:ascii="Arial" w:hAnsi="Arial" w:cs="Arial"/>
              </w:rPr>
            </w:pPr>
            <w:r w:rsidRPr="007005E3">
              <w:rPr>
                <w:rFonts w:ascii="Arial" w:hAnsi="Arial" w:cs="Arial"/>
              </w:rPr>
              <w:t>20 (10)</w:t>
            </w:r>
          </w:p>
        </w:tc>
      </w:tr>
      <w:tr w:rsidR="007005E3" w:rsidRPr="007005E3" w14:paraId="202627D9" w14:textId="77777777" w:rsidTr="007005E3">
        <w:trPr>
          <w:trHeight w:val="340"/>
        </w:trPr>
        <w:tc>
          <w:tcPr>
            <w:tcW w:w="2547" w:type="dxa"/>
          </w:tcPr>
          <w:p w14:paraId="4D6DD9D5" w14:textId="16D595E8" w:rsidR="007005E3" w:rsidRPr="007005E3" w:rsidRDefault="007005E3" w:rsidP="007005E3">
            <w:pPr>
              <w:rPr>
                <w:rFonts w:ascii="Arial" w:hAnsi="Arial" w:cs="Arial"/>
              </w:rPr>
            </w:pPr>
            <w:r w:rsidRPr="007005E3">
              <w:rPr>
                <w:rFonts w:ascii="Arial" w:hAnsi="Arial" w:cs="Arial"/>
              </w:rPr>
              <w:t>Study Time (%) S/GI/PL</w:t>
            </w:r>
          </w:p>
        </w:tc>
        <w:tc>
          <w:tcPr>
            <w:tcW w:w="2125" w:type="dxa"/>
          </w:tcPr>
          <w:p w14:paraId="0A4AB160" w14:textId="2A40725D" w:rsidR="007005E3" w:rsidRPr="007005E3" w:rsidRDefault="007005E3" w:rsidP="007005E3">
            <w:pPr>
              <w:rPr>
                <w:rFonts w:ascii="Arial" w:hAnsi="Arial" w:cs="Arial"/>
              </w:rPr>
            </w:pPr>
            <w:r w:rsidRPr="007005E3">
              <w:rPr>
                <w:rFonts w:ascii="Arial" w:hAnsi="Arial" w:cs="Arial"/>
              </w:rPr>
              <w:t>30:70:00</w:t>
            </w:r>
          </w:p>
        </w:tc>
        <w:tc>
          <w:tcPr>
            <w:tcW w:w="2125" w:type="dxa"/>
          </w:tcPr>
          <w:p w14:paraId="6E83600D" w14:textId="3A7C89B0" w:rsidR="007005E3" w:rsidRPr="007005E3" w:rsidRDefault="007005E3" w:rsidP="007005E3">
            <w:pPr>
              <w:rPr>
                <w:rFonts w:ascii="Arial" w:hAnsi="Arial" w:cs="Arial"/>
              </w:rPr>
            </w:pPr>
            <w:r w:rsidRPr="007005E3">
              <w:rPr>
                <w:rFonts w:ascii="Arial" w:hAnsi="Arial" w:cs="Arial"/>
              </w:rPr>
              <w:t>30:70:00</w:t>
            </w:r>
          </w:p>
        </w:tc>
        <w:tc>
          <w:tcPr>
            <w:tcW w:w="2125" w:type="dxa"/>
          </w:tcPr>
          <w:p w14:paraId="4108CB0F" w14:textId="5ECFC9D5" w:rsidR="007005E3" w:rsidRPr="007005E3" w:rsidRDefault="007005E3" w:rsidP="007005E3">
            <w:pPr>
              <w:rPr>
                <w:rFonts w:ascii="Arial" w:hAnsi="Arial" w:cs="Arial"/>
              </w:rPr>
            </w:pPr>
            <w:r w:rsidRPr="007005E3">
              <w:rPr>
                <w:rFonts w:ascii="Arial" w:hAnsi="Arial" w:cs="Arial"/>
              </w:rPr>
              <w:t>30:70:00</w:t>
            </w:r>
          </w:p>
        </w:tc>
        <w:tc>
          <w:tcPr>
            <w:tcW w:w="2126" w:type="dxa"/>
          </w:tcPr>
          <w:p w14:paraId="586B0D60" w14:textId="15E1D393" w:rsidR="007005E3" w:rsidRPr="007005E3" w:rsidRDefault="007005E3" w:rsidP="007005E3">
            <w:pPr>
              <w:rPr>
                <w:rFonts w:ascii="Arial" w:hAnsi="Arial" w:cs="Arial"/>
              </w:rPr>
            </w:pPr>
            <w:r w:rsidRPr="007005E3">
              <w:rPr>
                <w:rFonts w:ascii="Arial" w:hAnsi="Arial" w:cs="Arial"/>
              </w:rPr>
              <w:t>30:70:00</w:t>
            </w:r>
          </w:p>
        </w:tc>
        <w:tc>
          <w:tcPr>
            <w:tcW w:w="2126" w:type="dxa"/>
          </w:tcPr>
          <w:p w14:paraId="0962CD81" w14:textId="36F10C21" w:rsidR="007005E3" w:rsidRPr="007005E3" w:rsidRDefault="007005E3" w:rsidP="007005E3">
            <w:pPr>
              <w:rPr>
                <w:rFonts w:ascii="Arial" w:hAnsi="Arial" w:cs="Arial"/>
              </w:rPr>
            </w:pPr>
            <w:r w:rsidRPr="007005E3">
              <w:rPr>
                <w:rFonts w:ascii="Arial" w:hAnsi="Arial" w:cs="Arial"/>
              </w:rPr>
              <w:t>30:70:00</w:t>
            </w:r>
          </w:p>
        </w:tc>
        <w:tc>
          <w:tcPr>
            <w:tcW w:w="2126" w:type="dxa"/>
          </w:tcPr>
          <w:p w14:paraId="77B970B8" w14:textId="65EB63F8" w:rsidR="007005E3" w:rsidRPr="007005E3" w:rsidRDefault="007005E3" w:rsidP="007005E3">
            <w:pPr>
              <w:rPr>
                <w:rFonts w:ascii="Arial" w:hAnsi="Arial" w:cs="Arial"/>
              </w:rPr>
            </w:pPr>
            <w:r w:rsidRPr="007005E3">
              <w:rPr>
                <w:rFonts w:ascii="Arial" w:hAnsi="Arial" w:cs="Arial"/>
              </w:rPr>
              <w:t>30:70:00</w:t>
            </w:r>
          </w:p>
        </w:tc>
      </w:tr>
      <w:tr w:rsidR="007005E3" w:rsidRPr="007005E3" w14:paraId="378A0AD5" w14:textId="77777777" w:rsidTr="007005E3">
        <w:trPr>
          <w:trHeight w:val="340"/>
        </w:trPr>
        <w:tc>
          <w:tcPr>
            <w:tcW w:w="2547" w:type="dxa"/>
            <w:shd w:val="clear" w:color="auto" w:fill="FFF2CC" w:themeFill="accent4" w:themeFillTint="33"/>
          </w:tcPr>
          <w:p w14:paraId="72D383F9" w14:textId="77777777" w:rsidR="007005E3" w:rsidRPr="007005E3" w:rsidRDefault="007005E3" w:rsidP="007005E3">
            <w:pPr>
              <w:rPr>
                <w:rFonts w:ascii="Arial" w:hAnsi="Arial" w:cs="Arial"/>
              </w:rPr>
            </w:pPr>
            <w:r w:rsidRPr="007005E3">
              <w:rPr>
                <w:rFonts w:ascii="Arial" w:hAnsi="Arial" w:cs="Arial"/>
              </w:rPr>
              <w:t xml:space="preserve">Assessment method </w:t>
            </w:r>
          </w:p>
          <w:p w14:paraId="377AE6FC" w14:textId="77777777" w:rsidR="007005E3" w:rsidRPr="007005E3" w:rsidRDefault="007005E3" w:rsidP="007005E3">
            <w:pPr>
              <w:rPr>
                <w:rFonts w:ascii="Arial" w:hAnsi="Arial" w:cs="Arial"/>
              </w:rPr>
            </w:pPr>
          </w:p>
        </w:tc>
        <w:tc>
          <w:tcPr>
            <w:tcW w:w="2125" w:type="dxa"/>
            <w:shd w:val="clear" w:color="auto" w:fill="FFF2CC" w:themeFill="accent4" w:themeFillTint="33"/>
          </w:tcPr>
          <w:p w14:paraId="00FC3162" w14:textId="77777777" w:rsidR="007005E3" w:rsidRPr="007005E3" w:rsidRDefault="007005E3" w:rsidP="007005E3">
            <w:pPr>
              <w:rPr>
                <w:rFonts w:ascii="Arial" w:hAnsi="Arial" w:cs="Arial"/>
              </w:rPr>
            </w:pPr>
            <w:r w:rsidRPr="007005E3">
              <w:rPr>
                <w:rFonts w:ascii="Arial" w:hAnsi="Arial" w:cs="Arial"/>
              </w:rPr>
              <w:t>Individual Coursework</w:t>
            </w:r>
          </w:p>
        </w:tc>
        <w:tc>
          <w:tcPr>
            <w:tcW w:w="2125" w:type="dxa"/>
            <w:shd w:val="clear" w:color="auto" w:fill="FFF2CC" w:themeFill="accent4" w:themeFillTint="33"/>
          </w:tcPr>
          <w:p w14:paraId="65FF3C4A" w14:textId="77777777" w:rsidR="007005E3" w:rsidRPr="007005E3" w:rsidRDefault="007005E3" w:rsidP="007005E3">
            <w:pPr>
              <w:spacing w:line="276" w:lineRule="auto"/>
              <w:rPr>
                <w:rFonts w:ascii="Arial" w:hAnsi="Arial" w:cs="Arial"/>
              </w:rPr>
            </w:pPr>
            <w:r w:rsidRPr="007005E3">
              <w:rPr>
                <w:rFonts w:ascii="Arial" w:hAnsi="Arial" w:cs="Arial"/>
              </w:rPr>
              <w:t>Individual Coursework</w:t>
            </w:r>
          </w:p>
        </w:tc>
        <w:tc>
          <w:tcPr>
            <w:tcW w:w="2125" w:type="dxa"/>
            <w:shd w:val="clear" w:color="auto" w:fill="FFF2CC" w:themeFill="accent4" w:themeFillTint="33"/>
          </w:tcPr>
          <w:p w14:paraId="0BB8CBDD" w14:textId="1E992674" w:rsidR="007005E3" w:rsidRPr="007005E3" w:rsidRDefault="007005E3" w:rsidP="00D40AD8">
            <w:pPr>
              <w:rPr>
                <w:rFonts w:ascii="Arial" w:hAnsi="Arial" w:cs="Arial"/>
              </w:rPr>
            </w:pPr>
            <w:r w:rsidRPr="007005E3">
              <w:rPr>
                <w:rFonts w:ascii="Arial" w:hAnsi="Arial" w:cs="Arial"/>
              </w:rPr>
              <w:t xml:space="preserve">Individual </w:t>
            </w:r>
            <w:r w:rsidR="00D40AD8">
              <w:rPr>
                <w:rFonts w:ascii="Arial" w:hAnsi="Arial" w:cs="Arial"/>
              </w:rPr>
              <w:t>e-Business Report</w:t>
            </w:r>
          </w:p>
        </w:tc>
        <w:tc>
          <w:tcPr>
            <w:tcW w:w="2126" w:type="dxa"/>
            <w:shd w:val="clear" w:color="auto" w:fill="FFF2CC" w:themeFill="accent4" w:themeFillTint="33"/>
          </w:tcPr>
          <w:p w14:paraId="2A7252ED" w14:textId="137E61BB" w:rsidR="007005E3" w:rsidRPr="007005E3" w:rsidRDefault="007005E3" w:rsidP="007005E3">
            <w:pPr>
              <w:rPr>
                <w:rFonts w:ascii="Arial" w:hAnsi="Arial" w:cs="Arial"/>
              </w:rPr>
            </w:pPr>
            <w:r w:rsidRPr="007005E3">
              <w:rPr>
                <w:rFonts w:ascii="Arial" w:hAnsi="Arial" w:cs="Arial"/>
              </w:rPr>
              <w:t>Exam</w:t>
            </w:r>
          </w:p>
        </w:tc>
        <w:tc>
          <w:tcPr>
            <w:tcW w:w="2126" w:type="dxa"/>
            <w:shd w:val="clear" w:color="auto" w:fill="FFF2CC" w:themeFill="accent4" w:themeFillTint="33"/>
          </w:tcPr>
          <w:p w14:paraId="4B718838" w14:textId="1DED0F58" w:rsidR="007005E3" w:rsidRPr="007005E3" w:rsidRDefault="007005E3" w:rsidP="007005E3">
            <w:pPr>
              <w:rPr>
                <w:rFonts w:ascii="Arial" w:hAnsi="Arial" w:cs="Arial"/>
              </w:rPr>
            </w:pPr>
            <w:r w:rsidRPr="007005E3">
              <w:rPr>
                <w:rFonts w:ascii="Arial" w:hAnsi="Arial" w:cs="Arial"/>
              </w:rPr>
              <w:t>Portfolio (Computer-Based Coursework (50%)</w:t>
            </w:r>
          </w:p>
          <w:p w14:paraId="5D83A941" w14:textId="49541825" w:rsidR="007005E3" w:rsidRPr="007005E3" w:rsidRDefault="007005E3" w:rsidP="007005E3">
            <w:pPr>
              <w:rPr>
                <w:rFonts w:ascii="Arial" w:hAnsi="Arial" w:cs="Arial"/>
              </w:rPr>
            </w:pPr>
            <w:r w:rsidRPr="007005E3">
              <w:rPr>
                <w:rFonts w:ascii="Arial" w:hAnsi="Arial" w:cs="Arial"/>
              </w:rPr>
              <w:t>Computer-Based Examination (50%))</w:t>
            </w:r>
          </w:p>
        </w:tc>
        <w:tc>
          <w:tcPr>
            <w:tcW w:w="2126" w:type="dxa"/>
            <w:shd w:val="clear" w:color="auto" w:fill="FFF2CC" w:themeFill="accent4" w:themeFillTint="33"/>
          </w:tcPr>
          <w:p w14:paraId="053AB04C" w14:textId="3A2F18DC" w:rsidR="007005E3" w:rsidRPr="007005E3" w:rsidRDefault="007005E3" w:rsidP="007005E3">
            <w:pPr>
              <w:rPr>
                <w:rFonts w:ascii="Arial" w:hAnsi="Arial" w:cs="Arial"/>
              </w:rPr>
            </w:pPr>
            <w:r w:rsidRPr="007005E3">
              <w:rPr>
                <w:rFonts w:ascii="Arial" w:hAnsi="Arial" w:cs="Arial"/>
              </w:rPr>
              <w:t>Individual Management Report</w:t>
            </w:r>
          </w:p>
        </w:tc>
      </w:tr>
      <w:tr w:rsidR="007005E3" w:rsidRPr="007005E3" w14:paraId="1C9E4AF3" w14:textId="77777777" w:rsidTr="007005E3">
        <w:trPr>
          <w:trHeight w:val="340"/>
        </w:trPr>
        <w:tc>
          <w:tcPr>
            <w:tcW w:w="2547" w:type="dxa"/>
            <w:shd w:val="clear" w:color="auto" w:fill="FFF2CC" w:themeFill="accent4" w:themeFillTint="33"/>
          </w:tcPr>
          <w:p w14:paraId="45CE6233" w14:textId="77777777" w:rsidR="007005E3" w:rsidRPr="007005E3" w:rsidRDefault="007005E3" w:rsidP="007005E3">
            <w:pPr>
              <w:rPr>
                <w:rFonts w:ascii="Arial" w:hAnsi="Arial" w:cs="Arial"/>
              </w:rPr>
            </w:pPr>
            <w:r w:rsidRPr="007005E3">
              <w:rPr>
                <w:rFonts w:ascii="Arial" w:hAnsi="Arial" w:cs="Arial"/>
              </w:rPr>
              <w:t>Assessment scope</w:t>
            </w:r>
          </w:p>
          <w:p w14:paraId="199A09AF" w14:textId="77777777" w:rsidR="007005E3" w:rsidRPr="007005E3" w:rsidRDefault="007005E3" w:rsidP="007005E3">
            <w:pPr>
              <w:rPr>
                <w:rFonts w:ascii="Arial" w:hAnsi="Arial" w:cs="Arial"/>
              </w:rPr>
            </w:pPr>
          </w:p>
        </w:tc>
        <w:tc>
          <w:tcPr>
            <w:tcW w:w="2125" w:type="dxa"/>
            <w:shd w:val="clear" w:color="auto" w:fill="FFF2CC" w:themeFill="accent4" w:themeFillTint="33"/>
          </w:tcPr>
          <w:p w14:paraId="4572392B" w14:textId="77777777" w:rsidR="007005E3" w:rsidRPr="007005E3" w:rsidRDefault="007005E3" w:rsidP="007005E3">
            <w:pPr>
              <w:rPr>
                <w:rFonts w:ascii="Arial" w:hAnsi="Arial" w:cs="Arial"/>
              </w:rPr>
            </w:pPr>
            <w:r w:rsidRPr="007005E3">
              <w:rPr>
                <w:rFonts w:ascii="Arial" w:hAnsi="Arial" w:cs="Arial"/>
              </w:rPr>
              <w:t>3000 words</w:t>
            </w:r>
          </w:p>
        </w:tc>
        <w:tc>
          <w:tcPr>
            <w:tcW w:w="2125" w:type="dxa"/>
            <w:shd w:val="clear" w:color="auto" w:fill="FFF2CC" w:themeFill="accent4" w:themeFillTint="33"/>
          </w:tcPr>
          <w:p w14:paraId="3045BDB2" w14:textId="1AE4B3F5" w:rsidR="007005E3" w:rsidRPr="007005E3" w:rsidRDefault="007005E3" w:rsidP="007005E3">
            <w:pPr>
              <w:spacing w:line="276" w:lineRule="auto"/>
              <w:rPr>
                <w:rFonts w:ascii="Arial" w:hAnsi="Arial" w:cs="Arial"/>
              </w:rPr>
            </w:pPr>
            <w:r w:rsidRPr="007005E3">
              <w:rPr>
                <w:rFonts w:ascii="Arial" w:hAnsi="Arial" w:cs="Arial"/>
              </w:rPr>
              <w:t>Presentation and 6000 project</w:t>
            </w:r>
          </w:p>
        </w:tc>
        <w:tc>
          <w:tcPr>
            <w:tcW w:w="2125" w:type="dxa"/>
            <w:shd w:val="clear" w:color="auto" w:fill="FFF2CC" w:themeFill="accent4" w:themeFillTint="33"/>
          </w:tcPr>
          <w:p w14:paraId="7E8B211D" w14:textId="49E8F5AE" w:rsidR="007005E3" w:rsidRPr="007005E3" w:rsidRDefault="00D40AD8" w:rsidP="007005E3">
            <w:pPr>
              <w:rPr>
                <w:rFonts w:ascii="Arial" w:hAnsi="Arial" w:cs="Arial"/>
              </w:rPr>
            </w:pPr>
            <w:r w:rsidRPr="007005E3">
              <w:rPr>
                <w:rFonts w:ascii="Arial" w:hAnsi="Arial" w:cs="Arial"/>
              </w:rPr>
              <w:t>3000 words</w:t>
            </w:r>
          </w:p>
        </w:tc>
        <w:tc>
          <w:tcPr>
            <w:tcW w:w="2126" w:type="dxa"/>
            <w:shd w:val="clear" w:color="auto" w:fill="FFF2CC" w:themeFill="accent4" w:themeFillTint="33"/>
          </w:tcPr>
          <w:p w14:paraId="0D8D2586" w14:textId="00B24F54" w:rsidR="007005E3" w:rsidRPr="007005E3" w:rsidRDefault="009D4A22" w:rsidP="007005E3">
            <w:pPr>
              <w:rPr>
                <w:rFonts w:ascii="Arial" w:hAnsi="Arial" w:cs="Arial"/>
              </w:rPr>
            </w:pPr>
            <w:r>
              <w:rPr>
                <w:rFonts w:ascii="Arial" w:hAnsi="Arial" w:cs="Arial"/>
              </w:rPr>
              <w:t xml:space="preserve">1.5 hours </w:t>
            </w:r>
            <w:r w:rsidR="007005E3" w:rsidRPr="007005E3">
              <w:rPr>
                <w:rFonts w:ascii="Arial" w:hAnsi="Arial" w:cs="Arial"/>
              </w:rPr>
              <w:t xml:space="preserve">Case study exam </w:t>
            </w:r>
          </w:p>
        </w:tc>
        <w:tc>
          <w:tcPr>
            <w:tcW w:w="2126" w:type="dxa"/>
            <w:shd w:val="clear" w:color="auto" w:fill="FFF2CC" w:themeFill="accent4" w:themeFillTint="33"/>
          </w:tcPr>
          <w:p w14:paraId="3A82525E" w14:textId="464FD005" w:rsidR="007005E3" w:rsidRPr="007005E3" w:rsidRDefault="00697827" w:rsidP="007005E3">
            <w:pPr>
              <w:rPr>
                <w:rFonts w:ascii="Arial" w:hAnsi="Arial" w:cs="Arial"/>
              </w:rPr>
            </w:pPr>
            <w:r>
              <w:rPr>
                <w:rFonts w:ascii="Arial" w:hAnsi="Arial" w:cs="Arial"/>
              </w:rPr>
              <w:t>1500 words</w:t>
            </w:r>
          </w:p>
        </w:tc>
        <w:tc>
          <w:tcPr>
            <w:tcW w:w="2126" w:type="dxa"/>
            <w:shd w:val="clear" w:color="auto" w:fill="FFF2CC" w:themeFill="accent4" w:themeFillTint="33"/>
          </w:tcPr>
          <w:p w14:paraId="461E89EE" w14:textId="77777777" w:rsidR="007005E3" w:rsidRPr="007005E3" w:rsidRDefault="007005E3" w:rsidP="007005E3">
            <w:pPr>
              <w:rPr>
                <w:rFonts w:ascii="Arial" w:hAnsi="Arial" w:cs="Arial"/>
              </w:rPr>
            </w:pPr>
            <w:r w:rsidRPr="007005E3">
              <w:rPr>
                <w:rFonts w:ascii="Arial" w:hAnsi="Arial" w:cs="Arial"/>
              </w:rPr>
              <w:t>3000 words</w:t>
            </w:r>
          </w:p>
        </w:tc>
      </w:tr>
      <w:tr w:rsidR="007005E3" w:rsidRPr="007005E3" w14:paraId="2A96D84F" w14:textId="77777777" w:rsidTr="007005E3">
        <w:trPr>
          <w:trHeight w:val="340"/>
        </w:trPr>
        <w:tc>
          <w:tcPr>
            <w:tcW w:w="2547" w:type="dxa"/>
          </w:tcPr>
          <w:p w14:paraId="7FAE1DCC" w14:textId="77777777" w:rsidR="007005E3" w:rsidRPr="007005E3" w:rsidRDefault="007005E3" w:rsidP="007005E3">
            <w:pPr>
              <w:rPr>
                <w:rFonts w:ascii="Arial" w:hAnsi="Arial" w:cs="Arial"/>
              </w:rPr>
            </w:pPr>
            <w:r w:rsidRPr="007005E3">
              <w:rPr>
                <w:rFonts w:ascii="Arial" w:hAnsi="Arial" w:cs="Arial"/>
              </w:rPr>
              <w:t>Semester</w:t>
            </w:r>
          </w:p>
        </w:tc>
        <w:tc>
          <w:tcPr>
            <w:tcW w:w="2125" w:type="dxa"/>
          </w:tcPr>
          <w:p w14:paraId="55BA0CED" w14:textId="77777777" w:rsidR="007005E3" w:rsidRPr="007005E3" w:rsidRDefault="007005E3" w:rsidP="007005E3">
            <w:pPr>
              <w:rPr>
                <w:rFonts w:ascii="Arial" w:hAnsi="Arial" w:cs="Arial"/>
              </w:rPr>
            </w:pPr>
            <w:r w:rsidRPr="007005E3">
              <w:rPr>
                <w:rFonts w:ascii="Arial" w:hAnsi="Arial" w:cs="Arial"/>
              </w:rPr>
              <w:t>1</w:t>
            </w:r>
          </w:p>
        </w:tc>
        <w:tc>
          <w:tcPr>
            <w:tcW w:w="2125" w:type="dxa"/>
          </w:tcPr>
          <w:p w14:paraId="5D8EB6A3" w14:textId="77777777" w:rsidR="007005E3" w:rsidRPr="007005E3" w:rsidRDefault="007005E3" w:rsidP="007005E3">
            <w:pPr>
              <w:spacing w:line="276" w:lineRule="auto"/>
              <w:rPr>
                <w:rFonts w:ascii="Arial" w:hAnsi="Arial" w:cs="Arial"/>
              </w:rPr>
            </w:pPr>
            <w:r w:rsidRPr="007005E3">
              <w:rPr>
                <w:rFonts w:ascii="Arial" w:hAnsi="Arial" w:cs="Arial"/>
              </w:rPr>
              <w:t>1 and 2</w:t>
            </w:r>
          </w:p>
        </w:tc>
        <w:tc>
          <w:tcPr>
            <w:tcW w:w="2125" w:type="dxa"/>
          </w:tcPr>
          <w:p w14:paraId="4701838D" w14:textId="77777777" w:rsidR="007005E3" w:rsidRPr="007005E3" w:rsidRDefault="007005E3" w:rsidP="007005E3">
            <w:pPr>
              <w:rPr>
                <w:rFonts w:ascii="Arial" w:hAnsi="Arial" w:cs="Arial"/>
              </w:rPr>
            </w:pPr>
            <w:r w:rsidRPr="007005E3">
              <w:rPr>
                <w:rFonts w:ascii="Arial" w:hAnsi="Arial" w:cs="Arial"/>
              </w:rPr>
              <w:t>1</w:t>
            </w:r>
          </w:p>
        </w:tc>
        <w:tc>
          <w:tcPr>
            <w:tcW w:w="2126" w:type="dxa"/>
          </w:tcPr>
          <w:p w14:paraId="4832F52B" w14:textId="01A4AFC2" w:rsidR="007005E3" w:rsidRPr="007005E3" w:rsidRDefault="007005E3" w:rsidP="007005E3">
            <w:pPr>
              <w:rPr>
                <w:rFonts w:ascii="Arial" w:hAnsi="Arial" w:cs="Arial"/>
              </w:rPr>
            </w:pPr>
            <w:r w:rsidRPr="007005E3">
              <w:rPr>
                <w:rFonts w:ascii="Arial" w:hAnsi="Arial" w:cs="Arial"/>
              </w:rPr>
              <w:t>1</w:t>
            </w:r>
          </w:p>
        </w:tc>
        <w:tc>
          <w:tcPr>
            <w:tcW w:w="2126" w:type="dxa"/>
          </w:tcPr>
          <w:p w14:paraId="20208720" w14:textId="7AE54271" w:rsidR="007005E3" w:rsidRPr="007005E3" w:rsidRDefault="007005E3" w:rsidP="007005E3">
            <w:pPr>
              <w:rPr>
                <w:rFonts w:ascii="Arial" w:hAnsi="Arial" w:cs="Arial"/>
              </w:rPr>
            </w:pPr>
            <w:r w:rsidRPr="007005E3">
              <w:rPr>
                <w:rFonts w:ascii="Arial" w:hAnsi="Arial" w:cs="Arial"/>
              </w:rPr>
              <w:t>2</w:t>
            </w:r>
          </w:p>
        </w:tc>
        <w:tc>
          <w:tcPr>
            <w:tcW w:w="2126" w:type="dxa"/>
          </w:tcPr>
          <w:p w14:paraId="0104A767" w14:textId="77777777" w:rsidR="007005E3" w:rsidRPr="007005E3" w:rsidRDefault="007005E3" w:rsidP="007005E3">
            <w:pPr>
              <w:rPr>
                <w:rFonts w:ascii="Arial" w:hAnsi="Arial" w:cs="Arial"/>
              </w:rPr>
            </w:pPr>
            <w:r w:rsidRPr="007005E3">
              <w:rPr>
                <w:rFonts w:ascii="Arial" w:hAnsi="Arial" w:cs="Arial"/>
              </w:rPr>
              <w:t>2</w:t>
            </w:r>
          </w:p>
        </w:tc>
      </w:tr>
      <w:tr w:rsidR="007005E3" w:rsidRPr="007005E3" w14:paraId="5E140265" w14:textId="77777777" w:rsidTr="007005E3">
        <w:trPr>
          <w:trHeight w:val="340"/>
        </w:trPr>
        <w:tc>
          <w:tcPr>
            <w:tcW w:w="2547" w:type="dxa"/>
          </w:tcPr>
          <w:p w14:paraId="77F529E3" w14:textId="77777777" w:rsidR="007005E3" w:rsidRPr="007005E3" w:rsidRDefault="007005E3" w:rsidP="007005E3">
            <w:pPr>
              <w:rPr>
                <w:rFonts w:ascii="Arial" w:hAnsi="Arial" w:cs="Arial"/>
              </w:rPr>
            </w:pPr>
            <w:r w:rsidRPr="007005E3">
              <w:rPr>
                <w:rFonts w:ascii="Arial" w:hAnsi="Arial" w:cs="Arial"/>
              </w:rPr>
              <w:t>Assessment week</w:t>
            </w:r>
          </w:p>
        </w:tc>
        <w:tc>
          <w:tcPr>
            <w:tcW w:w="2125" w:type="dxa"/>
          </w:tcPr>
          <w:p w14:paraId="1354D0FB" w14:textId="06497EAD" w:rsidR="007005E3" w:rsidRPr="007005E3" w:rsidRDefault="009D4A22" w:rsidP="007005E3">
            <w:pPr>
              <w:rPr>
                <w:rFonts w:ascii="Arial" w:hAnsi="Arial" w:cs="Arial"/>
              </w:rPr>
            </w:pPr>
            <w:r>
              <w:rPr>
                <w:rFonts w:ascii="Arial" w:hAnsi="Arial" w:cs="Arial"/>
              </w:rPr>
              <w:t>Week 15</w:t>
            </w:r>
          </w:p>
        </w:tc>
        <w:tc>
          <w:tcPr>
            <w:tcW w:w="2125" w:type="dxa"/>
          </w:tcPr>
          <w:p w14:paraId="37E1F172" w14:textId="2DE2F9AC" w:rsidR="007005E3" w:rsidRPr="007005E3" w:rsidRDefault="009D4A22" w:rsidP="007005E3">
            <w:pPr>
              <w:spacing w:line="276" w:lineRule="auto"/>
              <w:rPr>
                <w:rFonts w:ascii="Arial" w:hAnsi="Arial" w:cs="Arial"/>
              </w:rPr>
            </w:pPr>
            <w:r>
              <w:rPr>
                <w:rFonts w:ascii="Arial" w:hAnsi="Arial" w:cs="Arial"/>
              </w:rPr>
              <w:t>Week 28-30</w:t>
            </w:r>
          </w:p>
        </w:tc>
        <w:tc>
          <w:tcPr>
            <w:tcW w:w="2125" w:type="dxa"/>
          </w:tcPr>
          <w:p w14:paraId="71F86818" w14:textId="7D52B848" w:rsidR="007005E3" w:rsidRPr="007005E3" w:rsidRDefault="009D4A22" w:rsidP="007005E3">
            <w:pPr>
              <w:rPr>
                <w:rFonts w:ascii="Arial" w:hAnsi="Arial" w:cs="Arial"/>
              </w:rPr>
            </w:pPr>
            <w:r>
              <w:rPr>
                <w:rFonts w:ascii="Arial" w:hAnsi="Arial" w:cs="Arial"/>
              </w:rPr>
              <w:t>Week 15</w:t>
            </w:r>
          </w:p>
        </w:tc>
        <w:tc>
          <w:tcPr>
            <w:tcW w:w="2126" w:type="dxa"/>
          </w:tcPr>
          <w:p w14:paraId="66433244" w14:textId="33D80130" w:rsidR="007005E3" w:rsidRPr="007005E3" w:rsidRDefault="009D4A22" w:rsidP="007005E3">
            <w:pPr>
              <w:rPr>
                <w:rFonts w:ascii="Arial" w:hAnsi="Arial" w:cs="Arial"/>
              </w:rPr>
            </w:pPr>
            <w:r>
              <w:rPr>
                <w:rFonts w:ascii="Arial" w:hAnsi="Arial" w:cs="Arial"/>
              </w:rPr>
              <w:t>Week 15</w:t>
            </w:r>
          </w:p>
        </w:tc>
        <w:tc>
          <w:tcPr>
            <w:tcW w:w="2126" w:type="dxa"/>
          </w:tcPr>
          <w:p w14:paraId="61BE5E12" w14:textId="5AC4A096" w:rsidR="007005E3" w:rsidRPr="007005E3" w:rsidRDefault="009D4A22" w:rsidP="007005E3">
            <w:pPr>
              <w:rPr>
                <w:rFonts w:ascii="Arial" w:hAnsi="Arial" w:cs="Arial"/>
              </w:rPr>
            </w:pPr>
            <w:r>
              <w:rPr>
                <w:rFonts w:ascii="Arial" w:hAnsi="Arial" w:cs="Arial"/>
              </w:rPr>
              <w:t>Week 13-15</w:t>
            </w:r>
          </w:p>
        </w:tc>
        <w:tc>
          <w:tcPr>
            <w:tcW w:w="2126" w:type="dxa"/>
          </w:tcPr>
          <w:p w14:paraId="2F800A33" w14:textId="5A11085F" w:rsidR="007005E3" w:rsidRPr="007005E3" w:rsidRDefault="009D4A22" w:rsidP="007005E3">
            <w:pPr>
              <w:rPr>
                <w:rFonts w:ascii="Arial" w:hAnsi="Arial" w:cs="Arial"/>
              </w:rPr>
            </w:pPr>
            <w:r>
              <w:rPr>
                <w:rFonts w:ascii="Arial" w:hAnsi="Arial" w:cs="Arial"/>
              </w:rPr>
              <w:t>Week 15</w:t>
            </w:r>
          </w:p>
        </w:tc>
      </w:tr>
      <w:tr w:rsidR="007005E3" w:rsidRPr="007005E3" w14:paraId="108ADE4E" w14:textId="77777777" w:rsidTr="007005E3">
        <w:trPr>
          <w:trHeight w:val="340"/>
        </w:trPr>
        <w:tc>
          <w:tcPr>
            <w:tcW w:w="2547" w:type="dxa"/>
          </w:tcPr>
          <w:p w14:paraId="40ACBB8D" w14:textId="77777777" w:rsidR="007005E3" w:rsidRPr="007005E3" w:rsidRDefault="007005E3" w:rsidP="007005E3">
            <w:pPr>
              <w:rPr>
                <w:rFonts w:ascii="Arial" w:hAnsi="Arial" w:cs="Arial"/>
              </w:rPr>
            </w:pPr>
            <w:r w:rsidRPr="007005E3">
              <w:rPr>
                <w:rFonts w:ascii="Arial" w:hAnsi="Arial" w:cs="Arial"/>
              </w:rPr>
              <w:t xml:space="preserve">Feedback scope </w:t>
            </w:r>
          </w:p>
          <w:p w14:paraId="3DA3E86A" w14:textId="77777777" w:rsidR="007005E3" w:rsidRPr="007005E3" w:rsidRDefault="007005E3" w:rsidP="007005E3">
            <w:pPr>
              <w:rPr>
                <w:rFonts w:ascii="Arial" w:hAnsi="Arial" w:cs="Arial"/>
              </w:rPr>
            </w:pPr>
          </w:p>
        </w:tc>
        <w:tc>
          <w:tcPr>
            <w:tcW w:w="2125" w:type="dxa"/>
          </w:tcPr>
          <w:p w14:paraId="5417FC54" w14:textId="6D548A3D" w:rsidR="007005E3" w:rsidRPr="007005E3" w:rsidRDefault="009D4A22" w:rsidP="007005E3">
            <w:pPr>
              <w:rPr>
                <w:rFonts w:ascii="Arial" w:hAnsi="Arial" w:cs="Arial"/>
              </w:rPr>
            </w:pPr>
            <w:r>
              <w:rPr>
                <w:rFonts w:ascii="Arial" w:hAnsi="Arial" w:cs="Arial"/>
              </w:rPr>
              <w:t xml:space="preserve">Written </w:t>
            </w:r>
          </w:p>
        </w:tc>
        <w:tc>
          <w:tcPr>
            <w:tcW w:w="2125" w:type="dxa"/>
          </w:tcPr>
          <w:p w14:paraId="373809D8" w14:textId="4268EA8D" w:rsidR="007005E3" w:rsidRPr="007005E3" w:rsidRDefault="009D4A22" w:rsidP="007005E3">
            <w:pPr>
              <w:spacing w:line="276" w:lineRule="auto"/>
              <w:rPr>
                <w:rFonts w:ascii="Arial" w:hAnsi="Arial" w:cs="Arial"/>
              </w:rPr>
            </w:pPr>
            <w:r>
              <w:rPr>
                <w:rFonts w:ascii="Arial" w:hAnsi="Arial" w:cs="Arial"/>
              </w:rPr>
              <w:t>Oral and written</w:t>
            </w:r>
          </w:p>
        </w:tc>
        <w:tc>
          <w:tcPr>
            <w:tcW w:w="2125" w:type="dxa"/>
          </w:tcPr>
          <w:p w14:paraId="63C51F07" w14:textId="02781CAB" w:rsidR="007005E3" w:rsidRDefault="009D4A22" w:rsidP="007005E3">
            <w:pPr>
              <w:rPr>
                <w:rFonts w:ascii="Arial" w:hAnsi="Arial" w:cs="Arial"/>
              </w:rPr>
            </w:pPr>
            <w:r>
              <w:rPr>
                <w:rFonts w:ascii="Arial" w:hAnsi="Arial" w:cs="Arial"/>
              </w:rPr>
              <w:t>Written</w:t>
            </w:r>
          </w:p>
          <w:p w14:paraId="7BDE6973" w14:textId="3C5A002A" w:rsidR="009D4A22" w:rsidRPr="007005E3" w:rsidRDefault="009D4A22" w:rsidP="007005E3">
            <w:pPr>
              <w:rPr>
                <w:rFonts w:ascii="Arial" w:hAnsi="Arial" w:cs="Arial"/>
              </w:rPr>
            </w:pPr>
          </w:p>
        </w:tc>
        <w:tc>
          <w:tcPr>
            <w:tcW w:w="2126" w:type="dxa"/>
          </w:tcPr>
          <w:p w14:paraId="376174EE" w14:textId="5179E2C4" w:rsidR="007005E3" w:rsidRDefault="009D4A22" w:rsidP="007005E3">
            <w:pPr>
              <w:rPr>
                <w:rFonts w:ascii="Arial" w:hAnsi="Arial" w:cs="Arial"/>
              </w:rPr>
            </w:pPr>
            <w:r>
              <w:rPr>
                <w:rFonts w:ascii="Arial" w:hAnsi="Arial" w:cs="Arial"/>
              </w:rPr>
              <w:t>Written</w:t>
            </w:r>
          </w:p>
          <w:p w14:paraId="12DC47D8" w14:textId="57461A07" w:rsidR="009D4A22" w:rsidRPr="007005E3" w:rsidRDefault="009D4A22" w:rsidP="007005E3">
            <w:pPr>
              <w:rPr>
                <w:rFonts w:ascii="Arial" w:hAnsi="Arial" w:cs="Arial"/>
              </w:rPr>
            </w:pPr>
          </w:p>
        </w:tc>
        <w:tc>
          <w:tcPr>
            <w:tcW w:w="2126" w:type="dxa"/>
          </w:tcPr>
          <w:p w14:paraId="2865C9CF" w14:textId="39AE079B" w:rsidR="007005E3" w:rsidRDefault="009D4A22" w:rsidP="007005E3">
            <w:pPr>
              <w:rPr>
                <w:rFonts w:ascii="Arial" w:hAnsi="Arial" w:cs="Arial"/>
              </w:rPr>
            </w:pPr>
            <w:r>
              <w:rPr>
                <w:rFonts w:ascii="Arial" w:hAnsi="Arial" w:cs="Arial"/>
              </w:rPr>
              <w:t>Written</w:t>
            </w:r>
          </w:p>
          <w:p w14:paraId="1E8053A5" w14:textId="05D71C50" w:rsidR="009D4A22" w:rsidRPr="007005E3" w:rsidRDefault="009D4A22" w:rsidP="007005E3">
            <w:pPr>
              <w:rPr>
                <w:rFonts w:ascii="Arial" w:hAnsi="Arial" w:cs="Arial"/>
              </w:rPr>
            </w:pPr>
          </w:p>
        </w:tc>
        <w:tc>
          <w:tcPr>
            <w:tcW w:w="2126" w:type="dxa"/>
          </w:tcPr>
          <w:p w14:paraId="437DF66B" w14:textId="44BC1788" w:rsidR="007005E3" w:rsidRDefault="009D4A22" w:rsidP="007005E3">
            <w:pPr>
              <w:rPr>
                <w:rFonts w:ascii="Arial" w:hAnsi="Arial" w:cs="Arial"/>
              </w:rPr>
            </w:pPr>
            <w:r>
              <w:rPr>
                <w:rFonts w:ascii="Arial" w:hAnsi="Arial" w:cs="Arial"/>
              </w:rPr>
              <w:t>Written</w:t>
            </w:r>
          </w:p>
          <w:p w14:paraId="258C4048" w14:textId="332F9543" w:rsidR="009D4A22" w:rsidRPr="007005E3" w:rsidRDefault="009D4A22" w:rsidP="007005E3">
            <w:pPr>
              <w:rPr>
                <w:rFonts w:ascii="Arial" w:hAnsi="Arial" w:cs="Arial"/>
              </w:rPr>
            </w:pPr>
          </w:p>
        </w:tc>
      </w:tr>
      <w:tr w:rsidR="007005E3" w:rsidRPr="007005E3" w14:paraId="0F84A378" w14:textId="77777777" w:rsidTr="007005E3">
        <w:trPr>
          <w:trHeight w:val="340"/>
        </w:trPr>
        <w:tc>
          <w:tcPr>
            <w:tcW w:w="2547" w:type="dxa"/>
          </w:tcPr>
          <w:p w14:paraId="3A7F0923" w14:textId="63FBCC22" w:rsidR="007005E3" w:rsidRPr="007005E3" w:rsidRDefault="007005E3" w:rsidP="007005E3">
            <w:pPr>
              <w:rPr>
                <w:rFonts w:ascii="Arial" w:hAnsi="Arial" w:cs="Arial"/>
              </w:rPr>
            </w:pPr>
            <w:r w:rsidRPr="007005E3">
              <w:rPr>
                <w:rFonts w:ascii="Arial" w:hAnsi="Arial" w:cs="Arial"/>
              </w:rPr>
              <w:t>Delivery mode</w:t>
            </w:r>
          </w:p>
          <w:p w14:paraId="368E6366" w14:textId="77777777" w:rsidR="007005E3" w:rsidRPr="007005E3" w:rsidRDefault="007005E3" w:rsidP="007005E3">
            <w:pPr>
              <w:rPr>
                <w:rFonts w:ascii="Arial" w:hAnsi="Arial" w:cs="Arial"/>
              </w:rPr>
            </w:pPr>
          </w:p>
        </w:tc>
        <w:tc>
          <w:tcPr>
            <w:tcW w:w="2125" w:type="dxa"/>
          </w:tcPr>
          <w:p w14:paraId="0F88182C" w14:textId="77777777" w:rsidR="007005E3" w:rsidRPr="007005E3" w:rsidRDefault="007005E3" w:rsidP="007005E3">
            <w:pPr>
              <w:rPr>
                <w:rFonts w:ascii="Arial" w:hAnsi="Arial" w:cs="Arial"/>
              </w:rPr>
            </w:pPr>
            <w:r w:rsidRPr="007005E3">
              <w:rPr>
                <w:rFonts w:ascii="Arial" w:hAnsi="Arial" w:cs="Arial"/>
              </w:rPr>
              <w:t>Standard Blended</w:t>
            </w:r>
          </w:p>
          <w:p w14:paraId="73141AD6" w14:textId="77777777" w:rsidR="007005E3" w:rsidRPr="007005E3" w:rsidRDefault="007005E3" w:rsidP="007005E3">
            <w:pPr>
              <w:rPr>
                <w:rFonts w:ascii="Arial" w:hAnsi="Arial" w:cs="Arial"/>
              </w:rPr>
            </w:pPr>
          </w:p>
        </w:tc>
        <w:tc>
          <w:tcPr>
            <w:tcW w:w="2125" w:type="dxa"/>
          </w:tcPr>
          <w:p w14:paraId="65566F30" w14:textId="77777777" w:rsidR="007005E3" w:rsidRPr="007005E3" w:rsidRDefault="007005E3" w:rsidP="007005E3">
            <w:pPr>
              <w:spacing w:line="276" w:lineRule="auto"/>
              <w:rPr>
                <w:rFonts w:ascii="Arial" w:hAnsi="Arial" w:cs="Arial"/>
              </w:rPr>
            </w:pPr>
            <w:r w:rsidRPr="007005E3">
              <w:rPr>
                <w:rFonts w:ascii="Arial" w:hAnsi="Arial" w:cs="Arial"/>
              </w:rPr>
              <w:t>Standard Blended</w:t>
            </w:r>
          </w:p>
          <w:p w14:paraId="3FF4708F" w14:textId="77777777" w:rsidR="007005E3" w:rsidRPr="007005E3" w:rsidRDefault="007005E3" w:rsidP="007005E3">
            <w:pPr>
              <w:spacing w:line="276" w:lineRule="auto"/>
              <w:rPr>
                <w:rFonts w:ascii="Arial" w:hAnsi="Arial" w:cs="Arial"/>
              </w:rPr>
            </w:pPr>
          </w:p>
        </w:tc>
        <w:tc>
          <w:tcPr>
            <w:tcW w:w="2125" w:type="dxa"/>
          </w:tcPr>
          <w:p w14:paraId="1F8EFBE9" w14:textId="77777777" w:rsidR="007005E3" w:rsidRPr="007005E3" w:rsidRDefault="007005E3" w:rsidP="007005E3">
            <w:pPr>
              <w:rPr>
                <w:rFonts w:ascii="Arial" w:hAnsi="Arial" w:cs="Arial"/>
              </w:rPr>
            </w:pPr>
            <w:r w:rsidRPr="007005E3">
              <w:rPr>
                <w:rFonts w:ascii="Arial" w:hAnsi="Arial" w:cs="Arial"/>
              </w:rPr>
              <w:t>Standard Blended</w:t>
            </w:r>
          </w:p>
          <w:p w14:paraId="4B62EAF1" w14:textId="77777777" w:rsidR="007005E3" w:rsidRPr="007005E3" w:rsidRDefault="007005E3" w:rsidP="007005E3">
            <w:pPr>
              <w:rPr>
                <w:rFonts w:ascii="Arial" w:hAnsi="Arial" w:cs="Arial"/>
              </w:rPr>
            </w:pPr>
          </w:p>
        </w:tc>
        <w:tc>
          <w:tcPr>
            <w:tcW w:w="2126" w:type="dxa"/>
          </w:tcPr>
          <w:p w14:paraId="3EA5BDE3" w14:textId="77777777" w:rsidR="007005E3" w:rsidRPr="007005E3" w:rsidRDefault="007005E3" w:rsidP="007005E3">
            <w:pPr>
              <w:spacing w:line="276" w:lineRule="auto"/>
              <w:rPr>
                <w:rFonts w:ascii="Arial" w:hAnsi="Arial" w:cs="Arial"/>
              </w:rPr>
            </w:pPr>
            <w:r w:rsidRPr="007005E3">
              <w:rPr>
                <w:rFonts w:ascii="Arial" w:hAnsi="Arial" w:cs="Arial"/>
              </w:rPr>
              <w:t>Standard Blended</w:t>
            </w:r>
          </w:p>
          <w:p w14:paraId="13C57DF8" w14:textId="77777777" w:rsidR="007005E3" w:rsidRPr="007005E3" w:rsidRDefault="007005E3" w:rsidP="007005E3">
            <w:pPr>
              <w:rPr>
                <w:rFonts w:ascii="Arial" w:hAnsi="Arial" w:cs="Arial"/>
              </w:rPr>
            </w:pPr>
          </w:p>
        </w:tc>
        <w:tc>
          <w:tcPr>
            <w:tcW w:w="2126" w:type="dxa"/>
          </w:tcPr>
          <w:p w14:paraId="2CDBFC77" w14:textId="27BCDF0B" w:rsidR="007005E3" w:rsidRPr="007005E3" w:rsidRDefault="007005E3" w:rsidP="007005E3">
            <w:pPr>
              <w:rPr>
                <w:rFonts w:ascii="Arial" w:hAnsi="Arial" w:cs="Arial"/>
              </w:rPr>
            </w:pPr>
            <w:r w:rsidRPr="007005E3">
              <w:rPr>
                <w:rFonts w:ascii="Arial" w:hAnsi="Arial" w:cs="Arial"/>
              </w:rPr>
              <w:t>Standard Blended</w:t>
            </w:r>
          </w:p>
        </w:tc>
        <w:tc>
          <w:tcPr>
            <w:tcW w:w="2126" w:type="dxa"/>
          </w:tcPr>
          <w:p w14:paraId="55F412DE" w14:textId="77777777" w:rsidR="007005E3" w:rsidRPr="007005E3" w:rsidRDefault="007005E3" w:rsidP="007005E3">
            <w:pPr>
              <w:rPr>
                <w:rFonts w:ascii="Arial" w:hAnsi="Arial" w:cs="Arial"/>
              </w:rPr>
            </w:pPr>
            <w:r w:rsidRPr="007005E3">
              <w:rPr>
                <w:rFonts w:ascii="Arial" w:hAnsi="Arial" w:cs="Arial"/>
              </w:rPr>
              <w:t>Standard Blended</w:t>
            </w:r>
          </w:p>
        </w:tc>
      </w:tr>
    </w:tbl>
    <w:p w14:paraId="795E2ED6" w14:textId="77777777" w:rsidR="007005E3" w:rsidRDefault="007005E3">
      <w:r>
        <w:br w:type="page"/>
      </w:r>
    </w:p>
    <w:tbl>
      <w:tblPr>
        <w:tblStyle w:val="TableGrid"/>
        <w:tblW w:w="15300" w:type="dxa"/>
        <w:tblLook w:val="04A0" w:firstRow="1" w:lastRow="0" w:firstColumn="1" w:lastColumn="0" w:noHBand="0" w:noVBand="1"/>
      </w:tblPr>
      <w:tblGrid>
        <w:gridCol w:w="2547"/>
        <w:gridCol w:w="2125"/>
        <w:gridCol w:w="2125"/>
        <w:gridCol w:w="2125"/>
        <w:gridCol w:w="2126"/>
        <w:gridCol w:w="2126"/>
        <w:gridCol w:w="2126"/>
      </w:tblGrid>
      <w:tr w:rsidR="007005E3" w:rsidRPr="007005E3" w14:paraId="6BB36A67" w14:textId="77777777" w:rsidTr="007005E3">
        <w:trPr>
          <w:trHeight w:val="340"/>
        </w:trPr>
        <w:tc>
          <w:tcPr>
            <w:tcW w:w="2547" w:type="dxa"/>
            <w:vMerge w:val="restart"/>
            <w:shd w:val="clear" w:color="auto" w:fill="FFF2CC" w:themeFill="accent4" w:themeFillTint="33"/>
          </w:tcPr>
          <w:p w14:paraId="6E7FFDBF" w14:textId="3FD8C083" w:rsidR="007005E3" w:rsidRPr="007005E3" w:rsidRDefault="007005E3" w:rsidP="007005E3">
            <w:pPr>
              <w:rPr>
                <w:rFonts w:ascii="Arial" w:hAnsi="Arial" w:cs="Arial"/>
              </w:rPr>
            </w:pPr>
            <w:r w:rsidRPr="007005E3">
              <w:rPr>
                <w:rFonts w:ascii="Arial" w:hAnsi="Arial" w:cs="Arial"/>
              </w:rPr>
              <w:lastRenderedPageBreak/>
              <w:t xml:space="preserve">Learning Outcomes </w:t>
            </w:r>
          </w:p>
          <w:p w14:paraId="3F366958" w14:textId="77777777" w:rsidR="007005E3" w:rsidRPr="007005E3" w:rsidRDefault="007005E3" w:rsidP="007005E3">
            <w:pPr>
              <w:rPr>
                <w:rFonts w:ascii="Arial" w:hAnsi="Arial" w:cs="Arial"/>
              </w:rPr>
            </w:pPr>
          </w:p>
        </w:tc>
        <w:tc>
          <w:tcPr>
            <w:tcW w:w="2125" w:type="dxa"/>
            <w:shd w:val="clear" w:color="auto" w:fill="FFF2CC" w:themeFill="accent4" w:themeFillTint="33"/>
          </w:tcPr>
          <w:p w14:paraId="2574309C" w14:textId="518DEEC2" w:rsidR="007005E3" w:rsidRPr="007005E3" w:rsidRDefault="007005E3" w:rsidP="007005E3">
            <w:pPr>
              <w:rPr>
                <w:rFonts w:ascii="Arial" w:hAnsi="Arial" w:cs="Arial"/>
                <w:color w:val="000000"/>
              </w:rPr>
            </w:pPr>
            <w:r w:rsidRPr="007005E3">
              <w:rPr>
                <w:rFonts w:ascii="Arial" w:hAnsi="Arial" w:cs="Arial"/>
                <w:color w:val="000000"/>
              </w:rPr>
              <w:t>Critically evaluate an existing business process by applying appropriate</w:t>
            </w:r>
            <w:r>
              <w:rPr>
                <w:rFonts w:ascii="Arial" w:hAnsi="Arial" w:cs="Arial"/>
                <w:color w:val="000000"/>
              </w:rPr>
              <w:t xml:space="preserve"> concepts, theories and methods</w:t>
            </w:r>
          </w:p>
        </w:tc>
        <w:tc>
          <w:tcPr>
            <w:tcW w:w="2125" w:type="dxa"/>
            <w:shd w:val="clear" w:color="auto" w:fill="FFF2CC" w:themeFill="accent4" w:themeFillTint="33"/>
          </w:tcPr>
          <w:p w14:paraId="757989C4" w14:textId="790A7784" w:rsidR="007005E3" w:rsidRPr="007005E3" w:rsidRDefault="007005E3" w:rsidP="007005E3">
            <w:pPr>
              <w:rPr>
                <w:rFonts w:ascii="Arial" w:hAnsi="Arial" w:cs="Arial"/>
                <w:color w:val="000000"/>
              </w:rPr>
            </w:pPr>
            <w:r w:rsidRPr="007005E3">
              <w:rPr>
                <w:rFonts w:ascii="Arial" w:hAnsi="Arial" w:cs="Arial"/>
                <w:color w:val="000000"/>
              </w:rPr>
              <w:t xml:space="preserve">Identify, determine and justify a disciplinary-relevant project, including </w:t>
            </w:r>
            <w:r>
              <w:rPr>
                <w:rFonts w:ascii="Arial" w:hAnsi="Arial" w:cs="Arial"/>
                <w:color w:val="000000"/>
              </w:rPr>
              <w:t>its aims, scopes and objectives</w:t>
            </w:r>
          </w:p>
        </w:tc>
        <w:tc>
          <w:tcPr>
            <w:tcW w:w="2125" w:type="dxa"/>
            <w:shd w:val="clear" w:color="auto" w:fill="FFF2CC" w:themeFill="accent4" w:themeFillTint="33"/>
          </w:tcPr>
          <w:p w14:paraId="52A70DC7" w14:textId="77777777" w:rsidR="007005E3" w:rsidRPr="007005E3" w:rsidRDefault="007005E3" w:rsidP="007005E3">
            <w:pPr>
              <w:contextualSpacing/>
              <w:rPr>
                <w:rFonts w:ascii="Arial" w:hAnsi="Arial" w:cs="Arial"/>
                <w:color w:val="000000"/>
              </w:rPr>
            </w:pPr>
            <w:r w:rsidRPr="007005E3">
              <w:rPr>
                <w:rFonts w:ascii="Arial" w:hAnsi="Arial" w:cs="Arial"/>
                <w:color w:val="000000"/>
              </w:rPr>
              <w:t>Analyse &amp; classify an organisation’s current E - business Strategy, identifying their strengths and weaknesses relative to those of their direct competitors</w:t>
            </w:r>
          </w:p>
        </w:tc>
        <w:tc>
          <w:tcPr>
            <w:tcW w:w="2126" w:type="dxa"/>
            <w:shd w:val="clear" w:color="auto" w:fill="FFF2CC" w:themeFill="accent4" w:themeFillTint="33"/>
          </w:tcPr>
          <w:p w14:paraId="77727342" w14:textId="77777777" w:rsidR="007005E3" w:rsidRPr="007005E3" w:rsidRDefault="007005E3" w:rsidP="007005E3">
            <w:pPr>
              <w:rPr>
                <w:rFonts w:ascii="Arial" w:hAnsi="Arial" w:cs="Arial"/>
                <w:color w:val="000000"/>
              </w:rPr>
            </w:pPr>
            <w:r w:rsidRPr="007005E3">
              <w:rPr>
                <w:rFonts w:ascii="Arial" w:hAnsi="Arial" w:cs="Arial"/>
                <w:color w:val="000000"/>
              </w:rPr>
              <w:t xml:space="preserve">Develop a strategic marketing plan to support corporate and marketing objectives </w:t>
            </w:r>
          </w:p>
          <w:p w14:paraId="7CBC9F90" w14:textId="77777777" w:rsidR="007005E3" w:rsidRPr="007005E3" w:rsidRDefault="007005E3" w:rsidP="007005E3">
            <w:pPr>
              <w:ind w:left="317" w:hanging="261"/>
              <w:rPr>
                <w:rFonts w:ascii="Arial" w:hAnsi="Arial" w:cs="Arial"/>
                <w:color w:val="000000"/>
              </w:rPr>
            </w:pPr>
          </w:p>
          <w:p w14:paraId="79496200" w14:textId="77777777" w:rsidR="007005E3" w:rsidRPr="007005E3" w:rsidRDefault="007005E3" w:rsidP="007005E3">
            <w:pPr>
              <w:rPr>
                <w:rFonts w:ascii="Arial" w:hAnsi="Arial" w:cs="Arial"/>
                <w:color w:val="000000"/>
              </w:rPr>
            </w:pPr>
          </w:p>
        </w:tc>
        <w:tc>
          <w:tcPr>
            <w:tcW w:w="2126" w:type="dxa"/>
            <w:shd w:val="clear" w:color="auto" w:fill="FFF2CC" w:themeFill="accent4" w:themeFillTint="33"/>
          </w:tcPr>
          <w:p w14:paraId="6DC86295" w14:textId="5CDB2897" w:rsidR="007005E3" w:rsidRPr="007005E3" w:rsidRDefault="007005E3" w:rsidP="007005E3">
            <w:pPr>
              <w:rPr>
                <w:rFonts w:ascii="Arial" w:hAnsi="Arial" w:cs="Arial"/>
                <w:color w:val="000000"/>
              </w:rPr>
            </w:pPr>
            <w:r w:rsidRPr="007005E3">
              <w:rPr>
                <w:rFonts w:ascii="Arial" w:hAnsi="Arial" w:cs="Arial"/>
                <w:color w:val="000000"/>
              </w:rPr>
              <w:t>Understand use of forecasting techniques including Linear Re</w:t>
            </w:r>
            <w:r>
              <w:rPr>
                <w:rFonts w:ascii="Arial" w:hAnsi="Arial" w:cs="Arial"/>
                <w:color w:val="000000"/>
              </w:rPr>
              <w:t>gression models for time series</w:t>
            </w:r>
          </w:p>
        </w:tc>
        <w:tc>
          <w:tcPr>
            <w:tcW w:w="2126" w:type="dxa"/>
            <w:shd w:val="clear" w:color="auto" w:fill="FFF2CC" w:themeFill="accent4" w:themeFillTint="33"/>
          </w:tcPr>
          <w:p w14:paraId="6582F30F" w14:textId="4784DB0D" w:rsidR="007005E3" w:rsidRPr="007005E3" w:rsidRDefault="007005E3" w:rsidP="007005E3">
            <w:pPr>
              <w:rPr>
                <w:rFonts w:ascii="Arial" w:hAnsi="Arial" w:cs="Arial"/>
                <w:color w:val="000000"/>
              </w:rPr>
            </w:pPr>
            <w:r w:rsidRPr="007005E3">
              <w:rPr>
                <w:rFonts w:ascii="Arial" w:hAnsi="Arial" w:cs="Arial"/>
                <w:color w:val="000000"/>
              </w:rPr>
              <w:t>Critique the dominant the</w:t>
            </w:r>
            <w:r>
              <w:rPr>
                <w:rFonts w:ascii="Arial" w:hAnsi="Arial" w:cs="Arial"/>
                <w:color w:val="000000"/>
              </w:rPr>
              <w:t>ories of international business</w:t>
            </w:r>
          </w:p>
        </w:tc>
      </w:tr>
      <w:tr w:rsidR="007005E3" w:rsidRPr="007005E3" w14:paraId="4E86C9E9" w14:textId="77777777" w:rsidTr="007005E3">
        <w:trPr>
          <w:trHeight w:val="340"/>
        </w:trPr>
        <w:tc>
          <w:tcPr>
            <w:tcW w:w="2547" w:type="dxa"/>
            <w:vMerge/>
            <w:shd w:val="clear" w:color="auto" w:fill="FFF2CC" w:themeFill="accent4" w:themeFillTint="33"/>
          </w:tcPr>
          <w:p w14:paraId="5D05D718" w14:textId="77777777" w:rsidR="007005E3" w:rsidRPr="007005E3" w:rsidRDefault="007005E3" w:rsidP="007005E3">
            <w:pPr>
              <w:rPr>
                <w:rFonts w:ascii="Arial" w:hAnsi="Arial" w:cs="Arial"/>
              </w:rPr>
            </w:pPr>
          </w:p>
        </w:tc>
        <w:tc>
          <w:tcPr>
            <w:tcW w:w="2125" w:type="dxa"/>
            <w:shd w:val="clear" w:color="auto" w:fill="FFF2CC" w:themeFill="accent4" w:themeFillTint="33"/>
          </w:tcPr>
          <w:p w14:paraId="4419A04A" w14:textId="17EB934C" w:rsidR="007005E3" w:rsidRPr="007005E3" w:rsidRDefault="007005E3" w:rsidP="007005E3">
            <w:pPr>
              <w:rPr>
                <w:rFonts w:ascii="Arial" w:hAnsi="Arial" w:cs="Arial"/>
                <w:color w:val="000000"/>
              </w:rPr>
            </w:pPr>
            <w:r w:rsidRPr="007005E3">
              <w:rPr>
                <w:rFonts w:ascii="Arial" w:hAnsi="Arial" w:cs="Arial"/>
                <w:color w:val="000000"/>
              </w:rPr>
              <w:t>Redesign existing process to</w:t>
            </w:r>
            <w:r>
              <w:rPr>
                <w:rFonts w:ascii="Arial" w:hAnsi="Arial" w:cs="Arial"/>
                <w:color w:val="000000"/>
              </w:rPr>
              <w:t xml:space="preserve"> achieve well-reasoned benefits</w:t>
            </w:r>
          </w:p>
        </w:tc>
        <w:tc>
          <w:tcPr>
            <w:tcW w:w="2125" w:type="dxa"/>
            <w:shd w:val="clear" w:color="auto" w:fill="FFF2CC" w:themeFill="accent4" w:themeFillTint="33"/>
          </w:tcPr>
          <w:p w14:paraId="2627184B" w14:textId="38E3A6E1" w:rsidR="007005E3" w:rsidRPr="007005E3" w:rsidRDefault="007005E3" w:rsidP="007005E3">
            <w:pPr>
              <w:rPr>
                <w:rFonts w:ascii="Arial" w:hAnsi="Arial" w:cs="Arial"/>
                <w:color w:val="000000"/>
              </w:rPr>
            </w:pPr>
            <w:r w:rsidRPr="007005E3">
              <w:rPr>
                <w:rFonts w:ascii="Arial" w:hAnsi="Arial" w:cs="Arial"/>
                <w:color w:val="000000"/>
              </w:rPr>
              <w:t>Self-manage research, including managing the supervisory process and reflecting cr</w:t>
            </w:r>
            <w:r>
              <w:rPr>
                <w:rFonts w:ascii="Arial" w:hAnsi="Arial" w:cs="Arial"/>
                <w:color w:val="000000"/>
              </w:rPr>
              <w:t>itically on the work undertaken</w:t>
            </w:r>
          </w:p>
        </w:tc>
        <w:tc>
          <w:tcPr>
            <w:tcW w:w="2125" w:type="dxa"/>
            <w:shd w:val="clear" w:color="auto" w:fill="FFF2CC" w:themeFill="accent4" w:themeFillTint="33"/>
          </w:tcPr>
          <w:p w14:paraId="44DBADD1" w14:textId="77777777" w:rsidR="007005E3" w:rsidRPr="007005E3" w:rsidRDefault="007005E3" w:rsidP="007005E3">
            <w:pPr>
              <w:contextualSpacing/>
              <w:rPr>
                <w:rFonts w:ascii="Arial" w:hAnsi="Arial" w:cs="Arial"/>
                <w:color w:val="000000"/>
              </w:rPr>
            </w:pPr>
            <w:r w:rsidRPr="007005E3">
              <w:rPr>
                <w:rFonts w:ascii="Arial" w:hAnsi="Arial" w:cs="Arial"/>
                <w:color w:val="000000"/>
              </w:rPr>
              <w:t>Develop and recommend effective E – business strategies for the delivery of products and services to increase market share and sustainability</w:t>
            </w:r>
          </w:p>
        </w:tc>
        <w:tc>
          <w:tcPr>
            <w:tcW w:w="2126" w:type="dxa"/>
            <w:shd w:val="clear" w:color="auto" w:fill="FFF2CC" w:themeFill="accent4" w:themeFillTint="33"/>
          </w:tcPr>
          <w:p w14:paraId="38640F29" w14:textId="77777777" w:rsidR="007005E3" w:rsidRPr="007005E3" w:rsidRDefault="007005E3" w:rsidP="007005E3">
            <w:pPr>
              <w:rPr>
                <w:rFonts w:ascii="Arial" w:hAnsi="Arial" w:cs="Arial"/>
                <w:color w:val="000000"/>
              </w:rPr>
            </w:pPr>
            <w:r w:rsidRPr="007005E3">
              <w:rPr>
                <w:rFonts w:ascii="Arial" w:hAnsi="Arial" w:cs="Arial"/>
                <w:color w:val="000000"/>
              </w:rPr>
              <w:t xml:space="preserve">Distinguish marketing management techniques to successfully implement and evaluate the strategic marketing plan </w:t>
            </w:r>
          </w:p>
          <w:p w14:paraId="63218A7F" w14:textId="77777777" w:rsidR="007005E3" w:rsidRPr="007005E3" w:rsidRDefault="007005E3" w:rsidP="007005E3">
            <w:pPr>
              <w:rPr>
                <w:rFonts w:ascii="Arial" w:hAnsi="Arial" w:cs="Arial"/>
                <w:color w:val="000000"/>
              </w:rPr>
            </w:pPr>
          </w:p>
        </w:tc>
        <w:tc>
          <w:tcPr>
            <w:tcW w:w="2126" w:type="dxa"/>
            <w:shd w:val="clear" w:color="auto" w:fill="FFF2CC" w:themeFill="accent4" w:themeFillTint="33"/>
          </w:tcPr>
          <w:p w14:paraId="3AA80A16" w14:textId="5B90DFE2" w:rsidR="007005E3" w:rsidRPr="007005E3" w:rsidRDefault="007005E3" w:rsidP="007005E3">
            <w:pPr>
              <w:rPr>
                <w:rFonts w:ascii="Arial" w:hAnsi="Arial" w:cs="Arial"/>
                <w:color w:val="000000"/>
              </w:rPr>
            </w:pPr>
            <w:r w:rsidRPr="007005E3">
              <w:rPr>
                <w:rFonts w:ascii="Arial" w:hAnsi="Arial" w:cs="Arial"/>
                <w:color w:val="000000"/>
              </w:rPr>
              <w:t>Apply time series analysis to economic and bus</w:t>
            </w:r>
            <w:r>
              <w:rPr>
                <w:rFonts w:ascii="Arial" w:hAnsi="Arial" w:cs="Arial"/>
                <w:color w:val="000000"/>
              </w:rPr>
              <w:t>iness including large data sets</w:t>
            </w:r>
          </w:p>
        </w:tc>
        <w:tc>
          <w:tcPr>
            <w:tcW w:w="2126" w:type="dxa"/>
            <w:shd w:val="clear" w:color="auto" w:fill="FFF2CC" w:themeFill="accent4" w:themeFillTint="33"/>
          </w:tcPr>
          <w:p w14:paraId="46E4B1D3" w14:textId="4530C4D2" w:rsidR="007005E3" w:rsidRPr="007005E3" w:rsidRDefault="007005E3" w:rsidP="007005E3">
            <w:pPr>
              <w:rPr>
                <w:rFonts w:ascii="Arial" w:hAnsi="Arial" w:cs="Arial"/>
                <w:color w:val="000000"/>
              </w:rPr>
            </w:pPr>
            <w:r w:rsidRPr="007005E3">
              <w:rPr>
                <w:rFonts w:ascii="Arial" w:hAnsi="Arial" w:cs="Arial"/>
                <w:color w:val="000000"/>
              </w:rPr>
              <w:t>Evaluate the attributes and</w:t>
            </w:r>
            <w:r>
              <w:rPr>
                <w:rFonts w:ascii="Arial" w:hAnsi="Arial" w:cs="Arial"/>
                <w:color w:val="000000"/>
              </w:rPr>
              <w:t xml:space="preserve"> impacts of multinational firms</w:t>
            </w:r>
          </w:p>
        </w:tc>
      </w:tr>
      <w:tr w:rsidR="007005E3" w:rsidRPr="007005E3" w14:paraId="0FA63EBE" w14:textId="77777777" w:rsidTr="007005E3">
        <w:trPr>
          <w:trHeight w:val="340"/>
        </w:trPr>
        <w:tc>
          <w:tcPr>
            <w:tcW w:w="2547" w:type="dxa"/>
            <w:vMerge/>
            <w:shd w:val="clear" w:color="auto" w:fill="FFF2CC" w:themeFill="accent4" w:themeFillTint="33"/>
          </w:tcPr>
          <w:p w14:paraId="23FCDCD1" w14:textId="77777777" w:rsidR="007005E3" w:rsidRPr="007005E3" w:rsidRDefault="007005E3" w:rsidP="007005E3">
            <w:pPr>
              <w:rPr>
                <w:rFonts w:ascii="Arial" w:hAnsi="Arial" w:cs="Arial"/>
              </w:rPr>
            </w:pPr>
          </w:p>
        </w:tc>
        <w:tc>
          <w:tcPr>
            <w:tcW w:w="2125" w:type="dxa"/>
            <w:shd w:val="clear" w:color="auto" w:fill="FFF2CC" w:themeFill="accent4" w:themeFillTint="33"/>
          </w:tcPr>
          <w:p w14:paraId="36B00A5B" w14:textId="6619CAC6" w:rsidR="007005E3" w:rsidRPr="007005E3" w:rsidRDefault="007005E3" w:rsidP="007005E3">
            <w:pPr>
              <w:rPr>
                <w:rFonts w:ascii="Arial" w:hAnsi="Arial" w:cs="Arial"/>
                <w:color w:val="000000"/>
              </w:rPr>
            </w:pPr>
            <w:r w:rsidRPr="007005E3">
              <w:rPr>
                <w:rFonts w:ascii="Arial" w:hAnsi="Arial" w:cs="Arial"/>
                <w:color w:val="000000"/>
              </w:rPr>
              <w:t>Generate a plan for the implementation an</w:t>
            </w:r>
            <w:r>
              <w:rPr>
                <w:rFonts w:ascii="Arial" w:hAnsi="Arial" w:cs="Arial"/>
                <w:color w:val="000000"/>
              </w:rPr>
              <w:t>d evaluation of the new process</w:t>
            </w:r>
          </w:p>
        </w:tc>
        <w:tc>
          <w:tcPr>
            <w:tcW w:w="2125" w:type="dxa"/>
            <w:shd w:val="clear" w:color="auto" w:fill="FFF2CC" w:themeFill="accent4" w:themeFillTint="33"/>
            <w:vAlign w:val="center"/>
          </w:tcPr>
          <w:p w14:paraId="1A8A0307" w14:textId="265C0E37" w:rsidR="007005E3" w:rsidRPr="007005E3" w:rsidRDefault="007005E3" w:rsidP="007005E3">
            <w:pPr>
              <w:rPr>
                <w:rFonts w:ascii="Arial" w:hAnsi="Arial" w:cs="Arial"/>
              </w:rPr>
            </w:pPr>
            <w:r w:rsidRPr="007005E3">
              <w:rPr>
                <w:rFonts w:ascii="Arial" w:hAnsi="Arial" w:cs="Arial"/>
                <w:color w:val="000000"/>
              </w:rPr>
              <w:t xml:space="preserve">To identify and synthesise the relevant conceptual and methodological techniques from the degree programme, using a range of sources and data, applying them to them to a particular topic, </w:t>
            </w:r>
            <w:r>
              <w:rPr>
                <w:rFonts w:ascii="Arial" w:hAnsi="Arial" w:cs="Arial"/>
                <w:color w:val="000000"/>
              </w:rPr>
              <w:lastRenderedPageBreak/>
              <w:t>case or organisation</w:t>
            </w:r>
          </w:p>
        </w:tc>
        <w:tc>
          <w:tcPr>
            <w:tcW w:w="2125" w:type="dxa"/>
            <w:shd w:val="clear" w:color="auto" w:fill="FFF2CC" w:themeFill="accent4" w:themeFillTint="33"/>
          </w:tcPr>
          <w:p w14:paraId="3BA2DF56" w14:textId="50889245" w:rsidR="007005E3" w:rsidRPr="007005E3" w:rsidRDefault="007005E3" w:rsidP="007005E3">
            <w:pPr>
              <w:rPr>
                <w:rFonts w:ascii="Arial" w:hAnsi="Arial" w:cs="Arial"/>
              </w:rPr>
            </w:pPr>
            <w:r w:rsidRPr="007005E3">
              <w:rPr>
                <w:rFonts w:ascii="Arial" w:hAnsi="Arial" w:cs="Arial"/>
              </w:rPr>
              <w:lastRenderedPageBreak/>
              <w:t>n/a</w:t>
            </w:r>
          </w:p>
        </w:tc>
        <w:tc>
          <w:tcPr>
            <w:tcW w:w="2126" w:type="dxa"/>
            <w:shd w:val="clear" w:color="auto" w:fill="FFF2CC" w:themeFill="accent4" w:themeFillTint="33"/>
          </w:tcPr>
          <w:p w14:paraId="439A4EFF" w14:textId="71A666B7" w:rsidR="007005E3" w:rsidRPr="007005E3" w:rsidRDefault="007005E3" w:rsidP="007005E3">
            <w:pPr>
              <w:rPr>
                <w:rFonts w:ascii="Arial" w:hAnsi="Arial" w:cs="Arial"/>
                <w:color w:val="000000"/>
              </w:rPr>
            </w:pPr>
            <w:r w:rsidRPr="007005E3">
              <w:rPr>
                <w:rFonts w:ascii="Arial" w:hAnsi="Arial" w:cs="Arial"/>
                <w:color w:val="000000"/>
              </w:rPr>
              <w:t>n/a</w:t>
            </w:r>
          </w:p>
        </w:tc>
        <w:tc>
          <w:tcPr>
            <w:tcW w:w="2126" w:type="dxa"/>
            <w:shd w:val="clear" w:color="auto" w:fill="FFF2CC" w:themeFill="accent4" w:themeFillTint="33"/>
          </w:tcPr>
          <w:p w14:paraId="725EBE21" w14:textId="7104047D" w:rsidR="007005E3" w:rsidRPr="007005E3" w:rsidRDefault="007005E3" w:rsidP="007005E3">
            <w:pPr>
              <w:rPr>
                <w:rFonts w:ascii="Arial" w:hAnsi="Arial" w:cs="Arial"/>
                <w:color w:val="000000"/>
              </w:rPr>
            </w:pPr>
            <w:r w:rsidRPr="007005E3">
              <w:rPr>
                <w:rFonts w:ascii="Arial" w:hAnsi="Arial" w:cs="Arial"/>
                <w:color w:val="000000"/>
              </w:rPr>
              <w:t>Use appropriate software to implement forecas</w:t>
            </w:r>
            <w:r>
              <w:rPr>
                <w:rFonts w:ascii="Arial" w:hAnsi="Arial" w:cs="Arial"/>
                <w:color w:val="000000"/>
              </w:rPr>
              <w:t>ting techniques for time series</w:t>
            </w:r>
          </w:p>
        </w:tc>
        <w:tc>
          <w:tcPr>
            <w:tcW w:w="2126" w:type="dxa"/>
            <w:shd w:val="clear" w:color="auto" w:fill="FFF2CC" w:themeFill="accent4" w:themeFillTint="33"/>
          </w:tcPr>
          <w:p w14:paraId="1B8D1D35" w14:textId="1BCEAEC3" w:rsidR="007005E3" w:rsidRPr="007005E3" w:rsidRDefault="007005E3" w:rsidP="007005E3">
            <w:pPr>
              <w:rPr>
                <w:rFonts w:ascii="Arial" w:hAnsi="Arial" w:cs="Arial"/>
                <w:color w:val="000000"/>
              </w:rPr>
            </w:pPr>
            <w:r w:rsidRPr="007005E3">
              <w:rPr>
                <w:rFonts w:ascii="Arial" w:hAnsi="Arial" w:cs="Arial"/>
                <w:color w:val="000000"/>
              </w:rPr>
              <w:t>Assess the impacts of global competition and institut</w:t>
            </w:r>
            <w:r>
              <w:rPr>
                <w:rFonts w:ascii="Arial" w:hAnsi="Arial" w:cs="Arial"/>
                <w:color w:val="000000"/>
              </w:rPr>
              <w:t>ional differences on businesses</w:t>
            </w:r>
          </w:p>
        </w:tc>
      </w:tr>
      <w:tr w:rsidR="007005E3" w:rsidRPr="007005E3" w14:paraId="21861324" w14:textId="77777777" w:rsidTr="007005E3">
        <w:trPr>
          <w:trHeight w:val="340"/>
        </w:trPr>
        <w:tc>
          <w:tcPr>
            <w:tcW w:w="2547" w:type="dxa"/>
            <w:vMerge/>
            <w:shd w:val="clear" w:color="auto" w:fill="FFF2CC" w:themeFill="accent4" w:themeFillTint="33"/>
          </w:tcPr>
          <w:p w14:paraId="77C1B33F" w14:textId="77777777" w:rsidR="007005E3" w:rsidRPr="007005E3" w:rsidRDefault="007005E3" w:rsidP="007005E3">
            <w:pPr>
              <w:rPr>
                <w:rFonts w:ascii="Arial" w:hAnsi="Arial" w:cs="Arial"/>
              </w:rPr>
            </w:pPr>
          </w:p>
        </w:tc>
        <w:tc>
          <w:tcPr>
            <w:tcW w:w="2125" w:type="dxa"/>
            <w:shd w:val="clear" w:color="auto" w:fill="FFF2CC" w:themeFill="accent4" w:themeFillTint="33"/>
          </w:tcPr>
          <w:p w14:paraId="5D0668E1" w14:textId="77777777" w:rsidR="007005E3" w:rsidRPr="007005E3" w:rsidRDefault="007005E3" w:rsidP="007005E3">
            <w:pPr>
              <w:rPr>
                <w:rFonts w:ascii="Arial" w:hAnsi="Arial" w:cs="Arial"/>
              </w:rPr>
            </w:pPr>
          </w:p>
        </w:tc>
        <w:tc>
          <w:tcPr>
            <w:tcW w:w="2125" w:type="dxa"/>
            <w:shd w:val="clear" w:color="auto" w:fill="FFF2CC" w:themeFill="accent4" w:themeFillTint="33"/>
          </w:tcPr>
          <w:p w14:paraId="59F25647" w14:textId="153F381E" w:rsidR="007005E3" w:rsidRPr="007005E3" w:rsidRDefault="007005E3" w:rsidP="007005E3">
            <w:pPr>
              <w:rPr>
                <w:rFonts w:ascii="Arial" w:hAnsi="Arial" w:cs="Arial"/>
              </w:rPr>
            </w:pPr>
            <w:r w:rsidRPr="007005E3">
              <w:rPr>
                <w:rFonts w:ascii="Arial" w:hAnsi="Arial" w:cs="Arial"/>
                <w:color w:val="000000"/>
              </w:rPr>
              <w:t>Show and review the results or the project, including drawing appropriate conclusions and recommendatio</w:t>
            </w:r>
            <w:r>
              <w:rPr>
                <w:rFonts w:ascii="Arial" w:hAnsi="Arial" w:cs="Arial"/>
                <w:color w:val="000000"/>
              </w:rPr>
              <w:t>ns, and assessing their impacts</w:t>
            </w:r>
          </w:p>
        </w:tc>
        <w:tc>
          <w:tcPr>
            <w:tcW w:w="2125" w:type="dxa"/>
            <w:shd w:val="clear" w:color="auto" w:fill="FFF2CC" w:themeFill="accent4" w:themeFillTint="33"/>
          </w:tcPr>
          <w:p w14:paraId="40E4DA21" w14:textId="22604DCA" w:rsidR="007005E3" w:rsidRPr="007005E3" w:rsidRDefault="007005E3" w:rsidP="007005E3">
            <w:pPr>
              <w:rPr>
                <w:rFonts w:ascii="Arial" w:hAnsi="Arial" w:cs="Arial"/>
              </w:rPr>
            </w:pPr>
            <w:r w:rsidRPr="007005E3">
              <w:rPr>
                <w:rFonts w:ascii="Arial" w:hAnsi="Arial" w:cs="Arial"/>
              </w:rPr>
              <w:t>n/a</w:t>
            </w:r>
          </w:p>
        </w:tc>
        <w:tc>
          <w:tcPr>
            <w:tcW w:w="2126" w:type="dxa"/>
            <w:shd w:val="clear" w:color="auto" w:fill="FFF2CC" w:themeFill="accent4" w:themeFillTint="33"/>
          </w:tcPr>
          <w:p w14:paraId="41171B85" w14:textId="77777777" w:rsidR="007005E3" w:rsidRPr="007005E3" w:rsidRDefault="007005E3" w:rsidP="007005E3">
            <w:pPr>
              <w:rPr>
                <w:rFonts w:ascii="Arial" w:hAnsi="Arial" w:cs="Arial"/>
                <w:color w:val="000000"/>
              </w:rPr>
            </w:pPr>
          </w:p>
        </w:tc>
        <w:tc>
          <w:tcPr>
            <w:tcW w:w="2126" w:type="dxa"/>
            <w:shd w:val="clear" w:color="auto" w:fill="FFF2CC" w:themeFill="accent4" w:themeFillTint="33"/>
          </w:tcPr>
          <w:p w14:paraId="2690F2E4" w14:textId="218D6D5E" w:rsidR="007005E3" w:rsidRPr="007005E3" w:rsidRDefault="007005E3" w:rsidP="007005E3">
            <w:pPr>
              <w:rPr>
                <w:rFonts w:ascii="Arial" w:hAnsi="Arial" w:cs="Arial"/>
                <w:color w:val="000000"/>
              </w:rPr>
            </w:pPr>
            <w:r w:rsidRPr="007005E3">
              <w:rPr>
                <w:rFonts w:ascii="Arial" w:hAnsi="Arial" w:cs="Arial"/>
                <w:color w:val="000000"/>
              </w:rPr>
              <w:t>Use statistical techniques to critically determine the acc</w:t>
            </w:r>
            <w:r>
              <w:rPr>
                <w:rFonts w:ascii="Arial" w:hAnsi="Arial" w:cs="Arial"/>
                <w:color w:val="000000"/>
              </w:rPr>
              <w:t>uracy and validity of forecasts</w:t>
            </w:r>
          </w:p>
        </w:tc>
        <w:tc>
          <w:tcPr>
            <w:tcW w:w="2126" w:type="dxa"/>
            <w:shd w:val="clear" w:color="auto" w:fill="FFF2CC" w:themeFill="accent4" w:themeFillTint="33"/>
          </w:tcPr>
          <w:p w14:paraId="4A14F84A" w14:textId="044D2DE0" w:rsidR="007005E3" w:rsidRPr="007005E3" w:rsidRDefault="007005E3" w:rsidP="007005E3">
            <w:pPr>
              <w:rPr>
                <w:rFonts w:ascii="Arial" w:hAnsi="Arial" w:cs="Arial"/>
                <w:color w:val="000000"/>
              </w:rPr>
            </w:pPr>
            <w:r w:rsidRPr="007005E3">
              <w:rPr>
                <w:rFonts w:ascii="Arial" w:hAnsi="Arial" w:cs="Arial"/>
                <w:color w:val="000000"/>
              </w:rPr>
              <w:t>Construct business mo</w:t>
            </w:r>
            <w:r>
              <w:rPr>
                <w:rFonts w:ascii="Arial" w:hAnsi="Arial" w:cs="Arial"/>
                <w:color w:val="000000"/>
              </w:rPr>
              <w:t>del for international expansion</w:t>
            </w:r>
          </w:p>
        </w:tc>
      </w:tr>
      <w:tr w:rsidR="007005E3" w:rsidRPr="007005E3" w14:paraId="44741EAC" w14:textId="77777777" w:rsidTr="007005E3">
        <w:trPr>
          <w:trHeight w:val="340"/>
        </w:trPr>
        <w:tc>
          <w:tcPr>
            <w:tcW w:w="2547" w:type="dxa"/>
          </w:tcPr>
          <w:p w14:paraId="2F9900E7" w14:textId="77777777" w:rsidR="007005E3" w:rsidRPr="007005E3" w:rsidRDefault="007005E3" w:rsidP="007005E3">
            <w:pPr>
              <w:rPr>
                <w:rFonts w:ascii="Arial" w:hAnsi="Arial" w:cs="Arial"/>
              </w:rPr>
            </w:pPr>
            <w:r w:rsidRPr="007005E3">
              <w:rPr>
                <w:rFonts w:ascii="Arial" w:hAnsi="Arial" w:cs="Arial"/>
              </w:rPr>
              <w:t>Programme Aim Links</w:t>
            </w:r>
          </w:p>
        </w:tc>
        <w:tc>
          <w:tcPr>
            <w:tcW w:w="2125" w:type="dxa"/>
            <w:vAlign w:val="center"/>
          </w:tcPr>
          <w:p w14:paraId="1BC479EF" w14:textId="77777777" w:rsidR="007005E3" w:rsidRPr="007005E3" w:rsidRDefault="007005E3" w:rsidP="007005E3">
            <w:pPr>
              <w:rPr>
                <w:rFonts w:ascii="Arial" w:hAnsi="Arial" w:cs="Arial"/>
                <w:sz w:val="18"/>
                <w:szCs w:val="18"/>
              </w:rPr>
            </w:pPr>
            <w:r w:rsidRPr="007005E3">
              <w:rPr>
                <w:rFonts w:ascii="Arial" w:hAnsi="Arial" w:cs="Arial"/>
                <w:sz w:val="18"/>
                <w:szCs w:val="18"/>
              </w:rPr>
              <w:t>1</w:t>
            </w:r>
            <w:r w:rsidRPr="007005E3">
              <w:rPr>
                <w:rFonts w:ascii="Arial" w:hAnsi="Arial" w:cs="Arial"/>
                <w:sz w:val="18"/>
                <w:szCs w:val="18"/>
              </w:rPr>
              <w:sym w:font="Wingdings" w:char="F0FE"/>
            </w:r>
            <w:r w:rsidRPr="007005E3">
              <w:rPr>
                <w:rFonts w:ascii="Arial" w:hAnsi="Arial" w:cs="Arial"/>
                <w:sz w:val="18"/>
                <w:szCs w:val="18"/>
              </w:rPr>
              <w:t xml:space="preserve">  2</w:t>
            </w:r>
            <w:r w:rsidRPr="007005E3">
              <w:rPr>
                <w:rFonts w:ascii="Arial" w:hAnsi="Arial" w:cs="Arial"/>
                <w:sz w:val="18"/>
                <w:szCs w:val="18"/>
              </w:rPr>
              <w:sym w:font="Wingdings" w:char="F0FE"/>
            </w:r>
            <w:r w:rsidRPr="007005E3">
              <w:rPr>
                <w:rFonts w:ascii="Arial" w:hAnsi="Arial" w:cs="Arial"/>
                <w:sz w:val="18"/>
                <w:szCs w:val="18"/>
              </w:rPr>
              <w:t xml:space="preserve">  3</w:t>
            </w:r>
            <w:r w:rsidRPr="007005E3">
              <w:rPr>
                <w:rFonts w:ascii="Arial" w:hAnsi="Arial" w:cs="Arial"/>
                <w:sz w:val="18"/>
                <w:szCs w:val="18"/>
              </w:rPr>
              <w:sym w:font="Wingdings" w:char="F06F"/>
            </w:r>
            <w:r w:rsidRPr="007005E3">
              <w:rPr>
                <w:rFonts w:ascii="Arial" w:hAnsi="Arial" w:cs="Arial"/>
                <w:sz w:val="18"/>
                <w:szCs w:val="18"/>
              </w:rPr>
              <w:t xml:space="preserve">  4</w:t>
            </w:r>
            <w:r w:rsidRPr="007005E3">
              <w:rPr>
                <w:rFonts w:ascii="Arial" w:hAnsi="Arial" w:cs="Arial"/>
                <w:sz w:val="18"/>
                <w:szCs w:val="18"/>
              </w:rPr>
              <w:sym w:font="Wingdings" w:char="F0FE"/>
            </w:r>
            <w:r w:rsidRPr="007005E3">
              <w:rPr>
                <w:rFonts w:ascii="Arial" w:hAnsi="Arial" w:cs="Arial"/>
                <w:sz w:val="18"/>
                <w:szCs w:val="18"/>
              </w:rPr>
              <w:t xml:space="preserve">  5</w:t>
            </w:r>
            <w:r w:rsidRPr="007005E3">
              <w:rPr>
                <w:rFonts w:ascii="Arial" w:hAnsi="Arial" w:cs="Arial"/>
                <w:sz w:val="18"/>
                <w:szCs w:val="18"/>
              </w:rPr>
              <w:sym w:font="Wingdings" w:char="F06F"/>
            </w:r>
          </w:p>
        </w:tc>
        <w:tc>
          <w:tcPr>
            <w:tcW w:w="2125" w:type="dxa"/>
            <w:vAlign w:val="center"/>
          </w:tcPr>
          <w:p w14:paraId="5B867B66" w14:textId="77777777" w:rsidR="007005E3" w:rsidRPr="007005E3" w:rsidRDefault="007005E3" w:rsidP="007005E3">
            <w:pPr>
              <w:rPr>
                <w:rFonts w:ascii="Arial" w:hAnsi="Arial" w:cs="Arial"/>
                <w:sz w:val="18"/>
                <w:szCs w:val="18"/>
              </w:rPr>
            </w:pPr>
            <w:r w:rsidRPr="007005E3">
              <w:rPr>
                <w:rFonts w:ascii="Arial" w:hAnsi="Arial" w:cs="Arial"/>
                <w:sz w:val="18"/>
                <w:szCs w:val="18"/>
              </w:rPr>
              <w:t>1</w:t>
            </w:r>
            <w:r w:rsidRPr="007005E3">
              <w:rPr>
                <w:rFonts w:ascii="Arial" w:hAnsi="Arial" w:cs="Arial"/>
                <w:sz w:val="18"/>
                <w:szCs w:val="18"/>
              </w:rPr>
              <w:sym w:font="Wingdings" w:char="F0FE"/>
            </w:r>
            <w:r w:rsidRPr="007005E3">
              <w:rPr>
                <w:rFonts w:ascii="Arial" w:hAnsi="Arial" w:cs="Arial"/>
                <w:sz w:val="18"/>
                <w:szCs w:val="18"/>
              </w:rPr>
              <w:t xml:space="preserve">  2</w:t>
            </w:r>
            <w:r w:rsidRPr="007005E3">
              <w:rPr>
                <w:rFonts w:ascii="Arial" w:hAnsi="Arial" w:cs="Arial"/>
                <w:sz w:val="18"/>
                <w:szCs w:val="18"/>
              </w:rPr>
              <w:sym w:font="Wingdings" w:char="F0FE"/>
            </w:r>
            <w:r w:rsidRPr="007005E3">
              <w:rPr>
                <w:rFonts w:ascii="Arial" w:hAnsi="Arial" w:cs="Arial"/>
                <w:sz w:val="18"/>
                <w:szCs w:val="18"/>
              </w:rPr>
              <w:t xml:space="preserve">  3</w:t>
            </w:r>
            <w:r w:rsidRPr="007005E3">
              <w:rPr>
                <w:rFonts w:ascii="Arial" w:hAnsi="Arial" w:cs="Arial"/>
                <w:sz w:val="18"/>
                <w:szCs w:val="18"/>
              </w:rPr>
              <w:sym w:font="Wingdings" w:char="F0FE"/>
            </w:r>
            <w:r w:rsidRPr="007005E3">
              <w:rPr>
                <w:rFonts w:ascii="Arial" w:hAnsi="Arial" w:cs="Arial"/>
                <w:sz w:val="18"/>
                <w:szCs w:val="18"/>
              </w:rPr>
              <w:t xml:space="preserve">  4</w:t>
            </w:r>
            <w:r w:rsidRPr="007005E3">
              <w:rPr>
                <w:rFonts w:ascii="Arial" w:hAnsi="Arial" w:cs="Arial"/>
                <w:sz w:val="18"/>
                <w:szCs w:val="18"/>
              </w:rPr>
              <w:sym w:font="Wingdings" w:char="F0FE"/>
            </w:r>
            <w:r w:rsidRPr="007005E3">
              <w:rPr>
                <w:rFonts w:ascii="Arial" w:hAnsi="Arial" w:cs="Arial"/>
                <w:sz w:val="18"/>
                <w:szCs w:val="18"/>
              </w:rPr>
              <w:t xml:space="preserve">  5</w:t>
            </w:r>
            <w:r w:rsidRPr="007005E3">
              <w:rPr>
                <w:rFonts w:ascii="Arial" w:hAnsi="Arial" w:cs="Arial"/>
                <w:sz w:val="18"/>
                <w:szCs w:val="18"/>
              </w:rPr>
              <w:sym w:font="Wingdings" w:char="F0FE"/>
            </w:r>
          </w:p>
        </w:tc>
        <w:tc>
          <w:tcPr>
            <w:tcW w:w="2125" w:type="dxa"/>
            <w:vAlign w:val="center"/>
          </w:tcPr>
          <w:p w14:paraId="5138CD06" w14:textId="77777777" w:rsidR="007005E3" w:rsidRPr="007005E3" w:rsidRDefault="007005E3" w:rsidP="007005E3">
            <w:pPr>
              <w:rPr>
                <w:rFonts w:ascii="Arial" w:hAnsi="Arial" w:cs="Arial"/>
                <w:sz w:val="18"/>
                <w:szCs w:val="18"/>
              </w:rPr>
            </w:pPr>
            <w:r w:rsidRPr="007005E3">
              <w:rPr>
                <w:rFonts w:ascii="Arial" w:hAnsi="Arial" w:cs="Arial"/>
                <w:sz w:val="18"/>
                <w:szCs w:val="18"/>
              </w:rPr>
              <w:t>1</w:t>
            </w:r>
            <w:r w:rsidRPr="007005E3">
              <w:rPr>
                <w:rFonts w:ascii="Arial" w:hAnsi="Arial" w:cs="Arial"/>
                <w:sz w:val="18"/>
                <w:szCs w:val="18"/>
              </w:rPr>
              <w:sym w:font="Wingdings" w:char="F0FE"/>
            </w:r>
            <w:r w:rsidRPr="007005E3">
              <w:rPr>
                <w:rFonts w:ascii="Arial" w:hAnsi="Arial" w:cs="Arial"/>
                <w:sz w:val="18"/>
                <w:szCs w:val="18"/>
              </w:rPr>
              <w:t xml:space="preserve">  2</w:t>
            </w:r>
            <w:r w:rsidRPr="007005E3">
              <w:rPr>
                <w:rFonts w:ascii="Arial" w:hAnsi="Arial" w:cs="Arial"/>
                <w:sz w:val="18"/>
                <w:szCs w:val="18"/>
              </w:rPr>
              <w:sym w:font="Wingdings" w:char="F0FE"/>
            </w:r>
            <w:r w:rsidRPr="007005E3">
              <w:rPr>
                <w:rFonts w:ascii="Arial" w:hAnsi="Arial" w:cs="Arial"/>
                <w:sz w:val="18"/>
                <w:szCs w:val="18"/>
              </w:rPr>
              <w:t xml:space="preserve">  3</w:t>
            </w:r>
            <w:r w:rsidRPr="007005E3">
              <w:rPr>
                <w:rFonts w:ascii="Arial" w:hAnsi="Arial" w:cs="Arial"/>
                <w:sz w:val="18"/>
                <w:szCs w:val="18"/>
              </w:rPr>
              <w:sym w:font="Wingdings" w:char="F06F"/>
            </w:r>
            <w:r w:rsidRPr="007005E3">
              <w:rPr>
                <w:rFonts w:ascii="Arial" w:hAnsi="Arial" w:cs="Arial"/>
                <w:sz w:val="18"/>
                <w:szCs w:val="18"/>
              </w:rPr>
              <w:t xml:space="preserve">  4</w:t>
            </w:r>
            <w:r w:rsidRPr="007005E3">
              <w:rPr>
                <w:rFonts w:ascii="Arial" w:hAnsi="Arial" w:cs="Arial"/>
                <w:sz w:val="18"/>
                <w:szCs w:val="18"/>
              </w:rPr>
              <w:sym w:font="Wingdings" w:char="F0FE"/>
            </w:r>
            <w:r w:rsidRPr="007005E3">
              <w:rPr>
                <w:rFonts w:ascii="Arial" w:hAnsi="Arial" w:cs="Arial"/>
                <w:sz w:val="18"/>
                <w:szCs w:val="18"/>
              </w:rPr>
              <w:t xml:space="preserve">  5</w:t>
            </w:r>
            <w:r w:rsidRPr="007005E3">
              <w:rPr>
                <w:rFonts w:ascii="Arial" w:hAnsi="Arial" w:cs="Arial"/>
                <w:sz w:val="18"/>
                <w:szCs w:val="18"/>
              </w:rPr>
              <w:sym w:font="Wingdings" w:char="F06F"/>
            </w:r>
          </w:p>
        </w:tc>
        <w:tc>
          <w:tcPr>
            <w:tcW w:w="2126" w:type="dxa"/>
          </w:tcPr>
          <w:p w14:paraId="23F23D5E" w14:textId="7C0598BB" w:rsidR="007005E3" w:rsidRPr="007005E3" w:rsidRDefault="007005E3" w:rsidP="007005E3">
            <w:pPr>
              <w:rPr>
                <w:rFonts w:ascii="Arial" w:hAnsi="Arial" w:cs="Arial"/>
                <w:sz w:val="18"/>
                <w:szCs w:val="18"/>
              </w:rPr>
            </w:pPr>
            <w:r w:rsidRPr="007005E3">
              <w:rPr>
                <w:rFonts w:ascii="Arial" w:hAnsi="Arial" w:cs="Arial"/>
                <w:sz w:val="18"/>
                <w:szCs w:val="18"/>
              </w:rPr>
              <w:t>1</w:t>
            </w:r>
            <w:r w:rsidRPr="007005E3">
              <w:rPr>
                <w:rFonts w:ascii="Arial" w:hAnsi="Arial" w:cs="Arial"/>
                <w:sz w:val="18"/>
                <w:szCs w:val="18"/>
              </w:rPr>
              <w:sym w:font="Wingdings" w:char="F0FE"/>
            </w:r>
            <w:r w:rsidRPr="007005E3">
              <w:rPr>
                <w:rFonts w:ascii="Arial" w:hAnsi="Arial" w:cs="Arial"/>
                <w:sz w:val="18"/>
                <w:szCs w:val="18"/>
              </w:rPr>
              <w:t xml:space="preserve">  2</w:t>
            </w:r>
            <w:r w:rsidRPr="007005E3">
              <w:rPr>
                <w:rFonts w:ascii="Arial" w:hAnsi="Arial" w:cs="Arial"/>
                <w:sz w:val="18"/>
                <w:szCs w:val="18"/>
              </w:rPr>
              <w:sym w:font="Wingdings" w:char="F0FE"/>
            </w:r>
            <w:r w:rsidRPr="007005E3">
              <w:rPr>
                <w:rFonts w:ascii="Arial" w:hAnsi="Arial" w:cs="Arial"/>
                <w:sz w:val="18"/>
                <w:szCs w:val="18"/>
              </w:rPr>
              <w:t xml:space="preserve"> 3</w:t>
            </w:r>
            <w:r w:rsidRPr="007005E3">
              <w:rPr>
                <w:rFonts w:ascii="Arial" w:hAnsi="Arial" w:cs="Arial"/>
                <w:sz w:val="18"/>
                <w:szCs w:val="18"/>
              </w:rPr>
              <w:sym w:font="Wingdings" w:char="F0FE"/>
            </w:r>
            <w:r w:rsidRPr="007005E3">
              <w:rPr>
                <w:rFonts w:ascii="Arial" w:hAnsi="Arial" w:cs="Arial"/>
                <w:sz w:val="18"/>
                <w:szCs w:val="18"/>
              </w:rPr>
              <w:t xml:space="preserve">  4</w:t>
            </w:r>
            <w:r w:rsidRPr="007005E3">
              <w:rPr>
                <w:rFonts w:ascii="Arial" w:hAnsi="Arial" w:cs="Arial"/>
                <w:sz w:val="18"/>
                <w:szCs w:val="18"/>
              </w:rPr>
              <w:sym w:font="Wingdings" w:char="F0FE"/>
            </w:r>
            <w:r w:rsidRPr="007005E3">
              <w:rPr>
                <w:rFonts w:ascii="Arial" w:hAnsi="Arial" w:cs="Arial"/>
                <w:sz w:val="18"/>
                <w:szCs w:val="18"/>
              </w:rPr>
              <w:t xml:space="preserve">  5</w:t>
            </w:r>
            <w:r w:rsidRPr="007005E3">
              <w:rPr>
                <w:rFonts w:ascii="Arial" w:hAnsi="Arial" w:cs="Arial"/>
                <w:sz w:val="18"/>
                <w:szCs w:val="18"/>
              </w:rPr>
              <w:sym w:font="Wingdings" w:char="F0FE"/>
            </w:r>
          </w:p>
        </w:tc>
        <w:tc>
          <w:tcPr>
            <w:tcW w:w="2126" w:type="dxa"/>
          </w:tcPr>
          <w:p w14:paraId="0B1E3846" w14:textId="43638EB4" w:rsidR="007005E3" w:rsidRPr="007005E3" w:rsidRDefault="007005E3" w:rsidP="007005E3">
            <w:pPr>
              <w:rPr>
                <w:rFonts w:ascii="Arial" w:hAnsi="Arial" w:cs="Arial"/>
                <w:b/>
                <w:sz w:val="18"/>
                <w:szCs w:val="18"/>
              </w:rPr>
            </w:pPr>
            <w:r w:rsidRPr="007005E3">
              <w:rPr>
                <w:rFonts w:ascii="Arial" w:hAnsi="Arial" w:cs="Arial"/>
                <w:sz w:val="18"/>
                <w:szCs w:val="18"/>
              </w:rPr>
              <w:t>1</w:t>
            </w:r>
            <w:r w:rsidRPr="007005E3">
              <w:rPr>
                <w:rFonts w:ascii="Arial" w:hAnsi="Arial" w:cs="Arial"/>
                <w:sz w:val="18"/>
                <w:szCs w:val="18"/>
              </w:rPr>
              <w:sym w:font="Wingdings" w:char="F0FE"/>
            </w:r>
            <w:r w:rsidRPr="007005E3">
              <w:rPr>
                <w:rFonts w:ascii="Arial" w:hAnsi="Arial" w:cs="Arial"/>
                <w:sz w:val="18"/>
                <w:szCs w:val="18"/>
              </w:rPr>
              <w:t xml:space="preserve">  2</w:t>
            </w:r>
            <w:r w:rsidRPr="007005E3">
              <w:rPr>
                <w:rFonts w:ascii="Arial" w:hAnsi="Arial" w:cs="Arial"/>
                <w:sz w:val="18"/>
                <w:szCs w:val="18"/>
              </w:rPr>
              <w:sym w:font="Wingdings" w:char="F0FE"/>
            </w:r>
            <w:r w:rsidRPr="007005E3">
              <w:rPr>
                <w:rFonts w:ascii="Arial" w:hAnsi="Arial" w:cs="Arial"/>
                <w:sz w:val="18"/>
                <w:szCs w:val="18"/>
              </w:rPr>
              <w:t xml:space="preserve">  3</w:t>
            </w:r>
            <w:r w:rsidRPr="007005E3">
              <w:rPr>
                <w:rFonts w:ascii="Arial" w:hAnsi="Arial" w:cs="Arial"/>
                <w:sz w:val="18"/>
                <w:szCs w:val="18"/>
              </w:rPr>
              <w:sym w:font="Wingdings" w:char="F0FE"/>
            </w:r>
            <w:r w:rsidRPr="007005E3">
              <w:rPr>
                <w:rFonts w:ascii="Arial" w:hAnsi="Arial" w:cs="Arial"/>
                <w:sz w:val="18"/>
                <w:szCs w:val="18"/>
              </w:rPr>
              <w:t xml:space="preserve">  4</w:t>
            </w:r>
            <w:r w:rsidRPr="007005E3">
              <w:rPr>
                <w:rFonts w:ascii="Arial" w:hAnsi="Arial" w:cs="Arial"/>
                <w:sz w:val="18"/>
                <w:szCs w:val="18"/>
              </w:rPr>
              <w:sym w:font="Wingdings" w:char="F0FE"/>
            </w:r>
            <w:r w:rsidRPr="007005E3">
              <w:rPr>
                <w:rFonts w:ascii="Arial" w:hAnsi="Arial" w:cs="Arial"/>
                <w:sz w:val="18"/>
                <w:szCs w:val="18"/>
              </w:rPr>
              <w:t xml:space="preserve">  5</w:t>
            </w:r>
            <w:r w:rsidRPr="007005E3">
              <w:rPr>
                <w:rFonts w:ascii="Arial" w:hAnsi="Arial" w:cs="Arial"/>
                <w:sz w:val="18"/>
                <w:szCs w:val="18"/>
              </w:rPr>
              <w:sym w:font="Wingdings" w:char="F06F"/>
            </w:r>
          </w:p>
        </w:tc>
        <w:tc>
          <w:tcPr>
            <w:tcW w:w="2126" w:type="dxa"/>
            <w:vAlign w:val="center"/>
          </w:tcPr>
          <w:p w14:paraId="35A2DFE5" w14:textId="77777777" w:rsidR="007005E3" w:rsidRPr="007005E3" w:rsidRDefault="007005E3" w:rsidP="007005E3">
            <w:pPr>
              <w:rPr>
                <w:rFonts w:ascii="Arial" w:hAnsi="Arial" w:cs="Arial"/>
                <w:color w:val="000000"/>
                <w:sz w:val="18"/>
                <w:szCs w:val="18"/>
              </w:rPr>
            </w:pPr>
            <w:r w:rsidRPr="007005E3">
              <w:rPr>
                <w:rFonts w:ascii="Arial" w:hAnsi="Arial" w:cs="Arial"/>
                <w:sz w:val="18"/>
                <w:szCs w:val="18"/>
              </w:rPr>
              <w:t>1</w:t>
            </w:r>
            <w:r w:rsidRPr="007005E3">
              <w:rPr>
                <w:rFonts w:ascii="Arial" w:hAnsi="Arial" w:cs="Arial"/>
                <w:sz w:val="18"/>
                <w:szCs w:val="18"/>
              </w:rPr>
              <w:sym w:font="Wingdings" w:char="F0FE"/>
            </w:r>
            <w:r w:rsidRPr="007005E3">
              <w:rPr>
                <w:rFonts w:ascii="Arial" w:hAnsi="Arial" w:cs="Arial"/>
                <w:sz w:val="18"/>
                <w:szCs w:val="18"/>
              </w:rPr>
              <w:t xml:space="preserve">  2</w:t>
            </w:r>
            <w:r w:rsidRPr="007005E3">
              <w:rPr>
                <w:rFonts w:ascii="Arial" w:hAnsi="Arial" w:cs="Arial"/>
                <w:sz w:val="18"/>
                <w:szCs w:val="18"/>
              </w:rPr>
              <w:sym w:font="Wingdings" w:char="F0FE"/>
            </w:r>
            <w:r w:rsidRPr="007005E3">
              <w:rPr>
                <w:rFonts w:ascii="Arial" w:hAnsi="Arial" w:cs="Arial"/>
                <w:sz w:val="18"/>
                <w:szCs w:val="18"/>
              </w:rPr>
              <w:t xml:space="preserve">  3</w:t>
            </w:r>
            <w:r w:rsidRPr="007005E3">
              <w:rPr>
                <w:rFonts w:ascii="Arial" w:hAnsi="Arial" w:cs="Arial"/>
                <w:sz w:val="18"/>
                <w:szCs w:val="18"/>
              </w:rPr>
              <w:sym w:font="Wingdings" w:char="F0FE"/>
            </w:r>
            <w:r w:rsidRPr="007005E3">
              <w:rPr>
                <w:rFonts w:ascii="Arial" w:hAnsi="Arial" w:cs="Arial"/>
                <w:sz w:val="18"/>
                <w:szCs w:val="18"/>
              </w:rPr>
              <w:t xml:space="preserve">  4</w:t>
            </w:r>
            <w:r w:rsidRPr="007005E3">
              <w:rPr>
                <w:rFonts w:ascii="Arial" w:hAnsi="Arial" w:cs="Arial"/>
                <w:sz w:val="18"/>
                <w:szCs w:val="18"/>
              </w:rPr>
              <w:sym w:font="Wingdings" w:char="F0FE"/>
            </w:r>
            <w:r w:rsidRPr="007005E3">
              <w:rPr>
                <w:rFonts w:ascii="Arial" w:hAnsi="Arial" w:cs="Arial"/>
                <w:sz w:val="18"/>
                <w:szCs w:val="18"/>
              </w:rPr>
              <w:t xml:space="preserve">  5</w:t>
            </w:r>
            <w:r w:rsidRPr="007005E3">
              <w:rPr>
                <w:rFonts w:ascii="Arial" w:hAnsi="Arial" w:cs="Arial"/>
                <w:sz w:val="18"/>
                <w:szCs w:val="18"/>
              </w:rPr>
              <w:sym w:font="Wingdings" w:char="F0FE"/>
            </w:r>
          </w:p>
        </w:tc>
      </w:tr>
      <w:tr w:rsidR="007005E3" w:rsidRPr="007005E3" w14:paraId="669CDCCA" w14:textId="77777777" w:rsidTr="007005E3">
        <w:trPr>
          <w:trHeight w:val="340"/>
        </w:trPr>
        <w:tc>
          <w:tcPr>
            <w:tcW w:w="2547" w:type="dxa"/>
          </w:tcPr>
          <w:p w14:paraId="35C97517" w14:textId="77777777" w:rsidR="007005E3" w:rsidRPr="007005E3" w:rsidRDefault="007005E3" w:rsidP="007005E3">
            <w:pPr>
              <w:rPr>
                <w:rFonts w:ascii="Arial" w:hAnsi="Arial" w:cs="Arial"/>
              </w:rPr>
            </w:pPr>
            <w:r w:rsidRPr="007005E3">
              <w:rPr>
                <w:rFonts w:ascii="Arial" w:hAnsi="Arial" w:cs="Arial"/>
              </w:rPr>
              <w:t xml:space="preserve">Linked PSRB (if appropriate) </w:t>
            </w:r>
          </w:p>
        </w:tc>
        <w:tc>
          <w:tcPr>
            <w:tcW w:w="2125" w:type="dxa"/>
          </w:tcPr>
          <w:p w14:paraId="0C9DCD93" w14:textId="7456C4D6" w:rsidR="007005E3" w:rsidRPr="007005E3" w:rsidRDefault="007005E3" w:rsidP="007005E3">
            <w:pPr>
              <w:rPr>
                <w:rFonts w:ascii="Arial" w:hAnsi="Arial" w:cs="Arial"/>
              </w:rPr>
            </w:pPr>
            <w:r w:rsidRPr="007005E3">
              <w:rPr>
                <w:rFonts w:ascii="Arial" w:hAnsi="Arial" w:cs="Arial"/>
              </w:rPr>
              <w:t>N/A</w:t>
            </w:r>
          </w:p>
        </w:tc>
        <w:tc>
          <w:tcPr>
            <w:tcW w:w="2125" w:type="dxa"/>
          </w:tcPr>
          <w:p w14:paraId="1CE42831" w14:textId="7713F56B" w:rsidR="007005E3" w:rsidRPr="007005E3" w:rsidRDefault="007005E3" w:rsidP="007005E3">
            <w:pPr>
              <w:rPr>
                <w:rFonts w:ascii="Arial" w:hAnsi="Arial" w:cs="Arial"/>
              </w:rPr>
            </w:pPr>
            <w:r w:rsidRPr="007005E3">
              <w:rPr>
                <w:rFonts w:ascii="Arial" w:hAnsi="Arial" w:cs="Arial"/>
              </w:rPr>
              <w:t>N/A</w:t>
            </w:r>
          </w:p>
        </w:tc>
        <w:tc>
          <w:tcPr>
            <w:tcW w:w="2125" w:type="dxa"/>
          </w:tcPr>
          <w:p w14:paraId="77E6A495" w14:textId="4556BC80" w:rsidR="007005E3" w:rsidRPr="007005E3" w:rsidRDefault="007005E3" w:rsidP="007005E3">
            <w:pPr>
              <w:rPr>
                <w:rFonts w:ascii="Arial" w:hAnsi="Arial" w:cs="Arial"/>
              </w:rPr>
            </w:pPr>
            <w:r w:rsidRPr="007005E3">
              <w:rPr>
                <w:rFonts w:ascii="Arial" w:hAnsi="Arial" w:cs="Arial"/>
              </w:rPr>
              <w:t>N/A</w:t>
            </w:r>
          </w:p>
        </w:tc>
        <w:tc>
          <w:tcPr>
            <w:tcW w:w="2126" w:type="dxa"/>
          </w:tcPr>
          <w:p w14:paraId="03C7F515" w14:textId="1B58D8A7" w:rsidR="007005E3" w:rsidRPr="007005E3" w:rsidRDefault="007005E3" w:rsidP="007005E3">
            <w:pPr>
              <w:rPr>
                <w:rFonts w:ascii="Arial" w:hAnsi="Arial" w:cs="Arial"/>
              </w:rPr>
            </w:pPr>
            <w:r w:rsidRPr="007005E3">
              <w:rPr>
                <w:rFonts w:ascii="Arial" w:hAnsi="Arial" w:cs="Arial"/>
              </w:rPr>
              <w:t>N/A</w:t>
            </w:r>
          </w:p>
        </w:tc>
        <w:tc>
          <w:tcPr>
            <w:tcW w:w="2126" w:type="dxa"/>
          </w:tcPr>
          <w:p w14:paraId="6644DE97" w14:textId="1F290595" w:rsidR="007005E3" w:rsidRPr="007005E3" w:rsidRDefault="007005E3" w:rsidP="007005E3">
            <w:pPr>
              <w:rPr>
                <w:rFonts w:ascii="Arial" w:hAnsi="Arial" w:cs="Arial"/>
                <w:b/>
              </w:rPr>
            </w:pPr>
            <w:r w:rsidRPr="007005E3">
              <w:rPr>
                <w:rFonts w:ascii="Arial" w:hAnsi="Arial" w:cs="Arial"/>
              </w:rPr>
              <w:t>N/A</w:t>
            </w:r>
          </w:p>
        </w:tc>
        <w:tc>
          <w:tcPr>
            <w:tcW w:w="2126" w:type="dxa"/>
          </w:tcPr>
          <w:p w14:paraId="0221D2B3" w14:textId="77777777" w:rsidR="007005E3" w:rsidRPr="007005E3" w:rsidRDefault="007005E3" w:rsidP="007005E3">
            <w:pPr>
              <w:rPr>
                <w:rFonts w:ascii="Arial" w:hAnsi="Arial" w:cs="Arial"/>
              </w:rPr>
            </w:pPr>
            <w:r w:rsidRPr="007005E3">
              <w:rPr>
                <w:rFonts w:ascii="Arial" w:hAnsi="Arial" w:cs="Arial"/>
              </w:rPr>
              <w:t>N/A</w:t>
            </w:r>
          </w:p>
        </w:tc>
      </w:tr>
    </w:tbl>
    <w:p w14:paraId="2ACF2154" w14:textId="77777777" w:rsidR="00390FE4" w:rsidRDefault="00390FE4">
      <w:pPr>
        <w:rPr>
          <w:rFonts w:ascii="Arial" w:hAnsi="Arial" w:cs="Arial"/>
        </w:rPr>
      </w:pPr>
    </w:p>
    <w:p w14:paraId="74C7C5FD" w14:textId="77777777" w:rsidR="007C30B6" w:rsidRDefault="007C30B6">
      <w:r>
        <w:br w:type="page"/>
      </w:r>
    </w:p>
    <w:tbl>
      <w:tblPr>
        <w:tblStyle w:val="TableGrid"/>
        <w:tblW w:w="13178" w:type="dxa"/>
        <w:tblLook w:val="04A0" w:firstRow="1" w:lastRow="0" w:firstColumn="1" w:lastColumn="0" w:noHBand="0" w:noVBand="1"/>
      </w:tblPr>
      <w:tblGrid>
        <w:gridCol w:w="2547"/>
        <w:gridCol w:w="10631"/>
      </w:tblGrid>
      <w:tr w:rsidR="002C6A51" w:rsidRPr="007005E3" w14:paraId="6CB64D57" w14:textId="77777777" w:rsidTr="002C6A51">
        <w:trPr>
          <w:trHeight w:val="340"/>
        </w:trPr>
        <w:tc>
          <w:tcPr>
            <w:tcW w:w="2547" w:type="dxa"/>
            <w:shd w:val="clear" w:color="auto" w:fill="FFF2CC" w:themeFill="accent4" w:themeFillTint="33"/>
          </w:tcPr>
          <w:p w14:paraId="623DDBDA" w14:textId="1E3077B9" w:rsidR="002C6A51" w:rsidRPr="007005E3" w:rsidRDefault="002C6A51" w:rsidP="00247EE0">
            <w:pPr>
              <w:rPr>
                <w:rFonts w:ascii="Arial" w:hAnsi="Arial" w:cs="Arial"/>
                <w:b/>
              </w:rPr>
            </w:pPr>
            <w:r>
              <w:lastRenderedPageBreak/>
              <w:br w:type="page"/>
            </w:r>
            <w:r w:rsidRPr="007005E3">
              <w:rPr>
                <w:rFonts w:ascii="Arial" w:hAnsi="Arial" w:cs="Arial"/>
                <w:b/>
              </w:rPr>
              <w:t xml:space="preserve">Level 6 </w:t>
            </w:r>
            <w:r w:rsidRPr="007005E3">
              <w:rPr>
                <w:rFonts w:ascii="Arial" w:hAnsi="Arial" w:cs="Arial"/>
              </w:rPr>
              <w:t>Core Modules</w:t>
            </w:r>
          </w:p>
        </w:tc>
        <w:tc>
          <w:tcPr>
            <w:tcW w:w="10631" w:type="dxa"/>
            <w:shd w:val="clear" w:color="auto" w:fill="FFF2CC" w:themeFill="accent4" w:themeFillTint="33"/>
          </w:tcPr>
          <w:p w14:paraId="7A2813F5" w14:textId="42B49D79" w:rsidR="002C6A51" w:rsidRDefault="002C6A51" w:rsidP="00247EE0">
            <w:pPr>
              <w:rPr>
                <w:rFonts w:ascii="Arial" w:hAnsi="Arial" w:cs="Arial"/>
                <w:b/>
              </w:rPr>
            </w:pPr>
            <w:r>
              <w:rPr>
                <w:rFonts w:ascii="Arial" w:hAnsi="Arial" w:cs="Arial"/>
                <w:b/>
              </w:rPr>
              <w:t>Core G</w:t>
            </w:r>
          </w:p>
          <w:p w14:paraId="2F82F08F" w14:textId="2D3B1E29" w:rsidR="002C6A51" w:rsidRPr="002C6A51" w:rsidRDefault="002C6A51" w:rsidP="002C6A51">
            <w:pPr>
              <w:rPr>
                <w:rFonts w:ascii="Arial" w:hAnsi="Arial" w:cs="Arial"/>
                <w:b/>
                <w:color w:val="000000" w:themeColor="text1"/>
              </w:rPr>
            </w:pPr>
            <w:r w:rsidRPr="002C6A51">
              <w:rPr>
                <w:rFonts w:ascii="Arial" w:hAnsi="Arial" w:cs="Arial"/>
                <w:b/>
                <w:color w:val="000000" w:themeColor="text1"/>
              </w:rPr>
              <w:t xml:space="preserve">Decision Support &amp; Predictive Analytics </w:t>
            </w:r>
          </w:p>
          <w:p w14:paraId="4D50F219" w14:textId="77777777" w:rsidR="002C6A51" w:rsidRDefault="002C6A51" w:rsidP="00247EE0">
            <w:pPr>
              <w:rPr>
                <w:rFonts w:ascii="Arial" w:hAnsi="Arial" w:cs="Arial"/>
                <w:b/>
              </w:rPr>
            </w:pPr>
          </w:p>
          <w:p w14:paraId="6E928F11" w14:textId="35648698" w:rsidR="002C6A51" w:rsidRPr="007005E3" w:rsidRDefault="002C6A51" w:rsidP="00247EE0">
            <w:pPr>
              <w:rPr>
                <w:rFonts w:ascii="Arial" w:hAnsi="Arial" w:cs="Arial"/>
                <w:b/>
              </w:rPr>
            </w:pPr>
            <w:r w:rsidRPr="007005E3">
              <w:rPr>
                <w:rFonts w:ascii="Arial" w:hAnsi="Arial" w:cs="Arial"/>
                <w:b/>
              </w:rPr>
              <w:t>Analytics Pathway</w:t>
            </w:r>
          </w:p>
        </w:tc>
      </w:tr>
      <w:tr w:rsidR="002C6A51" w:rsidRPr="007005E3" w14:paraId="05BADD3D" w14:textId="77777777" w:rsidTr="002C6A51">
        <w:trPr>
          <w:trHeight w:val="340"/>
        </w:trPr>
        <w:tc>
          <w:tcPr>
            <w:tcW w:w="2547" w:type="dxa"/>
            <w:shd w:val="clear" w:color="auto" w:fill="FFF2CC" w:themeFill="accent4" w:themeFillTint="33"/>
          </w:tcPr>
          <w:p w14:paraId="28C20701" w14:textId="77777777" w:rsidR="002C6A51" w:rsidRPr="007005E3" w:rsidRDefault="002C6A51" w:rsidP="00247EE0">
            <w:pPr>
              <w:rPr>
                <w:rFonts w:ascii="Arial" w:hAnsi="Arial" w:cs="Arial"/>
              </w:rPr>
            </w:pPr>
            <w:r w:rsidRPr="007005E3">
              <w:rPr>
                <w:rFonts w:ascii="Arial" w:hAnsi="Arial" w:cs="Arial"/>
              </w:rPr>
              <w:t>Credit level (ECTS value)</w:t>
            </w:r>
          </w:p>
        </w:tc>
        <w:tc>
          <w:tcPr>
            <w:tcW w:w="10631" w:type="dxa"/>
            <w:shd w:val="clear" w:color="auto" w:fill="FFF2CC" w:themeFill="accent4" w:themeFillTint="33"/>
          </w:tcPr>
          <w:p w14:paraId="369389B4" w14:textId="77777777" w:rsidR="002C6A51" w:rsidRPr="007005E3" w:rsidRDefault="002C6A51" w:rsidP="00247EE0">
            <w:pPr>
              <w:rPr>
                <w:rFonts w:ascii="Arial" w:hAnsi="Arial" w:cs="Arial"/>
              </w:rPr>
            </w:pPr>
            <w:r w:rsidRPr="007005E3">
              <w:rPr>
                <w:rFonts w:ascii="Arial" w:hAnsi="Arial" w:cs="Arial"/>
              </w:rPr>
              <w:t>20 (10)</w:t>
            </w:r>
          </w:p>
        </w:tc>
      </w:tr>
      <w:tr w:rsidR="002C6A51" w:rsidRPr="007005E3" w14:paraId="47729A12" w14:textId="77777777" w:rsidTr="002C6A51">
        <w:trPr>
          <w:trHeight w:val="340"/>
        </w:trPr>
        <w:tc>
          <w:tcPr>
            <w:tcW w:w="2547" w:type="dxa"/>
          </w:tcPr>
          <w:p w14:paraId="6CC62235" w14:textId="77777777" w:rsidR="002C6A51" w:rsidRPr="007005E3" w:rsidRDefault="002C6A51" w:rsidP="00247EE0">
            <w:pPr>
              <w:rPr>
                <w:rFonts w:ascii="Arial" w:hAnsi="Arial" w:cs="Arial"/>
              </w:rPr>
            </w:pPr>
            <w:r w:rsidRPr="007005E3">
              <w:rPr>
                <w:rFonts w:ascii="Arial" w:hAnsi="Arial" w:cs="Arial"/>
              </w:rPr>
              <w:t>Study Time (%) S/GI/PL</w:t>
            </w:r>
          </w:p>
        </w:tc>
        <w:tc>
          <w:tcPr>
            <w:tcW w:w="10631" w:type="dxa"/>
          </w:tcPr>
          <w:p w14:paraId="081B3C2D" w14:textId="77777777" w:rsidR="002C6A51" w:rsidRPr="007005E3" w:rsidRDefault="002C6A51" w:rsidP="00247EE0">
            <w:pPr>
              <w:rPr>
                <w:rFonts w:ascii="Arial" w:hAnsi="Arial" w:cs="Arial"/>
              </w:rPr>
            </w:pPr>
            <w:r w:rsidRPr="007005E3">
              <w:rPr>
                <w:rFonts w:ascii="Arial" w:hAnsi="Arial" w:cs="Arial"/>
              </w:rPr>
              <w:t>30:70:00</w:t>
            </w:r>
          </w:p>
        </w:tc>
      </w:tr>
      <w:tr w:rsidR="002C6A51" w:rsidRPr="007005E3" w14:paraId="4FE19229" w14:textId="77777777" w:rsidTr="002C6A51">
        <w:trPr>
          <w:trHeight w:val="340"/>
        </w:trPr>
        <w:tc>
          <w:tcPr>
            <w:tcW w:w="2547" w:type="dxa"/>
            <w:shd w:val="clear" w:color="auto" w:fill="FFF2CC" w:themeFill="accent4" w:themeFillTint="33"/>
          </w:tcPr>
          <w:p w14:paraId="128D6CD9" w14:textId="77777777" w:rsidR="002C6A51" w:rsidRPr="007005E3" w:rsidRDefault="002C6A51" w:rsidP="00247EE0">
            <w:pPr>
              <w:rPr>
                <w:rFonts w:ascii="Arial" w:hAnsi="Arial" w:cs="Arial"/>
              </w:rPr>
            </w:pPr>
            <w:r w:rsidRPr="007005E3">
              <w:rPr>
                <w:rFonts w:ascii="Arial" w:hAnsi="Arial" w:cs="Arial"/>
              </w:rPr>
              <w:t xml:space="preserve">Assessment method </w:t>
            </w:r>
          </w:p>
          <w:p w14:paraId="56957F2C" w14:textId="77777777" w:rsidR="002C6A51" w:rsidRPr="007005E3" w:rsidRDefault="002C6A51" w:rsidP="00247EE0">
            <w:pPr>
              <w:rPr>
                <w:rFonts w:ascii="Arial" w:hAnsi="Arial" w:cs="Arial"/>
              </w:rPr>
            </w:pPr>
          </w:p>
        </w:tc>
        <w:tc>
          <w:tcPr>
            <w:tcW w:w="10631" w:type="dxa"/>
            <w:shd w:val="clear" w:color="auto" w:fill="FFF2CC" w:themeFill="accent4" w:themeFillTint="33"/>
          </w:tcPr>
          <w:p w14:paraId="403C999E" w14:textId="77777777" w:rsidR="002C6A51" w:rsidRPr="007005E3" w:rsidRDefault="002C6A51" w:rsidP="00247EE0">
            <w:pPr>
              <w:rPr>
                <w:rFonts w:ascii="Arial" w:hAnsi="Arial" w:cs="Arial"/>
              </w:rPr>
            </w:pPr>
            <w:r w:rsidRPr="007005E3">
              <w:rPr>
                <w:rFonts w:ascii="Arial" w:hAnsi="Arial" w:cs="Arial"/>
              </w:rPr>
              <w:t>Individual Coursework</w:t>
            </w:r>
          </w:p>
        </w:tc>
      </w:tr>
      <w:tr w:rsidR="002C6A51" w:rsidRPr="007005E3" w14:paraId="5F6C43F6" w14:textId="77777777" w:rsidTr="002C6A51">
        <w:trPr>
          <w:trHeight w:val="340"/>
        </w:trPr>
        <w:tc>
          <w:tcPr>
            <w:tcW w:w="2547" w:type="dxa"/>
            <w:shd w:val="clear" w:color="auto" w:fill="FFF2CC" w:themeFill="accent4" w:themeFillTint="33"/>
          </w:tcPr>
          <w:p w14:paraId="1BB11B18" w14:textId="77777777" w:rsidR="002C6A51" w:rsidRPr="007005E3" w:rsidRDefault="002C6A51" w:rsidP="00247EE0">
            <w:pPr>
              <w:rPr>
                <w:rFonts w:ascii="Arial" w:hAnsi="Arial" w:cs="Arial"/>
              </w:rPr>
            </w:pPr>
            <w:r w:rsidRPr="007005E3">
              <w:rPr>
                <w:rFonts w:ascii="Arial" w:hAnsi="Arial" w:cs="Arial"/>
              </w:rPr>
              <w:t>Assessment scope</w:t>
            </w:r>
          </w:p>
          <w:p w14:paraId="74692648" w14:textId="77777777" w:rsidR="002C6A51" w:rsidRPr="007005E3" w:rsidRDefault="002C6A51" w:rsidP="00247EE0">
            <w:pPr>
              <w:rPr>
                <w:rFonts w:ascii="Arial" w:hAnsi="Arial" w:cs="Arial"/>
              </w:rPr>
            </w:pPr>
          </w:p>
        </w:tc>
        <w:tc>
          <w:tcPr>
            <w:tcW w:w="10631" w:type="dxa"/>
            <w:shd w:val="clear" w:color="auto" w:fill="FFF2CC" w:themeFill="accent4" w:themeFillTint="33"/>
          </w:tcPr>
          <w:p w14:paraId="00EE8BB3" w14:textId="77777777" w:rsidR="002C6A51" w:rsidRPr="007005E3" w:rsidRDefault="002C6A51" w:rsidP="00247EE0">
            <w:pPr>
              <w:rPr>
                <w:rFonts w:ascii="Arial" w:hAnsi="Arial" w:cs="Arial"/>
              </w:rPr>
            </w:pPr>
            <w:r w:rsidRPr="007005E3">
              <w:rPr>
                <w:rFonts w:ascii="Arial" w:hAnsi="Arial" w:cs="Arial"/>
              </w:rPr>
              <w:t>3000 words</w:t>
            </w:r>
          </w:p>
        </w:tc>
      </w:tr>
      <w:tr w:rsidR="002C6A51" w:rsidRPr="007005E3" w14:paraId="16CB8AC3" w14:textId="77777777" w:rsidTr="002C6A51">
        <w:trPr>
          <w:trHeight w:val="340"/>
        </w:trPr>
        <w:tc>
          <w:tcPr>
            <w:tcW w:w="2547" w:type="dxa"/>
          </w:tcPr>
          <w:p w14:paraId="577820B6" w14:textId="77777777" w:rsidR="002C6A51" w:rsidRPr="007005E3" w:rsidRDefault="002C6A51" w:rsidP="00247EE0">
            <w:pPr>
              <w:rPr>
                <w:rFonts w:ascii="Arial" w:hAnsi="Arial" w:cs="Arial"/>
              </w:rPr>
            </w:pPr>
            <w:r w:rsidRPr="007005E3">
              <w:rPr>
                <w:rFonts w:ascii="Arial" w:hAnsi="Arial" w:cs="Arial"/>
              </w:rPr>
              <w:t>Semester</w:t>
            </w:r>
          </w:p>
        </w:tc>
        <w:tc>
          <w:tcPr>
            <w:tcW w:w="10631" w:type="dxa"/>
          </w:tcPr>
          <w:p w14:paraId="368BD8FC" w14:textId="1EC563B3" w:rsidR="002C6A51" w:rsidRPr="007005E3" w:rsidRDefault="002C6A51" w:rsidP="00247EE0">
            <w:pPr>
              <w:rPr>
                <w:rFonts w:ascii="Arial" w:hAnsi="Arial" w:cs="Arial"/>
              </w:rPr>
            </w:pPr>
            <w:r>
              <w:rPr>
                <w:rFonts w:ascii="Arial" w:hAnsi="Arial" w:cs="Arial"/>
              </w:rPr>
              <w:t>2</w:t>
            </w:r>
          </w:p>
        </w:tc>
      </w:tr>
      <w:tr w:rsidR="002C6A51" w:rsidRPr="007005E3" w14:paraId="58D235FB" w14:textId="77777777" w:rsidTr="002C6A51">
        <w:trPr>
          <w:trHeight w:val="340"/>
        </w:trPr>
        <w:tc>
          <w:tcPr>
            <w:tcW w:w="2547" w:type="dxa"/>
          </w:tcPr>
          <w:p w14:paraId="199723D3" w14:textId="77777777" w:rsidR="002C6A51" w:rsidRPr="007005E3" w:rsidRDefault="002C6A51" w:rsidP="00247EE0">
            <w:pPr>
              <w:rPr>
                <w:rFonts w:ascii="Arial" w:hAnsi="Arial" w:cs="Arial"/>
              </w:rPr>
            </w:pPr>
            <w:r w:rsidRPr="007005E3">
              <w:rPr>
                <w:rFonts w:ascii="Arial" w:hAnsi="Arial" w:cs="Arial"/>
              </w:rPr>
              <w:t>Assessment week</w:t>
            </w:r>
          </w:p>
        </w:tc>
        <w:tc>
          <w:tcPr>
            <w:tcW w:w="10631" w:type="dxa"/>
          </w:tcPr>
          <w:p w14:paraId="564605FB" w14:textId="79954534" w:rsidR="002C6A51" w:rsidRPr="007005E3" w:rsidRDefault="009D4A22" w:rsidP="00247EE0">
            <w:pPr>
              <w:rPr>
                <w:rFonts w:ascii="Arial" w:hAnsi="Arial" w:cs="Arial"/>
              </w:rPr>
            </w:pPr>
            <w:r>
              <w:rPr>
                <w:rFonts w:ascii="Arial" w:hAnsi="Arial" w:cs="Arial"/>
              </w:rPr>
              <w:t>Week 15</w:t>
            </w:r>
          </w:p>
        </w:tc>
      </w:tr>
      <w:tr w:rsidR="002C6A51" w:rsidRPr="007005E3" w14:paraId="2F2A4BD8" w14:textId="77777777" w:rsidTr="002C6A51">
        <w:trPr>
          <w:trHeight w:val="340"/>
        </w:trPr>
        <w:tc>
          <w:tcPr>
            <w:tcW w:w="2547" w:type="dxa"/>
          </w:tcPr>
          <w:p w14:paraId="136DBD58" w14:textId="77777777" w:rsidR="002C6A51" w:rsidRPr="007005E3" w:rsidRDefault="002C6A51" w:rsidP="00247EE0">
            <w:pPr>
              <w:rPr>
                <w:rFonts w:ascii="Arial" w:hAnsi="Arial" w:cs="Arial"/>
              </w:rPr>
            </w:pPr>
            <w:r w:rsidRPr="007005E3">
              <w:rPr>
                <w:rFonts w:ascii="Arial" w:hAnsi="Arial" w:cs="Arial"/>
              </w:rPr>
              <w:t xml:space="preserve">Feedback scope </w:t>
            </w:r>
          </w:p>
          <w:p w14:paraId="7405A6AB" w14:textId="77777777" w:rsidR="002C6A51" w:rsidRPr="007005E3" w:rsidRDefault="002C6A51" w:rsidP="00247EE0">
            <w:pPr>
              <w:rPr>
                <w:rFonts w:ascii="Arial" w:hAnsi="Arial" w:cs="Arial"/>
              </w:rPr>
            </w:pPr>
          </w:p>
        </w:tc>
        <w:tc>
          <w:tcPr>
            <w:tcW w:w="10631" w:type="dxa"/>
          </w:tcPr>
          <w:p w14:paraId="17D7D5D3" w14:textId="5EEC960D" w:rsidR="002C6A51" w:rsidRPr="007005E3" w:rsidRDefault="002F4C8B" w:rsidP="002F4C8B">
            <w:pPr>
              <w:rPr>
                <w:rFonts w:ascii="Arial" w:hAnsi="Arial" w:cs="Arial"/>
              </w:rPr>
            </w:pPr>
            <w:r>
              <w:rPr>
                <w:rFonts w:ascii="Arial" w:hAnsi="Arial" w:cs="Arial"/>
              </w:rPr>
              <w:t>W</w:t>
            </w:r>
            <w:r w:rsidR="009D4A22">
              <w:rPr>
                <w:rFonts w:ascii="Arial" w:hAnsi="Arial" w:cs="Arial"/>
              </w:rPr>
              <w:t>ritten</w:t>
            </w:r>
          </w:p>
        </w:tc>
      </w:tr>
      <w:tr w:rsidR="002C6A51" w:rsidRPr="007005E3" w14:paraId="25907560" w14:textId="77777777" w:rsidTr="002C6A51">
        <w:trPr>
          <w:trHeight w:val="340"/>
        </w:trPr>
        <w:tc>
          <w:tcPr>
            <w:tcW w:w="2547" w:type="dxa"/>
          </w:tcPr>
          <w:p w14:paraId="04AC755D" w14:textId="77777777" w:rsidR="002C6A51" w:rsidRPr="007005E3" w:rsidRDefault="002C6A51" w:rsidP="00247EE0">
            <w:pPr>
              <w:rPr>
                <w:rFonts w:ascii="Arial" w:hAnsi="Arial" w:cs="Arial"/>
              </w:rPr>
            </w:pPr>
            <w:r w:rsidRPr="007005E3">
              <w:rPr>
                <w:rFonts w:ascii="Arial" w:hAnsi="Arial" w:cs="Arial"/>
              </w:rPr>
              <w:t>Delivery mode</w:t>
            </w:r>
          </w:p>
          <w:p w14:paraId="671F26BB" w14:textId="77777777" w:rsidR="002C6A51" w:rsidRPr="007005E3" w:rsidRDefault="002C6A51" w:rsidP="00247EE0">
            <w:pPr>
              <w:rPr>
                <w:rFonts w:ascii="Arial" w:hAnsi="Arial" w:cs="Arial"/>
              </w:rPr>
            </w:pPr>
          </w:p>
        </w:tc>
        <w:tc>
          <w:tcPr>
            <w:tcW w:w="10631" w:type="dxa"/>
          </w:tcPr>
          <w:p w14:paraId="5F1E22DF" w14:textId="323338DC" w:rsidR="002C6A51" w:rsidRPr="007005E3" w:rsidRDefault="002C6A51" w:rsidP="002C6A51">
            <w:pPr>
              <w:rPr>
                <w:rFonts w:ascii="Arial" w:hAnsi="Arial" w:cs="Arial"/>
              </w:rPr>
            </w:pPr>
            <w:r w:rsidRPr="007005E3">
              <w:rPr>
                <w:rFonts w:ascii="Arial" w:hAnsi="Arial" w:cs="Arial"/>
              </w:rPr>
              <w:t>Standard Blended</w:t>
            </w:r>
          </w:p>
        </w:tc>
      </w:tr>
      <w:tr w:rsidR="002C6A51" w:rsidRPr="007005E3" w14:paraId="5B1DF403" w14:textId="77777777" w:rsidTr="002C6A51">
        <w:trPr>
          <w:trHeight w:val="340"/>
        </w:trPr>
        <w:tc>
          <w:tcPr>
            <w:tcW w:w="2547" w:type="dxa"/>
            <w:vMerge w:val="restart"/>
            <w:shd w:val="clear" w:color="auto" w:fill="FFF2CC" w:themeFill="accent4" w:themeFillTint="33"/>
          </w:tcPr>
          <w:p w14:paraId="6E772A83" w14:textId="6C8C4311" w:rsidR="002C6A51" w:rsidRPr="007005E3" w:rsidRDefault="002C6A51" w:rsidP="00247EE0">
            <w:pPr>
              <w:rPr>
                <w:rFonts w:ascii="Arial" w:hAnsi="Arial" w:cs="Arial"/>
              </w:rPr>
            </w:pPr>
            <w:r>
              <w:br w:type="page"/>
            </w:r>
            <w:r w:rsidRPr="007005E3">
              <w:rPr>
                <w:rFonts w:ascii="Arial" w:hAnsi="Arial" w:cs="Arial"/>
              </w:rPr>
              <w:t xml:space="preserve">Learning Outcomes </w:t>
            </w:r>
          </w:p>
          <w:p w14:paraId="6CA6DB66" w14:textId="77777777" w:rsidR="002C6A51" w:rsidRPr="007005E3" w:rsidRDefault="002C6A51" w:rsidP="00247EE0">
            <w:pPr>
              <w:rPr>
                <w:rFonts w:ascii="Arial" w:hAnsi="Arial" w:cs="Arial"/>
              </w:rPr>
            </w:pPr>
          </w:p>
        </w:tc>
        <w:tc>
          <w:tcPr>
            <w:tcW w:w="10631" w:type="dxa"/>
            <w:shd w:val="clear" w:color="auto" w:fill="FFF2CC" w:themeFill="accent4" w:themeFillTint="33"/>
          </w:tcPr>
          <w:p w14:paraId="583BC2FA" w14:textId="4AB8FF69" w:rsidR="002C6A51" w:rsidRPr="007005E3" w:rsidRDefault="002C6A51" w:rsidP="002C6A51">
            <w:pPr>
              <w:rPr>
                <w:rFonts w:ascii="Arial" w:hAnsi="Arial" w:cs="Arial"/>
                <w:color w:val="000000"/>
              </w:rPr>
            </w:pPr>
            <w:r>
              <w:rPr>
                <w:rFonts w:ascii="Arial" w:hAnsi="Arial" w:cs="Arial"/>
              </w:rPr>
              <w:t>Critical evaluate the need to decision support systems and predictive analytics</w:t>
            </w:r>
          </w:p>
        </w:tc>
      </w:tr>
      <w:tr w:rsidR="002C6A51" w:rsidRPr="007005E3" w14:paraId="24AF0A7B" w14:textId="77777777" w:rsidTr="002C6A51">
        <w:trPr>
          <w:trHeight w:val="340"/>
        </w:trPr>
        <w:tc>
          <w:tcPr>
            <w:tcW w:w="2547" w:type="dxa"/>
            <w:vMerge/>
            <w:shd w:val="clear" w:color="auto" w:fill="FFF2CC" w:themeFill="accent4" w:themeFillTint="33"/>
          </w:tcPr>
          <w:p w14:paraId="2726FF9E" w14:textId="77777777" w:rsidR="002C6A51" w:rsidRPr="007005E3" w:rsidRDefault="002C6A51" w:rsidP="00247EE0">
            <w:pPr>
              <w:rPr>
                <w:rFonts w:ascii="Arial" w:hAnsi="Arial" w:cs="Arial"/>
              </w:rPr>
            </w:pPr>
          </w:p>
        </w:tc>
        <w:tc>
          <w:tcPr>
            <w:tcW w:w="10631" w:type="dxa"/>
            <w:shd w:val="clear" w:color="auto" w:fill="FFF2CC" w:themeFill="accent4" w:themeFillTint="33"/>
          </w:tcPr>
          <w:p w14:paraId="1E2912CA" w14:textId="4573C2B5" w:rsidR="002C6A51" w:rsidRPr="007005E3" w:rsidRDefault="002C6A51" w:rsidP="002C6A51">
            <w:pPr>
              <w:rPr>
                <w:rFonts w:ascii="Arial" w:hAnsi="Arial" w:cs="Arial"/>
                <w:color w:val="000000"/>
              </w:rPr>
            </w:pPr>
            <w:r>
              <w:rPr>
                <w:rFonts w:ascii="Arial" w:hAnsi="Arial" w:cs="Arial"/>
              </w:rPr>
              <w:t>Critically analyse and prioritise the decision support systems based on machine learning capabilities</w:t>
            </w:r>
          </w:p>
        </w:tc>
      </w:tr>
      <w:tr w:rsidR="002C6A51" w:rsidRPr="007005E3" w14:paraId="0140100C" w14:textId="77777777" w:rsidTr="002C6A51">
        <w:trPr>
          <w:trHeight w:val="340"/>
        </w:trPr>
        <w:tc>
          <w:tcPr>
            <w:tcW w:w="2547" w:type="dxa"/>
            <w:vMerge/>
            <w:shd w:val="clear" w:color="auto" w:fill="FFF2CC" w:themeFill="accent4" w:themeFillTint="33"/>
          </w:tcPr>
          <w:p w14:paraId="6A31D611" w14:textId="77777777" w:rsidR="002C6A51" w:rsidRPr="007005E3" w:rsidRDefault="002C6A51" w:rsidP="00247EE0">
            <w:pPr>
              <w:rPr>
                <w:rFonts w:ascii="Arial" w:hAnsi="Arial" w:cs="Arial"/>
              </w:rPr>
            </w:pPr>
          </w:p>
        </w:tc>
        <w:tc>
          <w:tcPr>
            <w:tcW w:w="10631" w:type="dxa"/>
            <w:shd w:val="clear" w:color="auto" w:fill="FFF2CC" w:themeFill="accent4" w:themeFillTint="33"/>
          </w:tcPr>
          <w:p w14:paraId="14EE2BA9" w14:textId="06CB12CB" w:rsidR="002C6A51" w:rsidRPr="007005E3" w:rsidRDefault="002C6A51" w:rsidP="00247EE0">
            <w:pPr>
              <w:rPr>
                <w:rFonts w:ascii="Arial" w:hAnsi="Arial" w:cs="Arial"/>
                <w:color w:val="000000"/>
              </w:rPr>
            </w:pPr>
            <w:r>
              <w:rPr>
                <w:rFonts w:ascii="Arial" w:hAnsi="Arial" w:cs="Arial"/>
              </w:rPr>
              <w:t>Create a decision support systems conceptual model based on predictive analytics technique to drive productivity</w:t>
            </w:r>
          </w:p>
        </w:tc>
      </w:tr>
      <w:tr w:rsidR="002C6A51" w:rsidRPr="007005E3" w14:paraId="32C5CB53" w14:textId="77777777" w:rsidTr="002C6A51">
        <w:trPr>
          <w:trHeight w:val="340"/>
        </w:trPr>
        <w:tc>
          <w:tcPr>
            <w:tcW w:w="2547" w:type="dxa"/>
            <w:vMerge/>
            <w:shd w:val="clear" w:color="auto" w:fill="FFF2CC" w:themeFill="accent4" w:themeFillTint="33"/>
          </w:tcPr>
          <w:p w14:paraId="11B44E57" w14:textId="77777777" w:rsidR="002C6A51" w:rsidRPr="007005E3" w:rsidRDefault="002C6A51" w:rsidP="00247EE0">
            <w:pPr>
              <w:rPr>
                <w:rFonts w:ascii="Arial" w:hAnsi="Arial" w:cs="Arial"/>
              </w:rPr>
            </w:pPr>
          </w:p>
        </w:tc>
        <w:tc>
          <w:tcPr>
            <w:tcW w:w="10631" w:type="dxa"/>
            <w:shd w:val="clear" w:color="auto" w:fill="FFF2CC" w:themeFill="accent4" w:themeFillTint="33"/>
          </w:tcPr>
          <w:p w14:paraId="4D2E1900" w14:textId="362B323E" w:rsidR="002C6A51" w:rsidRPr="007005E3" w:rsidRDefault="002C6A51" w:rsidP="00247EE0">
            <w:pPr>
              <w:rPr>
                <w:rFonts w:ascii="Arial" w:hAnsi="Arial" w:cs="Arial"/>
              </w:rPr>
            </w:pPr>
            <w:r>
              <w:rPr>
                <w:rFonts w:ascii="Arial" w:hAnsi="Arial" w:cs="Arial"/>
              </w:rPr>
              <w:t>n/a</w:t>
            </w:r>
          </w:p>
        </w:tc>
      </w:tr>
      <w:tr w:rsidR="002C6A51" w:rsidRPr="007005E3" w14:paraId="03BB5897" w14:textId="77777777" w:rsidTr="002C6A51">
        <w:trPr>
          <w:trHeight w:val="340"/>
        </w:trPr>
        <w:tc>
          <w:tcPr>
            <w:tcW w:w="2547" w:type="dxa"/>
          </w:tcPr>
          <w:p w14:paraId="6915EF37" w14:textId="77777777" w:rsidR="002C6A51" w:rsidRPr="007005E3" w:rsidRDefault="002C6A51" w:rsidP="00247EE0">
            <w:pPr>
              <w:rPr>
                <w:rFonts w:ascii="Arial" w:hAnsi="Arial" w:cs="Arial"/>
              </w:rPr>
            </w:pPr>
            <w:r w:rsidRPr="007005E3">
              <w:rPr>
                <w:rFonts w:ascii="Arial" w:hAnsi="Arial" w:cs="Arial"/>
              </w:rPr>
              <w:t>Programme Aim Links</w:t>
            </w:r>
          </w:p>
        </w:tc>
        <w:tc>
          <w:tcPr>
            <w:tcW w:w="10631" w:type="dxa"/>
            <w:vAlign w:val="center"/>
          </w:tcPr>
          <w:p w14:paraId="0986F670" w14:textId="04930078" w:rsidR="002C6A51" w:rsidRPr="007005E3" w:rsidRDefault="002C6A51" w:rsidP="00247EE0">
            <w:pPr>
              <w:rPr>
                <w:rFonts w:ascii="Arial" w:hAnsi="Arial" w:cs="Arial"/>
                <w:sz w:val="18"/>
                <w:szCs w:val="18"/>
              </w:rPr>
            </w:pPr>
            <w:r w:rsidRPr="007005E3">
              <w:rPr>
                <w:rFonts w:ascii="Arial" w:hAnsi="Arial" w:cs="Arial"/>
                <w:sz w:val="18"/>
                <w:szCs w:val="18"/>
              </w:rPr>
              <w:t>1</w:t>
            </w:r>
            <w:r w:rsidRPr="007005E3">
              <w:rPr>
                <w:rFonts w:ascii="Arial" w:hAnsi="Arial" w:cs="Arial"/>
                <w:sz w:val="18"/>
                <w:szCs w:val="18"/>
              </w:rPr>
              <w:sym w:font="Wingdings" w:char="F0FE"/>
            </w:r>
            <w:r w:rsidRPr="007005E3">
              <w:rPr>
                <w:rFonts w:ascii="Arial" w:hAnsi="Arial" w:cs="Arial"/>
                <w:sz w:val="18"/>
                <w:szCs w:val="18"/>
              </w:rPr>
              <w:t xml:space="preserve">  2</w:t>
            </w:r>
            <w:r w:rsidRPr="007005E3">
              <w:rPr>
                <w:rFonts w:ascii="Arial" w:hAnsi="Arial" w:cs="Arial"/>
                <w:sz w:val="18"/>
                <w:szCs w:val="18"/>
              </w:rPr>
              <w:sym w:font="Wingdings" w:char="F0FE"/>
            </w:r>
            <w:r w:rsidRPr="007005E3">
              <w:rPr>
                <w:rFonts w:ascii="Arial" w:hAnsi="Arial" w:cs="Arial"/>
                <w:sz w:val="18"/>
                <w:szCs w:val="18"/>
              </w:rPr>
              <w:t xml:space="preserve">  3</w:t>
            </w:r>
            <w:r w:rsidRPr="007005E3">
              <w:rPr>
                <w:rFonts w:ascii="Arial" w:hAnsi="Arial" w:cs="Arial"/>
                <w:sz w:val="18"/>
                <w:szCs w:val="18"/>
              </w:rPr>
              <w:sym w:font="Wingdings" w:char="F0FE"/>
            </w:r>
            <w:r w:rsidRPr="007005E3">
              <w:rPr>
                <w:rFonts w:ascii="Arial" w:hAnsi="Arial" w:cs="Arial"/>
                <w:sz w:val="18"/>
                <w:szCs w:val="18"/>
              </w:rPr>
              <w:t xml:space="preserve">  4</w:t>
            </w:r>
            <w:r w:rsidRPr="007005E3">
              <w:rPr>
                <w:rFonts w:ascii="Arial" w:hAnsi="Arial" w:cs="Arial"/>
                <w:sz w:val="18"/>
                <w:szCs w:val="18"/>
              </w:rPr>
              <w:sym w:font="Wingdings" w:char="F0FE"/>
            </w:r>
            <w:r w:rsidRPr="007005E3">
              <w:rPr>
                <w:rFonts w:ascii="Arial" w:hAnsi="Arial" w:cs="Arial"/>
                <w:sz w:val="18"/>
                <w:szCs w:val="18"/>
              </w:rPr>
              <w:t xml:space="preserve">  5</w:t>
            </w:r>
            <w:r w:rsidRPr="007005E3">
              <w:rPr>
                <w:rFonts w:ascii="Arial" w:hAnsi="Arial" w:cs="Arial"/>
                <w:sz w:val="18"/>
                <w:szCs w:val="18"/>
              </w:rPr>
              <w:sym w:font="Wingdings" w:char="F06F"/>
            </w:r>
          </w:p>
        </w:tc>
      </w:tr>
      <w:tr w:rsidR="002C6A51" w:rsidRPr="007005E3" w14:paraId="03EEA6F1" w14:textId="77777777" w:rsidTr="002C6A51">
        <w:trPr>
          <w:trHeight w:val="340"/>
        </w:trPr>
        <w:tc>
          <w:tcPr>
            <w:tcW w:w="2547" w:type="dxa"/>
          </w:tcPr>
          <w:p w14:paraId="454241EB" w14:textId="77777777" w:rsidR="002C6A51" w:rsidRPr="007005E3" w:rsidRDefault="002C6A51" w:rsidP="00247EE0">
            <w:pPr>
              <w:rPr>
                <w:rFonts w:ascii="Arial" w:hAnsi="Arial" w:cs="Arial"/>
              </w:rPr>
            </w:pPr>
            <w:r w:rsidRPr="007005E3">
              <w:rPr>
                <w:rFonts w:ascii="Arial" w:hAnsi="Arial" w:cs="Arial"/>
              </w:rPr>
              <w:t xml:space="preserve">Linked PSRB (if appropriate) </w:t>
            </w:r>
          </w:p>
        </w:tc>
        <w:tc>
          <w:tcPr>
            <w:tcW w:w="10631" w:type="dxa"/>
          </w:tcPr>
          <w:p w14:paraId="19E79C88" w14:textId="77777777" w:rsidR="002C6A51" w:rsidRPr="007005E3" w:rsidRDefault="002C6A51" w:rsidP="00247EE0">
            <w:pPr>
              <w:rPr>
                <w:rFonts w:ascii="Arial" w:hAnsi="Arial" w:cs="Arial"/>
              </w:rPr>
            </w:pPr>
            <w:r w:rsidRPr="007005E3">
              <w:rPr>
                <w:rFonts w:ascii="Arial" w:hAnsi="Arial" w:cs="Arial"/>
              </w:rPr>
              <w:t>N/A</w:t>
            </w:r>
          </w:p>
        </w:tc>
      </w:tr>
    </w:tbl>
    <w:p w14:paraId="63617775" w14:textId="0680CC38" w:rsidR="002C6A51" w:rsidRDefault="002C6A51"/>
    <w:tbl>
      <w:tblPr>
        <w:tblStyle w:val="TableGrid"/>
        <w:tblW w:w="13174" w:type="dxa"/>
        <w:tblLook w:val="04A0" w:firstRow="1" w:lastRow="0" w:firstColumn="1" w:lastColumn="0" w:noHBand="0" w:noVBand="1"/>
      </w:tblPr>
      <w:tblGrid>
        <w:gridCol w:w="2547"/>
        <w:gridCol w:w="2125"/>
        <w:gridCol w:w="2125"/>
        <w:gridCol w:w="2125"/>
        <w:gridCol w:w="2126"/>
        <w:gridCol w:w="2126"/>
      </w:tblGrid>
      <w:tr w:rsidR="00CD2632" w:rsidRPr="007005E3" w14:paraId="68D151D2" w14:textId="77777777" w:rsidTr="00CD2632">
        <w:trPr>
          <w:trHeight w:val="340"/>
        </w:trPr>
        <w:tc>
          <w:tcPr>
            <w:tcW w:w="2547" w:type="dxa"/>
            <w:shd w:val="clear" w:color="auto" w:fill="FFF2CC" w:themeFill="accent4" w:themeFillTint="33"/>
          </w:tcPr>
          <w:p w14:paraId="7BCAFCEE" w14:textId="77777777" w:rsidR="00CD2632" w:rsidRPr="00820C69" w:rsidRDefault="00CD2632" w:rsidP="00CD2632">
            <w:pPr>
              <w:spacing w:line="276" w:lineRule="auto"/>
              <w:rPr>
                <w:rFonts w:ascii="Arial" w:hAnsi="Arial" w:cs="Arial"/>
                <w:b/>
              </w:rPr>
            </w:pPr>
            <w:r w:rsidRPr="00820C69">
              <w:rPr>
                <w:rFonts w:ascii="Arial" w:hAnsi="Arial" w:cs="Arial"/>
                <w:b/>
              </w:rPr>
              <w:lastRenderedPageBreak/>
              <w:t xml:space="preserve">Level 6 </w:t>
            </w:r>
          </w:p>
          <w:p w14:paraId="4F142561" w14:textId="355640B4" w:rsidR="00CD2632" w:rsidRPr="00820C69" w:rsidRDefault="00CD2632" w:rsidP="00CD2632">
            <w:pPr>
              <w:spacing w:line="276" w:lineRule="auto"/>
              <w:rPr>
                <w:rFonts w:ascii="Arial" w:hAnsi="Arial" w:cs="Arial"/>
                <w:b/>
              </w:rPr>
            </w:pPr>
            <w:r w:rsidRPr="00820C69">
              <w:rPr>
                <w:rFonts w:ascii="Arial" w:hAnsi="Arial" w:cs="Arial"/>
                <w:b/>
              </w:rPr>
              <w:t>Business Professional Practice route modules</w:t>
            </w:r>
          </w:p>
          <w:p w14:paraId="2D30BFA9" w14:textId="52EACE4F" w:rsidR="00CD2632" w:rsidRPr="007005E3" w:rsidRDefault="00CD2632" w:rsidP="00CD2632">
            <w:pPr>
              <w:rPr>
                <w:rFonts w:ascii="Arial" w:hAnsi="Arial" w:cs="Arial"/>
                <w:b/>
              </w:rPr>
            </w:pPr>
            <w:r w:rsidRPr="00820C69">
              <w:rPr>
                <w:rFonts w:ascii="Arial" w:hAnsi="Arial" w:cs="Arial"/>
                <w:b/>
              </w:rPr>
              <w:t>All core</w:t>
            </w:r>
            <w:r>
              <w:rPr>
                <w:rFonts w:ascii="Arial" w:hAnsi="Arial" w:cs="Arial"/>
                <w:b/>
                <w:sz w:val="20"/>
                <w:szCs w:val="20"/>
              </w:rPr>
              <w:t xml:space="preserve">   </w:t>
            </w:r>
          </w:p>
        </w:tc>
        <w:tc>
          <w:tcPr>
            <w:tcW w:w="2125" w:type="dxa"/>
            <w:shd w:val="clear" w:color="auto" w:fill="FFF2CC" w:themeFill="accent4" w:themeFillTint="33"/>
          </w:tcPr>
          <w:p w14:paraId="42358F69" w14:textId="77777777" w:rsidR="00CD2632" w:rsidRPr="007005E3" w:rsidRDefault="00CD2632" w:rsidP="00CD2632">
            <w:pPr>
              <w:rPr>
                <w:rFonts w:ascii="Arial" w:hAnsi="Arial" w:cs="Arial"/>
                <w:b/>
              </w:rPr>
            </w:pPr>
            <w:r w:rsidRPr="007005E3">
              <w:rPr>
                <w:rFonts w:ascii="Arial" w:hAnsi="Arial" w:cs="Arial"/>
                <w:b/>
              </w:rPr>
              <w:t>Core A</w:t>
            </w:r>
          </w:p>
          <w:p w14:paraId="1BCB80E5" w14:textId="77777777" w:rsidR="00CD2632" w:rsidRPr="007005E3" w:rsidRDefault="00CD2632" w:rsidP="00CD2632">
            <w:pPr>
              <w:rPr>
                <w:rFonts w:ascii="Arial" w:hAnsi="Arial" w:cs="Arial"/>
                <w:b/>
              </w:rPr>
            </w:pPr>
            <w:r w:rsidRPr="007005E3">
              <w:rPr>
                <w:rFonts w:ascii="Arial" w:hAnsi="Arial" w:cs="Arial"/>
                <w:b/>
              </w:rPr>
              <w:t>Business Process &amp; Systems</w:t>
            </w:r>
          </w:p>
        </w:tc>
        <w:tc>
          <w:tcPr>
            <w:tcW w:w="2125" w:type="dxa"/>
            <w:shd w:val="clear" w:color="auto" w:fill="FFF2CC" w:themeFill="accent4" w:themeFillTint="33"/>
          </w:tcPr>
          <w:p w14:paraId="691C8B2F" w14:textId="77777777" w:rsidR="00CD2632" w:rsidRPr="007005E3" w:rsidRDefault="00CD2632" w:rsidP="00CD2632">
            <w:pPr>
              <w:rPr>
                <w:rFonts w:ascii="Arial" w:hAnsi="Arial" w:cs="Arial"/>
                <w:b/>
              </w:rPr>
            </w:pPr>
            <w:r w:rsidRPr="007005E3">
              <w:rPr>
                <w:rFonts w:ascii="Arial" w:hAnsi="Arial" w:cs="Arial"/>
                <w:b/>
              </w:rPr>
              <w:t>Core B</w:t>
            </w:r>
          </w:p>
          <w:p w14:paraId="07147A8C" w14:textId="5AA97733" w:rsidR="00CD2632" w:rsidRPr="007005E3" w:rsidRDefault="00BA622A" w:rsidP="00CD2632">
            <w:pPr>
              <w:rPr>
                <w:rFonts w:ascii="Arial" w:hAnsi="Arial" w:cs="Arial"/>
                <w:b/>
              </w:rPr>
            </w:pPr>
            <w:r>
              <w:rPr>
                <w:rFonts w:ascii="Arial" w:hAnsi="Arial" w:cs="Arial"/>
                <w:b/>
              </w:rPr>
              <w:t>Integrated</w:t>
            </w:r>
            <w:r w:rsidR="00CD2632" w:rsidRPr="007005E3">
              <w:rPr>
                <w:rFonts w:ascii="Arial" w:hAnsi="Arial" w:cs="Arial"/>
                <w:b/>
              </w:rPr>
              <w:t xml:space="preserve"> Business Research Project</w:t>
            </w:r>
          </w:p>
        </w:tc>
        <w:tc>
          <w:tcPr>
            <w:tcW w:w="2125" w:type="dxa"/>
            <w:shd w:val="clear" w:color="auto" w:fill="FFF2CC" w:themeFill="accent4" w:themeFillTint="33"/>
          </w:tcPr>
          <w:p w14:paraId="37ADF2A0" w14:textId="77777777" w:rsidR="00CD2632" w:rsidRPr="007005E3" w:rsidRDefault="00CD2632" w:rsidP="00CD2632">
            <w:pPr>
              <w:rPr>
                <w:rFonts w:ascii="Arial" w:hAnsi="Arial" w:cs="Arial"/>
                <w:b/>
              </w:rPr>
            </w:pPr>
            <w:r w:rsidRPr="007005E3">
              <w:rPr>
                <w:rFonts w:ascii="Arial" w:hAnsi="Arial" w:cs="Arial"/>
                <w:b/>
              </w:rPr>
              <w:t>Core C</w:t>
            </w:r>
          </w:p>
          <w:p w14:paraId="2741AC95" w14:textId="77777777" w:rsidR="00CD2632" w:rsidRPr="007005E3" w:rsidRDefault="00CD2632" w:rsidP="00CD2632">
            <w:pPr>
              <w:rPr>
                <w:rFonts w:ascii="Arial" w:hAnsi="Arial" w:cs="Arial"/>
                <w:b/>
              </w:rPr>
            </w:pPr>
            <w:r w:rsidRPr="007005E3">
              <w:rPr>
                <w:rFonts w:ascii="Arial" w:hAnsi="Arial" w:cs="Arial"/>
                <w:b/>
              </w:rPr>
              <w:t>E-Business</w:t>
            </w:r>
          </w:p>
          <w:p w14:paraId="1D869C69" w14:textId="77777777" w:rsidR="00CD2632" w:rsidRPr="007005E3" w:rsidRDefault="00CD2632" w:rsidP="00CD2632">
            <w:pPr>
              <w:rPr>
                <w:rFonts w:ascii="Arial" w:hAnsi="Arial" w:cs="Arial"/>
                <w:b/>
              </w:rPr>
            </w:pPr>
          </w:p>
        </w:tc>
        <w:tc>
          <w:tcPr>
            <w:tcW w:w="2126" w:type="dxa"/>
            <w:shd w:val="clear" w:color="auto" w:fill="FFF2CC" w:themeFill="accent4" w:themeFillTint="33"/>
          </w:tcPr>
          <w:p w14:paraId="20729C22" w14:textId="188FFB4E" w:rsidR="00CD2632" w:rsidRPr="007005E3" w:rsidRDefault="00CD2632" w:rsidP="00CD2632">
            <w:pPr>
              <w:rPr>
                <w:rFonts w:ascii="Arial" w:hAnsi="Arial" w:cs="Arial"/>
                <w:b/>
              </w:rPr>
            </w:pPr>
            <w:r w:rsidRPr="007005E3">
              <w:rPr>
                <w:rFonts w:ascii="Arial" w:hAnsi="Arial" w:cs="Arial"/>
                <w:b/>
              </w:rPr>
              <w:t xml:space="preserve">Core </w:t>
            </w:r>
            <w:r>
              <w:rPr>
                <w:rFonts w:ascii="Arial" w:hAnsi="Arial" w:cs="Arial"/>
                <w:b/>
              </w:rPr>
              <w:t>D</w:t>
            </w:r>
          </w:p>
          <w:p w14:paraId="67DC8B75" w14:textId="77777777" w:rsidR="00CD2632" w:rsidRPr="007005E3" w:rsidRDefault="00CD2632" w:rsidP="00CD2632">
            <w:pPr>
              <w:rPr>
                <w:rFonts w:ascii="Arial" w:hAnsi="Arial" w:cs="Arial"/>
                <w:b/>
              </w:rPr>
            </w:pPr>
            <w:r w:rsidRPr="007005E3">
              <w:rPr>
                <w:rFonts w:ascii="Arial" w:hAnsi="Arial" w:cs="Arial"/>
                <w:b/>
              </w:rPr>
              <w:t>International Business</w:t>
            </w:r>
          </w:p>
          <w:p w14:paraId="12DEEFCF" w14:textId="77777777" w:rsidR="00CD2632" w:rsidRPr="007005E3" w:rsidRDefault="00CD2632" w:rsidP="00CD2632">
            <w:pPr>
              <w:rPr>
                <w:rFonts w:ascii="Arial" w:hAnsi="Arial" w:cs="Arial"/>
                <w:b/>
              </w:rPr>
            </w:pPr>
          </w:p>
          <w:p w14:paraId="0B2FDBCF" w14:textId="2A52C0D1" w:rsidR="00CD2632" w:rsidRPr="007005E3" w:rsidRDefault="00CD2632" w:rsidP="00CD2632">
            <w:pPr>
              <w:rPr>
                <w:rFonts w:ascii="Arial" w:hAnsi="Arial" w:cs="Arial"/>
                <w:b/>
              </w:rPr>
            </w:pPr>
          </w:p>
        </w:tc>
        <w:tc>
          <w:tcPr>
            <w:tcW w:w="2126" w:type="dxa"/>
            <w:shd w:val="clear" w:color="auto" w:fill="FFF2CC" w:themeFill="accent4" w:themeFillTint="33"/>
          </w:tcPr>
          <w:p w14:paraId="3F58772C" w14:textId="77777777" w:rsidR="00CD2632" w:rsidRDefault="00CD2632" w:rsidP="00CD2632">
            <w:pPr>
              <w:rPr>
                <w:rFonts w:ascii="Arial" w:hAnsi="Arial" w:cs="Arial"/>
                <w:b/>
              </w:rPr>
            </w:pPr>
            <w:r>
              <w:rPr>
                <w:rFonts w:ascii="Arial" w:hAnsi="Arial" w:cs="Arial"/>
                <w:b/>
              </w:rPr>
              <w:t>Core E</w:t>
            </w:r>
          </w:p>
          <w:p w14:paraId="34EF9461" w14:textId="3FE0B37E" w:rsidR="00CD2632" w:rsidRPr="007005E3" w:rsidRDefault="00CD2632" w:rsidP="00CD2632">
            <w:pPr>
              <w:rPr>
                <w:rFonts w:ascii="Arial" w:hAnsi="Arial" w:cs="Arial"/>
                <w:b/>
              </w:rPr>
            </w:pPr>
            <w:r>
              <w:rPr>
                <w:rFonts w:ascii="Arial" w:hAnsi="Arial" w:cs="Arial"/>
                <w:b/>
              </w:rPr>
              <w:t>One Planet Business</w:t>
            </w:r>
          </w:p>
        </w:tc>
      </w:tr>
      <w:tr w:rsidR="00CD2632" w:rsidRPr="007005E3" w14:paraId="36D08FAA" w14:textId="77777777" w:rsidTr="00CD2632">
        <w:trPr>
          <w:trHeight w:val="340"/>
        </w:trPr>
        <w:tc>
          <w:tcPr>
            <w:tcW w:w="2547" w:type="dxa"/>
            <w:shd w:val="clear" w:color="auto" w:fill="FFF2CC" w:themeFill="accent4" w:themeFillTint="33"/>
          </w:tcPr>
          <w:p w14:paraId="413CE591" w14:textId="77777777" w:rsidR="00CD2632" w:rsidRPr="007005E3" w:rsidRDefault="00CD2632" w:rsidP="00CD2632">
            <w:pPr>
              <w:rPr>
                <w:rFonts w:ascii="Arial" w:hAnsi="Arial" w:cs="Arial"/>
              </w:rPr>
            </w:pPr>
            <w:r w:rsidRPr="007005E3">
              <w:rPr>
                <w:rFonts w:ascii="Arial" w:hAnsi="Arial" w:cs="Arial"/>
              </w:rPr>
              <w:t>Credit level (ECTS value)</w:t>
            </w:r>
          </w:p>
        </w:tc>
        <w:tc>
          <w:tcPr>
            <w:tcW w:w="2125" w:type="dxa"/>
            <w:shd w:val="clear" w:color="auto" w:fill="FFF2CC" w:themeFill="accent4" w:themeFillTint="33"/>
          </w:tcPr>
          <w:p w14:paraId="583FC451" w14:textId="77777777" w:rsidR="00CD2632" w:rsidRPr="007005E3" w:rsidRDefault="00CD2632" w:rsidP="00CD2632">
            <w:pPr>
              <w:rPr>
                <w:rFonts w:ascii="Arial" w:hAnsi="Arial" w:cs="Arial"/>
              </w:rPr>
            </w:pPr>
            <w:r w:rsidRPr="007005E3">
              <w:rPr>
                <w:rFonts w:ascii="Arial" w:hAnsi="Arial" w:cs="Arial"/>
              </w:rPr>
              <w:t>20 (10)</w:t>
            </w:r>
          </w:p>
        </w:tc>
        <w:tc>
          <w:tcPr>
            <w:tcW w:w="2125" w:type="dxa"/>
            <w:shd w:val="clear" w:color="auto" w:fill="FFF2CC" w:themeFill="accent4" w:themeFillTint="33"/>
          </w:tcPr>
          <w:p w14:paraId="215B2CB2" w14:textId="77777777" w:rsidR="00CD2632" w:rsidRPr="007005E3" w:rsidRDefault="00CD2632" w:rsidP="00CD2632">
            <w:pPr>
              <w:rPr>
                <w:rFonts w:ascii="Arial" w:hAnsi="Arial" w:cs="Arial"/>
              </w:rPr>
            </w:pPr>
            <w:r w:rsidRPr="007005E3">
              <w:rPr>
                <w:rFonts w:ascii="Arial" w:hAnsi="Arial" w:cs="Arial"/>
              </w:rPr>
              <w:t>40 (20)</w:t>
            </w:r>
          </w:p>
        </w:tc>
        <w:tc>
          <w:tcPr>
            <w:tcW w:w="2125" w:type="dxa"/>
            <w:shd w:val="clear" w:color="auto" w:fill="FFF2CC" w:themeFill="accent4" w:themeFillTint="33"/>
          </w:tcPr>
          <w:p w14:paraId="41CE7744" w14:textId="77777777" w:rsidR="00CD2632" w:rsidRPr="007005E3" w:rsidRDefault="00CD2632" w:rsidP="00CD2632">
            <w:pPr>
              <w:rPr>
                <w:rFonts w:ascii="Arial" w:hAnsi="Arial" w:cs="Arial"/>
              </w:rPr>
            </w:pPr>
            <w:r w:rsidRPr="007005E3">
              <w:rPr>
                <w:rFonts w:ascii="Arial" w:hAnsi="Arial" w:cs="Arial"/>
              </w:rPr>
              <w:t>20 (10)</w:t>
            </w:r>
          </w:p>
        </w:tc>
        <w:tc>
          <w:tcPr>
            <w:tcW w:w="2126" w:type="dxa"/>
            <w:shd w:val="clear" w:color="auto" w:fill="FFF2CC" w:themeFill="accent4" w:themeFillTint="33"/>
          </w:tcPr>
          <w:p w14:paraId="78DFB1EC" w14:textId="2EEF47DE" w:rsidR="00CD2632" w:rsidRPr="007005E3" w:rsidRDefault="00CD2632" w:rsidP="00CD2632">
            <w:pPr>
              <w:rPr>
                <w:rFonts w:ascii="Arial" w:hAnsi="Arial" w:cs="Arial"/>
              </w:rPr>
            </w:pPr>
            <w:r w:rsidRPr="007005E3">
              <w:rPr>
                <w:rFonts w:ascii="Arial" w:hAnsi="Arial" w:cs="Arial"/>
              </w:rPr>
              <w:t>20 (10)</w:t>
            </w:r>
          </w:p>
        </w:tc>
        <w:tc>
          <w:tcPr>
            <w:tcW w:w="2126" w:type="dxa"/>
            <w:shd w:val="clear" w:color="auto" w:fill="FFF2CC" w:themeFill="accent4" w:themeFillTint="33"/>
          </w:tcPr>
          <w:p w14:paraId="28C233F0" w14:textId="037E4C25" w:rsidR="00CD2632" w:rsidRPr="007005E3" w:rsidRDefault="00CD2632" w:rsidP="00CD2632">
            <w:pPr>
              <w:rPr>
                <w:rFonts w:ascii="Arial" w:hAnsi="Arial" w:cs="Arial"/>
              </w:rPr>
            </w:pPr>
            <w:r w:rsidRPr="00CD2632">
              <w:rPr>
                <w:rFonts w:ascii="Arial" w:hAnsi="Arial" w:cs="Arial"/>
              </w:rPr>
              <w:t>20 (10)</w:t>
            </w:r>
          </w:p>
        </w:tc>
      </w:tr>
      <w:tr w:rsidR="00CD2632" w:rsidRPr="007005E3" w14:paraId="70075EC9" w14:textId="77777777" w:rsidTr="00CD2632">
        <w:trPr>
          <w:trHeight w:val="340"/>
        </w:trPr>
        <w:tc>
          <w:tcPr>
            <w:tcW w:w="2547" w:type="dxa"/>
          </w:tcPr>
          <w:p w14:paraId="7A244E76" w14:textId="77777777" w:rsidR="00CD2632" w:rsidRPr="007005E3" w:rsidRDefault="00CD2632" w:rsidP="00CD2632">
            <w:pPr>
              <w:rPr>
                <w:rFonts w:ascii="Arial" w:hAnsi="Arial" w:cs="Arial"/>
              </w:rPr>
            </w:pPr>
            <w:r w:rsidRPr="007005E3">
              <w:rPr>
                <w:rFonts w:ascii="Arial" w:hAnsi="Arial" w:cs="Arial"/>
              </w:rPr>
              <w:t>Study Time (%) S/GI/PL</w:t>
            </w:r>
          </w:p>
        </w:tc>
        <w:tc>
          <w:tcPr>
            <w:tcW w:w="2125" w:type="dxa"/>
          </w:tcPr>
          <w:p w14:paraId="5DE2FFAC" w14:textId="77777777" w:rsidR="00CD2632" w:rsidRPr="007005E3" w:rsidRDefault="00CD2632" w:rsidP="00CD2632">
            <w:pPr>
              <w:rPr>
                <w:rFonts w:ascii="Arial" w:hAnsi="Arial" w:cs="Arial"/>
              </w:rPr>
            </w:pPr>
            <w:r w:rsidRPr="007005E3">
              <w:rPr>
                <w:rFonts w:ascii="Arial" w:hAnsi="Arial" w:cs="Arial"/>
              </w:rPr>
              <w:t>30:70:00</w:t>
            </w:r>
          </w:p>
        </w:tc>
        <w:tc>
          <w:tcPr>
            <w:tcW w:w="2125" w:type="dxa"/>
          </w:tcPr>
          <w:p w14:paraId="68775E98" w14:textId="77777777" w:rsidR="00CD2632" w:rsidRPr="007005E3" w:rsidRDefault="00CD2632" w:rsidP="00CD2632">
            <w:pPr>
              <w:rPr>
                <w:rFonts w:ascii="Arial" w:hAnsi="Arial" w:cs="Arial"/>
              </w:rPr>
            </w:pPr>
            <w:r w:rsidRPr="007005E3">
              <w:rPr>
                <w:rFonts w:ascii="Arial" w:hAnsi="Arial" w:cs="Arial"/>
              </w:rPr>
              <w:t>30:70:00</w:t>
            </w:r>
          </w:p>
        </w:tc>
        <w:tc>
          <w:tcPr>
            <w:tcW w:w="2125" w:type="dxa"/>
          </w:tcPr>
          <w:p w14:paraId="4674E9C0" w14:textId="77777777" w:rsidR="00CD2632" w:rsidRPr="007005E3" w:rsidRDefault="00CD2632" w:rsidP="00CD2632">
            <w:pPr>
              <w:rPr>
                <w:rFonts w:ascii="Arial" w:hAnsi="Arial" w:cs="Arial"/>
              </w:rPr>
            </w:pPr>
            <w:r w:rsidRPr="007005E3">
              <w:rPr>
                <w:rFonts w:ascii="Arial" w:hAnsi="Arial" w:cs="Arial"/>
              </w:rPr>
              <w:t>30:70:00</w:t>
            </w:r>
          </w:p>
        </w:tc>
        <w:tc>
          <w:tcPr>
            <w:tcW w:w="2126" w:type="dxa"/>
          </w:tcPr>
          <w:p w14:paraId="45B46CCD" w14:textId="2CA4D974" w:rsidR="00CD2632" w:rsidRPr="007005E3" w:rsidRDefault="00CD2632" w:rsidP="00CD2632">
            <w:pPr>
              <w:rPr>
                <w:rFonts w:ascii="Arial" w:hAnsi="Arial" w:cs="Arial"/>
              </w:rPr>
            </w:pPr>
            <w:r w:rsidRPr="007005E3">
              <w:rPr>
                <w:rFonts w:ascii="Arial" w:hAnsi="Arial" w:cs="Arial"/>
              </w:rPr>
              <w:t>30:70:00</w:t>
            </w:r>
          </w:p>
        </w:tc>
        <w:tc>
          <w:tcPr>
            <w:tcW w:w="2126" w:type="dxa"/>
          </w:tcPr>
          <w:p w14:paraId="0E38403F" w14:textId="1F3BE509" w:rsidR="00CD2632" w:rsidRPr="007005E3" w:rsidRDefault="00CD2632" w:rsidP="00CD2632">
            <w:pPr>
              <w:rPr>
                <w:rFonts w:ascii="Arial" w:hAnsi="Arial" w:cs="Arial"/>
              </w:rPr>
            </w:pPr>
            <w:r w:rsidRPr="00CD2632">
              <w:rPr>
                <w:rFonts w:ascii="Arial" w:hAnsi="Arial" w:cs="Arial"/>
              </w:rPr>
              <w:t>30:70:00</w:t>
            </w:r>
          </w:p>
        </w:tc>
      </w:tr>
      <w:tr w:rsidR="00CD2632" w:rsidRPr="007005E3" w14:paraId="363506F1" w14:textId="77777777" w:rsidTr="00CD2632">
        <w:trPr>
          <w:trHeight w:val="340"/>
        </w:trPr>
        <w:tc>
          <w:tcPr>
            <w:tcW w:w="2547" w:type="dxa"/>
            <w:shd w:val="clear" w:color="auto" w:fill="FFF2CC" w:themeFill="accent4" w:themeFillTint="33"/>
          </w:tcPr>
          <w:p w14:paraId="65CC4392" w14:textId="77777777" w:rsidR="00CD2632" w:rsidRPr="007005E3" w:rsidRDefault="00CD2632" w:rsidP="00CD2632">
            <w:pPr>
              <w:rPr>
                <w:rFonts w:ascii="Arial" w:hAnsi="Arial" w:cs="Arial"/>
              </w:rPr>
            </w:pPr>
            <w:r w:rsidRPr="007005E3">
              <w:rPr>
                <w:rFonts w:ascii="Arial" w:hAnsi="Arial" w:cs="Arial"/>
              </w:rPr>
              <w:t xml:space="preserve">Assessment method </w:t>
            </w:r>
          </w:p>
          <w:p w14:paraId="6849304C" w14:textId="77777777" w:rsidR="00CD2632" w:rsidRPr="007005E3" w:rsidRDefault="00CD2632" w:rsidP="00CD2632">
            <w:pPr>
              <w:rPr>
                <w:rFonts w:ascii="Arial" w:hAnsi="Arial" w:cs="Arial"/>
              </w:rPr>
            </w:pPr>
          </w:p>
        </w:tc>
        <w:tc>
          <w:tcPr>
            <w:tcW w:w="2125" w:type="dxa"/>
            <w:shd w:val="clear" w:color="auto" w:fill="FFF2CC" w:themeFill="accent4" w:themeFillTint="33"/>
          </w:tcPr>
          <w:p w14:paraId="5ACEC1E7" w14:textId="77777777" w:rsidR="00CD2632" w:rsidRPr="007005E3" w:rsidRDefault="00CD2632" w:rsidP="00CD2632">
            <w:pPr>
              <w:rPr>
                <w:rFonts w:ascii="Arial" w:hAnsi="Arial" w:cs="Arial"/>
              </w:rPr>
            </w:pPr>
            <w:r w:rsidRPr="007005E3">
              <w:rPr>
                <w:rFonts w:ascii="Arial" w:hAnsi="Arial" w:cs="Arial"/>
              </w:rPr>
              <w:t>Individual Coursework</w:t>
            </w:r>
          </w:p>
        </w:tc>
        <w:tc>
          <w:tcPr>
            <w:tcW w:w="2125" w:type="dxa"/>
            <w:shd w:val="clear" w:color="auto" w:fill="FFF2CC" w:themeFill="accent4" w:themeFillTint="33"/>
          </w:tcPr>
          <w:p w14:paraId="48F1A325" w14:textId="77777777" w:rsidR="00CD2632" w:rsidRPr="007005E3" w:rsidRDefault="00CD2632" w:rsidP="00CD2632">
            <w:pPr>
              <w:spacing w:line="276" w:lineRule="auto"/>
              <w:rPr>
                <w:rFonts w:ascii="Arial" w:hAnsi="Arial" w:cs="Arial"/>
              </w:rPr>
            </w:pPr>
            <w:r w:rsidRPr="007005E3">
              <w:rPr>
                <w:rFonts w:ascii="Arial" w:hAnsi="Arial" w:cs="Arial"/>
              </w:rPr>
              <w:t>Individual Coursework</w:t>
            </w:r>
          </w:p>
        </w:tc>
        <w:tc>
          <w:tcPr>
            <w:tcW w:w="2125" w:type="dxa"/>
            <w:shd w:val="clear" w:color="auto" w:fill="FFF2CC" w:themeFill="accent4" w:themeFillTint="33"/>
          </w:tcPr>
          <w:p w14:paraId="790C8F51" w14:textId="7464F0CD" w:rsidR="00CD2632" w:rsidRPr="007005E3" w:rsidRDefault="00CD2632" w:rsidP="00F371F7">
            <w:pPr>
              <w:rPr>
                <w:rFonts w:ascii="Arial" w:hAnsi="Arial" w:cs="Arial"/>
              </w:rPr>
            </w:pPr>
            <w:r w:rsidRPr="007005E3">
              <w:rPr>
                <w:rFonts w:ascii="Arial" w:hAnsi="Arial" w:cs="Arial"/>
              </w:rPr>
              <w:t xml:space="preserve">Individual </w:t>
            </w:r>
            <w:r w:rsidR="00D40AD8">
              <w:rPr>
                <w:rFonts w:ascii="Arial" w:hAnsi="Arial" w:cs="Arial"/>
              </w:rPr>
              <w:t xml:space="preserve">e-Business </w:t>
            </w:r>
            <w:r w:rsidR="00F371F7">
              <w:rPr>
                <w:rFonts w:ascii="Arial" w:hAnsi="Arial" w:cs="Arial"/>
              </w:rPr>
              <w:t>Report</w:t>
            </w:r>
          </w:p>
        </w:tc>
        <w:tc>
          <w:tcPr>
            <w:tcW w:w="2126" w:type="dxa"/>
            <w:shd w:val="clear" w:color="auto" w:fill="FFF2CC" w:themeFill="accent4" w:themeFillTint="33"/>
          </w:tcPr>
          <w:p w14:paraId="18E4F5B1" w14:textId="77777777" w:rsidR="00311207" w:rsidRDefault="00311207" w:rsidP="00311207">
            <w:pPr>
              <w:rPr>
                <w:rFonts w:ascii="Arial" w:hAnsi="Arial" w:cs="Arial"/>
              </w:rPr>
            </w:pPr>
            <w:r>
              <w:rPr>
                <w:rFonts w:ascii="Arial" w:hAnsi="Arial" w:cs="Arial"/>
              </w:rPr>
              <w:t xml:space="preserve">Individual Management Report (70%) 2000 word limit +/- 10% and </w:t>
            </w:r>
          </w:p>
          <w:p w14:paraId="71B05F3E" w14:textId="22B25754" w:rsidR="00CD2632" w:rsidRPr="007005E3" w:rsidRDefault="00311207" w:rsidP="00311207">
            <w:pPr>
              <w:rPr>
                <w:rFonts w:ascii="Arial" w:hAnsi="Arial" w:cs="Arial"/>
              </w:rPr>
            </w:pPr>
            <w:r w:rsidRPr="00927199">
              <w:rPr>
                <w:rFonts w:ascii="Arial" w:hAnsi="Arial" w:cs="Arial"/>
              </w:rPr>
              <w:t>15 minute group presentation (30%)</w:t>
            </w:r>
          </w:p>
        </w:tc>
        <w:tc>
          <w:tcPr>
            <w:tcW w:w="2126" w:type="dxa"/>
            <w:shd w:val="clear" w:color="auto" w:fill="FFF2CC" w:themeFill="accent4" w:themeFillTint="33"/>
          </w:tcPr>
          <w:p w14:paraId="71E2FE33" w14:textId="63208E34" w:rsidR="00CD2632" w:rsidRPr="007005E3" w:rsidRDefault="00CD2632" w:rsidP="00CD2632">
            <w:pPr>
              <w:rPr>
                <w:rFonts w:ascii="Arial" w:hAnsi="Arial" w:cs="Arial"/>
              </w:rPr>
            </w:pPr>
            <w:r>
              <w:rPr>
                <w:rFonts w:ascii="Arial" w:hAnsi="Arial" w:cs="Arial"/>
              </w:rPr>
              <w:t xml:space="preserve">Written Exam </w:t>
            </w:r>
            <w:r w:rsidRPr="00CD2632">
              <w:rPr>
                <w:rFonts w:ascii="Arial" w:hAnsi="Arial" w:cs="Arial"/>
              </w:rPr>
              <w:t xml:space="preserve">(case study based) </w:t>
            </w:r>
          </w:p>
        </w:tc>
      </w:tr>
      <w:tr w:rsidR="00CD2632" w:rsidRPr="007005E3" w14:paraId="535D9CF0" w14:textId="77777777" w:rsidTr="00CD2632">
        <w:trPr>
          <w:trHeight w:val="340"/>
        </w:trPr>
        <w:tc>
          <w:tcPr>
            <w:tcW w:w="2547" w:type="dxa"/>
            <w:shd w:val="clear" w:color="auto" w:fill="FFF2CC" w:themeFill="accent4" w:themeFillTint="33"/>
          </w:tcPr>
          <w:p w14:paraId="2B582F22" w14:textId="77777777" w:rsidR="00CD2632" w:rsidRPr="007005E3" w:rsidRDefault="00CD2632" w:rsidP="00CD2632">
            <w:pPr>
              <w:rPr>
                <w:rFonts w:ascii="Arial" w:hAnsi="Arial" w:cs="Arial"/>
              </w:rPr>
            </w:pPr>
            <w:r w:rsidRPr="007005E3">
              <w:rPr>
                <w:rFonts w:ascii="Arial" w:hAnsi="Arial" w:cs="Arial"/>
              </w:rPr>
              <w:t>Assessment scope</w:t>
            </w:r>
          </w:p>
          <w:p w14:paraId="7114EE2F" w14:textId="77777777" w:rsidR="00CD2632" w:rsidRPr="007005E3" w:rsidRDefault="00CD2632" w:rsidP="00CD2632">
            <w:pPr>
              <w:rPr>
                <w:rFonts w:ascii="Arial" w:hAnsi="Arial" w:cs="Arial"/>
              </w:rPr>
            </w:pPr>
          </w:p>
        </w:tc>
        <w:tc>
          <w:tcPr>
            <w:tcW w:w="2125" w:type="dxa"/>
            <w:shd w:val="clear" w:color="auto" w:fill="FFF2CC" w:themeFill="accent4" w:themeFillTint="33"/>
          </w:tcPr>
          <w:p w14:paraId="4B02822D" w14:textId="77777777" w:rsidR="00CD2632" w:rsidRPr="007005E3" w:rsidRDefault="00CD2632" w:rsidP="00CD2632">
            <w:pPr>
              <w:rPr>
                <w:rFonts w:ascii="Arial" w:hAnsi="Arial" w:cs="Arial"/>
              </w:rPr>
            </w:pPr>
            <w:r w:rsidRPr="007005E3">
              <w:rPr>
                <w:rFonts w:ascii="Arial" w:hAnsi="Arial" w:cs="Arial"/>
              </w:rPr>
              <w:t>3000 words</w:t>
            </w:r>
          </w:p>
        </w:tc>
        <w:tc>
          <w:tcPr>
            <w:tcW w:w="2125" w:type="dxa"/>
            <w:shd w:val="clear" w:color="auto" w:fill="FFF2CC" w:themeFill="accent4" w:themeFillTint="33"/>
          </w:tcPr>
          <w:p w14:paraId="3A48D0FD" w14:textId="354559C6" w:rsidR="00CD2632" w:rsidRPr="007005E3" w:rsidRDefault="002F4C8B" w:rsidP="00CD2632">
            <w:pPr>
              <w:spacing w:line="276" w:lineRule="auto"/>
              <w:rPr>
                <w:rFonts w:ascii="Arial" w:hAnsi="Arial" w:cs="Arial"/>
              </w:rPr>
            </w:pPr>
            <w:r>
              <w:rPr>
                <w:rFonts w:ascii="Arial" w:hAnsi="Arial" w:cs="Arial"/>
              </w:rPr>
              <w:t xml:space="preserve">10 minutes </w:t>
            </w:r>
            <w:r w:rsidR="00CD2632" w:rsidRPr="007005E3">
              <w:rPr>
                <w:rFonts w:ascii="Arial" w:hAnsi="Arial" w:cs="Arial"/>
              </w:rPr>
              <w:t>Presentation and 6000 project</w:t>
            </w:r>
          </w:p>
        </w:tc>
        <w:tc>
          <w:tcPr>
            <w:tcW w:w="2125" w:type="dxa"/>
            <w:shd w:val="clear" w:color="auto" w:fill="FFF2CC" w:themeFill="accent4" w:themeFillTint="33"/>
          </w:tcPr>
          <w:p w14:paraId="16864F2E" w14:textId="6F9C0288" w:rsidR="00CD2632" w:rsidRPr="007005E3" w:rsidRDefault="00F371F7" w:rsidP="00F371F7">
            <w:pPr>
              <w:rPr>
                <w:rFonts w:ascii="Arial" w:hAnsi="Arial" w:cs="Arial"/>
              </w:rPr>
            </w:pPr>
            <w:r w:rsidRPr="007005E3">
              <w:rPr>
                <w:rFonts w:ascii="Arial" w:hAnsi="Arial" w:cs="Arial"/>
              </w:rPr>
              <w:t>3000 words</w:t>
            </w:r>
          </w:p>
        </w:tc>
        <w:tc>
          <w:tcPr>
            <w:tcW w:w="2126" w:type="dxa"/>
            <w:shd w:val="clear" w:color="auto" w:fill="FFF2CC" w:themeFill="accent4" w:themeFillTint="33"/>
          </w:tcPr>
          <w:p w14:paraId="2ECCE4B1" w14:textId="77777777" w:rsidR="00CD2632" w:rsidRDefault="00CD2632" w:rsidP="00CD2632">
            <w:pPr>
              <w:rPr>
                <w:rFonts w:ascii="Arial" w:hAnsi="Arial" w:cs="Arial"/>
              </w:rPr>
            </w:pPr>
            <w:r w:rsidRPr="007005E3">
              <w:rPr>
                <w:rFonts w:ascii="Arial" w:hAnsi="Arial" w:cs="Arial"/>
              </w:rPr>
              <w:t>3000 words</w:t>
            </w:r>
          </w:p>
          <w:p w14:paraId="1BE98999" w14:textId="702C36BD" w:rsidR="00311207" w:rsidRPr="007005E3" w:rsidRDefault="00311207" w:rsidP="00CD2632">
            <w:pPr>
              <w:rPr>
                <w:rFonts w:ascii="Arial" w:hAnsi="Arial" w:cs="Arial"/>
              </w:rPr>
            </w:pPr>
            <w:r>
              <w:rPr>
                <w:rFonts w:ascii="Arial" w:hAnsi="Arial" w:cs="Arial"/>
              </w:rPr>
              <w:t>15 min presentation</w:t>
            </w:r>
          </w:p>
        </w:tc>
        <w:tc>
          <w:tcPr>
            <w:tcW w:w="2126" w:type="dxa"/>
            <w:shd w:val="clear" w:color="auto" w:fill="FFF2CC" w:themeFill="accent4" w:themeFillTint="33"/>
          </w:tcPr>
          <w:p w14:paraId="39986650" w14:textId="1FE9C5A1" w:rsidR="00CD2632" w:rsidRPr="007005E3" w:rsidRDefault="00CD2632" w:rsidP="00CD2632">
            <w:pPr>
              <w:rPr>
                <w:rFonts w:ascii="Arial" w:hAnsi="Arial" w:cs="Arial"/>
              </w:rPr>
            </w:pPr>
            <w:r w:rsidRPr="00CD2632">
              <w:rPr>
                <w:rFonts w:ascii="Arial" w:hAnsi="Arial" w:cs="Arial"/>
              </w:rPr>
              <w:t xml:space="preserve">1.5 hours </w:t>
            </w:r>
          </w:p>
        </w:tc>
      </w:tr>
      <w:tr w:rsidR="009D4A22" w:rsidRPr="007005E3" w14:paraId="6A2E17FC" w14:textId="77777777" w:rsidTr="00CD2632">
        <w:trPr>
          <w:trHeight w:val="340"/>
        </w:trPr>
        <w:tc>
          <w:tcPr>
            <w:tcW w:w="2547" w:type="dxa"/>
          </w:tcPr>
          <w:p w14:paraId="495A8C9D" w14:textId="77777777" w:rsidR="009D4A22" w:rsidRPr="007005E3" w:rsidRDefault="009D4A22" w:rsidP="009D4A22">
            <w:pPr>
              <w:rPr>
                <w:rFonts w:ascii="Arial" w:hAnsi="Arial" w:cs="Arial"/>
              </w:rPr>
            </w:pPr>
            <w:r w:rsidRPr="007005E3">
              <w:rPr>
                <w:rFonts w:ascii="Arial" w:hAnsi="Arial" w:cs="Arial"/>
              </w:rPr>
              <w:t>Semester</w:t>
            </w:r>
          </w:p>
        </w:tc>
        <w:tc>
          <w:tcPr>
            <w:tcW w:w="2125" w:type="dxa"/>
          </w:tcPr>
          <w:p w14:paraId="31D12C51" w14:textId="1E95E519" w:rsidR="009D4A22" w:rsidRPr="009D4A22" w:rsidRDefault="009D4A22" w:rsidP="009D4A22">
            <w:pPr>
              <w:rPr>
                <w:rFonts w:ascii="Arial" w:hAnsi="Arial" w:cs="Arial"/>
              </w:rPr>
            </w:pPr>
            <w:r w:rsidRPr="009D4A22">
              <w:rPr>
                <w:rFonts w:ascii="Arial" w:hAnsi="Arial" w:cs="Arial"/>
              </w:rPr>
              <w:t>In line with block delivery schedule</w:t>
            </w:r>
          </w:p>
        </w:tc>
        <w:tc>
          <w:tcPr>
            <w:tcW w:w="2125" w:type="dxa"/>
          </w:tcPr>
          <w:p w14:paraId="409DEBA1" w14:textId="0A3D39EE" w:rsidR="009D4A22" w:rsidRPr="009D4A22" w:rsidRDefault="009D4A22" w:rsidP="009D4A22">
            <w:pPr>
              <w:spacing w:line="276" w:lineRule="auto"/>
              <w:rPr>
                <w:rFonts w:ascii="Arial" w:hAnsi="Arial" w:cs="Arial"/>
              </w:rPr>
            </w:pPr>
            <w:r w:rsidRPr="009D4A22">
              <w:rPr>
                <w:rFonts w:ascii="Arial" w:hAnsi="Arial" w:cs="Arial"/>
              </w:rPr>
              <w:t>In line with block delivery schedule</w:t>
            </w:r>
          </w:p>
        </w:tc>
        <w:tc>
          <w:tcPr>
            <w:tcW w:w="2125" w:type="dxa"/>
          </w:tcPr>
          <w:p w14:paraId="05654EEB" w14:textId="2D6F855A" w:rsidR="009D4A22" w:rsidRPr="009D4A22" w:rsidRDefault="009D4A22" w:rsidP="009D4A22">
            <w:pPr>
              <w:rPr>
                <w:rFonts w:ascii="Arial" w:hAnsi="Arial" w:cs="Arial"/>
              </w:rPr>
            </w:pPr>
            <w:r w:rsidRPr="009D4A22">
              <w:rPr>
                <w:rFonts w:ascii="Arial" w:hAnsi="Arial" w:cs="Arial"/>
              </w:rPr>
              <w:t>In line with block delivery schedule</w:t>
            </w:r>
          </w:p>
        </w:tc>
        <w:tc>
          <w:tcPr>
            <w:tcW w:w="2126" w:type="dxa"/>
          </w:tcPr>
          <w:p w14:paraId="4F00213F" w14:textId="0666265E" w:rsidR="009D4A22" w:rsidRPr="009D4A22" w:rsidRDefault="009D4A22" w:rsidP="009D4A22">
            <w:pPr>
              <w:rPr>
                <w:rFonts w:ascii="Arial" w:hAnsi="Arial" w:cs="Arial"/>
              </w:rPr>
            </w:pPr>
            <w:r w:rsidRPr="009D4A22">
              <w:rPr>
                <w:rFonts w:ascii="Arial" w:hAnsi="Arial" w:cs="Arial"/>
              </w:rPr>
              <w:t>In line with block delivery schedule</w:t>
            </w:r>
          </w:p>
        </w:tc>
        <w:tc>
          <w:tcPr>
            <w:tcW w:w="2126" w:type="dxa"/>
          </w:tcPr>
          <w:p w14:paraId="1A912F2B" w14:textId="0F734A06" w:rsidR="009D4A22" w:rsidRPr="009D4A22" w:rsidRDefault="009D4A22" w:rsidP="009D4A22">
            <w:pPr>
              <w:rPr>
                <w:rFonts w:ascii="Arial" w:hAnsi="Arial" w:cs="Arial"/>
              </w:rPr>
            </w:pPr>
            <w:r w:rsidRPr="009D4A22">
              <w:rPr>
                <w:rFonts w:ascii="Arial" w:hAnsi="Arial" w:cs="Arial"/>
              </w:rPr>
              <w:t>In line with block delivery schedule</w:t>
            </w:r>
          </w:p>
        </w:tc>
      </w:tr>
      <w:tr w:rsidR="009D4A22" w:rsidRPr="007005E3" w14:paraId="7ADBC6D6" w14:textId="77777777" w:rsidTr="00CD2632">
        <w:trPr>
          <w:trHeight w:val="340"/>
        </w:trPr>
        <w:tc>
          <w:tcPr>
            <w:tcW w:w="2547" w:type="dxa"/>
          </w:tcPr>
          <w:p w14:paraId="055B03C7" w14:textId="77777777" w:rsidR="009D4A22" w:rsidRPr="007005E3" w:rsidRDefault="009D4A22" w:rsidP="009D4A22">
            <w:pPr>
              <w:rPr>
                <w:rFonts w:ascii="Arial" w:hAnsi="Arial" w:cs="Arial"/>
              </w:rPr>
            </w:pPr>
            <w:r w:rsidRPr="007005E3">
              <w:rPr>
                <w:rFonts w:ascii="Arial" w:hAnsi="Arial" w:cs="Arial"/>
              </w:rPr>
              <w:t>Assessment week</w:t>
            </w:r>
          </w:p>
        </w:tc>
        <w:tc>
          <w:tcPr>
            <w:tcW w:w="2125" w:type="dxa"/>
          </w:tcPr>
          <w:p w14:paraId="0FACABFC" w14:textId="6A0B93A5" w:rsidR="009D4A22" w:rsidRPr="009D4A22" w:rsidRDefault="009D4A22" w:rsidP="009D4A22">
            <w:pPr>
              <w:rPr>
                <w:rFonts w:ascii="Arial" w:hAnsi="Arial" w:cs="Arial"/>
              </w:rPr>
            </w:pPr>
            <w:r w:rsidRPr="009D4A22">
              <w:rPr>
                <w:rFonts w:ascii="Arial" w:hAnsi="Arial" w:cs="Arial"/>
              </w:rPr>
              <w:t>In line with block delivery schedule</w:t>
            </w:r>
          </w:p>
        </w:tc>
        <w:tc>
          <w:tcPr>
            <w:tcW w:w="2125" w:type="dxa"/>
          </w:tcPr>
          <w:p w14:paraId="6E4E88FC" w14:textId="7018B771" w:rsidR="009D4A22" w:rsidRPr="009D4A22" w:rsidRDefault="009D4A22" w:rsidP="009D4A22">
            <w:pPr>
              <w:spacing w:line="276" w:lineRule="auto"/>
              <w:rPr>
                <w:rFonts w:ascii="Arial" w:hAnsi="Arial" w:cs="Arial"/>
              </w:rPr>
            </w:pPr>
            <w:r w:rsidRPr="009D4A22">
              <w:rPr>
                <w:rFonts w:ascii="Arial" w:hAnsi="Arial" w:cs="Arial"/>
              </w:rPr>
              <w:t>In line with block delivery schedule</w:t>
            </w:r>
          </w:p>
        </w:tc>
        <w:tc>
          <w:tcPr>
            <w:tcW w:w="2125" w:type="dxa"/>
          </w:tcPr>
          <w:p w14:paraId="55EA0C5A" w14:textId="15826F1F" w:rsidR="009D4A22" w:rsidRPr="009D4A22" w:rsidRDefault="009D4A22" w:rsidP="009D4A22">
            <w:pPr>
              <w:rPr>
                <w:rFonts w:ascii="Arial" w:hAnsi="Arial" w:cs="Arial"/>
              </w:rPr>
            </w:pPr>
            <w:r w:rsidRPr="009D4A22">
              <w:rPr>
                <w:rFonts w:ascii="Arial" w:hAnsi="Arial" w:cs="Arial"/>
              </w:rPr>
              <w:t>In line with block delivery schedule</w:t>
            </w:r>
          </w:p>
        </w:tc>
        <w:tc>
          <w:tcPr>
            <w:tcW w:w="2126" w:type="dxa"/>
          </w:tcPr>
          <w:p w14:paraId="00B450BD" w14:textId="378A6BB6" w:rsidR="009D4A22" w:rsidRPr="009D4A22" w:rsidRDefault="009D4A22" w:rsidP="009D4A22">
            <w:pPr>
              <w:rPr>
                <w:rFonts w:ascii="Arial" w:hAnsi="Arial" w:cs="Arial"/>
              </w:rPr>
            </w:pPr>
            <w:r w:rsidRPr="009D4A22">
              <w:rPr>
                <w:rFonts w:ascii="Arial" w:hAnsi="Arial" w:cs="Arial"/>
              </w:rPr>
              <w:t>In line with block delivery schedule</w:t>
            </w:r>
          </w:p>
        </w:tc>
        <w:tc>
          <w:tcPr>
            <w:tcW w:w="2126" w:type="dxa"/>
          </w:tcPr>
          <w:p w14:paraId="0EE8CC9D" w14:textId="69A5E5AF" w:rsidR="009D4A22" w:rsidRPr="009D4A22" w:rsidRDefault="009D4A22" w:rsidP="009D4A22">
            <w:pPr>
              <w:rPr>
                <w:rFonts w:ascii="Arial" w:hAnsi="Arial" w:cs="Arial"/>
              </w:rPr>
            </w:pPr>
            <w:r w:rsidRPr="009D4A22">
              <w:rPr>
                <w:rFonts w:ascii="Arial" w:hAnsi="Arial" w:cs="Arial"/>
              </w:rPr>
              <w:t>In line with block delivery schedule</w:t>
            </w:r>
          </w:p>
        </w:tc>
      </w:tr>
      <w:tr w:rsidR="00CD2632" w:rsidRPr="007005E3" w14:paraId="2C2CB022" w14:textId="77777777" w:rsidTr="00CD2632">
        <w:trPr>
          <w:trHeight w:val="340"/>
        </w:trPr>
        <w:tc>
          <w:tcPr>
            <w:tcW w:w="2547" w:type="dxa"/>
          </w:tcPr>
          <w:p w14:paraId="5C67F3F4" w14:textId="77777777" w:rsidR="00CD2632" w:rsidRPr="007005E3" w:rsidRDefault="00CD2632" w:rsidP="00CD2632">
            <w:pPr>
              <w:rPr>
                <w:rFonts w:ascii="Arial" w:hAnsi="Arial" w:cs="Arial"/>
              </w:rPr>
            </w:pPr>
            <w:r w:rsidRPr="007005E3">
              <w:rPr>
                <w:rFonts w:ascii="Arial" w:hAnsi="Arial" w:cs="Arial"/>
              </w:rPr>
              <w:t xml:space="preserve">Feedback scope </w:t>
            </w:r>
          </w:p>
          <w:p w14:paraId="1B06CD5B" w14:textId="77777777" w:rsidR="00CD2632" w:rsidRPr="007005E3" w:rsidRDefault="00CD2632" w:rsidP="00CD2632">
            <w:pPr>
              <w:rPr>
                <w:rFonts w:ascii="Arial" w:hAnsi="Arial" w:cs="Arial"/>
              </w:rPr>
            </w:pPr>
          </w:p>
        </w:tc>
        <w:tc>
          <w:tcPr>
            <w:tcW w:w="2125" w:type="dxa"/>
          </w:tcPr>
          <w:p w14:paraId="3899253B" w14:textId="1BF8FB2F" w:rsidR="00CD2632" w:rsidRDefault="009D4A22" w:rsidP="00CD2632">
            <w:pPr>
              <w:rPr>
                <w:rFonts w:ascii="Arial" w:hAnsi="Arial" w:cs="Arial"/>
              </w:rPr>
            </w:pPr>
            <w:r>
              <w:rPr>
                <w:rFonts w:ascii="Arial" w:hAnsi="Arial" w:cs="Arial"/>
              </w:rPr>
              <w:t>Written</w:t>
            </w:r>
          </w:p>
          <w:p w14:paraId="6F00DD3E" w14:textId="272103BD" w:rsidR="009D4A22" w:rsidRPr="007005E3" w:rsidRDefault="009D4A22" w:rsidP="00CD2632">
            <w:pPr>
              <w:rPr>
                <w:rFonts w:ascii="Arial" w:hAnsi="Arial" w:cs="Arial"/>
              </w:rPr>
            </w:pPr>
          </w:p>
        </w:tc>
        <w:tc>
          <w:tcPr>
            <w:tcW w:w="2125" w:type="dxa"/>
          </w:tcPr>
          <w:p w14:paraId="159A520D" w14:textId="2EF00401" w:rsidR="00CD2632" w:rsidRDefault="009D4A22" w:rsidP="00CD2632">
            <w:pPr>
              <w:spacing w:line="276" w:lineRule="auto"/>
              <w:rPr>
                <w:rFonts w:ascii="Arial" w:hAnsi="Arial" w:cs="Arial"/>
              </w:rPr>
            </w:pPr>
            <w:r>
              <w:rPr>
                <w:rFonts w:ascii="Arial" w:hAnsi="Arial" w:cs="Arial"/>
              </w:rPr>
              <w:t>Written</w:t>
            </w:r>
          </w:p>
          <w:p w14:paraId="0F3494C7" w14:textId="0E636159" w:rsidR="009D4A22" w:rsidRPr="007005E3" w:rsidRDefault="009D4A22" w:rsidP="00CD2632">
            <w:pPr>
              <w:spacing w:line="276" w:lineRule="auto"/>
              <w:rPr>
                <w:rFonts w:ascii="Arial" w:hAnsi="Arial" w:cs="Arial"/>
              </w:rPr>
            </w:pPr>
          </w:p>
        </w:tc>
        <w:tc>
          <w:tcPr>
            <w:tcW w:w="2125" w:type="dxa"/>
          </w:tcPr>
          <w:p w14:paraId="44CCBA9C" w14:textId="25359A6F" w:rsidR="00CD2632" w:rsidRDefault="009D4A22" w:rsidP="00CD2632">
            <w:pPr>
              <w:rPr>
                <w:rFonts w:ascii="Arial" w:hAnsi="Arial" w:cs="Arial"/>
              </w:rPr>
            </w:pPr>
            <w:r>
              <w:rPr>
                <w:rFonts w:ascii="Arial" w:hAnsi="Arial" w:cs="Arial"/>
              </w:rPr>
              <w:t>Written</w:t>
            </w:r>
          </w:p>
          <w:p w14:paraId="6F3C5681" w14:textId="6163980B" w:rsidR="009D4A22" w:rsidRPr="007005E3" w:rsidRDefault="009D4A22" w:rsidP="00CD2632">
            <w:pPr>
              <w:rPr>
                <w:rFonts w:ascii="Arial" w:hAnsi="Arial" w:cs="Arial"/>
              </w:rPr>
            </w:pPr>
          </w:p>
        </w:tc>
        <w:tc>
          <w:tcPr>
            <w:tcW w:w="2126" w:type="dxa"/>
          </w:tcPr>
          <w:p w14:paraId="13F54244" w14:textId="684DAE5D" w:rsidR="00CD2632" w:rsidRDefault="009D4A22" w:rsidP="00CD2632">
            <w:pPr>
              <w:rPr>
                <w:rFonts w:ascii="Arial" w:hAnsi="Arial" w:cs="Arial"/>
              </w:rPr>
            </w:pPr>
            <w:r>
              <w:rPr>
                <w:rFonts w:ascii="Arial" w:hAnsi="Arial" w:cs="Arial"/>
              </w:rPr>
              <w:t>Written</w:t>
            </w:r>
          </w:p>
          <w:p w14:paraId="6935D447" w14:textId="02ABCD72" w:rsidR="009D4A22" w:rsidRPr="007005E3" w:rsidRDefault="009D4A22" w:rsidP="00CD2632">
            <w:pPr>
              <w:rPr>
                <w:rFonts w:ascii="Arial" w:hAnsi="Arial" w:cs="Arial"/>
              </w:rPr>
            </w:pPr>
          </w:p>
        </w:tc>
        <w:tc>
          <w:tcPr>
            <w:tcW w:w="2126" w:type="dxa"/>
          </w:tcPr>
          <w:p w14:paraId="2A0DBE91" w14:textId="3528A8AA" w:rsidR="00CD2632" w:rsidRDefault="009D4A22" w:rsidP="00CD2632">
            <w:pPr>
              <w:rPr>
                <w:rFonts w:ascii="Arial" w:hAnsi="Arial" w:cs="Arial"/>
              </w:rPr>
            </w:pPr>
            <w:r>
              <w:rPr>
                <w:rFonts w:ascii="Arial" w:hAnsi="Arial" w:cs="Arial"/>
              </w:rPr>
              <w:t>Written</w:t>
            </w:r>
          </w:p>
          <w:p w14:paraId="78CF8640" w14:textId="7F48E1DC" w:rsidR="009D4A22" w:rsidRPr="007005E3" w:rsidRDefault="009D4A22" w:rsidP="00CD2632">
            <w:pPr>
              <w:rPr>
                <w:rFonts w:ascii="Arial" w:hAnsi="Arial" w:cs="Arial"/>
              </w:rPr>
            </w:pPr>
          </w:p>
        </w:tc>
      </w:tr>
      <w:tr w:rsidR="00CD2632" w:rsidRPr="007005E3" w14:paraId="158D9B30" w14:textId="77777777" w:rsidTr="00CD2632">
        <w:trPr>
          <w:trHeight w:val="340"/>
        </w:trPr>
        <w:tc>
          <w:tcPr>
            <w:tcW w:w="2547" w:type="dxa"/>
          </w:tcPr>
          <w:p w14:paraId="496DC45E" w14:textId="6C548E13" w:rsidR="00CD2632" w:rsidRPr="007005E3" w:rsidRDefault="00CD2632" w:rsidP="00CD2632">
            <w:pPr>
              <w:rPr>
                <w:rFonts w:ascii="Arial" w:hAnsi="Arial" w:cs="Arial"/>
              </w:rPr>
            </w:pPr>
            <w:r w:rsidRPr="007005E3">
              <w:rPr>
                <w:rFonts w:ascii="Arial" w:hAnsi="Arial" w:cs="Arial"/>
              </w:rPr>
              <w:t>Delivery mode</w:t>
            </w:r>
          </w:p>
          <w:p w14:paraId="131336F3" w14:textId="77777777" w:rsidR="00CD2632" w:rsidRPr="007005E3" w:rsidRDefault="00CD2632" w:rsidP="00CD2632">
            <w:pPr>
              <w:rPr>
                <w:rFonts w:ascii="Arial" w:hAnsi="Arial" w:cs="Arial"/>
              </w:rPr>
            </w:pPr>
          </w:p>
        </w:tc>
        <w:tc>
          <w:tcPr>
            <w:tcW w:w="2125" w:type="dxa"/>
          </w:tcPr>
          <w:p w14:paraId="632FB1DC" w14:textId="77777777" w:rsidR="00CD2632" w:rsidRPr="007005E3" w:rsidRDefault="00CD2632" w:rsidP="00CD2632">
            <w:pPr>
              <w:rPr>
                <w:rFonts w:ascii="Arial" w:hAnsi="Arial" w:cs="Arial"/>
              </w:rPr>
            </w:pPr>
            <w:r w:rsidRPr="007005E3">
              <w:rPr>
                <w:rFonts w:ascii="Arial" w:hAnsi="Arial" w:cs="Arial"/>
              </w:rPr>
              <w:t>Standard Blended</w:t>
            </w:r>
          </w:p>
          <w:p w14:paraId="37C73DDB" w14:textId="77777777" w:rsidR="00CD2632" w:rsidRPr="007005E3" w:rsidRDefault="00CD2632" w:rsidP="00CD2632">
            <w:pPr>
              <w:rPr>
                <w:rFonts w:ascii="Arial" w:hAnsi="Arial" w:cs="Arial"/>
              </w:rPr>
            </w:pPr>
          </w:p>
        </w:tc>
        <w:tc>
          <w:tcPr>
            <w:tcW w:w="2125" w:type="dxa"/>
          </w:tcPr>
          <w:p w14:paraId="719CDAD7" w14:textId="77777777" w:rsidR="00CD2632" w:rsidRPr="007005E3" w:rsidRDefault="00CD2632" w:rsidP="00CD2632">
            <w:pPr>
              <w:spacing w:line="276" w:lineRule="auto"/>
              <w:rPr>
                <w:rFonts w:ascii="Arial" w:hAnsi="Arial" w:cs="Arial"/>
              </w:rPr>
            </w:pPr>
            <w:r w:rsidRPr="007005E3">
              <w:rPr>
                <w:rFonts w:ascii="Arial" w:hAnsi="Arial" w:cs="Arial"/>
              </w:rPr>
              <w:t>Standard Blended</w:t>
            </w:r>
          </w:p>
          <w:p w14:paraId="2984539B" w14:textId="77777777" w:rsidR="00CD2632" w:rsidRPr="007005E3" w:rsidRDefault="00CD2632" w:rsidP="00CD2632">
            <w:pPr>
              <w:spacing w:line="276" w:lineRule="auto"/>
              <w:rPr>
                <w:rFonts w:ascii="Arial" w:hAnsi="Arial" w:cs="Arial"/>
              </w:rPr>
            </w:pPr>
          </w:p>
        </w:tc>
        <w:tc>
          <w:tcPr>
            <w:tcW w:w="2125" w:type="dxa"/>
          </w:tcPr>
          <w:p w14:paraId="5488318E" w14:textId="77777777" w:rsidR="00CD2632" w:rsidRPr="007005E3" w:rsidRDefault="00CD2632" w:rsidP="00CD2632">
            <w:pPr>
              <w:rPr>
                <w:rFonts w:ascii="Arial" w:hAnsi="Arial" w:cs="Arial"/>
              </w:rPr>
            </w:pPr>
            <w:r w:rsidRPr="007005E3">
              <w:rPr>
                <w:rFonts w:ascii="Arial" w:hAnsi="Arial" w:cs="Arial"/>
              </w:rPr>
              <w:t>Standard Blended</w:t>
            </w:r>
          </w:p>
          <w:p w14:paraId="07E20309" w14:textId="77777777" w:rsidR="00CD2632" w:rsidRPr="007005E3" w:rsidRDefault="00CD2632" w:rsidP="00CD2632">
            <w:pPr>
              <w:rPr>
                <w:rFonts w:ascii="Arial" w:hAnsi="Arial" w:cs="Arial"/>
              </w:rPr>
            </w:pPr>
          </w:p>
        </w:tc>
        <w:tc>
          <w:tcPr>
            <w:tcW w:w="2126" w:type="dxa"/>
          </w:tcPr>
          <w:p w14:paraId="786572FB" w14:textId="0C3BC467" w:rsidR="00CD2632" w:rsidRPr="007005E3" w:rsidRDefault="00CD2632" w:rsidP="00CD2632">
            <w:pPr>
              <w:rPr>
                <w:rFonts w:ascii="Arial" w:hAnsi="Arial" w:cs="Arial"/>
              </w:rPr>
            </w:pPr>
            <w:r w:rsidRPr="007005E3">
              <w:rPr>
                <w:rFonts w:ascii="Arial" w:hAnsi="Arial" w:cs="Arial"/>
              </w:rPr>
              <w:t>Standard Blended</w:t>
            </w:r>
          </w:p>
        </w:tc>
        <w:tc>
          <w:tcPr>
            <w:tcW w:w="2126" w:type="dxa"/>
          </w:tcPr>
          <w:p w14:paraId="4292AE0C" w14:textId="77777777" w:rsidR="00CD2632" w:rsidRPr="00CD2632" w:rsidRDefault="00CD2632" w:rsidP="00CD2632">
            <w:pPr>
              <w:rPr>
                <w:rFonts w:ascii="Arial" w:hAnsi="Arial" w:cs="Arial"/>
              </w:rPr>
            </w:pPr>
            <w:r w:rsidRPr="00CD2632">
              <w:rPr>
                <w:rFonts w:ascii="Arial" w:hAnsi="Arial" w:cs="Arial"/>
              </w:rPr>
              <w:t>Standard Blended</w:t>
            </w:r>
          </w:p>
          <w:p w14:paraId="4D35F963" w14:textId="511D9EE4" w:rsidR="00CD2632" w:rsidRPr="007005E3" w:rsidRDefault="00CD2632" w:rsidP="00CD2632">
            <w:pPr>
              <w:rPr>
                <w:rFonts w:ascii="Arial" w:hAnsi="Arial" w:cs="Arial"/>
              </w:rPr>
            </w:pPr>
          </w:p>
        </w:tc>
      </w:tr>
    </w:tbl>
    <w:p w14:paraId="74874B5D" w14:textId="77777777" w:rsidR="00285222" w:rsidRDefault="00285222" w:rsidP="00285222">
      <w:r>
        <w:br w:type="page"/>
      </w:r>
    </w:p>
    <w:tbl>
      <w:tblPr>
        <w:tblStyle w:val="TableGrid"/>
        <w:tblW w:w="13174" w:type="dxa"/>
        <w:tblLook w:val="04A0" w:firstRow="1" w:lastRow="0" w:firstColumn="1" w:lastColumn="0" w:noHBand="0" w:noVBand="1"/>
      </w:tblPr>
      <w:tblGrid>
        <w:gridCol w:w="2547"/>
        <w:gridCol w:w="2125"/>
        <w:gridCol w:w="2125"/>
        <w:gridCol w:w="2125"/>
        <w:gridCol w:w="2126"/>
        <w:gridCol w:w="2126"/>
      </w:tblGrid>
      <w:tr w:rsidR="00CD2632" w:rsidRPr="007005E3" w14:paraId="70178AF3" w14:textId="77777777" w:rsidTr="00CD2632">
        <w:trPr>
          <w:trHeight w:val="340"/>
        </w:trPr>
        <w:tc>
          <w:tcPr>
            <w:tcW w:w="2547" w:type="dxa"/>
            <w:vMerge w:val="restart"/>
            <w:shd w:val="clear" w:color="auto" w:fill="FFF2CC" w:themeFill="accent4" w:themeFillTint="33"/>
          </w:tcPr>
          <w:p w14:paraId="05632134" w14:textId="77777777" w:rsidR="00CD2632" w:rsidRPr="007005E3" w:rsidRDefault="00CD2632" w:rsidP="00CD2632">
            <w:pPr>
              <w:rPr>
                <w:rFonts w:ascii="Arial" w:hAnsi="Arial" w:cs="Arial"/>
              </w:rPr>
            </w:pPr>
            <w:r w:rsidRPr="007005E3">
              <w:rPr>
                <w:rFonts w:ascii="Arial" w:hAnsi="Arial" w:cs="Arial"/>
              </w:rPr>
              <w:lastRenderedPageBreak/>
              <w:t xml:space="preserve">Learning Outcomes </w:t>
            </w:r>
          </w:p>
          <w:p w14:paraId="46FD8974" w14:textId="77777777" w:rsidR="00CD2632" w:rsidRPr="007005E3" w:rsidRDefault="00CD2632" w:rsidP="00CD2632">
            <w:pPr>
              <w:rPr>
                <w:rFonts w:ascii="Arial" w:hAnsi="Arial" w:cs="Arial"/>
              </w:rPr>
            </w:pPr>
          </w:p>
        </w:tc>
        <w:tc>
          <w:tcPr>
            <w:tcW w:w="2125" w:type="dxa"/>
            <w:shd w:val="clear" w:color="auto" w:fill="FFF2CC" w:themeFill="accent4" w:themeFillTint="33"/>
          </w:tcPr>
          <w:p w14:paraId="078EFE83" w14:textId="77777777" w:rsidR="00CD2632" w:rsidRPr="007005E3" w:rsidRDefault="00CD2632" w:rsidP="00CD2632">
            <w:pPr>
              <w:rPr>
                <w:rFonts w:ascii="Arial" w:hAnsi="Arial" w:cs="Arial"/>
                <w:color w:val="000000"/>
              </w:rPr>
            </w:pPr>
            <w:r w:rsidRPr="007005E3">
              <w:rPr>
                <w:rFonts w:ascii="Arial" w:hAnsi="Arial" w:cs="Arial"/>
                <w:color w:val="000000"/>
              </w:rPr>
              <w:t>Critically evaluate an existing business process by applying appropriate</w:t>
            </w:r>
            <w:r>
              <w:rPr>
                <w:rFonts w:ascii="Arial" w:hAnsi="Arial" w:cs="Arial"/>
                <w:color w:val="000000"/>
              </w:rPr>
              <w:t xml:space="preserve"> concepts, theories and methods</w:t>
            </w:r>
          </w:p>
        </w:tc>
        <w:tc>
          <w:tcPr>
            <w:tcW w:w="2125" w:type="dxa"/>
            <w:shd w:val="clear" w:color="auto" w:fill="FFF2CC" w:themeFill="accent4" w:themeFillTint="33"/>
          </w:tcPr>
          <w:p w14:paraId="13C69320" w14:textId="77777777" w:rsidR="00CD2632" w:rsidRPr="007005E3" w:rsidRDefault="00CD2632" w:rsidP="00CD2632">
            <w:pPr>
              <w:rPr>
                <w:rFonts w:ascii="Arial" w:hAnsi="Arial" w:cs="Arial"/>
                <w:color w:val="000000"/>
              </w:rPr>
            </w:pPr>
            <w:r w:rsidRPr="007005E3">
              <w:rPr>
                <w:rFonts w:ascii="Arial" w:hAnsi="Arial" w:cs="Arial"/>
                <w:color w:val="000000"/>
              </w:rPr>
              <w:t xml:space="preserve">Identify, determine and justify a disciplinary-relevant project, including </w:t>
            </w:r>
            <w:r>
              <w:rPr>
                <w:rFonts w:ascii="Arial" w:hAnsi="Arial" w:cs="Arial"/>
                <w:color w:val="000000"/>
              </w:rPr>
              <w:t>its aims, scopes and objectives</w:t>
            </w:r>
          </w:p>
        </w:tc>
        <w:tc>
          <w:tcPr>
            <w:tcW w:w="2125" w:type="dxa"/>
            <w:shd w:val="clear" w:color="auto" w:fill="FFF2CC" w:themeFill="accent4" w:themeFillTint="33"/>
          </w:tcPr>
          <w:p w14:paraId="4406FA8E" w14:textId="77777777" w:rsidR="00CD2632" w:rsidRPr="007005E3" w:rsidRDefault="00CD2632" w:rsidP="00CD2632">
            <w:pPr>
              <w:contextualSpacing/>
              <w:rPr>
                <w:rFonts w:ascii="Arial" w:hAnsi="Arial" w:cs="Arial"/>
                <w:color w:val="000000"/>
              </w:rPr>
            </w:pPr>
            <w:r w:rsidRPr="007005E3">
              <w:rPr>
                <w:rFonts w:ascii="Arial" w:hAnsi="Arial" w:cs="Arial"/>
                <w:color w:val="000000"/>
              </w:rPr>
              <w:t>Analyse &amp; classify an organisation’s current E - business Strategy, identifying their strengths and weaknesses relative to those of their direct competitors</w:t>
            </w:r>
          </w:p>
        </w:tc>
        <w:tc>
          <w:tcPr>
            <w:tcW w:w="2126" w:type="dxa"/>
            <w:shd w:val="clear" w:color="auto" w:fill="FFF2CC" w:themeFill="accent4" w:themeFillTint="33"/>
          </w:tcPr>
          <w:p w14:paraId="71E39176" w14:textId="4C395156" w:rsidR="00CD2632" w:rsidRPr="007005E3" w:rsidRDefault="00CD2632" w:rsidP="00CD2632">
            <w:pPr>
              <w:rPr>
                <w:rFonts w:ascii="Arial" w:hAnsi="Arial" w:cs="Arial"/>
                <w:color w:val="000000"/>
              </w:rPr>
            </w:pPr>
            <w:r w:rsidRPr="007005E3">
              <w:rPr>
                <w:rFonts w:ascii="Arial" w:hAnsi="Arial" w:cs="Arial"/>
                <w:color w:val="000000"/>
              </w:rPr>
              <w:t>Critique the dominant the</w:t>
            </w:r>
            <w:r>
              <w:rPr>
                <w:rFonts w:ascii="Arial" w:hAnsi="Arial" w:cs="Arial"/>
                <w:color w:val="000000"/>
              </w:rPr>
              <w:t>ories of international business</w:t>
            </w:r>
          </w:p>
        </w:tc>
        <w:tc>
          <w:tcPr>
            <w:tcW w:w="2126" w:type="dxa"/>
            <w:shd w:val="clear" w:color="auto" w:fill="FFF2CC" w:themeFill="accent4" w:themeFillTint="33"/>
          </w:tcPr>
          <w:p w14:paraId="1D736C89" w14:textId="2DD97BCA" w:rsidR="00CD2632" w:rsidRPr="007005E3" w:rsidRDefault="00CD2632" w:rsidP="00CD2632">
            <w:pPr>
              <w:rPr>
                <w:rFonts w:ascii="Arial" w:hAnsi="Arial" w:cs="Arial"/>
                <w:color w:val="000000"/>
              </w:rPr>
            </w:pPr>
            <w:r w:rsidRPr="00CD2632">
              <w:rPr>
                <w:rFonts w:ascii="Arial" w:hAnsi="Arial" w:cs="Arial"/>
                <w:color w:val="000000"/>
              </w:rPr>
              <w:t>Critically apply sustainable business models, frameworks and practices in order to evaluate the effectiveness of sustainable business strategies aimed at achieving one planet business performance</w:t>
            </w:r>
          </w:p>
        </w:tc>
      </w:tr>
      <w:tr w:rsidR="00CD2632" w:rsidRPr="007005E3" w14:paraId="16D58BC4" w14:textId="77777777" w:rsidTr="00CD2632">
        <w:trPr>
          <w:trHeight w:val="340"/>
        </w:trPr>
        <w:tc>
          <w:tcPr>
            <w:tcW w:w="2547" w:type="dxa"/>
            <w:vMerge/>
            <w:shd w:val="clear" w:color="auto" w:fill="FFF2CC" w:themeFill="accent4" w:themeFillTint="33"/>
          </w:tcPr>
          <w:p w14:paraId="523A7B8C" w14:textId="77777777" w:rsidR="00CD2632" w:rsidRPr="007005E3" w:rsidRDefault="00CD2632" w:rsidP="00CD2632">
            <w:pPr>
              <w:rPr>
                <w:rFonts w:ascii="Arial" w:hAnsi="Arial" w:cs="Arial"/>
              </w:rPr>
            </w:pPr>
          </w:p>
        </w:tc>
        <w:tc>
          <w:tcPr>
            <w:tcW w:w="2125" w:type="dxa"/>
            <w:shd w:val="clear" w:color="auto" w:fill="FFF2CC" w:themeFill="accent4" w:themeFillTint="33"/>
          </w:tcPr>
          <w:p w14:paraId="28A279A9" w14:textId="77777777" w:rsidR="00CD2632" w:rsidRPr="007005E3" w:rsidRDefault="00CD2632" w:rsidP="00CD2632">
            <w:pPr>
              <w:rPr>
                <w:rFonts w:ascii="Arial" w:hAnsi="Arial" w:cs="Arial"/>
                <w:color w:val="000000"/>
              </w:rPr>
            </w:pPr>
            <w:r w:rsidRPr="007005E3">
              <w:rPr>
                <w:rFonts w:ascii="Arial" w:hAnsi="Arial" w:cs="Arial"/>
                <w:color w:val="000000"/>
              </w:rPr>
              <w:t>Redesign existing process to</w:t>
            </w:r>
            <w:r>
              <w:rPr>
                <w:rFonts w:ascii="Arial" w:hAnsi="Arial" w:cs="Arial"/>
                <w:color w:val="000000"/>
              </w:rPr>
              <w:t xml:space="preserve"> achieve well-reasoned benefits</w:t>
            </w:r>
          </w:p>
        </w:tc>
        <w:tc>
          <w:tcPr>
            <w:tcW w:w="2125" w:type="dxa"/>
            <w:shd w:val="clear" w:color="auto" w:fill="FFF2CC" w:themeFill="accent4" w:themeFillTint="33"/>
          </w:tcPr>
          <w:p w14:paraId="7C220D07" w14:textId="77777777" w:rsidR="00CD2632" w:rsidRPr="007005E3" w:rsidRDefault="00CD2632" w:rsidP="00CD2632">
            <w:pPr>
              <w:rPr>
                <w:rFonts w:ascii="Arial" w:hAnsi="Arial" w:cs="Arial"/>
                <w:color w:val="000000"/>
              </w:rPr>
            </w:pPr>
            <w:r w:rsidRPr="007005E3">
              <w:rPr>
                <w:rFonts w:ascii="Arial" w:hAnsi="Arial" w:cs="Arial"/>
                <w:color w:val="000000"/>
              </w:rPr>
              <w:t>Self-manage research, including managing the supervisory process and reflecting cr</w:t>
            </w:r>
            <w:r>
              <w:rPr>
                <w:rFonts w:ascii="Arial" w:hAnsi="Arial" w:cs="Arial"/>
                <w:color w:val="000000"/>
              </w:rPr>
              <w:t>itically on the work undertaken</w:t>
            </w:r>
          </w:p>
        </w:tc>
        <w:tc>
          <w:tcPr>
            <w:tcW w:w="2125" w:type="dxa"/>
            <w:shd w:val="clear" w:color="auto" w:fill="FFF2CC" w:themeFill="accent4" w:themeFillTint="33"/>
          </w:tcPr>
          <w:p w14:paraId="415AAE11" w14:textId="066986A6" w:rsidR="00CD2632" w:rsidRPr="007005E3" w:rsidRDefault="004162DE" w:rsidP="00CD2632">
            <w:pPr>
              <w:contextualSpacing/>
              <w:rPr>
                <w:rFonts w:ascii="Arial" w:hAnsi="Arial" w:cs="Arial"/>
                <w:color w:val="000000"/>
              </w:rPr>
            </w:pPr>
            <w:r>
              <w:rPr>
                <w:rFonts w:ascii="Arial" w:eastAsia="Times New Roman" w:hAnsi="Arial" w:cs="Arial"/>
                <w:lang w:eastAsia="en-GB"/>
              </w:rPr>
              <w:t>R</w:t>
            </w:r>
            <w:r w:rsidRPr="00982E20">
              <w:rPr>
                <w:rFonts w:ascii="Arial" w:eastAsia="Times New Roman" w:hAnsi="Arial" w:cs="Arial"/>
                <w:lang w:eastAsia="en-GB"/>
              </w:rPr>
              <w:t>ecommend effective E – business strategies for the delivery of products and services</w:t>
            </w:r>
            <w:r w:rsidRPr="00982E20">
              <w:rPr>
                <w:rFonts w:ascii="Arial" w:hAnsi="Arial" w:cs="Arial"/>
              </w:rPr>
              <w:t xml:space="preserve"> to increase market share and sustainability</w:t>
            </w:r>
          </w:p>
        </w:tc>
        <w:tc>
          <w:tcPr>
            <w:tcW w:w="2126" w:type="dxa"/>
            <w:shd w:val="clear" w:color="auto" w:fill="FFF2CC" w:themeFill="accent4" w:themeFillTint="33"/>
          </w:tcPr>
          <w:p w14:paraId="4FB0FD42" w14:textId="543106F9" w:rsidR="00CD2632" w:rsidRPr="007005E3" w:rsidRDefault="00CD2632" w:rsidP="00CD2632">
            <w:pPr>
              <w:rPr>
                <w:rFonts w:ascii="Arial" w:hAnsi="Arial" w:cs="Arial"/>
                <w:color w:val="000000"/>
              </w:rPr>
            </w:pPr>
            <w:r w:rsidRPr="007005E3">
              <w:rPr>
                <w:rFonts w:ascii="Arial" w:hAnsi="Arial" w:cs="Arial"/>
                <w:color w:val="000000"/>
              </w:rPr>
              <w:t>Evaluate the attributes and</w:t>
            </w:r>
            <w:r>
              <w:rPr>
                <w:rFonts w:ascii="Arial" w:hAnsi="Arial" w:cs="Arial"/>
                <w:color w:val="000000"/>
              </w:rPr>
              <w:t xml:space="preserve"> impacts of multinational firms</w:t>
            </w:r>
          </w:p>
        </w:tc>
        <w:tc>
          <w:tcPr>
            <w:tcW w:w="2126" w:type="dxa"/>
            <w:shd w:val="clear" w:color="auto" w:fill="FFF2CC" w:themeFill="accent4" w:themeFillTint="33"/>
          </w:tcPr>
          <w:p w14:paraId="5522103B" w14:textId="0B6EB2A7" w:rsidR="00CD2632" w:rsidRPr="007005E3" w:rsidRDefault="00CD2632" w:rsidP="00CD2632">
            <w:pPr>
              <w:rPr>
                <w:rFonts w:ascii="Arial" w:hAnsi="Arial" w:cs="Arial"/>
                <w:color w:val="000000"/>
              </w:rPr>
            </w:pPr>
            <w:r w:rsidRPr="00CD2632">
              <w:rPr>
                <w:rFonts w:ascii="Arial" w:hAnsi="Arial" w:cs="Arial"/>
                <w:color w:val="000000"/>
              </w:rPr>
              <w:t>n/a</w:t>
            </w:r>
          </w:p>
        </w:tc>
      </w:tr>
      <w:tr w:rsidR="00CD2632" w:rsidRPr="007005E3" w14:paraId="2D87CD25" w14:textId="77777777" w:rsidTr="00CD2632">
        <w:trPr>
          <w:trHeight w:val="340"/>
        </w:trPr>
        <w:tc>
          <w:tcPr>
            <w:tcW w:w="2547" w:type="dxa"/>
            <w:vMerge/>
            <w:shd w:val="clear" w:color="auto" w:fill="FFF2CC" w:themeFill="accent4" w:themeFillTint="33"/>
          </w:tcPr>
          <w:p w14:paraId="195F9A00" w14:textId="77777777" w:rsidR="00CD2632" w:rsidRPr="007005E3" w:rsidRDefault="00CD2632" w:rsidP="00CD2632">
            <w:pPr>
              <w:rPr>
                <w:rFonts w:ascii="Arial" w:hAnsi="Arial" w:cs="Arial"/>
              </w:rPr>
            </w:pPr>
          </w:p>
        </w:tc>
        <w:tc>
          <w:tcPr>
            <w:tcW w:w="2125" w:type="dxa"/>
            <w:shd w:val="clear" w:color="auto" w:fill="FFF2CC" w:themeFill="accent4" w:themeFillTint="33"/>
          </w:tcPr>
          <w:p w14:paraId="03A3A388" w14:textId="77777777" w:rsidR="00CD2632" w:rsidRPr="007005E3" w:rsidRDefault="00CD2632" w:rsidP="00CD2632">
            <w:pPr>
              <w:rPr>
                <w:rFonts w:ascii="Arial" w:hAnsi="Arial" w:cs="Arial"/>
                <w:color w:val="000000"/>
              </w:rPr>
            </w:pPr>
            <w:r w:rsidRPr="007005E3">
              <w:rPr>
                <w:rFonts w:ascii="Arial" w:hAnsi="Arial" w:cs="Arial"/>
                <w:color w:val="000000"/>
              </w:rPr>
              <w:t>Generate a plan for the implementation an</w:t>
            </w:r>
            <w:r>
              <w:rPr>
                <w:rFonts w:ascii="Arial" w:hAnsi="Arial" w:cs="Arial"/>
                <w:color w:val="000000"/>
              </w:rPr>
              <w:t>d evaluation of the new process</w:t>
            </w:r>
          </w:p>
        </w:tc>
        <w:tc>
          <w:tcPr>
            <w:tcW w:w="2125" w:type="dxa"/>
            <w:shd w:val="clear" w:color="auto" w:fill="FFF2CC" w:themeFill="accent4" w:themeFillTint="33"/>
            <w:vAlign w:val="center"/>
          </w:tcPr>
          <w:p w14:paraId="37C54E5B" w14:textId="77777777" w:rsidR="00CD2632" w:rsidRPr="007005E3" w:rsidRDefault="00CD2632" w:rsidP="00CD2632">
            <w:pPr>
              <w:rPr>
                <w:rFonts w:ascii="Arial" w:hAnsi="Arial" w:cs="Arial"/>
              </w:rPr>
            </w:pPr>
            <w:r w:rsidRPr="007005E3">
              <w:rPr>
                <w:rFonts w:ascii="Arial" w:hAnsi="Arial" w:cs="Arial"/>
                <w:color w:val="000000"/>
              </w:rPr>
              <w:t xml:space="preserve">To identify and synthesise the relevant conceptual and methodological techniques from the degree programme, using a range of sources and data, applying </w:t>
            </w:r>
            <w:r w:rsidRPr="007005E3">
              <w:rPr>
                <w:rFonts w:ascii="Arial" w:hAnsi="Arial" w:cs="Arial"/>
                <w:color w:val="000000"/>
              </w:rPr>
              <w:lastRenderedPageBreak/>
              <w:t xml:space="preserve">them to them to a particular topic, </w:t>
            </w:r>
            <w:r>
              <w:rPr>
                <w:rFonts w:ascii="Arial" w:hAnsi="Arial" w:cs="Arial"/>
                <w:color w:val="000000"/>
              </w:rPr>
              <w:t>case or organisation</w:t>
            </w:r>
          </w:p>
        </w:tc>
        <w:tc>
          <w:tcPr>
            <w:tcW w:w="2125" w:type="dxa"/>
            <w:shd w:val="clear" w:color="auto" w:fill="FFF2CC" w:themeFill="accent4" w:themeFillTint="33"/>
          </w:tcPr>
          <w:p w14:paraId="275BCA82" w14:textId="1DFD5816" w:rsidR="00CD2632" w:rsidRPr="007005E3" w:rsidRDefault="004162DE" w:rsidP="00CD2632">
            <w:pPr>
              <w:rPr>
                <w:rFonts w:ascii="Arial" w:hAnsi="Arial" w:cs="Arial"/>
              </w:rPr>
            </w:pPr>
            <w:r w:rsidRPr="00982E20">
              <w:rPr>
                <w:rFonts w:ascii="Arial" w:eastAsia="Times New Roman" w:hAnsi="Arial" w:cs="Arial"/>
                <w:lang w:eastAsia="en-GB"/>
              </w:rPr>
              <w:lastRenderedPageBreak/>
              <w:t>Demonstrate understanding of concepts, theories, frameworks and principles for e – commerce and e – business and their competent use</w:t>
            </w:r>
          </w:p>
        </w:tc>
        <w:tc>
          <w:tcPr>
            <w:tcW w:w="2126" w:type="dxa"/>
            <w:shd w:val="clear" w:color="auto" w:fill="FFF2CC" w:themeFill="accent4" w:themeFillTint="33"/>
          </w:tcPr>
          <w:p w14:paraId="0774A1B7" w14:textId="2D844662" w:rsidR="00CD2632" w:rsidRPr="007005E3" w:rsidRDefault="00CD2632" w:rsidP="00CD2632">
            <w:pPr>
              <w:rPr>
                <w:rFonts w:ascii="Arial" w:hAnsi="Arial" w:cs="Arial"/>
                <w:color w:val="000000"/>
              </w:rPr>
            </w:pPr>
            <w:r w:rsidRPr="007005E3">
              <w:rPr>
                <w:rFonts w:ascii="Arial" w:hAnsi="Arial" w:cs="Arial"/>
                <w:color w:val="000000"/>
              </w:rPr>
              <w:t>Assess the impacts of global competition and institut</w:t>
            </w:r>
            <w:r>
              <w:rPr>
                <w:rFonts w:ascii="Arial" w:hAnsi="Arial" w:cs="Arial"/>
                <w:color w:val="000000"/>
              </w:rPr>
              <w:t>ional differences on businesses</w:t>
            </w:r>
          </w:p>
        </w:tc>
        <w:tc>
          <w:tcPr>
            <w:tcW w:w="2126" w:type="dxa"/>
            <w:shd w:val="clear" w:color="auto" w:fill="FFF2CC" w:themeFill="accent4" w:themeFillTint="33"/>
          </w:tcPr>
          <w:p w14:paraId="01EAF363" w14:textId="30C861F9" w:rsidR="00CD2632" w:rsidRPr="007005E3" w:rsidRDefault="00CD2632" w:rsidP="00CD2632">
            <w:pPr>
              <w:rPr>
                <w:rFonts w:ascii="Arial" w:hAnsi="Arial" w:cs="Arial"/>
                <w:color w:val="000000"/>
              </w:rPr>
            </w:pPr>
            <w:r w:rsidRPr="00CD2632">
              <w:rPr>
                <w:rFonts w:ascii="Arial" w:hAnsi="Arial" w:cs="Arial"/>
                <w:color w:val="000000"/>
              </w:rPr>
              <w:t>n/a</w:t>
            </w:r>
          </w:p>
        </w:tc>
      </w:tr>
      <w:tr w:rsidR="00CD2632" w:rsidRPr="007005E3" w14:paraId="388823CE" w14:textId="77777777" w:rsidTr="00CD2632">
        <w:trPr>
          <w:trHeight w:val="340"/>
        </w:trPr>
        <w:tc>
          <w:tcPr>
            <w:tcW w:w="2547" w:type="dxa"/>
            <w:vMerge/>
            <w:shd w:val="clear" w:color="auto" w:fill="FFF2CC" w:themeFill="accent4" w:themeFillTint="33"/>
          </w:tcPr>
          <w:p w14:paraId="4DD5D66A" w14:textId="77777777" w:rsidR="00CD2632" w:rsidRPr="007005E3" w:rsidRDefault="00CD2632" w:rsidP="00247EE0">
            <w:pPr>
              <w:rPr>
                <w:rFonts w:ascii="Arial" w:hAnsi="Arial" w:cs="Arial"/>
              </w:rPr>
            </w:pPr>
          </w:p>
        </w:tc>
        <w:tc>
          <w:tcPr>
            <w:tcW w:w="2125" w:type="dxa"/>
            <w:shd w:val="clear" w:color="auto" w:fill="FFF2CC" w:themeFill="accent4" w:themeFillTint="33"/>
          </w:tcPr>
          <w:p w14:paraId="1F8F866A" w14:textId="77777777" w:rsidR="00CD2632" w:rsidRPr="007005E3" w:rsidRDefault="00CD2632" w:rsidP="00247EE0">
            <w:pPr>
              <w:rPr>
                <w:rFonts w:ascii="Arial" w:hAnsi="Arial" w:cs="Arial"/>
              </w:rPr>
            </w:pPr>
          </w:p>
        </w:tc>
        <w:tc>
          <w:tcPr>
            <w:tcW w:w="2125" w:type="dxa"/>
            <w:shd w:val="clear" w:color="auto" w:fill="FFF2CC" w:themeFill="accent4" w:themeFillTint="33"/>
          </w:tcPr>
          <w:p w14:paraId="6024452E" w14:textId="77777777" w:rsidR="00CD2632" w:rsidRPr="007005E3" w:rsidRDefault="00CD2632" w:rsidP="00247EE0">
            <w:pPr>
              <w:rPr>
                <w:rFonts w:ascii="Arial" w:hAnsi="Arial" w:cs="Arial"/>
              </w:rPr>
            </w:pPr>
            <w:r w:rsidRPr="007005E3">
              <w:rPr>
                <w:rFonts w:ascii="Arial" w:hAnsi="Arial" w:cs="Arial"/>
                <w:color w:val="000000"/>
              </w:rPr>
              <w:t>Show and review the results or the project, including drawing appropriate conclusions and recommendatio</w:t>
            </w:r>
            <w:r>
              <w:rPr>
                <w:rFonts w:ascii="Arial" w:hAnsi="Arial" w:cs="Arial"/>
                <w:color w:val="000000"/>
              </w:rPr>
              <w:t>ns, and assessing their impacts</w:t>
            </w:r>
          </w:p>
        </w:tc>
        <w:tc>
          <w:tcPr>
            <w:tcW w:w="2125" w:type="dxa"/>
            <w:shd w:val="clear" w:color="auto" w:fill="FFF2CC" w:themeFill="accent4" w:themeFillTint="33"/>
          </w:tcPr>
          <w:p w14:paraId="6A7EEA26" w14:textId="77777777" w:rsidR="00CD2632" w:rsidRPr="007005E3" w:rsidRDefault="00CD2632" w:rsidP="00247EE0">
            <w:pPr>
              <w:rPr>
                <w:rFonts w:ascii="Arial" w:hAnsi="Arial" w:cs="Arial"/>
              </w:rPr>
            </w:pPr>
            <w:r w:rsidRPr="007005E3">
              <w:rPr>
                <w:rFonts w:ascii="Arial" w:hAnsi="Arial" w:cs="Arial"/>
              </w:rPr>
              <w:t>n/a</w:t>
            </w:r>
          </w:p>
        </w:tc>
        <w:tc>
          <w:tcPr>
            <w:tcW w:w="2126" w:type="dxa"/>
            <w:shd w:val="clear" w:color="auto" w:fill="FFF2CC" w:themeFill="accent4" w:themeFillTint="33"/>
          </w:tcPr>
          <w:p w14:paraId="21E997FC" w14:textId="353E72D5" w:rsidR="00CD2632" w:rsidRPr="007005E3" w:rsidRDefault="00CD2632" w:rsidP="00247EE0">
            <w:pPr>
              <w:rPr>
                <w:rFonts w:ascii="Arial" w:hAnsi="Arial" w:cs="Arial"/>
                <w:color w:val="000000"/>
              </w:rPr>
            </w:pPr>
            <w:r w:rsidRPr="007005E3">
              <w:rPr>
                <w:rFonts w:ascii="Arial" w:hAnsi="Arial" w:cs="Arial"/>
                <w:color w:val="000000"/>
              </w:rPr>
              <w:t>Construct business mo</w:t>
            </w:r>
            <w:r>
              <w:rPr>
                <w:rFonts w:ascii="Arial" w:hAnsi="Arial" w:cs="Arial"/>
                <w:color w:val="000000"/>
              </w:rPr>
              <w:t>del for international expansion</w:t>
            </w:r>
          </w:p>
        </w:tc>
        <w:tc>
          <w:tcPr>
            <w:tcW w:w="2126" w:type="dxa"/>
            <w:shd w:val="clear" w:color="auto" w:fill="FFF2CC" w:themeFill="accent4" w:themeFillTint="33"/>
          </w:tcPr>
          <w:p w14:paraId="3CD7A956" w14:textId="403E457F" w:rsidR="00CD2632" w:rsidRPr="007005E3" w:rsidRDefault="00CD2632" w:rsidP="00247EE0">
            <w:pPr>
              <w:rPr>
                <w:rFonts w:ascii="Arial" w:hAnsi="Arial" w:cs="Arial"/>
                <w:color w:val="000000"/>
              </w:rPr>
            </w:pPr>
            <w:r>
              <w:rPr>
                <w:rFonts w:ascii="Arial" w:hAnsi="Arial" w:cs="Arial"/>
                <w:color w:val="000000"/>
              </w:rPr>
              <w:t>n/a</w:t>
            </w:r>
          </w:p>
        </w:tc>
      </w:tr>
      <w:tr w:rsidR="00CD2632" w:rsidRPr="007005E3" w14:paraId="73B06859" w14:textId="77777777" w:rsidTr="00CD2632">
        <w:trPr>
          <w:trHeight w:val="340"/>
        </w:trPr>
        <w:tc>
          <w:tcPr>
            <w:tcW w:w="2547" w:type="dxa"/>
          </w:tcPr>
          <w:p w14:paraId="59D26E53" w14:textId="77777777" w:rsidR="00CD2632" w:rsidRPr="007005E3" w:rsidRDefault="00CD2632" w:rsidP="00CD2632">
            <w:pPr>
              <w:rPr>
                <w:rFonts w:ascii="Arial" w:hAnsi="Arial" w:cs="Arial"/>
              </w:rPr>
            </w:pPr>
            <w:r w:rsidRPr="007005E3">
              <w:rPr>
                <w:rFonts w:ascii="Arial" w:hAnsi="Arial" w:cs="Arial"/>
              </w:rPr>
              <w:t>Programme Aim Links</w:t>
            </w:r>
          </w:p>
        </w:tc>
        <w:tc>
          <w:tcPr>
            <w:tcW w:w="2125" w:type="dxa"/>
            <w:vAlign w:val="center"/>
          </w:tcPr>
          <w:p w14:paraId="78DF53D8" w14:textId="77777777" w:rsidR="00CD2632" w:rsidRPr="007005E3" w:rsidRDefault="00CD2632" w:rsidP="00CD2632">
            <w:pPr>
              <w:rPr>
                <w:rFonts w:ascii="Arial" w:hAnsi="Arial" w:cs="Arial"/>
                <w:sz w:val="18"/>
                <w:szCs w:val="18"/>
              </w:rPr>
            </w:pPr>
            <w:r w:rsidRPr="007005E3">
              <w:rPr>
                <w:rFonts w:ascii="Arial" w:hAnsi="Arial" w:cs="Arial"/>
                <w:sz w:val="18"/>
                <w:szCs w:val="18"/>
              </w:rPr>
              <w:t>1</w:t>
            </w:r>
            <w:r w:rsidRPr="007005E3">
              <w:rPr>
                <w:rFonts w:ascii="Arial" w:hAnsi="Arial" w:cs="Arial"/>
                <w:sz w:val="18"/>
                <w:szCs w:val="18"/>
              </w:rPr>
              <w:sym w:font="Wingdings" w:char="F0FE"/>
            </w:r>
            <w:r w:rsidRPr="007005E3">
              <w:rPr>
                <w:rFonts w:ascii="Arial" w:hAnsi="Arial" w:cs="Arial"/>
                <w:sz w:val="18"/>
                <w:szCs w:val="18"/>
              </w:rPr>
              <w:t xml:space="preserve">  2</w:t>
            </w:r>
            <w:r w:rsidRPr="007005E3">
              <w:rPr>
                <w:rFonts w:ascii="Arial" w:hAnsi="Arial" w:cs="Arial"/>
                <w:sz w:val="18"/>
                <w:szCs w:val="18"/>
              </w:rPr>
              <w:sym w:font="Wingdings" w:char="F0FE"/>
            </w:r>
            <w:r w:rsidRPr="007005E3">
              <w:rPr>
                <w:rFonts w:ascii="Arial" w:hAnsi="Arial" w:cs="Arial"/>
                <w:sz w:val="18"/>
                <w:szCs w:val="18"/>
              </w:rPr>
              <w:t xml:space="preserve">  3</w:t>
            </w:r>
            <w:r w:rsidRPr="007005E3">
              <w:rPr>
                <w:rFonts w:ascii="Arial" w:hAnsi="Arial" w:cs="Arial"/>
                <w:sz w:val="18"/>
                <w:szCs w:val="18"/>
              </w:rPr>
              <w:sym w:font="Wingdings" w:char="F06F"/>
            </w:r>
            <w:r w:rsidRPr="007005E3">
              <w:rPr>
                <w:rFonts w:ascii="Arial" w:hAnsi="Arial" w:cs="Arial"/>
                <w:sz w:val="18"/>
                <w:szCs w:val="18"/>
              </w:rPr>
              <w:t xml:space="preserve">  4</w:t>
            </w:r>
            <w:r w:rsidRPr="007005E3">
              <w:rPr>
                <w:rFonts w:ascii="Arial" w:hAnsi="Arial" w:cs="Arial"/>
                <w:sz w:val="18"/>
                <w:szCs w:val="18"/>
              </w:rPr>
              <w:sym w:font="Wingdings" w:char="F0FE"/>
            </w:r>
            <w:r w:rsidRPr="007005E3">
              <w:rPr>
                <w:rFonts w:ascii="Arial" w:hAnsi="Arial" w:cs="Arial"/>
                <w:sz w:val="18"/>
                <w:szCs w:val="18"/>
              </w:rPr>
              <w:t xml:space="preserve">  5</w:t>
            </w:r>
            <w:r w:rsidRPr="007005E3">
              <w:rPr>
                <w:rFonts w:ascii="Arial" w:hAnsi="Arial" w:cs="Arial"/>
                <w:sz w:val="18"/>
                <w:szCs w:val="18"/>
              </w:rPr>
              <w:sym w:font="Wingdings" w:char="F06F"/>
            </w:r>
          </w:p>
        </w:tc>
        <w:tc>
          <w:tcPr>
            <w:tcW w:w="2125" w:type="dxa"/>
            <w:vAlign w:val="center"/>
          </w:tcPr>
          <w:p w14:paraId="2AA082AD" w14:textId="77777777" w:rsidR="00CD2632" w:rsidRPr="007005E3" w:rsidRDefault="00CD2632" w:rsidP="00CD2632">
            <w:pPr>
              <w:rPr>
                <w:rFonts w:ascii="Arial" w:hAnsi="Arial" w:cs="Arial"/>
                <w:sz w:val="18"/>
                <w:szCs w:val="18"/>
              </w:rPr>
            </w:pPr>
            <w:r w:rsidRPr="007005E3">
              <w:rPr>
                <w:rFonts w:ascii="Arial" w:hAnsi="Arial" w:cs="Arial"/>
                <w:sz w:val="18"/>
                <w:szCs w:val="18"/>
              </w:rPr>
              <w:t>1</w:t>
            </w:r>
            <w:r w:rsidRPr="007005E3">
              <w:rPr>
                <w:rFonts w:ascii="Arial" w:hAnsi="Arial" w:cs="Arial"/>
                <w:sz w:val="18"/>
                <w:szCs w:val="18"/>
              </w:rPr>
              <w:sym w:font="Wingdings" w:char="F0FE"/>
            </w:r>
            <w:r w:rsidRPr="007005E3">
              <w:rPr>
                <w:rFonts w:ascii="Arial" w:hAnsi="Arial" w:cs="Arial"/>
                <w:sz w:val="18"/>
                <w:szCs w:val="18"/>
              </w:rPr>
              <w:t xml:space="preserve">  2</w:t>
            </w:r>
            <w:r w:rsidRPr="007005E3">
              <w:rPr>
                <w:rFonts w:ascii="Arial" w:hAnsi="Arial" w:cs="Arial"/>
                <w:sz w:val="18"/>
                <w:szCs w:val="18"/>
              </w:rPr>
              <w:sym w:font="Wingdings" w:char="F0FE"/>
            </w:r>
            <w:r w:rsidRPr="007005E3">
              <w:rPr>
                <w:rFonts w:ascii="Arial" w:hAnsi="Arial" w:cs="Arial"/>
                <w:sz w:val="18"/>
                <w:szCs w:val="18"/>
              </w:rPr>
              <w:t xml:space="preserve">  3</w:t>
            </w:r>
            <w:r w:rsidRPr="007005E3">
              <w:rPr>
                <w:rFonts w:ascii="Arial" w:hAnsi="Arial" w:cs="Arial"/>
                <w:sz w:val="18"/>
                <w:szCs w:val="18"/>
              </w:rPr>
              <w:sym w:font="Wingdings" w:char="F0FE"/>
            </w:r>
            <w:r w:rsidRPr="007005E3">
              <w:rPr>
                <w:rFonts w:ascii="Arial" w:hAnsi="Arial" w:cs="Arial"/>
                <w:sz w:val="18"/>
                <w:szCs w:val="18"/>
              </w:rPr>
              <w:t xml:space="preserve">  4</w:t>
            </w:r>
            <w:r w:rsidRPr="007005E3">
              <w:rPr>
                <w:rFonts w:ascii="Arial" w:hAnsi="Arial" w:cs="Arial"/>
                <w:sz w:val="18"/>
                <w:szCs w:val="18"/>
              </w:rPr>
              <w:sym w:font="Wingdings" w:char="F0FE"/>
            </w:r>
            <w:r w:rsidRPr="007005E3">
              <w:rPr>
                <w:rFonts w:ascii="Arial" w:hAnsi="Arial" w:cs="Arial"/>
                <w:sz w:val="18"/>
                <w:szCs w:val="18"/>
              </w:rPr>
              <w:t xml:space="preserve">  5</w:t>
            </w:r>
            <w:r w:rsidRPr="007005E3">
              <w:rPr>
                <w:rFonts w:ascii="Arial" w:hAnsi="Arial" w:cs="Arial"/>
                <w:sz w:val="18"/>
                <w:szCs w:val="18"/>
              </w:rPr>
              <w:sym w:font="Wingdings" w:char="F0FE"/>
            </w:r>
          </w:p>
        </w:tc>
        <w:tc>
          <w:tcPr>
            <w:tcW w:w="2125" w:type="dxa"/>
            <w:vAlign w:val="center"/>
          </w:tcPr>
          <w:p w14:paraId="6AC1EE67" w14:textId="77777777" w:rsidR="00CD2632" w:rsidRPr="007005E3" w:rsidRDefault="00CD2632" w:rsidP="00CD2632">
            <w:pPr>
              <w:rPr>
                <w:rFonts w:ascii="Arial" w:hAnsi="Arial" w:cs="Arial"/>
                <w:sz w:val="18"/>
                <w:szCs w:val="18"/>
              </w:rPr>
            </w:pPr>
            <w:r w:rsidRPr="007005E3">
              <w:rPr>
                <w:rFonts w:ascii="Arial" w:hAnsi="Arial" w:cs="Arial"/>
                <w:sz w:val="18"/>
                <w:szCs w:val="18"/>
              </w:rPr>
              <w:t>1</w:t>
            </w:r>
            <w:r w:rsidRPr="007005E3">
              <w:rPr>
                <w:rFonts w:ascii="Arial" w:hAnsi="Arial" w:cs="Arial"/>
                <w:sz w:val="18"/>
                <w:szCs w:val="18"/>
              </w:rPr>
              <w:sym w:font="Wingdings" w:char="F0FE"/>
            </w:r>
            <w:r w:rsidRPr="007005E3">
              <w:rPr>
                <w:rFonts w:ascii="Arial" w:hAnsi="Arial" w:cs="Arial"/>
                <w:sz w:val="18"/>
                <w:szCs w:val="18"/>
              </w:rPr>
              <w:t xml:space="preserve">  2</w:t>
            </w:r>
            <w:r w:rsidRPr="007005E3">
              <w:rPr>
                <w:rFonts w:ascii="Arial" w:hAnsi="Arial" w:cs="Arial"/>
                <w:sz w:val="18"/>
                <w:szCs w:val="18"/>
              </w:rPr>
              <w:sym w:font="Wingdings" w:char="F0FE"/>
            </w:r>
            <w:r w:rsidRPr="007005E3">
              <w:rPr>
                <w:rFonts w:ascii="Arial" w:hAnsi="Arial" w:cs="Arial"/>
                <w:sz w:val="18"/>
                <w:szCs w:val="18"/>
              </w:rPr>
              <w:t xml:space="preserve">  3</w:t>
            </w:r>
            <w:r w:rsidRPr="007005E3">
              <w:rPr>
                <w:rFonts w:ascii="Arial" w:hAnsi="Arial" w:cs="Arial"/>
                <w:sz w:val="18"/>
                <w:szCs w:val="18"/>
              </w:rPr>
              <w:sym w:font="Wingdings" w:char="F06F"/>
            </w:r>
            <w:r w:rsidRPr="007005E3">
              <w:rPr>
                <w:rFonts w:ascii="Arial" w:hAnsi="Arial" w:cs="Arial"/>
                <w:sz w:val="18"/>
                <w:szCs w:val="18"/>
              </w:rPr>
              <w:t xml:space="preserve">  4</w:t>
            </w:r>
            <w:r w:rsidRPr="007005E3">
              <w:rPr>
                <w:rFonts w:ascii="Arial" w:hAnsi="Arial" w:cs="Arial"/>
                <w:sz w:val="18"/>
                <w:szCs w:val="18"/>
              </w:rPr>
              <w:sym w:font="Wingdings" w:char="F0FE"/>
            </w:r>
            <w:r w:rsidRPr="007005E3">
              <w:rPr>
                <w:rFonts w:ascii="Arial" w:hAnsi="Arial" w:cs="Arial"/>
                <w:sz w:val="18"/>
                <w:szCs w:val="18"/>
              </w:rPr>
              <w:t xml:space="preserve">  5</w:t>
            </w:r>
            <w:r w:rsidRPr="007005E3">
              <w:rPr>
                <w:rFonts w:ascii="Arial" w:hAnsi="Arial" w:cs="Arial"/>
                <w:sz w:val="18"/>
                <w:szCs w:val="18"/>
              </w:rPr>
              <w:sym w:font="Wingdings" w:char="F06F"/>
            </w:r>
          </w:p>
        </w:tc>
        <w:tc>
          <w:tcPr>
            <w:tcW w:w="2126" w:type="dxa"/>
            <w:vAlign w:val="center"/>
          </w:tcPr>
          <w:p w14:paraId="2CE3D12B" w14:textId="77777777" w:rsidR="00CD2632" w:rsidRPr="007005E3" w:rsidRDefault="00CD2632" w:rsidP="00CD2632">
            <w:pPr>
              <w:rPr>
                <w:rFonts w:ascii="Arial" w:hAnsi="Arial" w:cs="Arial"/>
                <w:sz w:val="18"/>
                <w:szCs w:val="18"/>
              </w:rPr>
            </w:pPr>
            <w:r w:rsidRPr="007005E3">
              <w:rPr>
                <w:rFonts w:ascii="Arial" w:hAnsi="Arial" w:cs="Arial"/>
                <w:sz w:val="18"/>
                <w:szCs w:val="18"/>
              </w:rPr>
              <w:t>1</w:t>
            </w:r>
            <w:r w:rsidRPr="007005E3">
              <w:rPr>
                <w:rFonts w:ascii="Arial" w:hAnsi="Arial" w:cs="Arial"/>
                <w:sz w:val="18"/>
                <w:szCs w:val="18"/>
              </w:rPr>
              <w:sym w:font="Wingdings" w:char="F0FE"/>
            </w:r>
            <w:r w:rsidRPr="007005E3">
              <w:rPr>
                <w:rFonts w:ascii="Arial" w:hAnsi="Arial" w:cs="Arial"/>
                <w:sz w:val="18"/>
                <w:szCs w:val="18"/>
              </w:rPr>
              <w:t xml:space="preserve">  2</w:t>
            </w:r>
            <w:r w:rsidRPr="007005E3">
              <w:rPr>
                <w:rFonts w:ascii="Arial" w:hAnsi="Arial" w:cs="Arial"/>
                <w:sz w:val="18"/>
                <w:szCs w:val="18"/>
              </w:rPr>
              <w:sym w:font="Wingdings" w:char="F0FE"/>
            </w:r>
            <w:r w:rsidRPr="007005E3">
              <w:rPr>
                <w:rFonts w:ascii="Arial" w:hAnsi="Arial" w:cs="Arial"/>
                <w:sz w:val="18"/>
                <w:szCs w:val="18"/>
              </w:rPr>
              <w:t xml:space="preserve"> 3</w:t>
            </w:r>
            <w:r w:rsidRPr="007005E3">
              <w:rPr>
                <w:rFonts w:ascii="Arial" w:hAnsi="Arial" w:cs="Arial"/>
                <w:sz w:val="18"/>
                <w:szCs w:val="18"/>
              </w:rPr>
              <w:sym w:font="Wingdings" w:char="F0FE"/>
            </w:r>
            <w:r w:rsidRPr="007005E3">
              <w:rPr>
                <w:rFonts w:ascii="Arial" w:hAnsi="Arial" w:cs="Arial"/>
                <w:sz w:val="18"/>
                <w:szCs w:val="18"/>
              </w:rPr>
              <w:t xml:space="preserve">  4</w:t>
            </w:r>
            <w:r w:rsidRPr="007005E3">
              <w:rPr>
                <w:rFonts w:ascii="Arial" w:hAnsi="Arial" w:cs="Arial"/>
                <w:sz w:val="18"/>
                <w:szCs w:val="18"/>
              </w:rPr>
              <w:sym w:font="Wingdings" w:char="F0FE"/>
            </w:r>
            <w:r w:rsidRPr="007005E3">
              <w:rPr>
                <w:rFonts w:ascii="Arial" w:hAnsi="Arial" w:cs="Arial"/>
                <w:sz w:val="18"/>
                <w:szCs w:val="18"/>
              </w:rPr>
              <w:t xml:space="preserve">  5</w:t>
            </w:r>
            <w:r w:rsidRPr="007005E3">
              <w:rPr>
                <w:rFonts w:ascii="Arial" w:hAnsi="Arial" w:cs="Arial"/>
                <w:sz w:val="18"/>
                <w:szCs w:val="18"/>
              </w:rPr>
              <w:sym w:font="Wingdings" w:char="F0FE"/>
            </w:r>
          </w:p>
        </w:tc>
        <w:tc>
          <w:tcPr>
            <w:tcW w:w="2126" w:type="dxa"/>
            <w:vAlign w:val="center"/>
          </w:tcPr>
          <w:p w14:paraId="28D44D90" w14:textId="3D092AF4" w:rsidR="00CD2632" w:rsidRPr="007005E3" w:rsidRDefault="00CD2632" w:rsidP="00CD2632">
            <w:pPr>
              <w:rPr>
                <w:rFonts w:ascii="Arial" w:hAnsi="Arial" w:cs="Arial"/>
                <w:color w:val="000000"/>
                <w:sz w:val="18"/>
                <w:szCs w:val="18"/>
              </w:rPr>
            </w:pPr>
            <w:r>
              <w:rPr>
                <w:rFonts w:ascii="Arial" w:hAnsi="Arial" w:cs="Arial"/>
                <w:sz w:val="18"/>
                <w:szCs w:val="18"/>
              </w:rPr>
              <w:t>1</w:t>
            </w: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6F"/>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FE"/>
            </w:r>
          </w:p>
        </w:tc>
      </w:tr>
      <w:tr w:rsidR="00CD2632" w:rsidRPr="007005E3" w14:paraId="0A1E231F" w14:textId="77777777" w:rsidTr="00CD2632">
        <w:trPr>
          <w:trHeight w:val="340"/>
        </w:trPr>
        <w:tc>
          <w:tcPr>
            <w:tcW w:w="2547" w:type="dxa"/>
          </w:tcPr>
          <w:p w14:paraId="51A012C5" w14:textId="77777777" w:rsidR="00CD2632" w:rsidRPr="007005E3" w:rsidRDefault="00CD2632" w:rsidP="00CD2632">
            <w:pPr>
              <w:rPr>
                <w:rFonts w:ascii="Arial" w:hAnsi="Arial" w:cs="Arial"/>
              </w:rPr>
            </w:pPr>
            <w:r w:rsidRPr="007005E3">
              <w:rPr>
                <w:rFonts w:ascii="Arial" w:hAnsi="Arial" w:cs="Arial"/>
              </w:rPr>
              <w:t xml:space="preserve">Linked PSRB (if appropriate) </w:t>
            </w:r>
          </w:p>
        </w:tc>
        <w:tc>
          <w:tcPr>
            <w:tcW w:w="2125" w:type="dxa"/>
            <w:vAlign w:val="center"/>
          </w:tcPr>
          <w:p w14:paraId="04FCF3E6" w14:textId="77777777" w:rsidR="00CD2632" w:rsidRPr="007005E3" w:rsidRDefault="00CD2632" w:rsidP="00CD2632">
            <w:pPr>
              <w:rPr>
                <w:rFonts w:ascii="Arial" w:hAnsi="Arial" w:cs="Arial"/>
              </w:rPr>
            </w:pPr>
            <w:r w:rsidRPr="007005E3">
              <w:rPr>
                <w:rFonts w:ascii="Arial" w:hAnsi="Arial" w:cs="Arial"/>
              </w:rPr>
              <w:t>N/A</w:t>
            </w:r>
          </w:p>
        </w:tc>
        <w:tc>
          <w:tcPr>
            <w:tcW w:w="2125" w:type="dxa"/>
            <w:vAlign w:val="center"/>
          </w:tcPr>
          <w:p w14:paraId="77257A58" w14:textId="77777777" w:rsidR="00CD2632" w:rsidRPr="007005E3" w:rsidRDefault="00CD2632" w:rsidP="00CD2632">
            <w:pPr>
              <w:rPr>
                <w:rFonts w:ascii="Arial" w:hAnsi="Arial" w:cs="Arial"/>
              </w:rPr>
            </w:pPr>
            <w:r w:rsidRPr="007005E3">
              <w:rPr>
                <w:rFonts w:ascii="Arial" w:hAnsi="Arial" w:cs="Arial"/>
              </w:rPr>
              <w:t>N/A</w:t>
            </w:r>
          </w:p>
        </w:tc>
        <w:tc>
          <w:tcPr>
            <w:tcW w:w="2125" w:type="dxa"/>
            <w:vAlign w:val="center"/>
          </w:tcPr>
          <w:p w14:paraId="73D38038" w14:textId="77777777" w:rsidR="00CD2632" w:rsidRPr="007005E3" w:rsidRDefault="00CD2632" w:rsidP="00CD2632">
            <w:pPr>
              <w:rPr>
                <w:rFonts w:ascii="Arial" w:hAnsi="Arial" w:cs="Arial"/>
              </w:rPr>
            </w:pPr>
            <w:r w:rsidRPr="007005E3">
              <w:rPr>
                <w:rFonts w:ascii="Arial" w:hAnsi="Arial" w:cs="Arial"/>
              </w:rPr>
              <w:t>N/A</w:t>
            </w:r>
          </w:p>
        </w:tc>
        <w:tc>
          <w:tcPr>
            <w:tcW w:w="2126" w:type="dxa"/>
            <w:vAlign w:val="center"/>
          </w:tcPr>
          <w:p w14:paraId="13EAE719" w14:textId="77777777" w:rsidR="00CD2632" w:rsidRPr="007005E3" w:rsidRDefault="00CD2632" w:rsidP="00CD2632">
            <w:pPr>
              <w:rPr>
                <w:rFonts w:ascii="Arial" w:hAnsi="Arial" w:cs="Arial"/>
              </w:rPr>
            </w:pPr>
            <w:r w:rsidRPr="007005E3">
              <w:rPr>
                <w:rFonts w:ascii="Arial" w:hAnsi="Arial" w:cs="Arial"/>
              </w:rPr>
              <w:t>N/A</w:t>
            </w:r>
          </w:p>
        </w:tc>
        <w:tc>
          <w:tcPr>
            <w:tcW w:w="2126" w:type="dxa"/>
            <w:vAlign w:val="center"/>
          </w:tcPr>
          <w:p w14:paraId="49CE4AF3" w14:textId="56FA4841" w:rsidR="00CD2632" w:rsidRPr="007005E3" w:rsidRDefault="00CD2632" w:rsidP="00CD2632">
            <w:pPr>
              <w:rPr>
                <w:rFonts w:ascii="Arial" w:hAnsi="Arial" w:cs="Arial"/>
              </w:rPr>
            </w:pPr>
            <w:r w:rsidRPr="00DF4082">
              <w:rPr>
                <w:rFonts w:ascii="Arial" w:hAnsi="Arial" w:cs="Arial"/>
                <w:sz w:val="18"/>
                <w:szCs w:val="18"/>
              </w:rPr>
              <w:t>N/A</w:t>
            </w:r>
          </w:p>
        </w:tc>
      </w:tr>
    </w:tbl>
    <w:p w14:paraId="525C1B27" w14:textId="6558E213" w:rsidR="00285222" w:rsidRDefault="00285222"/>
    <w:p w14:paraId="1DE5D86F" w14:textId="77777777" w:rsidR="00285222" w:rsidRDefault="00285222">
      <w:r>
        <w:br w:type="page"/>
      </w:r>
    </w:p>
    <w:p w14:paraId="550614CD" w14:textId="77777777" w:rsidR="000218D7" w:rsidRDefault="000218D7"/>
    <w:tbl>
      <w:tblPr>
        <w:tblStyle w:val="TableGrid"/>
        <w:tblW w:w="13176" w:type="dxa"/>
        <w:tblLook w:val="04A0" w:firstRow="1" w:lastRow="0" w:firstColumn="1" w:lastColumn="0" w:noHBand="0" w:noVBand="1"/>
      </w:tblPr>
      <w:tblGrid>
        <w:gridCol w:w="2545"/>
        <w:gridCol w:w="2126"/>
        <w:gridCol w:w="2126"/>
        <w:gridCol w:w="2125"/>
        <w:gridCol w:w="2126"/>
        <w:gridCol w:w="2128"/>
      </w:tblGrid>
      <w:tr w:rsidR="000218D7" w:rsidRPr="00820C69" w14:paraId="2CD2477C" w14:textId="77777777" w:rsidTr="000218D7">
        <w:trPr>
          <w:trHeight w:val="340"/>
        </w:trPr>
        <w:tc>
          <w:tcPr>
            <w:tcW w:w="2545" w:type="dxa"/>
            <w:shd w:val="clear" w:color="auto" w:fill="FFF2CC" w:themeFill="accent4" w:themeFillTint="33"/>
          </w:tcPr>
          <w:p w14:paraId="60CAEFAB" w14:textId="44FA5357" w:rsidR="000218D7" w:rsidRPr="00820C69" w:rsidRDefault="000218D7" w:rsidP="00316286">
            <w:pPr>
              <w:rPr>
                <w:rFonts w:ascii="Arial" w:hAnsi="Arial" w:cs="Arial"/>
                <w:b/>
              </w:rPr>
            </w:pPr>
            <w:r w:rsidRPr="00820C69">
              <w:rPr>
                <w:rFonts w:ascii="Arial" w:hAnsi="Arial" w:cs="Arial"/>
              </w:rPr>
              <w:br w:type="page"/>
            </w:r>
            <w:r w:rsidRPr="00820C69">
              <w:rPr>
                <w:rFonts w:ascii="Arial" w:hAnsi="Arial" w:cs="Arial"/>
                <w:b/>
              </w:rPr>
              <w:t xml:space="preserve">Level 6 </w:t>
            </w:r>
            <w:r w:rsidRPr="00820C69">
              <w:rPr>
                <w:rFonts w:ascii="Arial" w:hAnsi="Arial" w:cs="Arial"/>
              </w:rPr>
              <w:t>Optional Modules</w:t>
            </w:r>
          </w:p>
        </w:tc>
        <w:tc>
          <w:tcPr>
            <w:tcW w:w="2126" w:type="dxa"/>
            <w:shd w:val="clear" w:color="auto" w:fill="FFF2CC" w:themeFill="accent4" w:themeFillTint="33"/>
          </w:tcPr>
          <w:p w14:paraId="24C99B6E" w14:textId="08332801" w:rsidR="000218D7" w:rsidRPr="00820C69" w:rsidRDefault="000218D7" w:rsidP="00316286">
            <w:pPr>
              <w:rPr>
                <w:rFonts w:ascii="Arial" w:hAnsi="Arial" w:cs="Arial"/>
                <w:b/>
              </w:rPr>
            </w:pPr>
            <w:r w:rsidRPr="00820C69">
              <w:rPr>
                <w:rFonts w:ascii="Arial" w:hAnsi="Arial" w:cs="Arial"/>
                <w:b/>
              </w:rPr>
              <w:t>Opt 1</w:t>
            </w:r>
          </w:p>
          <w:p w14:paraId="330AED6D" w14:textId="77777777" w:rsidR="000218D7" w:rsidRPr="00820C69" w:rsidRDefault="000218D7" w:rsidP="00316286">
            <w:pPr>
              <w:rPr>
                <w:rFonts w:ascii="Arial" w:hAnsi="Arial" w:cs="Arial"/>
                <w:b/>
              </w:rPr>
            </w:pPr>
            <w:r w:rsidRPr="00820C69">
              <w:rPr>
                <w:rFonts w:ascii="Arial" w:hAnsi="Arial" w:cs="Arial"/>
                <w:b/>
              </w:rPr>
              <w:t>Contemporary Global Management Issues</w:t>
            </w:r>
          </w:p>
          <w:p w14:paraId="4543387A" w14:textId="77777777" w:rsidR="000218D7" w:rsidRPr="00820C69" w:rsidRDefault="000218D7" w:rsidP="00316286">
            <w:pPr>
              <w:rPr>
                <w:rFonts w:ascii="Arial" w:hAnsi="Arial" w:cs="Arial"/>
                <w:b/>
              </w:rPr>
            </w:pPr>
          </w:p>
          <w:p w14:paraId="655C9AE8" w14:textId="3EDA7DE8" w:rsidR="000218D7" w:rsidRPr="00820C69" w:rsidRDefault="000218D7" w:rsidP="00316286">
            <w:pPr>
              <w:rPr>
                <w:rFonts w:ascii="Arial" w:hAnsi="Arial" w:cs="Arial"/>
                <w:b/>
              </w:rPr>
            </w:pPr>
            <w:r w:rsidRPr="00820C69">
              <w:rPr>
                <w:rFonts w:ascii="Arial" w:hAnsi="Arial" w:cs="Arial"/>
                <w:b/>
              </w:rPr>
              <w:t>Business Pathway</w:t>
            </w:r>
          </w:p>
        </w:tc>
        <w:tc>
          <w:tcPr>
            <w:tcW w:w="2126" w:type="dxa"/>
            <w:shd w:val="clear" w:color="auto" w:fill="FFF2CC" w:themeFill="accent4" w:themeFillTint="33"/>
          </w:tcPr>
          <w:p w14:paraId="2CAFAF38" w14:textId="63084F0D" w:rsidR="000218D7" w:rsidRPr="00820C69" w:rsidRDefault="000218D7" w:rsidP="00316286">
            <w:pPr>
              <w:rPr>
                <w:rFonts w:ascii="Arial" w:hAnsi="Arial" w:cs="Arial"/>
                <w:b/>
              </w:rPr>
            </w:pPr>
            <w:r w:rsidRPr="00820C69">
              <w:rPr>
                <w:rFonts w:ascii="Arial" w:hAnsi="Arial" w:cs="Arial"/>
                <w:b/>
              </w:rPr>
              <w:t>Opt 2</w:t>
            </w:r>
          </w:p>
          <w:p w14:paraId="212DB74E" w14:textId="77777777" w:rsidR="000218D7" w:rsidRPr="00820C69" w:rsidRDefault="000218D7" w:rsidP="00316286">
            <w:pPr>
              <w:rPr>
                <w:rFonts w:ascii="Arial" w:hAnsi="Arial" w:cs="Arial"/>
                <w:b/>
              </w:rPr>
            </w:pPr>
            <w:r w:rsidRPr="00820C69">
              <w:rPr>
                <w:rFonts w:ascii="Arial" w:hAnsi="Arial" w:cs="Arial"/>
                <w:b/>
              </w:rPr>
              <w:t>The Global Manager</w:t>
            </w:r>
          </w:p>
          <w:p w14:paraId="71DDEACC" w14:textId="77777777" w:rsidR="000218D7" w:rsidRPr="00820C69" w:rsidRDefault="000218D7" w:rsidP="00316286">
            <w:pPr>
              <w:rPr>
                <w:rFonts w:ascii="Arial" w:hAnsi="Arial" w:cs="Arial"/>
                <w:b/>
              </w:rPr>
            </w:pPr>
          </w:p>
          <w:p w14:paraId="1925229A" w14:textId="77777777" w:rsidR="000218D7" w:rsidRPr="00820C69" w:rsidRDefault="000218D7" w:rsidP="00316286">
            <w:pPr>
              <w:rPr>
                <w:rFonts w:ascii="Arial" w:hAnsi="Arial" w:cs="Arial"/>
                <w:b/>
              </w:rPr>
            </w:pPr>
          </w:p>
          <w:p w14:paraId="6AE1B143" w14:textId="69858E8A" w:rsidR="000218D7" w:rsidRPr="00820C69" w:rsidRDefault="000218D7" w:rsidP="00316286">
            <w:pPr>
              <w:rPr>
                <w:rFonts w:ascii="Arial" w:hAnsi="Arial" w:cs="Arial"/>
                <w:b/>
              </w:rPr>
            </w:pPr>
            <w:r w:rsidRPr="00820C69">
              <w:rPr>
                <w:rFonts w:ascii="Arial" w:hAnsi="Arial" w:cs="Arial"/>
                <w:b/>
              </w:rPr>
              <w:t>Business Pathway</w:t>
            </w:r>
          </w:p>
        </w:tc>
        <w:tc>
          <w:tcPr>
            <w:tcW w:w="2125" w:type="dxa"/>
            <w:shd w:val="clear" w:color="auto" w:fill="FFF2CC" w:themeFill="accent4" w:themeFillTint="33"/>
          </w:tcPr>
          <w:p w14:paraId="6F5A40D6" w14:textId="7B9A0FD2" w:rsidR="000218D7" w:rsidRPr="00820C69" w:rsidRDefault="000218D7" w:rsidP="00316286">
            <w:pPr>
              <w:spacing w:line="276" w:lineRule="auto"/>
              <w:rPr>
                <w:rFonts w:ascii="Arial" w:hAnsi="Arial" w:cs="Arial"/>
                <w:b/>
              </w:rPr>
            </w:pPr>
            <w:r w:rsidRPr="00820C69">
              <w:rPr>
                <w:rFonts w:ascii="Arial" w:hAnsi="Arial" w:cs="Arial"/>
                <w:b/>
              </w:rPr>
              <w:t>Opt 3</w:t>
            </w:r>
          </w:p>
          <w:p w14:paraId="43BA3CD8" w14:textId="77777777" w:rsidR="000218D7" w:rsidRPr="00820C69" w:rsidRDefault="000218D7" w:rsidP="00316286">
            <w:pPr>
              <w:spacing w:line="276" w:lineRule="auto"/>
              <w:rPr>
                <w:rFonts w:ascii="Arial" w:hAnsi="Arial" w:cs="Arial"/>
                <w:b/>
              </w:rPr>
            </w:pPr>
            <w:r w:rsidRPr="00820C69">
              <w:rPr>
                <w:rFonts w:ascii="Arial" w:hAnsi="Arial" w:cs="Arial"/>
                <w:b/>
              </w:rPr>
              <w:t>One Planet Business</w:t>
            </w:r>
          </w:p>
          <w:p w14:paraId="5ABCF5D8" w14:textId="77777777" w:rsidR="000218D7" w:rsidRPr="00820C69" w:rsidRDefault="000218D7" w:rsidP="00316286">
            <w:pPr>
              <w:spacing w:line="276" w:lineRule="auto"/>
              <w:rPr>
                <w:rFonts w:ascii="Arial" w:hAnsi="Arial" w:cs="Arial"/>
                <w:b/>
              </w:rPr>
            </w:pPr>
          </w:p>
          <w:p w14:paraId="7476485A" w14:textId="151C8534" w:rsidR="000218D7" w:rsidRPr="00820C69" w:rsidRDefault="000218D7" w:rsidP="00316286">
            <w:pPr>
              <w:spacing w:line="276" w:lineRule="auto"/>
              <w:rPr>
                <w:rFonts w:ascii="Arial" w:hAnsi="Arial" w:cs="Arial"/>
                <w:b/>
              </w:rPr>
            </w:pPr>
            <w:r w:rsidRPr="00820C69">
              <w:rPr>
                <w:rFonts w:ascii="Arial" w:hAnsi="Arial" w:cs="Arial"/>
                <w:b/>
              </w:rPr>
              <w:t>Business &amp; Marketing Pathway</w:t>
            </w:r>
          </w:p>
        </w:tc>
        <w:tc>
          <w:tcPr>
            <w:tcW w:w="2126" w:type="dxa"/>
            <w:shd w:val="clear" w:color="auto" w:fill="FFF2CC" w:themeFill="accent4" w:themeFillTint="33"/>
          </w:tcPr>
          <w:p w14:paraId="78C29336" w14:textId="0B4BB31D" w:rsidR="000218D7" w:rsidRPr="00820C69" w:rsidRDefault="000218D7" w:rsidP="00316286">
            <w:pPr>
              <w:rPr>
                <w:rFonts w:ascii="Arial" w:hAnsi="Arial" w:cs="Arial"/>
                <w:b/>
              </w:rPr>
            </w:pPr>
            <w:r w:rsidRPr="00820C69">
              <w:rPr>
                <w:rFonts w:ascii="Arial" w:hAnsi="Arial" w:cs="Arial"/>
                <w:b/>
              </w:rPr>
              <w:t>Opt 4</w:t>
            </w:r>
          </w:p>
          <w:p w14:paraId="7CE56A59" w14:textId="77777777" w:rsidR="000218D7" w:rsidRPr="00820C69" w:rsidRDefault="000218D7" w:rsidP="000218D7">
            <w:pPr>
              <w:spacing w:line="276" w:lineRule="auto"/>
              <w:rPr>
                <w:rFonts w:ascii="Arial" w:hAnsi="Arial" w:cs="Arial"/>
                <w:b/>
              </w:rPr>
            </w:pPr>
            <w:r w:rsidRPr="00820C69">
              <w:rPr>
                <w:rFonts w:ascii="Arial" w:hAnsi="Arial" w:cs="Arial"/>
                <w:b/>
              </w:rPr>
              <w:t xml:space="preserve">Business Development </w:t>
            </w:r>
          </w:p>
          <w:p w14:paraId="604383D3" w14:textId="77777777" w:rsidR="000218D7" w:rsidRPr="00820C69" w:rsidRDefault="000218D7" w:rsidP="000218D7">
            <w:pPr>
              <w:spacing w:line="276" w:lineRule="auto"/>
              <w:rPr>
                <w:rFonts w:ascii="Arial" w:hAnsi="Arial" w:cs="Arial"/>
                <w:b/>
              </w:rPr>
            </w:pPr>
          </w:p>
          <w:p w14:paraId="2CFAE321" w14:textId="082DCDF9" w:rsidR="000218D7" w:rsidRPr="00820C69" w:rsidRDefault="000218D7" w:rsidP="000218D7">
            <w:pPr>
              <w:spacing w:line="276" w:lineRule="auto"/>
              <w:rPr>
                <w:rFonts w:ascii="Arial" w:hAnsi="Arial" w:cs="Arial"/>
                <w:b/>
              </w:rPr>
            </w:pPr>
            <w:r w:rsidRPr="00820C69">
              <w:rPr>
                <w:rFonts w:ascii="Arial" w:hAnsi="Arial" w:cs="Arial"/>
                <w:b/>
              </w:rPr>
              <w:t>Marketing Pathway</w:t>
            </w:r>
          </w:p>
          <w:p w14:paraId="5B967BD2" w14:textId="77777777" w:rsidR="000218D7" w:rsidRPr="00820C69" w:rsidRDefault="000218D7" w:rsidP="00316286">
            <w:pPr>
              <w:rPr>
                <w:rFonts w:ascii="Arial" w:hAnsi="Arial" w:cs="Arial"/>
                <w:b/>
              </w:rPr>
            </w:pPr>
          </w:p>
        </w:tc>
        <w:tc>
          <w:tcPr>
            <w:tcW w:w="2128" w:type="dxa"/>
            <w:shd w:val="clear" w:color="auto" w:fill="FFF2CC" w:themeFill="accent4" w:themeFillTint="33"/>
          </w:tcPr>
          <w:p w14:paraId="37191536" w14:textId="47FEBBDB" w:rsidR="000218D7" w:rsidRPr="00820C69" w:rsidRDefault="000218D7" w:rsidP="00316286">
            <w:pPr>
              <w:spacing w:line="276" w:lineRule="auto"/>
              <w:rPr>
                <w:rFonts w:ascii="Arial" w:hAnsi="Arial" w:cs="Arial"/>
                <w:b/>
              </w:rPr>
            </w:pPr>
            <w:r w:rsidRPr="00820C69">
              <w:rPr>
                <w:rFonts w:ascii="Arial" w:hAnsi="Arial" w:cs="Arial"/>
                <w:b/>
              </w:rPr>
              <w:t>Opt 5</w:t>
            </w:r>
          </w:p>
          <w:p w14:paraId="584F7E00" w14:textId="77777777" w:rsidR="000218D7" w:rsidRPr="00820C69" w:rsidRDefault="000218D7" w:rsidP="00316286">
            <w:pPr>
              <w:spacing w:line="276" w:lineRule="auto"/>
              <w:rPr>
                <w:rFonts w:ascii="Arial" w:hAnsi="Arial" w:cs="Arial"/>
                <w:b/>
              </w:rPr>
            </w:pPr>
            <w:r w:rsidRPr="00820C69">
              <w:rPr>
                <w:rFonts w:ascii="Arial" w:hAnsi="Arial" w:cs="Arial"/>
                <w:b/>
              </w:rPr>
              <w:t>Contemporary Advertising</w:t>
            </w:r>
          </w:p>
          <w:p w14:paraId="7CA1A77A" w14:textId="77777777" w:rsidR="000218D7" w:rsidRPr="00820C69" w:rsidRDefault="000218D7" w:rsidP="00316286">
            <w:pPr>
              <w:spacing w:line="276" w:lineRule="auto"/>
              <w:rPr>
                <w:rFonts w:ascii="Arial" w:hAnsi="Arial" w:cs="Arial"/>
                <w:b/>
              </w:rPr>
            </w:pPr>
          </w:p>
          <w:p w14:paraId="60A2FF96" w14:textId="77777777" w:rsidR="000218D7" w:rsidRPr="00820C69" w:rsidRDefault="000218D7" w:rsidP="00316286">
            <w:pPr>
              <w:spacing w:line="276" w:lineRule="auto"/>
              <w:rPr>
                <w:rFonts w:ascii="Arial" w:hAnsi="Arial" w:cs="Arial"/>
                <w:b/>
              </w:rPr>
            </w:pPr>
            <w:r w:rsidRPr="00820C69">
              <w:rPr>
                <w:rFonts w:ascii="Arial" w:hAnsi="Arial" w:cs="Arial"/>
                <w:b/>
              </w:rPr>
              <w:t>Marketing Pathway</w:t>
            </w:r>
          </w:p>
          <w:p w14:paraId="6833F887" w14:textId="77777777" w:rsidR="000218D7" w:rsidRPr="00820C69" w:rsidRDefault="000218D7" w:rsidP="00316286">
            <w:pPr>
              <w:spacing w:line="276" w:lineRule="auto"/>
              <w:rPr>
                <w:rFonts w:ascii="Arial" w:hAnsi="Arial" w:cs="Arial"/>
                <w:b/>
              </w:rPr>
            </w:pPr>
          </w:p>
        </w:tc>
      </w:tr>
      <w:tr w:rsidR="000218D7" w:rsidRPr="00820C69" w14:paraId="357C58CA" w14:textId="77777777" w:rsidTr="000218D7">
        <w:trPr>
          <w:trHeight w:val="340"/>
        </w:trPr>
        <w:tc>
          <w:tcPr>
            <w:tcW w:w="2545" w:type="dxa"/>
            <w:shd w:val="clear" w:color="auto" w:fill="FFF2CC" w:themeFill="accent4" w:themeFillTint="33"/>
          </w:tcPr>
          <w:p w14:paraId="1A0D1DDE" w14:textId="77777777" w:rsidR="000218D7" w:rsidRPr="00820C69" w:rsidRDefault="000218D7" w:rsidP="000218D7">
            <w:pPr>
              <w:rPr>
                <w:rFonts w:ascii="Arial" w:hAnsi="Arial" w:cs="Arial"/>
              </w:rPr>
            </w:pPr>
            <w:r w:rsidRPr="00820C69">
              <w:rPr>
                <w:rFonts w:ascii="Arial" w:hAnsi="Arial" w:cs="Arial"/>
              </w:rPr>
              <w:t>Credit level (ECTS value)</w:t>
            </w:r>
          </w:p>
        </w:tc>
        <w:tc>
          <w:tcPr>
            <w:tcW w:w="2126" w:type="dxa"/>
            <w:shd w:val="clear" w:color="auto" w:fill="FFF2CC" w:themeFill="accent4" w:themeFillTint="33"/>
          </w:tcPr>
          <w:p w14:paraId="1271E400" w14:textId="77777777" w:rsidR="000218D7" w:rsidRPr="00820C69" w:rsidRDefault="000218D7" w:rsidP="000218D7">
            <w:pPr>
              <w:rPr>
                <w:rFonts w:ascii="Arial" w:hAnsi="Arial" w:cs="Arial"/>
              </w:rPr>
            </w:pPr>
            <w:r w:rsidRPr="00820C69">
              <w:rPr>
                <w:rFonts w:ascii="Arial" w:hAnsi="Arial" w:cs="Arial"/>
              </w:rPr>
              <w:t>20 (10)</w:t>
            </w:r>
          </w:p>
        </w:tc>
        <w:tc>
          <w:tcPr>
            <w:tcW w:w="2126" w:type="dxa"/>
            <w:shd w:val="clear" w:color="auto" w:fill="FFF2CC" w:themeFill="accent4" w:themeFillTint="33"/>
          </w:tcPr>
          <w:p w14:paraId="36448933" w14:textId="77777777" w:rsidR="000218D7" w:rsidRPr="00820C69" w:rsidRDefault="000218D7" w:rsidP="000218D7">
            <w:pPr>
              <w:rPr>
                <w:rFonts w:ascii="Arial" w:hAnsi="Arial" w:cs="Arial"/>
              </w:rPr>
            </w:pPr>
            <w:r w:rsidRPr="00820C69">
              <w:rPr>
                <w:rFonts w:ascii="Arial" w:hAnsi="Arial" w:cs="Arial"/>
              </w:rPr>
              <w:t>20 (10)</w:t>
            </w:r>
          </w:p>
        </w:tc>
        <w:tc>
          <w:tcPr>
            <w:tcW w:w="2125" w:type="dxa"/>
            <w:shd w:val="clear" w:color="auto" w:fill="FFF2CC" w:themeFill="accent4" w:themeFillTint="33"/>
          </w:tcPr>
          <w:p w14:paraId="7E504204" w14:textId="4534D308" w:rsidR="000218D7" w:rsidRPr="00820C69" w:rsidRDefault="000218D7" w:rsidP="000218D7">
            <w:pPr>
              <w:spacing w:line="276" w:lineRule="auto"/>
              <w:rPr>
                <w:rFonts w:ascii="Arial" w:hAnsi="Arial" w:cs="Arial"/>
              </w:rPr>
            </w:pPr>
            <w:r w:rsidRPr="00820C69">
              <w:rPr>
                <w:rFonts w:ascii="Arial" w:hAnsi="Arial" w:cs="Arial"/>
              </w:rPr>
              <w:t>20 (10)</w:t>
            </w:r>
          </w:p>
        </w:tc>
        <w:tc>
          <w:tcPr>
            <w:tcW w:w="2126" w:type="dxa"/>
            <w:shd w:val="clear" w:color="auto" w:fill="FFF2CC" w:themeFill="accent4" w:themeFillTint="33"/>
          </w:tcPr>
          <w:p w14:paraId="68018125" w14:textId="4A49412B" w:rsidR="000218D7" w:rsidRPr="00820C69" w:rsidRDefault="000218D7" w:rsidP="000218D7">
            <w:pPr>
              <w:spacing w:line="276" w:lineRule="auto"/>
              <w:rPr>
                <w:rFonts w:ascii="Arial" w:hAnsi="Arial" w:cs="Arial"/>
              </w:rPr>
            </w:pPr>
            <w:r w:rsidRPr="00820C69">
              <w:rPr>
                <w:rFonts w:ascii="Arial" w:hAnsi="Arial" w:cs="Arial"/>
              </w:rPr>
              <w:t>20 (10)</w:t>
            </w:r>
          </w:p>
        </w:tc>
        <w:tc>
          <w:tcPr>
            <w:tcW w:w="2128" w:type="dxa"/>
            <w:shd w:val="clear" w:color="auto" w:fill="FFF2CC" w:themeFill="accent4" w:themeFillTint="33"/>
          </w:tcPr>
          <w:p w14:paraId="1CC465A6" w14:textId="359E6A39" w:rsidR="000218D7" w:rsidRPr="00820C69" w:rsidRDefault="000218D7" w:rsidP="000218D7">
            <w:pPr>
              <w:spacing w:line="276" w:lineRule="auto"/>
              <w:rPr>
                <w:rFonts w:ascii="Arial" w:hAnsi="Arial" w:cs="Arial"/>
              </w:rPr>
            </w:pPr>
            <w:r w:rsidRPr="00820C69">
              <w:rPr>
                <w:rFonts w:ascii="Arial" w:hAnsi="Arial" w:cs="Arial"/>
              </w:rPr>
              <w:t>20 (10)</w:t>
            </w:r>
          </w:p>
        </w:tc>
      </w:tr>
      <w:tr w:rsidR="000218D7" w:rsidRPr="00820C69" w14:paraId="1E06EC36" w14:textId="77777777" w:rsidTr="000218D7">
        <w:trPr>
          <w:trHeight w:val="340"/>
        </w:trPr>
        <w:tc>
          <w:tcPr>
            <w:tcW w:w="2545" w:type="dxa"/>
          </w:tcPr>
          <w:p w14:paraId="4FD6A6B6" w14:textId="75757CCD" w:rsidR="000218D7" w:rsidRPr="00820C69" w:rsidRDefault="000218D7" w:rsidP="00820C69">
            <w:pPr>
              <w:rPr>
                <w:rFonts w:ascii="Arial" w:hAnsi="Arial" w:cs="Arial"/>
              </w:rPr>
            </w:pPr>
            <w:r w:rsidRPr="00820C69">
              <w:rPr>
                <w:rFonts w:ascii="Arial" w:hAnsi="Arial" w:cs="Arial"/>
              </w:rPr>
              <w:t>Study Time (%) S/GI/PL</w:t>
            </w:r>
          </w:p>
        </w:tc>
        <w:tc>
          <w:tcPr>
            <w:tcW w:w="2126" w:type="dxa"/>
          </w:tcPr>
          <w:p w14:paraId="71358D80" w14:textId="7DE65617" w:rsidR="000218D7" w:rsidRPr="00820C69" w:rsidRDefault="000218D7" w:rsidP="000218D7">
            <w:pPr>
              <w:rPr>
                <w:rFonts w:ascii="Arial" w:hAnsi="Arial" w:cs="Arial"/>
              </w:rPr>
            </w:pPr>
            <w:r w:rsidRPr="00820C69">
              <w:rPr>
                <w:rFonts w:ascii="Arial" w:hAnsi="Arial" w:cs="Arial"/>
              </w:rPr>
              <w:t>30:70:00</w:t>
            </w:r>
          </w:p>
        </w:tc>
        <w:tc>
          <w:tcPr>
            <w:tcW w:w="2126" w:type="dxa"/>
          </w:tcPr>
          <w:p w14:paraId="2E824A55" w14:textId="73EBDDD9" w:rsidR="000218D7" w:rsidRPr="00820C69" w:rsidRDefault="000218D7" w:rsidP="000218D7">
            <w:pPr>
              <w:rPr>
                <w:rFonts w:ascii="Arial" w:hAnsi="Arial" w:cs="Arial"/>
              </w:rPr>
            </w:pPr>
            <w:r w:rsidRPr="00820C69">
              <w:rPr>
                <w:rFonts w:ascii="Arial" w:hAnsi="Arial" w:cs="Arial"/>
              </w:rPr>
              <w:t>30:70:00</w:t>
            </w:r>
          </w:p>
        </w:tc>
        <w:tc>
          <w:tcPr>
            <w:tcW w:w="2125" w:type="dxa"/>
          </w:tcPr>
          <w:p w14:paraId="576A68D5" w14:textId="41EC0C44" w:rsidR="000218D7" w:rsidRPr="00820C69" w:rsidRDefault="000218D7" w:rsidP="000218D7">
            <w:pPr>
              <w:spacing w:line="276" w:lineRule="auto"/>
              <w:rPr>
                <w:rFonts w:ascii="Arial" w:hAnsi="Arial" w:cs="Arial"/>
              </w:rPr>
            </w:pPr>
            <w:r w:rsidRPr="00820C69">
              <w:rPr>
                <w:rFonts w:ascii="Arial" w:hAnsi="Arial" w:cs="Arial"/>
              </w:rPr>
              <w:t>30:70:00</w:t>
            </w:r>
          </w:p>
        </w:tc>
        <w:tc>
          <w:tcPr>
            <w:tcW w:w="2126" w:type="dxa"/>
          </w:tcPr>
          <w:p w14:paraId="284497EF" w14:textId="590855D9" w:rsidR="000218D7" w:rsidRPr="00820C69" w:rsidRDefault="000218D7" w:rsidP="000218D7">
            <w:pPr>
              <w:spacing w:line="276" w:lineRule="auto"/>
              <w:rPr>
                <w:rFonts w:ascii="Arial" w:hAnsi="Arial" w:cs="Arial"/>
              </w:rPr>
            </w:pPr>
            <w:r w:rsidRPr="00820C69">
              <w:rPr>
                <w:rFonts w:ascii="Arial" w:hAnsi="Arial" w:cs="Arial"/>
              </w:rPr>
              <w:t>30:70:00</w:t>
            </w:r>
          </w:p>
        </w:tc>
        <w:tc>
          <w:tcPr>
            <w:tcW w:w="2128" w:type="dxa"/>
          </w:tcPr>
          <w:p w14:paraId="6A857C85" w14:textId="3217C1AE" w:rsidR="000218D7" w:rsidRPr="00820C69" w:rsidRDefault="000218D7" w:rsidP="000218D7">
            <w:pPr>
              <w:spacing w:line="276" w:lineRule="auto"/>
              <w:rPr>
                <w:rFonts w:ascii="Arial" w:hAnsi="Arial" w:cs="Arial"/>
              </w:rPr>
            </w:pPr>
            <w:r w:rsidRPr="00820C69">
              <w:rPr>
                <w:rFonts w:ascii="Arial" w:hAnsi="Arial" w:cs="Arial"/>
              </w:rPr>
              <w:t>30:70:00</w:t>
            </w:r>
          </w:p>
        </w:tc>
      </w:tr>
      <w:tr w:rsidR="000218D7" w:rsidRPr="00820C69" w14:paraId="7FBF10CF" w14:textId="77777777" w:rsidTr="000218D7">
        <w:trPr>
          <w:trHeight w:val="340"/>
        </w:trPr>
        <w:tc>
          <w:tcPr>
            <w:tcW w:w="2545" w:type="dxa"/>
            <w:shd w:val="clear" w:color="auto" w:fill="FFF2CC" w:themeFill="accent4" w:themeFillTint="33"/>
          </w:tcPr>
          <w:p w14:paraId="0AA08AB1" w14:textId="77777777" w:rsidR="000218D7" w:rsidRPr="00820C69" w:rsidRDefault="000218D7" w:rsidP="00316286">
            <w:pPr>
              <w:rPr>
                <w:rFonts w:ascii="Arial" w:hAnsi="Arial" w:cs="Arial"/>
              </w:rPr>
            </w:pPr>
            <w:r w:rsidRPr="00820C69">
              <w:rPr>
                <w:rFonts w:ascii="Arial" w:hAnsi="Arial" w:cs="Arial"/>
              </w:rPr>
              <w:t>Assessment method</w:t>
            </w:r>
          </w:p>
          <w:p w14:paraId="4BF56F2F" w14:textId="77777777" w:rsidR="000218D7" w:rsidRPr="00820C69" w:rsidRDefault="000218D7" w:rsidP="00316286">
            <w:pPr>
              <w:rPr>
                <w:rFonts w:ascii="Arial" w:hAnsi="Arial" w:cs="Arial"/>
              </w:rPr>
            </w:pPr>
          </w:p>
        </w:tc>
        <w:tc>
          <w:tcPr>
            <w:tcW w:w="2126" w:type="dxa"/>
            <w:shd w:val="clear" w:color="auto" w:fill="FFF2CC" w:themeFill="accent4" w:themeFillTint="33"/>
          </w:tcPr>
          <w:p w14:paraId="0BF1A8CE" w14:textId="27EA4BB5" w:rsidR="000218D7" w:rsidRPr="00820C69" w:rsidRDefault="00585345" w:rsidP="00585345">
            <w:pPr>
              <w:rPr>
                <w:rFonts w:ascii="Arial" w:hAnsi="Arial" w:cs="Arial"/>
              </w:rPr>
            </w:pPr>
            <w:r w:rsidRPr="00820C69">
              <w:rPr>
                <w:rFonts w:ascii="Arial" w:hAnsi="Arial" w:cs="Arial"/>
              </w:rPr>
              <w:t>I</w:t>
            </w:r>
            <w:r w:rsidR="000218D7" w:rsidRPr="00820C69">
              <w:rPr>
                <w:rFonts w:ascii="Arial" w:hAnsi="Arial" w:cs="Arial"/>
              </w:rPr>
              <w:t xml:space="preserve">ndividual </w:t>
            </w:r>
            <w:r w:rsidRPr="00820C69">
              <w:rPr>
                <w:rFonts w:ascii="Arial" w:hAnsi="Arial" w:cs="Arial"/>
              </w:rPr>
              <w:t>P</w:t>
            </w:r>
            <w:r w:rsidR="000218D7" w:rsidRPr="00820C69">
              <w:rPr>
                <w:rFonts w:ascii="Arial" w:hAnsi="Arial" w:cs="Arial"/>
              </w:rPr>
              <w:t>ortfolio</w:t>
            </w:r>
          </w:p>
        </w:tc>
        <w:tc>
          <w:tcPr>
            <w:tcW w:w="2126" w:type="dxa"/>
            <w:shd w:val="clear" w:color="auto" w:fill="FFF2CC" w:themeFill="accent4" w:themeFillTint="33"/>
          </w:tcPr>
          <w:p w14:paraId="50E5A301" w14:textId="77777777" w:rsidR="000218D7" w:rsidRPr="00820C69" w:rsidRDefault="000218D7" w:rsidP="00316286">
            <w:pPr>
              <w:rPr>
                <w:rFonts w:ascii="Arial" w:hAnsi="Arial" w:cs="Arial"/>
              </w:rPr>
            </w:pPr>
            <w:r w:rsidRPr="00820C69">
              <w:rPr>
                <w:rFonts w:ascii="Arial" w:hAnsi="Arial" w:cs="Arial"/>
              </w:rPr>
              <w:t>Individual E-portfolio</w:t>
            </w:r>
          </w:p>
        </w:tc>
        <w:tc>
          <w:tcPr>
            <w:tcW w:w="2125" w:type="dxa"/>
            <w:shd w:val="clear" w:color="auto" w:fill="FFF2CC" w:themeFill="accent4" w:themeFillTint="33"/>
          </w:tcPr>
          <w:p w14:paraId="14AB31BC" w14:textId="3EDBC324" w:rsidR="000218D7" w:rsidRPr="00820C69" w:rsidRDefault="000218D7" w:rsidP="00316286">
            <w:pPr>
              <w:spacing w:line="276" w:lineRule="auto"/>
              <w:rPr>
                <w:rFonts w:ascii="Arial" w:hAnsi="Arial" w:cs="Arial"/>
              </w:rPr>
            </w:pPr>
            <w:r w:rsidRPr="00820C69">
              <w:rPr>
                <w:rFonts w:ascii="Arial" w:hAnsi="Arial" w:cs="Arial"/>
              </w:rPr>
              <w:t xml:space="preserve">Written Exam (case study based) </w:t>
            </w:r>
          </w:p>
        </w:tc>
        <w:tc>
          <w:tcPr>
            <w:tcW w:w="2126" w:type="dxa"/>
            <w:shd w:val="clear" w:color="auto" w:fill="FFF2CC" w:themeFill="accent4" w:themeFillTint="33"/>
          </w:tcPr>
          <w:p w14:paraId="069FC102" w14:textId="77777777" w:rsidR="000218D7" w:rsidRPr="00820C69" w:rsidRDefault="000218D7" w:rsidP="00316286">
            <w:pPr>
              <w:spacing w:line="276" w:lineRule="auto"/>
              <w:rPr>
                <w:rFonts w:ascii="Arial" w:hAnsi="Arial" w:cs="Arial"/>
              </w:rPr>
            </w:pPr>
            <w:r w:rsidRPr="00820C69">
              <w:rPr>
                <w:rFonts w:ascii="Arial" w:hAnsi="Arial" w:cs="Arial"/>
              </w:rPr>
              <w:t>Practice based portfolio</w:t>
            </w:r>
          </w:p>
        </w:tc>
        <w:tc>
          <w:tcPr>
            <w:tcW w:w="2128" w:type="dxa"/>
            <w:shd w:val="clear" w:color="auto" w:fill="FFF2CC" w:themeFill="accent4" w:themeFillTint="33"/>
          </w:tcPr>
          <w:p w14:paraId="39BC16AF" w14:textId="1071CA78" w:rsidR="000218D7" w:rsidRPr="00820C69" w:rsidRDefault="00585345" w:rsidP="00585345">
            <w:pPr>
              <w:spacing w:line="276" w:lineRule="auto"/>
              <w:rPr>
                <w:rFonts w:ascii="Arial" w:hAnsi="Arial" w:cs="Arial"/>
              </w:rPr>
            </w:pPr>
            <w:r w:rsidRPr="00820C69">
              <w:rPr>
                <w:rFonts w:ascii="Arial" w:hAnsi="Arial" w:cs="Arial"/>
              </w:rPr>
              <w:t xml:space="preserve">Individual Portfolio </w:t>
            </w:r>
            <w:r w:rsidR="000218D7" w:rsidRPr="00820C69">
              <w:rPr>
                <w:rFonts w:ascii="Arial" w:hAnsi="Arial" w:cs="Arial"/>
              </w:rPr>
              <w:t xml:space="preserve"> </w:t>
            </w:r>
          </w:p>
        </w:tc>
      </w:tr>
      <w:tr w:rsidR="000218D7" w:rsidRPr="00820C69" w14:paraId="726C7B73" w14:textId="77777777" w:rsidTr="000218D7">
        <w:trPr>
          <w:trHeight w:val="340"/>
        </w:trPr>
        <w:tc>
          <w:tcPr>
            <w:tcW w:w="2545" w:type="dxa"/>
            <w:shd w:val="clear" w:color="auto" w:fill="FFF2CC" w:themeFill="accent4" w:themeFillTint="33"/>
          </w:tcPr>
          <w:p w14:paraId="5FF4E236" w14:textId="77777777" w:rsidR="000218D7" w:rsidRPr="00820C69" w:rsidRDefault="000218D7" w:rsidP="00316286">
            <w:pPr>
              <w:rPr>
                <w:rFonts w:ascii="Arial" w:hAnsi="Arial" w:cs="Arial"/>
              </w:rPr>
            </w:pPr>
            <w:r w:rsidRPr="00820C69">
              <w:rPr>
                <w:rFonts w:ascii="Arial" w:hAnsi="Arial" w:cs="Arial"/>
              </w:rPr>
              <w:t>Assessment scope</w:t>
            </w:r>
          </w:p>
          <w:p w14:paraId="50972C20" w14:textId="77777777" w:rsidR="000218D7" w:rsidRPr="00820C69" w:rsidRDefault="000218D7" w:rsidP="00316286">
            <w:pPr>
              <w:rPr>
                <w:rFonts w:ascii="Arial" w:hAnsi="Arial" w:cs="Arial"/>
              </w:rPr>
            </w:pPr>
          </w:p>
        </w:tc>
        <w:tc>
          <w:tcPr>
            <w:tcW w:w="2126" w:type="dxa"/>
            <w:shd w:val="clear" w:color="auto" w:fill="FFF2CC" w:themeFill="accent4" w:themeFillTint="33"/>
          </w:tcPr>
          <w:p w14:paraId="45194511" w14:textId="77777777" w:rsidR="000218D7" w:rsidRPr="00820C69" w:rsidRDefault="000218D7" w:rsidP="00316286">
            <w:pPr>
              <w:rPr>
                <w:rFonts w:ascii="Arial" w:hAnsi="Arial" w:cs="Arial"/>
              </w:rPr>
            </w:pPr>
            <w:r w:rsidRPr="00820C69">
              <w:rPr>
                <w:rFonts w:ascii="Arial" w:hAnsi="Arial" w:cs="Arial"/>
              </w:rPr>
              <w:t>3000 words</w:t>
            </w:r>
          </w:p>
        </w:tc>
        <w:tc>
          <w:tcPr>
            <w:tcW w:w="2126" w:type="dxa"/>
            <w:shd w:val="clear" w:color="auto" w:fill="FFF2CC" w:themeFill="accent4" w:themeFillTint="33"/>
          </w:tcPr>
          <w:p w14:paraId="757B754A" w14:textId="77777777" w:rsidR="000218D7" w:rsidRPr="00820C69" w:rsidRDefault="000218D7" w:rsidP="00316286">
            <w:pPr>
              <w:rPr>
                <w:rFonts w:ascii="Arial" w:hAnsi="Arial" w:cs="Arial"/>
              </w:rPr>
            </w:pPr>
            <w:r w:rsidRPr="00820C69">
              <w:rPr>
                <w:rFonts w:ascii="Arial" w:hAnsi="Arial" w:cs="Arial"/>
              </w:rPr>
              <w:t>3000 words</w:t>
            </w:r>
          </w:p>
        </w:tc>
        <w:tc>
          <w:tcPr>
            <w:tcW w:w="2125" w:type="dxa"/>
            <w:shd w:val="clear" w:color="auto" w:fill="FFF2CC" w:themeFill="accent4" w:themeFillTint="33"/>
          </w:tcPr>
          <w:p w14:paraId="1C4F891A" w14:textId="405323FE" w:rsidR="000218D7" w:rsidRPr="00820C69" w:rsidRDefault="000218D7" w:rsidP="00316286">
            <w:pPr>
              <w:spacing w:line="276" w:lineRule="auto"/>
              <w:rPr>
                <w:rFonts w:ascii="Arial" w:hAnsi="Arial" w:cs="Arial"/>
              </w:rPr>
            </w:pPr>
            <w:r w:rsidRPr="00820C69">
              <w:rPr>
                <w:rFonts w:ascii="Arial" w:hAnsi="Arial" w:cs="Arial"/>
              </w:rPr>
              <w:t xml:space="preserve">1.5 hours </w:t>
            </w:r>
          </w:p>
        </w:tc>
        <w:tc>
          <w:tcPr>
            <w:tcW w:w="2126" w:type="dxa"/>
            <w:shd w:val="clear" w:color="auto" w:fill="FFF2CC" w:themeFill="accent4" w:themeFillTint="33"/>
          </w:tcPr>
          <w:p w14:paraId="324B6F9B" w14:textId="77777777" w:rsidR="000218D7" w:rsidRPr="00820C69" w:rsidRDefault="000218D7" w:rsidP="00316286">
            <w:pPr>
              <w:spacing w:line="276" w:lineRule="auto"/>
              <w:rPr>
                <w:rFonts w:ascii="Arial" w:hAnsi="Arial" w:cs="Arial"/>
              </w:rPr>
            </w:pPr>
            <w:r w:rsidRPr="00820C69">
              <w:rPr>
                <w:rFonts w:ascii="Arial" w:hAnsi="Arial" w:cs="Arial"/>
              </w:rPr>
              <w:t>10 minute presentation (50%) and 2000 word written report (50%)</w:t>
            </w:r>
          </w:p>
        </w:tc>
        <w:tc>
          <w:tcPr>
            <w:tcW w:w="2128" w:type="dxa"/>
            <w:shd w:val="clear" w:color="auto" w:fill="FFF2CC" w:themeFill="accent4" w:themeFillTint="33"/>
          </w:tcPr>
          <w:p w14:paraId="130559E3" w14:textId="4091CDBB" w:rsidR="000218D7" w:rsidRPr="00820C69" w:rsidRDefault="000218D7" w:rsidP="00316286">
            <w:pPr>
              <w:spacing w:line="276" w:lineRule="auto"/>
              <w:rPr>
                <w:rFonts w:ascii="Arial" w:hAnsi="Arial" w:cs="Arial"/>
              </w:rPr>
            </w:pPr>
            <w:r w:rsidRPr="00820C69">
              <w:rPr>
                <w:rFonts w:ascii="Arial" w:hAnsi="Arial" w:cs="Arial"/>
              </w:rPr>
              <w:t>Mid-semester 2000 maximum word</w:t>
            </w:r>
            <w:r w:rsidR="002F4C8B">
              <w:rPr>
                <w:rFonts w:ascii="Arial" w:hAnsi="Arial" w:cs="Arial"/>
              </w:rPr>
              <w:t>s</w:t>
            </w:r>
            <w:r w:rsidRPr="00820C69">
              <w:rPr>
                <w:rFonts w:ascii="Arial" w:hAnsi="Arial" w:cs="Arial"/>
              </w:rPr>
              <w:t xml:space="preserve"> creative report brief </w:t>
            </w:r>
          </w:p>
          <w:p w14:paraId="4F56255E" w14:textId="77777777" w:rsidR="000218D7" w:rsidRPr="00820C69" w:rsidRDefault="000218D7" w:rsidP="00316286">
            <w:pPr>
              <w:spacing w:line="276" w:lineRule="auto"/>
              <w:rPr>
                <w:rFonts w:ascii="Arial" w:hAnsi="Arial" w:cs="Arial"/>
              </w:rPr>
            </w:pPr>
          </w:p>
          <w:p w14:paraId="36E46110" w14:textId="348E5FBE" w:rsidR="000218D7" w:rsidRPr="00820C69" w:rsidRDefault="000218D7" w:rsidP="00316286">
            <w:pPr>
              <w:spacing w:line="276" w:lineRule="auto"/>
              <w:rPr>
                <w:rFonts w:ascii="Arial" w:hAnsi="Arial" w:cs="Arial"/>
              </w:rPr>
            </w:pPr>
            <w:r w:rsidRPr="00820C69">
              <w:rPr>
                <w:rFonts w:ascii="Arial" w:hAnsi="Arial" w:cs="Arial"/>
              </w:rPr>
              <w:t xml:space="preserve">Individual campaign pitch presentation </w:t>
            </w:r>
            <w:r w:rsidR="002F4C8B">
              <w:rPr>
                <w:rFonts w:ascii="Arial" w:hAnsi="Arial" w:cs="Arial"/>
              </w:rPr>
              <w:t>10 minutes</w:t>
            </w:r>
          </w:p>
        </w:tc>
      </w:tr>
      <w:tr w:rsidR="000218D7" w:rsidRPr="00820C69" w14:paraId="6CDC34FE" w14:textId="77777777" w:rsidTr="000218D7">
        <w:trPr>
          <w:trHeight w:val="340"/>
        </w:trPr>
        <w:tc>
          <w:tcPr>
            <w:tcW w:w="2545" w:type="dxa"/>
          </w:tcPr>
          <w:p w14:paraId="46C8E669" w14:textId="77777777" w:rsidR="000218D7" w:rsidRPr="00820C69" w:rsidRDefault="000218D7" w:rsidP="00316286">
            <w:pPr>
              <w:rPr>
                <w:rFonts w:ascii="Arial" w:hAnsi="Arial" w:cs="Arial"/>
              </w:rPr>
            </w:pPr>
            <w:r w:rsidRPr="00820C69">
              <w:rPr>
                <w:rFonts w:ascii="Arial" w:hAnsi="Arial" w:cs="Arial"/>
              </w:rPr>
              <w:t>Semester</w:t>
            </w:r>
          </w:p>
        </w:tc>
        <w:tc>
          <w:tcPr>
            <w:tcW w:w="2126" w:type="dxa"/>
          </w:tcPr>
          <w:p w14:paraId="3093DF5C" w14:textId="77777777" w:rsidR="000218D7" w:rsidRPr="00820C69" w:rsidRDefault="000218D7" w:rsidP="00316286">
            <w:pPr>
              <w:rPr>
                <w:rFonts w:ascii="Arial" w:hAnsi="Arial" w:cs="Arial"/>
              </w:rPr>
            </w:pPr>
            <w:r w:rsidRPr="00820C69">
              <w:rPr>
                <w:rFonts w:ascii="Arial" w:hAnsi="Arial" w:cs="Arial"/>
              </w:rPr>
              <w:t>2</w:t>
            </w:r>
          </w:p>
        </w:tc>
        <w:tc>
          <w:tcPr>
            <w:tcW w:w="2126" w:type="dxa"/>
          </w:tcPr>
          <w:p w14:paraId="33ECA1EB" w14:textId="77777777" w:rsidR="000218D7" w:rsidRPr="00820C69" w:rsidRDefault="000218D7" w:rsidP="00316286">
            <w:pPr>
              <w:rPr>
                <w:rFonts w:ascii="Arial" w:hAnsi="Arial" w:cs="Arial"/>
              </w:rPr>
            </w:pPr>
            <w:r w:rsidRPr="00820C69">
              <w:rPr>
                <w:rFonts w:ascii="Arial" w:hAnsi="Arial" w:cs="Arial"/>
              </w:rPr>
              <w:t>2</w:t>
            </w:r>
          </w:p>
        </w:tc>
        <w:tc>
          <w:tcPr>
            <w:tcW w:w="2125" w:type="dxa"/>
          </w:tcPr>
          <w:p w14:paraId="180C7184" w14:textId="77777777" w:rsidR="000218D7" w:rsidRPr="00820C69" w:rsidRDefault="000218D7" w:rsidP="00316286">
            <w:pPr>
              <w:spacing w:line="276" w:lineRule="auto"/>
              <w:rPr>
                <w:rFonts w:ascii="Arial" w:hAnsi="Arial" w:cs="Arial"/>
              </w:rPr>
            </w:pPr>
            <w:r w:rsidRPr="00820C69">
              <w:rPr>
                <w:rFonts w:ascii="Arial" w:hAnsi="Arial" w:cs="Arial"/>
              </w:rPr>
              <w:t>2</w:t>
            </w:r>
          </w:p>
        </w:tc>
        <w:tc>
          <w:tcPr>
            <w:tcW w:w="2126" w:type="dxa"/>
          </w:tcPr>
          <w:p w14:paraId="306B90D2" w14:textId="77777777" w:rsidR="000218D7" w:rsidRPr="00820C69" w:rsidRDefault="000218D7" w:rsidP="00316286">
            <w:pPr>
              <w:spacing w:line="276" w:lineRule="auto"/>
              <w:rPr>
                <w:rFonts w:ascii="Arial" w:hAnsi="Arial" w:cs="Arial"/>
              </w:rPr>
            </w:pPr>
            <w:r w:rsidRPr="00820C69">
              <w:rPr>
                <w:rFonts w:ascii="Arial" w:hAnsi="Arial" w:cs="Arial"/>
              </w:rPr>
              <w:t>2</w:t>
            </w:r>
          </w:p>
        </w:tc>
        <w:tc>
          <w:tcPr>
            <w:tcW w:w="2128" w:type="dxa"/>
          </w:tcPr>
          <w:p w14:paraId="299FA726" w14:textId="77777777" w:rsidR="000218D7" w:rsidRPr="00820C69" w:rsidRDefault="000218D7" w:rsidP="00316286">
            <w:pPr>
              <w:spacing w:line="276" w:lineRule="auto"/>
              <w:rPr>
                <w:rFonts w:ascii="Arial" w:hAnsi="Arial" w:cs="Arial"/>
              </w:rPr>
            </w:pPr>
            <w:r w:rsidRPr="00820C69">
              <w:rPr>
                <w:rFonts w:ascii="Arial" w:hAnsi="Arial" w:cs="Arial"/>
              </w:rPr>
              <w:t>2</w:t>
            </w:r>
          </w:p>
        </w:tc>
      </w:tr>
      <w:tr w:rsidR="000218D7" w:rsidRPr="00820C69" w14:paraId="1851EAD9" w14:textId="77777777" w:rsidTr="000218D7">
        <w:trPr>
          <w:trHeight w:val="340"/>
        </w:trPr>
        <w:tc>
          <w:tcPr>
            <w:tcW w:w="2545" w:type="dxa"/>
          </w:tcPr>
          <w:p w14:paraId="56E9EC75" w14:textId="77777777" w:rsidR="000218D7" w:rsidRPr="00820C69" w:rsidRDefault="000218D7" w:rsidP="00316286">
            <w:pPr>
              <w:rPr>
                <w:rFonts w:ascii="Arial" w:hAnsi="Arial" w:cs="Arial"/>
              </w:rPr>
            </w:pPr>
            <w:r w:rsidRPr="00820C69">
              <w:rPr>
                <w:rFonts w:ascii="Arial" w:hAnsi="Arial" w:cs="Arial"/>
              </w:rPr>
              <w:t xml:space="preserve">Assessment week </w:t>
            </w:r>
          </w:p>
        </w:tc>
        <w:tc>
          <w:tcPr>
            <w:tcW w:w="2126" w:type="dxa"/>
          </w:tcPr>
          <w:p w14:paraId="7E9B505C" w14:textId="383ACA53" w:rsidR="000218D7" w:rsidRPr="00820C69" w:rsidRDefault="002F4C8B" w:rsidP="00316286">
            <w:pPr>
              <w:rPr>
                <w:rFonts w:ascii="Arial" w:hAnsi="Arial" w:cs="Arial"/>
              </w:rPr>
            </w:pPr>
            <w:r>
              <w:rPr>
                <w:rFonts w:ascii="Arial" w:hAnsi="Arial" w:cs="Arial"/>
              </w:rPr>
              <w:t>Week 15</w:t>
            </w:r>
          </w:p>
        </w:tc>
        <w:tc>
          <w:tcPr>
            <w:tcW w:w="2126" w:type="dxa"/>
          </w:tcPr>
          <w:p w14:paraId="2766CC4A" w14:textId="134261F3" w:rsidR="000218D7" w:rsidRPr="00820C69" w:rsidRDefault="002F4C8B" w:rsidP="00316286">
            <w:pPr>
              <w:rPr>
                <w:rFonts w:ascii="Arial" w:hAnsi="Arial" w:cs="Arial"/>
              </w:rPr>
            </w:pPr>
            <w:r>
              <w:rPr>
                <w:rFonts w:ascii="Arial" w:hAnsi="Arial" w:cs="Arial"/>
              </w:rPr>
              <w:t>Week 15</w:t>
            </w:r>
          </w:p>
        </w:tc>
        <w:tc>
          <w:tcPr>
            <w:tcW w:w="2125" w:type="dxa"/>
          </w:tcPr>
          <w:p w14:paraId="2DB7F7E5" w14:textId="3ABD5980" w:rsidR="000218D7" w:rsidRPr="00820C69" w:rsidRDefault="002F4C8B" w:rsidP="00316286">
            <w:pPr>
              <w:spacing w:line="276" w:lineRule="auto"/>
              <w:rPr>
                <w:rFonts w:ascii="Arial" w:hAnsi="Arial" w:cs="Arial"/>
              </w:rPr>
            </w:pPr>
            <w:r>
              <w:rPr>
                <w:rFonts w:ascii="Arial" w:hAnsi="Arial" w:cs="Arial"/>
              </w:rPr>
              <w:t>Exam period</w:t>
            </w:r>
          </w:p>
        </w:tc>
        <w:tc>
          <w:tcPr>
            <w:tcW w:w="2126" w:type="dxa"/>
          </w:tcPr>
          <w:p w14:paraId="05ADCAD6" w14:textId="1680617B" w:rsidR="000218D7" w:rsidRPr="00820C69" w:rsidRDefault="002F4C8B" w:rsidP="00316286">
            <w:pPr>
              <w:spacing w:line="276" w:lineRule="auto"/>
              <w:rPr>
                <w:rFonts w:ascii="Arial" w:hAnsi="Arial" w:cs="Arial"/>
              </w:rPr>
            </w:pPr>
            <w:r>
              <w:rPr>
                <w:rFonts w:ascii="Arial" w:hAnsi="Arial" w:cs="Arial"/>
              </w:rPr>
              <w:t>Week 13-15</w:t>
            </w:r>
          </w:p>
        </w:tc>
        <w:tc>
          <w:tcPr>
            <w:tcW w:w="2128" w:type="dxa"/>
          </w:tcPr>
          <w:p w14:paraId="774B2185" w14:textId="23AFC584" w:rsidR="000218D7" w:rsidRPr="00820C69" w:rsidRDefault="002F4C8B" w:rsidP="00316286">
            <w:pPr>
              <w:spacing w:line="276" w:lineRule="auto"/>
              <w:rPr>
                <w:rFonts w:ascii="Arial" w:hAnsi="Arial" w:cs="Arial"/>
              </w:rPr>
            </w:pPr>
            <w:r>
              <w:rPr>
                <w:rFonts w:ascii="Arial" w:hAnsi="Arial" w:cs="Arial"/>
              </w:rPr>
              <w:t>Week 13-15</w:t>
            </w:r>
          </w:p>
        </w:tc>
      </w:tr>
      <w:tr w:rsidR="002F4C8B" w:rsidRPr="00820C69" w14:paraId="7F6BE7EF" w14:textId="77777777" w:rsidTr="000218D7">
        <w:trPr>
          <w:trHeight w:val="340"/>
        </w:trPr>
        <w:tc>
          <w:tcPr>
            <w:tcW w:w="2545" w:type="dxa"/>
          </w:tcPr>
          <w:p w14:paraId="19AB404E" w14:textId="77777777" w:rsidR="002F4C8B" w:rsidRPr="00820C69" w:rsidRDefault="002F4C8B" w:rsidP="002F4C8B">
            <w:pPr>
              <w:rPr>
                <w:rFonts w:ascii="Arial" w:hAnsi="Arial" w:cs="Arial"/>
              </w:rPr>
            </w:pPr>
            <w:r w:rsidRPr="00820C69">
              <w:rPr>
                <w:rFonts w:ascii="Arial" w:hAnsi="Arial" w:cs="Arial"/>
              </w:rPr>
              <w:t xml:space="preserve">Feedback scope </w:t>
            </w:r>
          </w:p>
          <w:p w14:paraId="59CEB006" w14:textId="77777777" w:rsidR="002F4C8B" w:rsidRPr="00820C69" w:rsidRDefault="002F4C8B" w:rsidP="002F4C8B">
            <w:pPr>
              <w:rPr>
                <w:rFonts w:ascii="Arial" w:hAnsi="Arial" w:cs="Arial"/>
              </w:rPr>
            </w:pPr>
          </w:p>
        </w:tc>
        <w:tc>
          <w:tcPr>
            <w:tcW w:w="2126" w:type="dxa"/>
          </w:tcPr>
          <w:p w14:paraId="6709275D" w14:textId="22260663" w:rsidR="002F4C8B" w:rsidRPr="00820C69" w:rsidRDefault="002F4C8B" w:rsidP="002F4C8B">
            <w:pPr>
              <w:rPr>
                <w:rFonts w:ascii="Arial" w:hAnsi="Arial" w:cs="Arial"/>
              </w:rPr>
            </w:pPr>
            <w:r>
              <w:rPr>
                <w:rFonts w:ascii="Arial" w:hAnsi="Arial" w:cs="Arial"/>
              </w:rPr>
              <w:t xml:space="preserve">Written </w:t>
            </w:r>
          </w:p>
        </w:tc>
        <w:tc>
          <w:tcPr>
            <w:tcW w:w="2126" w:type="dxa"/>
          </w:tcPr>
          <w:p w14:paraId="6537FFB6" w14:textId="17B6ADB5" w:rsidR="002F4C8B" w:rsidRPr="00820C69" w:rsidRDefault="002F4C8B" w:rsidP="002F4C8B">
            <w:pPr>
              <w:rPr>
                <w:rFonts w:ascii="Arial" w:hAnsi="Arial" w:cs="Arial"/>
              </w:rPr>
            </w:pPr>
            <w:r>
              <w:rPr>
                <w:rFonts w:ascii="Arial" w:hAnsi="Arial" w:cs="Arial"/>
              </w:rPr>
              <w:t xml:space="preserve">Written </w:t>
            </w:r>
          </w:p>
        </w:tc>
        <w:tc>
          <w:tcPr>
            <w:tcW w:w="2125" w:type="dxa"/>
          </w:tcPr>
          <w:p w14:paraId="3059DCA8" w14:textId="720DBC6A" w:rsidR="002F4C8B" w:rsidRPr="00820C69" w:rsidRDefault="002F4C8B" w:rsidP="002F4C8B">
            <w:pPr>
              <w:spacing w:line="276" w:lineRule="auto"/>
              <w:rPr>
                <w:rFonts w:ascii="Arial" w:hAnsi="Arial" w:cs="Arial"/>
              </w:rPr>
            </w:pPr>
            <w:r>
              <w:rPr>
                <w:rFonts w:ascii="Arial" w:hAnsi="Arial" w:cs="Arial"/>
              </w:rPr>
              <w:t xml:space="preserve">Written </w:t>
            </w:r>
          </w:p>
        </w:tc>
        <w:tc>
          <w:tcPr>
            <w:tcW w:w="2126" w:type="dxa"/>
          </w:tcPr>
          <w:p w14:paraId="0272F652" w14:textId="3EA275D5" w:rsidR="002F4C8B" w:rsidRPr="00820C69" w:rsidRDefault="002F4C8B" w:rsidP="002F4C8B">
            <w:pPr>
              <w:spacing w:line="276" w:lineRule="auto"/>
              <w:rPr>
                <w:rFonts w:ascii="Arial" w:hAnsi="Arial" w:cs="Arial"/>
              </w:rPr>
            </w:pPr>
            <w:r>
              <w:rPr>
                <w:rFonts w:ascii="Arial" w:hAnsi="Arial" w:cs="Arial"/>
              </w:rPr>
              <w:t xml:space="preserve">Written </w:t>
            </w:r>
          </w:p>
        </w:tc>
        <w:tc>
          <w:tcPr>
            <w:tcW w:w="2128" w:type="dxa"/>
          </w:tcPr>
          <w:p w14:paraId="0F6060BD" w14:textId="794F1B96" w:rsidR="002F4C8B" w:rsidRPr="00820C69" w:rsidRDefault="002F4C8B" w:rsidP="002F4C8B">
            <w:pPr>
              <w:spacing w:line="276" w:lineRule="auto"/>
              <w:rPr>
                <w:rFonts w:ascii="Arial" w:hAnsi="Arial" w:cs="Arial"/>
              </w:rPr>
            </w:pPr>
            <w:r>
              <w:rPr>
                <w:rFonts w:ascii="Arial" w:hAnsi="Arial" w:cs="Arial"/>
              </w:rPr>
              <w:t>Oral and written</w:t>
            </w:r>
          </w:p>
        </w:tc>
      </w:tr>
      <w:tr w:rsidR="002F4C8B" w:rsidRPr="00820C69" w14:paraId="1F68500D" w14:textId="77777777" w:rsidTr="000218D7">
        <w:trPr>
          <w:trHeight w:val="340"/>
        </w:trPr>
        <w:tc>
          <w:tcPr>
            <w:tcW w:w="2545" w:type="dxa"/>
          </w:tcPr>
          <w:p w14:paraId="479D7B1A" w14:textId="6D5A3E40" w:rsidR="002F4C8B" w:rsidRPr="00820C69" w:rsidRDefault="002F4C8B" w:rsidP="002F4C8B">
            <w:pPr>
              <w:rPr>
                <w:rFonts w:ascii="Arial" w:hAnsi="Arial" w:cs="Arial"/>
              </w:rPr>
            </w:pPr>
            <w:r w:rsidRPr="00820C69">
              <w:rPr>
                <w:rFonts w:ascii="Arial" w:hAnsi="Arial" w:cs="Arial"/>
              </w:rPr>
              <w:lastRenderedPageBreak/>
              <w:t>Delivery mode</w:t>
            </w:r>
          </w:p>
        </w:tc>
        <w:tc>
          <w:tcPr>
            <w:tcW w:w="2126" w:type="dxa"/>
          </w:tcPr>
          <w:p w14:paraId="30C20F45" w14:textId="77777777" w:rsidR="002F4C8B" w:rsidRPr="00820C69" w:rsidRDefault="002F4C8B" w:rsidP="002F4C8B">
            <w:pPr>
              <w:rPr>
                <w:rFonts w:ascii="Arial" w:hAnsi="Arial" w:cs="Arial"/>
              </w:rPr>
            </w:pPr>
            <w:r w:rsidRPr="00820C69">
              <w:rPr>
                <w:rFonts w:ascii="Arial" w:hAnsi="Arial" w:cs="Arial"/>
              </w:rPr>
              <w:t>Standard Blended</w:t>
            </w:r>
          </w:p>
        </w:tc>
        <w:tc>
          <w:tcPr>
            <w:tcW w:w="2126" w:type="dxa"/>
          </w:tcPr>
          <w:p w14:paraId="1FD093B9" w14:textId="77777777" w:rsidR="002F4C8B" w:rsidRPr="00820C69" w:rsidRDefault="002F4C8B" w:rsidP="002F4C8B">
            <w:pPr>
              <w:rPr>
                <w:rFonts w:ascii="Arial" w:hAnsi="Arial" w:cs="Arial"/>
              </w:rPr>
            </w:pPr>
            <w:r w:rsidRPr="00820C69">
              <w:rPr>
                <w:rFonts w:ascii="Arial" w:hAnsi="Arial" w:cs="Arial"/>
              </w:rPr>
              <w:t xml:space="preserve">Standard Blended </w:t>
            </w:r>
          </w:p>
        </w:tc>
        <w:tc>
          <w:tcPr>
            <w:tcW w:w="2125" w:type="dxa"/>
          </w:tcPr>
          <w:p w14:paraId="1FBFE8E4" w14:textId="77777777" w:rsidR="002F4C8B" w:rsidRPr="00820C69" w:rsidRDefault="002F4C8B" w:rsidP="002F4C8B">
            <w:pPr>
              <w:spacing w:line="276" w:lineRule="auto"/>
              <w:rPr>
                <w:rFonts w:ascii="Arial" w:hAnsi="Arial" w:cs="Arial"/>
              </w:rPr>
            </w:pPr>
            <w:r w:rsidRPr="00820C69">
              <w:rPr>
                <w:rFonts w:ascii="Arial" w:hAnsi="Arial" w:cs="Arial"/>
              </w:rPr>
              <w:t>Standard Blended</w:t>
            </w:r>
          </w:p>
          <w:p w14:paraId="20562DA6" w14:textId="77777777" w:rsidR="002F4C8B" w:rsidRPr="00820C69" w:rsidRDefault="002F4C8B" w:rsidP="002F4C8B">
            <w:pPr>
              <w:spacing w:line="276" w:lineRule="auto"/>
              <w:rPr>
                <w:rFonts w:ascii="Arial" w:hAnsi="Arial" w:cs="Arial"/>
              </w:rPr>
            </w:pPr>
          </w:p>
        </w:tc>
        <w:tc>
          <w:tcPr>
            <w:tcW w:w="2126" w:type="dxa"/>
          </w:tcPr>
          <w:p w14:paraId="25220356" w14:textId="77777777" w:rsidR="002F4C8B" w:rsidRPr="00820C69" w:rsidRDefault="002F4C8B" w:rsidP="002F4C8B">
            <w:pPr>
              <w:spacing w:line="276" w:lineRule="auto"/>
              <w:rPr>
                <w:rFonts w:ascii="Arial" w:hAnsi="Arial" w:cs="Arial"/>
              </w:rPr>
            </w:pPr>
            <w:r w:rsidRPr="00820C69">
              <w:rPr>
                <w:rFonts w:ascii="Arial" w:hAnsi="Arial" w:cs="Arial"/>
              </w:rPr>
              <w:t>Standard blended</w:t>
            </w:r>
          </w:p>
          <w:p w14:paraId="24E6BF67" w14:textId="77777777" w:rsidR="002F4C8B" w:rsidRPr="00820C69" w:rsidRDefault="002F4C8B" w:rsidP="002F4C8B">
            <w:pPr>
              <w:spacing w:line="276" w:lineRule="auto"/>
              <w:rPr>
                <w:rFonts w:ascii="Arial" w:hAnsi="Arial" w:cs="Arial"/>
              </w:rPr>
            </w:pPr>
          </w:p>
        </w:tc>
        <w:tc>
          <w:tcPr>
            <w:tcW w:w="2128" w:type="dxa"/>
          </w:tcPr>
          <w:p w14:paraId="7A656889" w14:textId="3741AB6D" w:rsidR="002F4C8B" w:rsidRPr="00820C69" w:rsidRDefault="002F4C8B" w:rsidP="002F4C8B">
            <w:pPr>
              <w:spacing w:line="276" w:lineRule="auto"/>
              <w:rPr>
                <w:rFonts w:ascii="Arial" w:hAnsi="Arial" w:cs="Arial"/>
              </w:rPr>
            </w:pPr>
            <w:r w:rsidRPr="00820C69">
              <w:rPr>
                <w:rFonts w:ascii="Arial" w:hAnsi="Arial" w:cs="Arial"/>
              </w:rPr>
              <w:t>Standard Blended</w:t>
            </w:r>
          </w:p>
        </w:tc>
      </w:tr>
      <w:tr w:rsidR="002F4C8B" w:rsidRPr="00820C69" w14:paraId="7594E5F8" w14:textId="77777777" w:rsidTr="00585345">
        <w:trPr>
          <w:trHeight w:val="340"/>
        </w:trPr>
        <w:tc>
          <w:tcPr>
            <w:tcW w:w="2545" w:type="dxa"/>
            <w:vMerge w:val="restart"/>
            <w:shd w:val="clear" w:color="auto" w:fill="FFF2CC" w:themeFill="accent4" w:themeFillTint="33"/>
          </w:tcPr>
          <w:p w14:paraId="7FD3B4FF" w14:textId="77777777" w:rsidR="002F4C8B" w:rsidRPr="00820C69" w:rsidRDefault="002F4C8B" w:rsidP="002F4C8B">
            <w:pPr>
              <w:rPr>
                <w:rFonts w:ascii="Arial" w:hAnsi="Arial" w:cs="Arial"/>
              </w:rPr>
            </w:pPr>
            <w:r w:rsidRPr="00820C69">
              <w:rPr>
                <w:rFonts w:ascii="Arial" w:hAnsi="Arial" w:cs="Arial"/>
              </w:rPr>
              <w:t xml:space="preserve">Learning Outcomes </w:t>
            </w:r>
          </w:p>
          <w:p w14:paraId="77D39644" w14:textId="77777777" w:rsidR="002F4C8B" w:rsidRPr="00820C69" w:rsidRDefault="002F4C8B" w:rsidP="002F4C8B">
            <w:pPr>
              <w:rPr>
                <w:rFonts w:ascii="Arial" w:hAnsi="Arial" w:cs="Arial"/>
              </w:rPr>
            </w:pPr>
          </w:p>
        </w:tc>
        <w:tc>
          <w:tcPr>
            <w:tcW w:w="2126" w:type="dxa"/>
            <w:shd w:val="clear" w:color="auto" w:fill="FFF2CC" w:themeFill="accent4" w:themeFillTint="33"/>
          </w:tcPr>
          <w:p w14:paraId="16F15F2C" w14:textId="07E203C9" w:rsidR="002F4C8B" w:rsidRPr="00820C69" w:rsidRDefault="002F4C8B" w:rsidP="002F4C8B">
            <w:pPr>
              <w:rPr>
                <w:rFonts w:ascii="Arial" w:hAnsi="Arial" w:cs="Arial"/>
              </w:rPr>
            </w:pPr>
            <w:r w:rsidRPr="00820C69">
              <w:rPr>
                <w:rFonts w:ascii="Arial" w:hAnsi="Arial" w:cs="Arial"/>
              </w:rPr>
              <w:t>Ability to apply conceptual and theoretical material to contem</w:t>
            </w:r>
            <w:r>
              <w:rPr>
                <w:rFonts w:ascii="Arial" w:hAnsi="Arial" w:cs="Arial"/>
              </w:rPr>
              <w:t>porary global management issues</w:t>
            </w:r>
          </w:p>
        </w:tc>
        <w:tc>
          <w:tcPr>
            <w:tcW w:w="2126" w:type="dxa"/>
            <w:shd w:val="clear" w:color="auto" w:fill="FFF2CC" w:themeFill="accent4" w:themeFillTint="33"/>
          </w:tcPr>
          <w:p w14:paraId="44DCD115" w14:textId="77777777" w:rsidR="002F4C8B" w:rsidRPr="00820C69" w:rsidRDefault="002F4C8B" w:rsidP="002F4C8B">
            <w:pPr>
              <w:rPr>
                <w:rFonts w:ascii="Arial" w:hAnsi="Arial" w:cs="Arial"/>
              </w:rPr>
            </w:pPr>
            <w:r w:rsidRPr="00820C69">
              <w:rPr>
                <w:rFonts w:ascii="Arial" w:hAnsi="Arial" w:cs="Arial"/>
              </w:rPr>
              <w:t>Identify the key traits of a global manager and analyse the relevance of adapting management styles in today’s rapidly changing global environments</w:t>
            </w:r>
          </w:p>
        </w:tc>
        <w:tc>
          <w:tcPr>
            <w:tcW w:w="2125" w:type="dxa"/>
            <w:shd w:val="clear" w:color="auto" w:fill="FFF2CC" w:themeFill="accent4" w:themeFillTint="33"/>
          </w:tcPr>
          <w:p w14:paraId="664DF203" w14:textId="77777777" w:rsidR="002F4C8B" w:rsidRPr="00820C69" w:rsidRDefault="002F4C8B" w:rsidP="002F4C8B">
            <w:pPr>
              <w:rPr>
                <w:rFonts w:ascii="Arial" w:hAnsi="Arial" w:cs="Arial"/>
              </w:rPr>
            </w:pPr>
            <w:r w:rsidRPr="00820C69">
              <w:rPr>
                <w:rFonts w:ascii="Arial" w:hAnsi="Arial" w:cs="Arial"/>
              </w:rPr>
              <w:t>Critically apply sustainable business models, frameworks and practices in order to evaluate the effectiveness of sustainable business strategies aimed at achieving one planet business performance</w:t>
            </w:r>
          </w:p>
        </w:tc>
        <w:tc>
          <w:tcPr>
            <w:tcW w:w="2126" w:type="dxa"/>
            <w:shd w:val="clear" w:color="auto" w:fill="FFF2CC" w:themeFill="accent4" w:themeFillTint="33"/>
          </w:tcPr>
          <w:p w14:paraId="574A3FB2" w14:textId="77777777" w:rsidR="002F4C8B" w:rsidRPr="00820C69" w:rsidRDefault="002F4C8B" w:rsidP="002F4C8B">
            <w:pPr>
              <w:rPr>
                <w:rFonts w:ascii="Arial" w:hAnsi="Arial" w:cs="Arial"/>
              </w:rPr>
            </w:pPr>
            <w:r w:rsidRPr="00820C69">
              <w:rPr>
                <w:rFonts w:ascii="Arial" w:hAnsi="Arial" w:cs="Arial"/>
              </w:rPr>
              <w:t>Utilise and apply professional and academic skills to effectively create and justify a compelling and comprehensive business development proposal and pitch for a product, service or project proposition</w:t>
            </w:r>
          </w:p>
        </w:tc>
        <w:tc>
          <w:tcPr>
            <w:tcW w:w="2128" w:type="dxa"/>
            <w:shd w:val="clear" w:color="auto" w:fill="FFF2CC" w:themeFill="accent4" w:themeFillTint="33"/>
          </w:tcPr>
          <w:p w14:paraId="567A6B00" w14:textId="1DA828C5" w:rsidR="002F4C8B" w:rsidRPr="00820C69" w:rsidRDefault="002F4C8B" w:rsidP="002F4C8B">
            <w:pPr>
              <w:rPr>
                <w:rFonts w:ascii="Arial" w:hAnsi="Arial" w:cs="Arial"/>
              </w:rPr>
            </w:pPr>
            <w:r w:rsidRPr="00820C69">
              <w:rPr>
                <w:rFonts w:ascii="Arial" w:hAnsi="Arial" w:cs="Arial"/>
              </w:rPr>
              <w:t>Critically evaluate the strategies used by organisations in advertising campaigns and create artefacts for variety of media platforms in response t</w:t>
            </w:r>
            <w:r>
              <w:rPr>
                <w:rFonts w:ascii="Arial" w:hAnsi="Arial" w:cs="Arial"/>
              </w:rPr>
              <w:t>o a creative advertising brief.</w:t>
            </w:r>
          </w:p>
          <w:p w14:paraId="3167C8F3" w14:textId="77777777" w:rsidR="002F4C8B" w:rsidRPr="00820C69" w:rsidRDefault="002F4C8B" w:rsidP="002F4C8B">
            <w:pPr>
              <w:pStyle w:val="ListParagraph"/>
              <w:ind w:left="175" w:hanging="119"/>
              <w:rPr>
                <w:rFonts w:ascii="Arial" w:hAnsi="Arial" w:cs="Arial"/>
              </w:rPr>
            </w:pPr>
          </w:p>
        </w:tc>
      </w:tr>
      <w:tr w:rsidR="002F4C8B" w:rsidRPr="00820C69" w14:paraId="419D9AEC" w14:textId="77777777" w:rsidTr="00585345">
        <w:trPr>
          <w:trHeight w:val="340"/>
        </w:trPr>
        <w:tc>
          <w:tcPr>
            <w:tcW w:w="2545" w:type="dxa"/>
            <w:vMerge/>
            <w:shd w:val="clear" w:color="auto" w:fill="FFF2CC" w:themeFill="accent4" w:themeFillTint="33"/>
          </w:tcPr>
          <w:p w14:paraId="6C47572C" w14:textId="77777777" w:rsidR="002F4C8B" w:rsidRPr="00820C69" w:rsidRDefault="002F4C8B" w:rsidP="002F4C8B">
            <w:pPr>
              <w:rPr>
                <w:rFonts w:ascii="Arial" w:hAnsi="Arial" w:cs="Arial"/>
              </w:rPr>
            </w:pPr>
          </w:p>
        </w:tc>
        <w:tc>
          <w:tcPr>
            <w:tcW w:w="2126" w:type="dxa"/>
            <w:shd w:val="clear" w:color="auto" w:fill="FFF2CC" w:themeFill="accent4" w:themeFillTint="33"/>
          </w:tcPr>
          <w:p w14:paraId="70D597A2" w14:textId="77777777" w:rsidR="002F4C8B" w:rsidRPr="00820C69" w:rsidRDefault="002F4C8B" w:rsidP="002F4C8B">
            <w:pPr>
              <w:rPr>
                <w:rFonts w:ascii="Arial" w:hAnsi="Arial" w:cs="Arial"/>
              </w:rPr>
            </w:pPr>
            <w:r w:rsidRPr="00820C69">
              <w:rPr>
                <w:rFonts w:ascii="Arial" w:hAnsi="Arial" w:cs="Arial"/>
              </w:rPr>
              <w:t>Ability to identify selected management issues in a global and international context</w:t>
            </w:r>
          </w:p>
        </w:tc>
        <w:tc>
          <w:tcPr>
            <w:tcW w:w="2126" w:type="dxa"/>
            <w:shd w:val="clear" w:color="auto" w:fill="FFF2CC" w:themeFill="accent4" w:themeFillTint="33"/>
          </w:tcPr>
          <w:p w14:paraId="4D2708CD" w14:textId="77777777" w:rsidR="002F4C8B" w:rsidRPr="00820C69" w:rsidRDefault="002F4C8B" w:rsidP="002F4C8B">
            <w:pPr>
              <w:rPr>
                <w:rFonts w:ascii="Arial" w:hAnsi="Arial" w:cs="Arial"/>
              </w:rPr>
            </w:pPr>
            <w:r w:rsidRPr="00820C69">
              <w:rPr>
                <w:rFonts w:ascii="Arial" w:hAnsi="Arial" w:cs="Arial"/>
              </w:rPr>
              <w:t>Demonstrate an understanding of practical applications of intercultural competency</w:t>
            </w:r>
          </w:p>
        </w:tc>
        <w:tc>
          <w:tcPr>
            <w:tcW w:w="2125" w:type="dxa"/>
            <w:shd w:val="clear" w:color="auto" w:fill="FFF2CC" w:themeFill="accent4" w:themeFillTint="33"/>
          </w:tcPr>
          <w:p w14:paraId="6D89907D" w14:textId="021653B7" w:rsidR="002F4C8B" w:rsidRPr="00820C69" w:rsidRDefault="002F4C8B" w:rsidP="002F4C8B">
            <w:pPr>
              <w:rPr>
                <w:rFonts w:ascii="Arial" w:hAnsi="Arial" w:cs="Arial"/>
                <w:b/>
              </w:rPr>
            </w:pPr>
            <w:r w:rsidRPr="00820C69">
              <w:rPr>
                <w:rFonts w:ascii="Arial" w:hAnsi="Arial" w:cs="Arial"/>
              </w:rPr>
              <w:t>n/a</w:t>
            </w:r>
          </w:p>
        </w:tc>
        <w:tc>
          <w:tcPr>
            <w:tcW w:w="2126" w:type="dxa"/>
            <w:shd w:val="clear" w:color="auto" w:fill="FFF2CC" w:themeFill="accent4" w:themeFillTint="33"/>
          </w:tcPr>
          <w:p w14:paraId="5178FA74" w14:textId="77777777" w:rsidR="002F4C8B" w:rsidRPr="00820C69" w:rsidRDefault="002F4C8B" w:rsidP="002F4C8B">
            <w:pPr>
              <w:rPr>
                <w:rFonts w:ascii="Arial" w:hAnsi="Arial" w:cs="Arial"/>
              </w:rPr>
            </w:pPr>
            <w:r w:rsidRPr="00820C69">
              <w:rPr>
                <w:rFonts w:ascii="Arial" w:hAnsi="Arial" w:cs="Arial"/>
              </w:rPr>
              <w:t>n/a</w:t>
            </w:r>
          </w:p>
        </w:tc>
        <w:tc>
          <w:tcPr>
            <w:tcW w:w="2128" w:type="dxa"/>
            <w:shd w:val="clear" w:color="auto" w:fill="FFF2CC" w:themeFill="accent4" w:themeFillTint="33"/>
          </w:tcPr>
          <w:p w14:paraId="292D1579" w14:textId="05E8E379" w:rsidR="002F4C8B" w:rsidRPr="00820C69" w:rsidRDefault="002F4C8B" w:rsidP="002F4C8B">
            <w:pPr>
              <w:rPr>
                <w:rFonts w:ascii="Arial" w:hAnsi="Arial" w:cs="Arial"/>
              </w:rPr>
            </w:pPr>
            <w:r w:rsidRPr="00820C69">
              <w:rPr>
                <w:rFonts w:ascii="Arial" w:hAnsi="Arial" w:cs="Arial"/>
              </w:rPr>
              <w:t>Prepare and deliver an effective contemporary advertising pitch presentation to a</w:t>
            </w:r>
            <w:r>
              <w:rPr>
                <w:rFonts w:ascii="Arial" w:hAnsi="Arial" w:cs="Arial"/>
              </w:rPr>
              <w:t xml:space="preserve"> professional industry audience</w:t>
            </w:r>
            <w:r w:rsidRPr="00820C69">
              <w:rPr>
                <w:rFonts w:ascii="Arial" w:hAnsi="Arial" w:cs="Arial"/>
              </w:rPr>
              <w:t xml:space="preserve">  </w:t>
            </w:r>
          </w:p>
        </w:tc>
      </w:tr>
      <w:tr w:rsidR="002F4C8B" w:rsidRPr="00820C69" w14:paraId="04500FC8" w14:textId="77777777" w:rsidTr="00585345">
        <w:trPr>
          <w:trHeight w:val="340"/>
        </w:trPr>
        <w:tc>
          <w:tcPr>
            <w:tcW w:w="2545" w:type="dxa"/>
            <w:vMerge/>
            <w:shd w:val="clear" w:color="auto" w:fill="FFF2CC" w:themeFill="accent4" w:themeFillTint="33"/>
          </w:tcPr>
          <w:p w14:paraId="564D3303" w14:textId="77777777" w:rsidR="002F4C8B" w:rsidRPr="00820C69" w:rsidRDefault="002F4C8B" w:rsidP="002F4C8B">
            <w:pPr>
              <w:rPr>
                <w:rFonts w:ascii="Arial" w:hAnsi="Arial" w:cs="Arial"/>
              </w:rPr>
            </w:pPr>
          </w:p>
        </w:tc>
        <w:tc>
          <w:tcPr>
            <w:tcW w:w="2126" w:type="dxa"/>
            <w:shd w:val="clear" w:color="auto" w:fill="FFF2CC" w:themeFill="accent4" w:themeFillTint="33"/>
          </w:tcPr>
          <w:p w14:paraId="3A70D684" w14:textId="77777777" w:rsidR="002F4C8B" w:rsidRPr="00820C69" w:rsidRDefault="002F4C8B" w:rsidP="002F4C8B">
            <w:pPr>
              <w:rPr>
                <w:rFonts w:ascii="Arial" w:hAnsi="Arial" w:cs="Arial"/>
              </w:rPr>
            </w:pPr>
            <w:r w:rsidRPr="00820C69">
              <w:rPr>
                <w:rFonts w:ascii="Arial" w:hAnsi="Arial" w:cs="Arial"/>
              </w:rPr>
              <w:t>Ability to analyse case material relating to management issues beyond national boundaries</w:t>
            </w:r>
          </w:p>
        </w:tc>
        <w:tc>
          <w:tcPr>
            <w:tcW w:w="2126" w:type="dxa"/>
            <w:shd w:val="clear" w:color="auto" w:fill="FFF2CC" w:themeFill="accent4" w:themeFillTint="33"/>
          </w:tcPr>
          <w:p w14:paraId="15E25D06" w14:textId="77777777" w:rsidR="002F4C8B" w:rsidRPr="00820C69" w:rsidRDefault="002F4C8B" w:rsidP="002F4C8B">
            <w:pPr>
              <w:rPr>
                <w:rFonts w:ascii="Arial" w:hAnsi="Arial" w:cs="Arial"/>
              </w:rPr>
            </w:pPr>
            <w:r w:rsidRPr="00820C69">
              <w:rPr>
                <w:rFonts w:ascii="Arial" w:hAnsi="Arial" w:cs="Arial"/>
              </w:rPr>
              <w:t xml:space="preserve">Analyse the complexities of global organisations and cultural, ethical and value-based considerations for managers wishing </w:t>
            </w:r>
            <w:r w:rsidRPr="00820C69">
              <w:rPr>
                <w:rFonts w:ascii="Arial" w:hAnsi="Arial" w:cs="Arial"/>
              </w:rPr>
              <w:lastRenderedPageBreak/>
              <w:t>to pursue global strategies</w:t>
            </w:r>
          </w:p>
        </w:tc>
        <w:tc>
          <w:tcPr>
            <w:tcW w:w="2125" w:type="dxa"/>
            <w:shd w:val="clear" w:color="auto" w:fill="FFF2CC" w:themeFill="accent4" w:themeFillTint="33"/>
          </w:tcPr>
          <w:p w14:paraId="28176534" w14:textId="2D964875" w:rsidR="002F4C8B" w:rsidRPr="00820C69" w:rsidRDefault="002F4C8B" w:rsidP="002F4C8B">
            <w:pPr>
              <w:rPr>
                <w:rFonts w:ascii="Arial" w:hAnsi="Arial" w:cs="Arial"/>
              </w:rPr>
            </w:pPr>
            <w:r w:rsidRPr="00820C69">
              <w:rPr>
                <w:rFonts w:ascii="Arial" w:hAnsi="Arial" w:cs="Arial"/>
              </w:rPr>
              <w:lastRenderedPageBreak/>
              <w:t>n/a</w:t>
            </w:r>
          </w:p>
        </w:tc>
        <w:tc>
          <w:tcPr>
            <w:tcW w:w="2126" w:type="dxa"/>
            <w:shd w:val="clear" w:color="auto" w:fill="FFF2CC" w:themeFill="accent4" w:themeFillTint="33"/>
          </w:tcPr>
          <w:p w14:paraId="2492544F" w14:textId="77777777" w:rsidR="002F4C8B" w:rsidRPr="00820C69" w:rsidRDefault="002F4C8B" w:rsidP="002F4C8B">
            <w:pPr>
              <w:rPr>
                <w:rFonts w:ascii="Arial" w:hAnsi="Arial" w:cs="Arial"/>
              </w:rPr>
            </w:pPr>
            <w:r w:rsidRPr="00820C69">
              <w:rPr>
                <w:rFonts w:ascii="Arial" w:hAnsi="Arial" w:cs="Arial"/>
              </w:rPr>
              <w:t>n/a</w:t>
            </w:r>
          </w:p>
        </w:tc>
        <w:tc>
          <w:tcPr>
            <w:tcW w:w="2128" w:type="dxa"/>
            <w:shd w:val="clear" w:color="auto" w:fill="FFF2CC" w:themeFill="accent4" w:themeFillTint="33"/>
          </w:tcPr>
          <w:p w14:paraId="1CB91B11" w14:textId="77777777" w:rsidR="002F4C8B" w:rsidRPr="00820C69" w:rsidRDefault="002F4C8B" w:rsidP="002F4C8B">
            <w:pPr>
              <w:rPr>
                <w:rFonts w:ascii="Arial" w:hAnsi="Arial" w:cs="Arial"/>
              </w:rPr>
            </w:pPr>
            <w:r w:rsidRPr="00820C69">
              <w:rPr>
                <w:rFonts w:ascii="Arial" w:hAnsi="Arial" w:cs="Arial"/>
              </w:rPr>
              <w:t>n/a</w:t>
            </w:r>
          </w:p>
        </w:tc>
      </w:tr>
      <w:tr w:rsidR="002F4C8B" w:rsidRPr="00820C69" w14:paraId="019CE243" w14:textId="77777777" w:rsidTr="000218D7">
        <w:trPr>
          <w:trHeight w:val="340"/>
        </w:trPr>
        <w:tc>
          <w:tcPr>
            <w:tcW w:w="2545" w:type="dxa"/>
            <w:vMerge/>
            <w:shd w:val="clear" w:color="auto" w:fill="FFF2CC" w:themeFill="accent4" w:themeFillTint="33"/>
          </w:tcPr>
          <w:p w14:paraId="0E7A0C67" w14:textId="77777777" w:rsidR="002F4C8B" w:rsidRPr="00820C69" w:rsidRDefault="002F4C8B" w:rsidP="002F4C8B">
            <w:pPr>
              <w:rPr>
                <w:rFonts w:ascii="Arial" w:hAnsi="Arial" w:cs="Arial"/>
              </w:rPr>
            </w:pPr>
          </w:p>
        </w:tc>
        <w:tc>
          <w:tcPr>
            <w:tcW w:w="2126" w:type="dxa"/>
            <w:shd w:val="clear" w:color="auto" w:fill="FFF2CC" w:themeFill="accent4" w:themeFillTint="33"/>
          </w:tcPr>
          <w:p w14:paraId="104DAFE8" w14:textId="77777777" w:rsidR="002F4C8B" w:rsidRPr="00820C69" w:rsidRDefault="002F4C8B" w:rsidP="002F4C8B">
            <w:pPr>
              <w:rPr>
                <w:rFonts w:ascii="Arial" w:hAnsi="Arial" w:cs="Arial"/>
              </w:rPr>
            </w:pPr>
          </w:p>
        </w:tc>
        <w:tc>
          <w:tcPr>
            <w:tcW w:w="2126" w:type="dxa"/>
            <w:shd w:val="clear" w:color="auto" w:fill="FFF2CC" w:themeFill="accent4" w:themeFillTint="33"/>
            <w:vAlign w:val="center"/>
          </w:tcPr>
          <w:p w14:paraId="0F6214A7" w14:textId="77777777" w:rsidR="002F4C8B" w:rsidRPr="00820C69" w:rsidRDefault="002F4C8B" w:rsidP="002F4C8B">
            <w:pPr>
              <w:rPr>
                <w:rFonts w:ascii="Arial" w:hAnsi="Arial" w:cs="Arial"/>
              </w:rPr>
            </w:pPr>
            <w:r w:rsidRPr="00820C69">
              <w:rPr>
                <w:rFonts w:ascii="Arial" w:hAnsi="Arial" w:cs="Arial"/>
              </w:rPr>
              <w:t>Undertake a self-audit on to identify skills and competencies and based on audit findings, prepare a development plan</w:t>
            </w:r>
          </w:p>
        </w:tc>
        <w:tc>
          <w:tcPr>
            <w:tcW w:w="2125" w:type="dxa"/>
            <w:shd w:val="clear" w:color="auto" w:fill="FFF2CC" w:themeFill="accent4" w:themeFillTint="33"/>
          </w:tcPr>
          <w:p w14:paraId="40BEF514" w14:textId="79667417" w:rsidR="002F4C8B" w:rsidRPr="00820C69" w:rsidRDefault="002F4C8B" w:rsidP="002F4C8B">
            <w:pPr>
              <w:rPr>
                <w:rFonts w:ascii="Arial" w:hAnsi="Arial" w:cs="Arial"/>
              </w:rPr>
            </w:pPr>
            <w:r w:rsidRPr="00820C69">
              <w:rPr>
                <w:rFonts w:ascii="Arial" w:hAnsi="Arial" w:cs="Arial"/>
              </w:rPr>
              <w:t>n/a</w:t>
            </w:r>
          </w:p>
        </w:tc>
        <w:tc>
          <w:tcPr>
            <w:tcW w:w="2126" w:type="dxa"/>
            <w:shd w:val="clear" w:color="auto" w:fill="FFF2CC" w:themeFill="accent4" w:themeFillTint="33"/>
          </w:tcPr>
          <w:p w14:paraId="78CCD2C2" w14:textId="77777777" w:rsidR="002F4C8B" w:rsidRPr="00820C69" w:rsidRDefault="002F4C8B" w:rsidP="002F4C8B">
            <w:pPr>
              <w:rPr>
                <w:rFonts w:ascii="Arial" w:hAnsi="Arial" w:cs="Arial"/>
              </w:rPr>
            </w:pPr>
            <w:r w:rsidRPr="00820C69">
              <w:rPr>
                <w:rFonts w:ascii="Arial" w:hAnsi="Arial" w:cs="Arial"/>
              </w:rPr>
              <w:t>n/a</w:t>
            </w:r>
          </w:p>
          <w:p w14:paraId="64BE5C27" w14:textId="77777777" w:rsidR="002F4C8B" w:rsidRPr="00820C69" w:rsidRDefault="002F4C8B" w:rsidP="002F4C8B">
            <w:pPr>
              <w:rPr>
                <w:rFonts w:ascii="Arial" w:hAnsi="Arial" w:cs="Arial"/>
              </w:rPr>
            </w:pPr>
          </w:p>
        </w:tc>
        <w:tc>
          <w:tcPr>
            <w:tcW w:w="2128" w:type="dxa"/>
            <w:shd w:val="clear" w:color="auto" w:fill="FFF2CC" w:themeFill="accent4" w:themeFillTint="33"/>
          </w:tcPr>
          <w:p w14:paraId="75E231C9" w14:textId="77777777" w:rsidR="002F4C8B" w:rsidRPr="00820C69" w:rsidRDefault="002F4C8B" w:rsidP="002F4C8B">
            <w:pPr>
              <w:rPr>
                <w:rFonts w:ascii="Arial" w:hAnsi="Arial" w:cs="Arial"/>
                <w:b/>
              </w:rPr>
            </w:pPr>
            <w:r w:rsidRPr="00820C69">
              <w:rPr>
                <w:rFonts w:ascii="Arial" w:hAnsi="Arial" w:cs="Arial"/>
              </w:rPr>
              <w:t>n/a</w:t>
            </w:r>
          </w:p>
        </w:tc>
      </w:tr>
      <w:tr w:rsidR="002F4C8B" w:rsidRPr="00820C69" w14:paraId="61D54301" w14:textId="77777777" w:rsidTr="000218D7">
        <w:trPr>
          <w:trHeight w:val="340"/>
        </w:trPr>
        <w:tc>
          <w:tcPr>
            <w:tcW w:w="2545" w:type="dxa"/>
          </w:tcPr>
          <w:p w14:paraId="7AA0C9BA" w14:textId="77777777" w:rsidR="002F4C8B" w:rsidRPr="00820C69" w:rsidRDefault="002F4C8B" w:rsidP="002F4C8B">
            <w:pPr>
              <w:rPr>
                <w:rFonts w:ascii="Arial" w:hAnsi="Arial" w:cs="Arial"/>
              </w:rPr>
            </w:pPr>
            <w:r w:rsidRPr="00820C69">
              <w:rPr>
                <w:rFonts w:ascii="Arial" w:hAnsi="Arial" w:cs="Arial"/>
              </w:rPr>
              <w:t>Programme Aim Links</w:t>
            </w:r>
          </w:p>
        </w:tc>
        <w:tc>
          <w:tcPr>
            <w:tcW w:w="2126" w:type="dxa"/>
            <w:vAlign w:val="center"/>
          </w:tcPr>
          <w:p w14:paraId="7BAC9510" w14:textId="77777777" w:rsidR="002F4C8B" w:rsidRPr="00F56BDF" w:rsidRDefault="002F4C8B" w:rsidP="002F4C8B">
            <w:pPr>
              <w:spacing w:line="276" w:lineRule="auto"/>
              <w:rPr>
                <w:rFonts w:ascii="Arial" w:hAnsi="Arial" w:cs="Arial"/>
                <w:sz w:val="18"/>
                <w:szCs w:val="18"/>
              </w:rPr>
            </w:pPr>
            <w:r w:rsidRPr="00F56BDF">
              <w:rPr>
                <w:rFonts w:ascii="Arial" w:hAnsi="Arial" w:cs="Arial"/>
                <w:sz w:val="18"/>
                <w:szCs w:val="18"/>
              </w:rPr>
              <w:t>1</w:t>
            </w:r>
            <w:r w:rsidRPr="00F56BDF">
              <w:rPr>
                <w:rFonts w:ascii="Arial" w:hAnsi="Arial" w:cs="Arial"/>
                <w:sz w:val="18"/>
                <w:szCs w:val="18"/>
              </w:rPr>
              <w:sym w:font="Wingdings" w:char="F0FE"/>
            </w:r>
            <w:r w:rsidRPr="00F56BDF">
              <w:rPr>
                <w:rFonts w:ascii="Arial" w:hAnsi="Arial" w:cs="Arial"/>
                <w:sz w:val="18"/>
                <w:szCs w:val="18"/>
              </w:rPr>
              <w:t xml:space="preserve">  2</w:t>
            </w:r>
            <w:r w:rsidRPr="00F56BDF">
              <w:rPr>
                <w:rFonts w:ascii="Arial" w:hAnsi="Arial" w:cs="Arial"/>
                <w:sz w:val="18"/>
                <w:szCs w:val="18"/>
              </w:rPr>
              <w:sym w:font="Wingdings" w:char="F0FE"/>
            </w:r>
            <w:r w:rsidRPr="00F56BDF">
              <w:rPr>
                <w:rFonts w:ascii="Arial" w:hAnsi="Arial" w:cs="Arial"/>
                <w:sz w:val="18"/>
                <w:szCs w:val="18"/>
              </w:rPr>
              <w:t xml:space="preserve">  3</w:t>
            </w:r>
            <w:r w:rsidRPr="00F56BDF">
              <w:rPr>
                <w:rFonts w:ascii="Arial" w:hAnsi="Arial" w:cs="Arial"/>
                <w:sz w:val="18"/>
                <w:szCs w:val="18"/>
              </w:rPr>
              <w:sym w:font="Wingdings" w:char="F06F"/>
            </w:r>
            <w:r w:rsidRPr="00F56BDF">
              <w:rPr>
                <w:rFonts w:ascii="Arial" w:hAnsi="Arial" w:cs="Arial"/>
                <w:sz w:val="18"/>
                <w:szCs w:val="18"/>
              </w:rPr>
              <w:t xml:space="preserve"> 4</w:t>
            </w:r>
            <w:r w:rsidRPr="00F56BDF">
              <w:rPr>
                <w:rFonts w:ascii="Arial" w:hAnsi="Arial" w:cs="Arial"/>
                <w:sz w:val="18"/>
                <w:szCs w:val="18"/>
              </w:rPr>
              <w:sym w:font="Wingdings" w:char="F0FE"/>
            </w:r>
            <w:r w:rsidRPr="00F56BDF">
              <w:rPr>
                <w:rFonts w:ascii="Arial" w:hAnsi="Arial" w:cs="Arial"/>
                <w:sz w:val="18"/>
                <w:szCs w:val="18"/>
              </w:rPr>
              <w:t xml:space="preserve">  5</w:t>
            </w:r>
            <w:r w:rsidRPr="00F56BDF">
              <w:rPr>
                <w:rFonts w:ascii="Arial" w:hAnsi="Arial" w:cs="Arial"/>
                <w:sz w:val="18"/>
                <w:szCs w:val="18"/>
              </w:rPr>
              <w:sym w:font="Wingdings" w:char="F0FE"/>
            </w:r>
          </w:p>
        </w:tc>
        <w:tc>
          <w:tcPr>
            <w:tcW w:w="2126" w:type="dxa"/>
            <w:vAlign w:val="center"/>
          </w:tcPr>
          <w:p w14:paraId="26DF80A6" w14:textId="77777777" w:rsidR="002F4C8B" w:rsidRPr="00F56BDF" w:rsidRDefault="002F4C8B" w:rsidP="002F4C8B">
            <w:pPr>
              <w:spacing w:line="276" w:lineRule="auto"/>
              <w:rPr>
                <w:rFonts w:ascii="Arial" w:hAnsi="Arial" w:cs="Arial"/>
                <w:sz w:val="18"/>
                <w:szCs w:val="18"/>
              </w:rPr>
            </w:pPr>
            <w:r w:rsidRPr="00F56BDF">
              <w:rPr>
                <w:rFonts w:ascii="Arial" w:hAnsi="Arial" w:cs="Arial"/>
                <w:sz w:val="18"/>
                <w:szCs w:val="18"/>
              </w:rPr>
              <w:t>1</w:t>
            </w:r>
            <w:r w:rsidRPr="00F56BDF">
              <w:rPr>
                <w:rFonts w:ascii="Arial" w:hAnsi="Arial" w:cs="Arial"/>
                <w:sz w:val="18"/>
                <w:szCs w:val="18"/>
              </w:rPr>
              <w:sym w:font="Wingdings" w:char="F0FE"/>
            </w:r>
            <w:r w:rsidRPr="00F56BDF">
              <w:rPr>
                <w:rFonts w:ascii="Arial" w:hAnsi="Arial" w:cs="Arial"/>
                <w:sz w:val="18"/>
                <w:szCs w:val="18"/>
              </w:rPr>
              <w:t xml:space="preserve">  2</w:t>
            </w:r>
            <w:r w:rsidRPr="00F56BDF">
              <w:rPr>
                <w:rFonts w:ascii="Arial" w:hAnsi="Arial" w:cs="Arial"/>
                <w:sz w:val="18"/>
                <w:szCs w:val="18"/>
              </w:rPr>
              <w:sym w:font="Wingdings" w:char="F0FE"/>
            </w:r>
            <w:r w:rsidRPr="00F56BDF">
              <w:rPr>
                <w:rFonts w:ascii="Arial" w:hAnsi="Arial" w:cs="Arial"/>
                <w:sz w:val="18"/>
                <w:szCs w:val="18"/>
              </w:rPr>
              <w:t xml:space="preserve">  3</w:t>
            </w:r>
            <w:r w:rsidRPr="00F56BDF">
              <w:rPr>
                <w:rFonts w:ascii="Arial" w:hAnsi="Arial" w:cs="Arial"/>
                <w:sz w:val="18"/>
                <w:szCs w:val="18"/>
              </w:rPr>
              <w:sym w:font="Wingdings" w:char="F06F"/>
            </w:r>
            <w:r w:rsidRPr="00F56BDF">
              <w:rPr>
                <w:rFonts w:ascii="Arial" w:hAnsi="Arial" w:cs="Arial"/>
                <w:sz w:val="18"/>
                <w:szCs w:val="18"/>
              </w:rPr>
              <w:t xml:space="preserve"> 4</w:t>
            </w:r>
            <w:r w:rsidRPr="00F56BDF">
              <w:rPr>
                <w:rFonts w:ascii="Arial" w:hAnsi="Arial" w:cs="Arial"/>
                <w:sz w:val="18"/>
                <w:szCs w:val="18"/>
              </w:rPr>
              <w:sym w:font="Wingdings" w:char="F0FE"/>
            </w:r>
            <w:r w:rsidRPr="00F56BDF">
              <w:rPr>
                <w:rFonts w:ascii="Arial" w:hAnsi="Arial" w:cs="Arial"/>
                <w:sz w:val="18"/>
                <w:szCs w:val="18"/>
              </w:rPr>
              <w:t xml:space="preserve">  5</w:t>
            </w:r>
            <w:r w:rsidRPr="00F56BDF">
              <w:rPr>
                <w:rFonts w:ascii="Arial" w:hAnsi="Arial" w:cs="Arial"/>
                <w:sz w:val="18"/>
                <w:szCs w:val="18"/>
              </w:rPr>
              <w:sym w:font="Wingdings" w:char="F0FE"/>
            </w:r>
          </w:p>
        </w:tc>
        <w:tc>
          <w:tcPr>
            <w:tcW w:w="2125" w:type="dxa"/>
            <w:vAlign w:val="center"/>
          </w:tcPr>
          <w:p w14:paraId="67572144" w14:textId="77777777" w:rsidR="002F4C8B" w:rsidRPr="00F56BDF" w:rsidRDefault="002F4C8B" w:rsidP="002F4C8B">
            <w:pPr>
              <w:spacing w:line="276" w:lineRule="auto"/>
              <w:rPr>
                <w:rFonts w:ascii="Arial" w:hAnsi="Arial" w:cs="Arial"/>
                <w:sz w:val="18"/>
                <w:szCs w:val="18"/>
              </w:rPr>
            </w:pPr>
            <w:r w:rsidRPr="00F56BDF">
              <w:rPr>
                <w:rFonts w:ascii="Arial" w:hAnsi="Arial" w:cs="Arial"/>
                <w:sz w:val="18"/>
                <w:szCs w:val="18"/>
              </w:rPr>
              <w:t>1</w:t>
            </w:r>
            <w:r w:rsidRPr="00F56BDF">
              <w:rPr>
                <w:rFonts w:ascii="Arial" w:hAnsi="Arial" w:cs="Arial"/>
                <w:sz w:val="18"/>
                <w:szCs w:val="18"/>
              </w:rPr>
              <w:sym w:font="Wingdings" w:char="F0FE"/>
            </w:r>
            <w:r w:rsidRPr="00F56BDF">
              <w:rPr>
                <w:rFonts w:ascii="Arial" w:hAnsi="Arial" w:cs="Arial"/>
                <w:sz w:val="18"/>
                <w:szCs w:val="18"/>
              </w:rPr>
              <w:t xml:space="preserve">  2</w:t>
            </w:r>
            <w:r w:rsidRPr="00F56BDF">
              <w:rPr>
                <w:rFonts w:ascii="Arial" w:hAnsi="Arial" w:cs="Arial"/>
                <w:sz w:val="18"/>
                <w:szCs w:val="18"/>
              </w:rPr>
              <w:sym w:font="Wingdings" w:char="F0FE"/>
            </w:r>
            <w:r w:rsidRPr="00F56BDF">
              <w:rPr>
                <w:rFonts w:ascii="Arial" w:hAnsi="Arial" w:cs="Arial"/>
                <w:sz w:val="18"/>
                <w:szCs w:val="18"/>
              </w:rPr>
              <w:t xml:space="preserve">  3</w:t>
            </w:r>
            <w:r w:rsidRPr="00F56BDF">
              <w:rPr>
                <w:rFonts w:ascii="Arial" w:hAnsi="Arial" w:cs="Arial"/>
                <w:sz w:val="18"/>
                <w:szCs w:val="18"/>
              </w:rPr>
              <w:sym w:font="Wingdings" w:char="F06F"/>
            </w:r>
            <w:r w:rsidRPr="00F56BDF">
              <w:rPr>
                <w:rFonts w:ascii="Arial" w:hAnsi="Arial" w:cs="Arial"/>
                <w:sz w:val="18"/>
                <w:szCs w:val="18"/>
              </w:rPr>
              <w:t xml:space="preserve"> 4</w:t>
            </w:r>
            <w:r w:rsidRPr="00F56BDF">
              <w:rPr>
                <w:rFonts w:ascii="Arial" w:hAnsi="Arial" w:cs="Arial"/>
                <w:sz w:val="18"/>
                <w:szCs w:val="18"/>
              </w:rPr>
              <w:sym w:font="Wingdings" w:char="F0FE"/>
            </w:r>
            <w:r w:rsidRPr="00F56BDF">
              <w:rPr>
                <w:rFonts w:ascii="Arial" w:hAnsi="Arial" w:cs="Arial"/>
                <w:sz w:val="18"/>
                <w:szCs w:val="18"/>
              </w:rPr>
              <w:t xml:space="preserve">  5</w:t>
            </w:r>
            <w:r w:rsidRPr="00F56BDF">
              <w:rPr>
                <w:rFonts w:ascii="Arial" w:hAnsi="Arial" w:cs="Arial"/>
                <w:sz w:val="18"/>
                <w:szCs w:val="18"/>
              </w:rPr>
              <w:sym w:font="Wingdings" w:char="F0FE"/>
            </w:r>
          </w:p>
        </w:tc>
        <w:tc>
          <w:tcPr>
            <w:tcW w:w="2126" w:type="dxa"/>
            <w:vAlign w:val="center"/>
          </w:tcPr>
          <w:p w14:paraId="14A41A0D" w14:textId="77777777" w:rsidR="002F4C8B" w:rsidRPr="00F56BDF" w:rsidRDefault="002F4C8B" w:rsidP="002F4C8B">
            <w:pPr>
              <w:spacing w:line="276" w:lineRule="auto"/>
              <w:rPr>
                <w:rFonts w:ascii="Arial" w:hAnsi="Arial" w:cs="Arial"/>
                <w:sz w:val="18"/>
                <w:szCs w:val="18"/>
              </w:rPr>
            </w:pPr>
            <w:r w:rsidRPr="00F56BDF">
              <w:rPr>
                <w:rFonts w:ascii="Arial" w:hAnsi="Arial" w:cs="Arial"/>
                <w:sz w:val="18"/>
                <w:szCs w:val="18"/>
              </w:rPr>
              <w:t>1</w:t>
            </w:r>
            <w:r w:rsidRPr="00F56BDF">
              <w:rPr>
                <w:rFonts w:ascii="Arial" w:hAnsi="Arial" w:cs="Arial"/>
                <w:sz w:val="18"/>
                <w:szCs w:val="18"/>
              </w:rPr>
              <w:sym w:font="Wingdings" w:char="F0FE"/>
            </w:r>
            <w:r w:rsidRPr="00F56BDF">
              <w:rPr>
                <w:rFonts w:ascii="Arial" w:hAnsi="Arial" w:cs="Arial"/>
                <w:sz w:val="18"/>
                <w:szCs w:val="18"/>
              </w:rPr>
              <w:t xml:space="preserve">  2</w:t>
            </w:r>
            <w:r w:rsidRPr="00F56BDF">
              <w:rPr>
                <w:rFonts w:ascii="Arial" w:hAnsi="Arial" w:cs="Arial"/>
                <w:sz w:val="18"/>
                <w:szCs w:val="18"/>
              </w:rPr>
              <w:sym w:font="Wingdings" w:char="F0FE"/>
            </w:r>
            <w:r w:rsidRPr="00F56BDF">
              <w:rPr>
                <w:rFonts w:ascii="Arial" w:hAnsi="Arial" w:cs="Arial"/>
                <w:sz w:val="18"/>
                <w:szCs w:val="18"/>
              </w:rPr>
              <w:t xml:space="preserve">  3</w:t>
            </w:r>
            <w:r w:rsidRPr="00F56BDF">
              <w:rPr>
                <w:rFonts w:ascii="Arial" w:hAnsi="Arial" w:cs="Arial"/>
                <w:sz w:val="18"/>
                <w:szCs w:val="18"/>
              </w:rPr>
              <w:sym w:font="Wingdings" w:char="F0FE"/>
            </w:r>
            <w:r w:rsidRPr="00F56BDF">
              <w:rPr>
                <w:rFonts w:ascii="Arial" w:hAnsi="Arial" w:cs="Arial"/>
                <w:sz w:val="18"/>
                <w:szCs w:val="18"/>
              </w:rPr>
              <w:t xml:space="preserve">  4</w:t>
            </w:r>
            <w:r w:rsidRPr="00F56BDF">
              <w:rPr>
                <w:rFonts w:ascii="Arial" w:hAnsi="Arial" w:cs="Arial"/>
                <w:sz w:val="18"/>
                <w:szCs w:val="18"/>
              </w:rPr>
              <w:sym w:font="Wingdings" w:char="F0FE"/>
            </w:r>
            <w:r w:rsidRPr="00F56BDF">
              <w:rPr>
                <w:rFonts w:ascii="Arial" w:hAnsi="Arial" w:cs="Arial"/>
                <w:sz w:val="18"/>
                <w:szCs w:val="18"/>
              </w:rPr>
              <w:t xml:space="preserve">  5</w:t>
            </w:r>
            <w:r w:rsidRPr="00F56BDF">
              <w:rPr>
                <w:rFonts w:ascii="Arial" w:hAnsi="Arial" w:cs="Arial"/>
                <w:sz w:val="18"/>
                <w:szCs w:val="18"/>
              </w:rPr>
              <w:sym w:font="Wingdings" w:char="F0FE"/>
            </w:r>
            <w:r w:rsidRPr="00F56BDF">
              <w:rPr>
                <w:rFonts w:ascii="Arial" w:hAnsi="Arial" w:cs="Arial"/>
                <w:sz w:val="18"/>
                <w:szCs w:val="18"/>
              </w:rPr>
              <w:t xml:space="preserve">  </w:t>
            </w:r>
          </w:p>
        </w:tc>
        <w:tc>
          <w:tcPr>
            <w:tcW w:w="2128" w:type="dxa"/>
            <w:vAlign w:val="center"/>
          </w:tcPr>
          <w:p w14:paraId="76883139" w14:textId="77777777" w:rsidR="002F4C8B" w:rsidRPr="00F56BDF" w:rsidRDefault="002F4C8B" w:rsidP="002F4C8B">
            <w:pPr>
              <w:spacing w:line="276" w:lineRule="auto"/>
              <w:rPr>
                <w:rFonts w:ascii="Arial" w:hAnsi="Arial" w:cs="Arial"/>
                <w:sz w:val="18"/>
                <w:szCs w:val="18"/>
              </w:rPr>
            </w:pPr>
            <w:r w:rsidRPr="00F56BDF">
              <w:rPr>
                <w:rFonts w:ascii="Arial" w:hAnsi="Arial" w:cs="Arial"/>
                <w:sz w:val="18"/>
                <w:szCs w:val="18"/>
              </w:rPr>
              <w:t>1</w:t>
            </w:r>
            <w:r w:rsidRPr="00F56BDF">
              <w:rPr>
                <w:rFonts w:ascii="Arial" w:hAnsi="Arial" w:cs="Arial"/>
                <w:sz w:val="18"/>
                <w:szCs w:val="18"/>
              </w:rPr>
              <w:sym w:font="Wingdings" w:char="F0FE"/>
            </w:r>
            <w:r w:rsidRPr="00F56BDF">
              <w:rPr>
                <w:rFonts w:ascii="Arial" w:hAnsi="Arial" w:cs="Arial"/>
                <w:sz w:val="18"/>
                <w:szCs w:val="18"/>
              </w:rPr>
              <w:t xml:space="preserve">  2</w:t>
            </w:r>
            <w:r w:rsidRPr="00F56BDF">
              <w:rPr>
                <w:rFonts w:ascii="Arial" w:hAnsi="Arial" w:cs="Arial"/>
                <w:sz w:val="18"/>
                <w:szCs w:val="18"/>
              </w:rPr>
              <w:sym w:font="Wingdings" w:char="F0FE"/>
            </w:r>
            <w:r w:rsidRPr="00F56BDF">
              <w:rPr>
                <w:rFonts w:ascii="Arial" w:hAnsi="Arial" w:cs="Arial"/>
                <w:sz w:val="18"/>
                <w:szCs w:val="18"/>
              </w:rPr>
              <w:t xml:space="preserve">  3</w:t>
            </w:r>
            <w:r w:rsidRPr="00F56BDF">
              <w:rPr>
                <w:rFonts w:ascii="Arial" w:hAnsi="Arial" w:cs="Arial"/>
                <w:sz w:val="18"/>
                <w:szCs w:val="18"/>
              </w:rPr>
              <w:sym w:font="Wingdings" w:char="F0FE"/>
            </w:r>
            <w:r w:rsidRPr="00F56BDF">
              <w:rPr>
                <w:rFonts w:ascii="Arial" w:hAnsi="Arial" w:cs="Arial"/>
                <w:sz w:val="18"/>
                <w:szCs w:val="18"/>
              </w:rPr>
              <w:t xml:space="preserve">  4</w:t>
            </w:r>
            <w:r w:rsidRPr="00F56BDF">
              <w:rPr>
                <w:rFonts w:ascii="Arial" w:hAnsi="Arial" w:cs="Arial"/>
                <w:sz w:val="18"/>
                <w:szCs w:val="18"/>
              </w:rPr>
              <w:sym w:font="Wingdings" w:char="F0FE"/>
            </w:r>
            <w:r w:rsidRPr="00F56BDF">
              <w:rPr>
                <w:rFonts w:ascii="Arial" w:hAnsi="Arial" w:cs="Arial"/>
                <w:sz w:val="18"/>
                <w:szCs w:val="18"/>
              </w:rPr>
              <w:t xml:space="preserve">  5</w:t>
            </w:r>
            <w:r w:rsidRPr="00F56BDF">
              <w:rPr>
                <w:rFonts w:ascii="Arial" w:hAnsi="Arial" w:cs="Arial"/>
                <w:sz w:val="18"/>
                <w:szCs w:val="18"/>
              </w:rPr>
              <w:sym w:font="Wingdings" w:char="F06F"/>
            </w:r>
          </w:p>
        </w:tc>
      </w:tr>
      <w:tr w:rsidR="002F4C8B" w:rsidRPr="00820C69" w14:paraId="21B3C0CF" w14:textId="77777777" w:rsidTr="000218D7">
        <w:trPr>
          <w:trHeight w:val="340"/>
        </w:trPr>
        <w:tc>
          <w:tcPr>
            <w:tcW w:w="2545" w:type="dxa"/>
          </w:tcPr>
          <w:p w14:paraId="4D785B66" w14:textId="77777777" w:rsidR="002F4C8B" w:rsidRPr="00820C69" w:rsidRDefault="002F4C8B" w:rsidP="002F4C8B">
            <w:pPr>
              <w:rPr>
                <w:rFonts w:ascii="Arial" w:hAnsi="Arial" w:cs="Arial"/>
              </w:rPr>
            </w:pPr>
            <w:r w:rsidRPr="00820C69">
              <w:rPr>
                <w:rFonts w:ascii="Arial" w:hAnsi="Arial" w:cs="Arial"/>
              </w:rPr>
              <w:t xml:space="preserve">Linked PSRB (if appropriate) </w:t>
            </w:r>
          </w:p>
        </w:tc>
        <w:tc>
          <w:tcPr>
            <w:tcW w:w="2126" w:type="dxa"/>
          </w:tcPr>
          <w:p w14:paraId="34E59295" w14:textId="62B29F87" w:rsidR="002F4C8B" w:rsidRPr="00F56BDF" w:rsidRDefault="002F4C8B" w:rsidP="002F4C8B">
            <w:pPr>
              <w:spacing w:line="276" w:lineRule="auto"/>
              <w:rPr>
                <w:rFonts w:ascii="Arial" w:hAnsi="Arial" w:cs="Arial"/>
                <w:sz w:val="18"/>
                <w:szCs w:val="18"/>
              </w:rPr>
            </w:pPr>
            <w:r w:rsidRPr="00F56BDF">
              <w:rPr>
                <w:rFonts w:ascii="Arial" w:hAnsi="Arial" w:cs="Arial"/>
                <w:sz w:val="18"/>
                <w:szCs w:val="18"/>
              </w:rPr>
              <w:t>N/A</w:t>
            </w:r>
          </w:p>
        </w:tc>
        <w:tc>
          <w:tcPr>
            <w:tcW w:w="2126" w:type="dxa"/>
          </w:tcPr>
          <w:p w14:paraId="66351AF8" w14:textId="4E758E38" w:rsidR="002F4C8B" w:rsidRPr="00F56BDF" w:rsidRDefault="002F4C8B" w:rsidP="002F4C8B">
            <w:pPr>
              <w:spacing w:line="276" w:lineRule="auto"/>
              <w:rPr>
                <w:rFonts w:ascii="Arial" w:hAnsi="Arial" w:cs="Arial"/>
                <w:sz w:val="18"/>
                <w:szCs w:val="18"/>
              </w:rPr>
            </w:pPr>
            <w:r w:rsidRPr="00F56BDF">
              <w:rPr>
                <w:rFonts w:ascii="Arial" w:hAnsi="Arial" w:cs="Arial"/>
                <w:sz w:val="18"/>
                <w:szCs w:val="18"/>
              </w:rPr>
              <w:t>N/A</w:t>
            </w:r>
          </w:p>
        </w:tc>
        <w:tc>
          <w:tcPr>
            <w:tcW w:w="2125" w:type="dxa"/>
          </w:tcPr>
          <w:p w14:paraId="1E5888D1" w14:textId="718EC4CF" w:rsidR="002F4C8B" w:rsidRPr="00F56BDF" w:rsidRDefault="002F4C8B" w:rsidP="002F4C8B">
            <w:pPr>
              <w:spacing w:line="276" w:lineRule="auto"/>
              <w:rPr>
                <w:rFonts w:ascii="Arial" w:hAnsi="Arial" w:cs="Arial"/>
                <w:sz w:val="18"/>
                <w:szCs w:val="18"/>
              </w:rPr>
            </w:pPr>
            <w:r w:rsidRPr="00F56BDF">
              <w:rPr>
                <w:rFonts w:ascii="Arial" w:hAnsi="Arial" w:cs="Arial"/>
                <w:sz w:val="18"/>
                <w:szCs w:val="18"/>
              </w:rPr>
              <w:t>N/A</w:t>
            </w:r>
          </w:p>
        </w:tc>
        <w:tc>
          <w:tcPr>
            <w:tcW w:w="2126" w:type="dxa"/>
          </w:tcPr>
          <w:p w14:paraId="2DFBD4FA" w14:textId="0D21312A" w:rsidR="002F4C8B" w:rsidRPr="00F56BDF" w:rsidRDefault="002F4C8B" w:rsidP="002F4C8B">
            <w:pPr>
              <w:spacing w:line="276" w:lineRule="auto"/>
              <w:rPr>
                <w:rFonts w:ascii="Arial" w:hAnsi="Arial" w:cs="Arial"/>
                <w:sz w:val="18"/>
                <w:szCs w:val="18"/>
              </w:rPr>
            </w:pPr>
            <w:r w:rsidRPr="00F56BDF">
              <w:rPr>
                <w:rFonts w:ascii="Arial" w:hAnsi="Arial" w:cs="Arial"/>
                <w:sz w:val="18"/>
                <w:szCs w:val="18"/>
              </w:rPr>
              <w:t>N/A</w:t>
            </w:r>
          </w:p>
        </w:tc>
        <w:tc>
          <w:tcPr>
            <w:tcW w:w="2128" w:type="dxa"/>
          </w:tcPr>
          <w:p w14:paraId="3126345E" w14:textId="20E609A5" w:rsidR="002F4C8B" w:rsidRPr="00F56BDF" w:rsidRDefault="002F4C8B" w:rsidP="002F4C8B">
            <w:pPr>
              <w:rPr>
                <w:rFonts w:ascii="Arial" w:hAnsi="Arial" w:cs="Arial"/>
                <w:sz w:val="18"/>
                <w:szCs w:val="18"/>
              </w:rPr>
            </w:pPr>
            <w:r w:rsidRPr="00F56BDF">
              <w:rPr>
                <w:rFonts w:ascii="Arial" w:hAnsi="Arial" w:cs="Arial"/>
                <w:sz w:val="18"/>
                <w:szCs w:val="18"/>
              </w:rPr>
              <w:t>N/A</w:t>
            </w:r>
          </w:p>
        </w:tc>
      </w:tr>
    </w:tbl>
    <w:p w14:paraId="07F883B1" w14:textId="77777777" w:rsidR="00A77184" w:rsidRDefault="00A77184">
      <w:pPr>
        <w:rPr>
          <w:rFonts w:ascii="Arial" w:hAnsi="Arial" w:cs="Arial"/>
        </w:rPr>
      </w:pPr>
    </w:p>
    <w:p w14:paraId="63E0E382" w14:textId="77777777" w:rsidR="00B97669" w:rsidRDefault="00390FE4">
      <w:pPr>
        <w:rPr>
          <w:rFonts w:ascii="Arial" w:hAnsi="Arial" w:cs="Arial"/>
        </w:rPr>
      </w:pPr>
      <w:r>
        <w:rPr>
          <w:rFonts w:ascii="Arial" w:hAnsi="Arial" w:cs="Arial"/>
        </w:rPr>
        <w:br w:type="page"/>
      </w:r>
    </w:p>
    <w:tbl>
      <w:tblPr>
        <w:tblStyle w:val="TableGrid"/>
        <w:tblW w:w="14170" w:type="dxa"/>
        <w:tblLook w:val="04A0" w:firstRow="1" w:lastRow="0" w:firstColumn="1" w:lastColumn="0" w:noHBand="0" w:noVBand="1"/>
      </w:tblPr>
      <w:tblGrid>
        <w:gridCol w:w="2547"/>
        <w:gridCol w:w="4536"/>
        <w:gridCol w:w="2693"/>
        <w:gridCol w:w="4394"/>
      </w:tblGrid>
      <w:tr w:rsidR="00E50145" w:rsidRPr="00F56BDF" w14:paraId="195D0965" w14:textId="77777777" w:rsidTr="00F56BDF">
        <w:trPr>
          <w:trHeight w:val="340"/>
        </w:trPr>
        <w:tc>
          <w:tcPr>
            <w:tcW w:w="2547" w:type="dxa"/>
            <w:shd w:val="clear" w:color="auto" w:fill="FFF2CC" w:themeFill="accent4" w:themeFillTint="33"/>
          </w:tcPr>
          <w:p w14:paraId="4584D3A2" w14:textId="77777777" w:rsidR="00E50145" w:rsidRPr="00F56BDF" w:rsidRDefault="00E50145" w:rsidP="00D03538">
            <w:pPr>
              <w:rPr>
                <w:rFonts w:ascii="Arial" w:hAnsi="Arial" w:cs="Arial"/>
                <w:b/>
              </w:rPr>
            </w:pPr>
            <w:r w:rsidRPr="00F56BDF">
              <w:rPr>
                <w:rFonts w:ascii="Arial" w:hAnsi="Arial" w:cs="Arial"/>
                <w:b/>
              </w:rPr>
              <w:lastRenderedPageBreak/>
              <w:t xml:space="preserve">Level 6 </w:t>
            </w:r>
            <w:r w:rsidRPr="00F56BDF">
              <w:rPr>
                <w:rFonts w:ascii="Arial" w:hAnsi="Arial" w:cs="Arial"/>
              </w:rPr>
              <w:t>Optional Modules</w:t>
            </w:r>
          </w:p>
        </w:tc>
        <w:tc>
          <w:tcPr>
            <w:tcW w:w="4536" w:type="dxa"/>
            <w:shd w:val="clear" w:color="auto" w:fill="FFF2CC" w:themeFill="accent4" w:themeFillTint="33"/>
          </w:tcPr>
          <w:p w14:paraId="13B7CCCA" w14:textId="691C6266" w:rsidR="00E50145" w:rsidRPr="00F56BDF" w:rsidRDefault="00E50145" w:rsidP="00D03538">
            <w:pPr>
              <w:rPr>
                <w:rFonts w:ascii="Arial" w:hAnsi="Arial" w:cs="Arial"/>
                <w:b/>
              </w:rPr>
            </w:pPr>
            <w:r w:rsidRPr="00F56BDF">
              <w:rPr>
                <w:rFonts w:ascii="Arial" w:hAnsi="Arial" w:cs="Arial"/>
                <w:b/>
              </w:rPr>
              <w:t xml:space="preserve">Opt </w:t>
            </w:r>
            <w:r w:rsidR="00585345" w:rsidRPr="00F56BDF">
              <w:rPr>
                <w:rFonts w:ascii="Arial" w:hAnsi="Arial" w:cs="Arial"/>
                <w:b/>
              </w:rPr>
              <w:t>6</w:t>
            </w:r>
          </w:p>
          <w:p w14:paraId="0D381A2F" w14:textId="77777777" w:rsidR="00E50145" w:rsidRPr="00F56BDF" w:rsidRDefault="00E50145" w:rsidP="00D03538">
            <w:pPr>
              <w:spacing w:line="276" w:lineRule="auto"/>
              <w:rPr>
                <w:rFonts w:ascii="Arial" w:hAnsi="Arial" w:cs="Arial"/>
                <w:b/>
              </w:rPr>
            </w:pPr>
          </w:p>
          <w:p w14:paraId="3C51246A" w14:textId="77777777" w:rsidR="00E50145" w:rsidRPr="00F56BDF" w:rsidRDefault="00E50145" w:rsidP="00D03538">
            <w:pPr>
              <w:spacing w:line="276" w:lineRule="auto"/>
              <w:rPr>
                <w:rFonts w:ascii="Arial" w:hAnsi="Arial" w:cs="Arial"/>
                <w:b/>
              </w:rPr>
            </w:pPr>
            <w:r w:rsidRPr="00F56BDF">
              <w:rPr>
                <w:rFonts w:ascii="Arial" w:hAnsi="Arial" w:cs="Arial"/>
                <w:b/>
              </w:rPr>
              <w:t xml:space="preserve">Cross-cultural Consumer Behaviour </w:t>
            </w:r>
          </w:p>
          <w:p w14:paraId="0FEEB7D9" w14:textId="77777777" w:rsidR="00E50145" w:rsidRPr="00F56BDF" w:rsidRDefault="00E50145" w:rsidP="00D03538">
            <w:pPr>
              <w:spacing w:line="276" w:lineRule="auto"/>
              <w:rPr>
                <w:rFonts w:ascii="Arial" w:hAnsi="Arial" w:cs="Arial"/>
                <w:b/>
              </w:rPr>
            </w:pPr>
          </w:p>
          <w:p w14:paraId="540FC24B" w14:textId="77777777" w:rsidR="00E50145" w:rsidRPr="00F56BDF" w:rsidRDefault="00E50145" w:rsidP="00D03538">
            <w:pPr>
              <w:spacing w:line="276" w:lineRule="auto"/>
              <w:rPr>
                <w:rFonts w:ascii="Arial" w:hAnsi="Arial" w:cs="Arial"/>
                <w:b/>
              </w:rPr>
            </w:pPr>
            <w:r w:rsidRPr="00F56BDF">
              <w:rPr>
                <w:rFonts w:ascii="Arial" w:hAnsi="Arial" w:cs="Arial"/>
                <w:b/>
              </w:rPr>
              <w:t>Marketing Pathway</w:t>
            </w:r>
          </w:p>
        </w:tc>
        <w:tc>
          <w:tcPr>
            <w:tcW w:w="2693" w:type="dxa"/>
            <w:shd w:val="clear" w:color="auto" w:fill="FFF2CC" w:themeFill="accent4" w:themeFillTint="33"/>
          </w:tcPr>
          <w:p w14:paraId="7B9D9581" w14:textId="3EB40539" w:rsidR="00E50145" w:rsidRPr="00F56BDF" w:rsidRDefault="00E50145" w:rsidP="00D03538">
            <w:pPr>
              <w:spacing w:line="276" w:lineRule="auto"/>
              <w:rPr>
                <w:rFonts w:ascii="Arial" w:hAnsi="Arial" w:cs="Arial"/>
                <w:b/>
              </w:rPr>
            </w:pPr>
            <w:r w:rsidRPr="00F56BDF">
              <w:rPr>
                <w:rFonts w:ascii="Arial" w:hAnsi="Arial" w:cs="Arial"/>
                <w:b/>
              </w:rPr>
              <w:t xml:space="preserve">Opt </w:t>
            </w:r>
            <w:r w:rsidR="00585345" w:rsidRPr="00F56BDF">
              <w:rPr>
                <w:rFonts w:ascii="Arial" w:hAnsi="Arial" w:cs="Arial"/>
                <w:b/>
              </w:rPr>
              <w:t>7</w:t>
            </w:r>
          </w:p>
          <w:p w14:paraId="677D6308" w14:textId="77777777" w:rsidR="00E50145" w:rsidRPr="00F56BDF" w:rsidRDefault="00E50145" w:rsidP="00D03538">
            <w:pPr>
              <w:spacing w:line="276" w:lineRule="auto"/>
              <w:rPr>
                <w:rFonts w:ascii="Arial" w:hAnsi="Arial" w:cs="Arial"/>
                <w:b/>
              </w:rPr>
            </w:pPr>
          </w:p>
          <w:p w14:paraId="504D1CC5" w14:textId="77777777" w:rsidR="00E50145" w:rsidRPr="00F56BDF" w:rsidRDefault="00E50145" w:rsidP="00D03538">
            <w:pPr>
              <w:spacing w:line="276" w:lineRule="auto"/>
              <w:rPr>
                <w:rFonts w:ascii="Arial" w:hAnsi="Arial" w:cs="Arial"/>
                <w:b/>
              </w:rPr>
            </w:pPr>
            <w:r w:rsidRPr="00F56BDF">
              <w:rPr>
                <w:rFonts w:ascii="Arial" w:hAnsi="Arial" w:cs="Arial"/>
                <w:b/>
              </w:rPr>
              <w:t xml:space="preserve">Digital Enterprise </w:t>
            </w:r>
          </w:p>
          <w:p w14:paraId="39559CDD" w14:textId="77777777" w:rsidR="00E50145" w:rsidRPr="00F56BDF" w:rsidRDefault="00E50145" w:rsidP="00D03538">
            <w:pPr>
              <w:spacing w:line="276" w:lineRule="auto"/>
              <w:rPr>
                <w:rFonts w:ascii="Arial" w:hAnsi="Arial" w:cs="Arial"/>
                <w:b/>
              </w:rPr>
            </w:pPr>
          </w:p>
          <w:p w14:paraId="246FA852" w14:textId="77777777" w:rsidR="00E50145" w:rsidRPr="00F56BDF" w:rsidRDefault="00E50145" w:rsidP="00D03538">
            <w:pPr>
              <w:spacing w:line="276" w:lineRule="auto"/>
              <w:rPr>
                <w:rFonts w:ascii="Arial" w:hAnsi="Arial" w:cs="Arial"/>
                <w:b/>
              </w:rPr>
            </w:pPr>
            <w:r w:rsidRPr="00F56BDF">
              <w:rPr>
                <w:rFonts w:ascii="Arial" w:hAnsi="Arial" w:cs="Arial"/>
                <w:b/>
              </w:rPr>
              <w:t>Marketing Pathway</w:t>
            </w:r>
          </w:p>
        </w:tc>
        <w:tc>
          <w:tcPr>
            <w:tcW w:w="4394" w:type="dxa"/>
            <w:shd w:val="clear" w:color="auto" w:fill="FFF2CC" w:themeFill="accent4" w:themeFillTint="33"/>
          </w:tcPr>
          <w:p w14:paraId="6A992A0D" w14:textId="7952C0D3" w:rsidR="00E50145" w:rsidRPr="00F56BDF" w:rsidRDefault="00E50145" w:rsidP="00D03538">
            <w:pPr>
              <w:spacing w:line="276" w:lineRule="auto"/>
              <w:rPr>
                <w:rFonts w:ascii="Arial" w:hAnsi="Arial" w:cs="Arial"/>
                <w:b/>
              </w:rPr>
            </w:pPr>
            <w:r w:rsidRPr="00F56BDF">
              <w:rPr>
                <w:rFonts w:ascii="Arial" w:hAnsi="Arial" w:cs="Arial"/>
                <w:b/>
              </w:rPr>
              <w:t xml:space="preserve">Opt </w:t>
            </w:r>
            <w:r w:rsidR="00585345" w:rsidRPr="00F56BDF">
              <w:rPr>
                <w:rFonts w:ascii="Arial" w:hAnsi="Arial" w:cs="Arial"/>
                <w:b/>
              </w:rPr>
              <w:t>8</w:t>
            </w:r>
          </w:p>
          <w:p w14:paraId="10EF33E1" w14:textId="77777777" w:rsidR="00E50145" w:rsidRPr="00F56BDF" w:rsidRDefault="00E50145" w:rsidP="00D03538">
            <w:pPr>
              <w:spacing w:line="276" w:lineRule="auto"/>
              <w:rPr>
                <w:rFonts w:ascii="Arial" w:hAnsi="Arial" w:cs="Arial"/>
                <w:b/>
              </w:rPr>
            </w:pPr>
            <w:r w:rsidRPr="00F56BDF">
              <w:rPr>
                <w:rFonts w:ascii="Arial" w:hAnsi="Arial" w:cs="Arial"/>
                <w:b/>
              </w:rPr>
              <w:t>International Marketing Planning</w:t>
            </w:r>
          </w:p>
          <w:p w14:paraId="43A5FB95" w14:textId="77777777" w:rsidR="00E50145" w:rsidRPr="00F56BDF" w:rsidRDefault="00E50145" w:rsidP="00D03538">
            <w:pPr>
              <w:spacing w:line="276" w:lineRule="auto"/>
              <w:rPr>
                <w:rFonts w:ascii="Arial" w:hAnsi="Arial" w:cs="Arial"/>
                <w:b/>
              </w:rPr>
            </w:pPr>
          </w:p>
          <w:p w14:paraId="51B1497C" w14:textId="77777777" w:rsidR="00E50145" w:rsidRPr="00F56BDF" w:rsidRDefault="00E50145" w:rsidP="00D03538">
            <w:pPr>
              <w:spacing w:line="276" w:lineRule="auto"/>
              <w:rPr>
                <w:rFonts w:ascii="Arial" w:hAnsi="Arial" w:cs="Arial"/>
                <w:b/>
              </w:rPr>
            </w:pPr>
            <w:r w:rsidRPr="00F56BDF">
              <w:rPr>
                <w:rFonts w:ascii="Arial" w:hAnsi="Arial" w:cs="Arial"/>
                <w:b/>
              </w:rPr>
              <w:t>Marketing Pathway</w:t>
            </w:r>
          </w:p>
        </w:tc>
      </w:tr>
      <w:tr w:rsidR="00E50145" w:rsidRPr="00F56BDF" w14:paraId="2D73744F" w14:textId="77777777" w:rsidTr="00F56BDF">
        <w:trPr>
          <w:trHeight w:val="340"/>
        </w:trPr>
        <w:tc>
          <w:tcPr>
            <w:tcW w:w="2547" w:type="dxa"/>
            <w:shd w:val="clear" w:color="auto" w:fill="FFF2CC" w:themeFill="accent4" w:themeFillTint="33"/>
          </w:tcPr>
          <w:p w14:paraId="213E1806" w14:textId="77777777" w:rsidR="00E50145" w:rsidRPr="00F56BDF" w:rsidRDefault="00E50145" w:rsidP="00D03538">
            <w:pPr>
              <w:rPr>
                <w:rFonts w:ascii="Arial" w:hAnsi="Arial" w:cs="Arial"/>
              </w:rPr>
            </w:pPr>
            <w:r w:rsidRPr="00F56BDF">
              <w:rPr>
                <w:rFonts w:ascii="Arial" w:hAnsi="Arial" w:cs="Arial"/>
              </w:rPr>
              <w:t>Credit level (ECTS value)</w:t>
            </w:r>
          </w:p>
        </w:tc>
        <w:tc>
          <w:tcPr>
            <w:tcW w:w="4536" w:type="dxa"/>
            <w:shd w:val="clear" w:color="auto" w:fill="FFF2CC" w:themeFill="accent4" w:themeFillTint="33"/>
          </w:tcPr>
          <w:p w14:paraId="662C57B9" w14:textId="77777777" w:rsidR="00E50145" w:rsidRPr="00F56BDF" w:rsidRDefault="00E50145" w:rsidP="00D03538">
            <w:pPr>
              <w:spacing w:line="276" w:lineRule="auto"/>
              <w:rPr>
                <w:rFonts w:ascii="Arial" w:hAnsi="Arial" w:cs="Arial"/>
              </w:rPr>
            </w:pPr>
            <w:r w:rsidRPr="00F56BDF">
              <w:rPr>
                <w:rFonts w:ascii="Arial" w:hAnsi="Arial" w:cs="Arial"/>
              </w:rPr>
              <w:t>20 (10)</w:t>
            </w:r>
          </w:p>
        </w:tc>
        <w:tc>
          <w:tcPr>
            <w:tcW w:w="2693" w:type="dxa"/>
            <w:shd w:val="clear" w:color="auto" w:fill="FFF2CC" w:themeFill="accent4" w:themeFillTint="33"/>
          </w:tcPr>
          <w:p w14:paraId="4E2E413A" w14:textId="77777777" w:rsidR="00E50145" w:rsidRPr="00F56BDF" w:rsidRDefault="00E50145" w:rsidP="00D03538">
            <w:pPr>
              <w:spacing w:line="276" w:lineRule="auto"/>
              <w:rPr>
                <w:rFonts w:ascii="Arial" w:hAnsi="Arial" w:cs="Arial"/>
              </w:rPr>
            </w:pPr>
            <w:r w:rsidRPr="00F56BDF">
              <w:rPr>
                <w:rFonts w:ascii="Arial" w:hAnsi="Arial" w:cs="Arial"/>
              </w:rPr>
              <w:t>20 (10)</w:t>
            </w:r>
          </w:p>
        </w:tc>
        <w:tc>
          <w:tcPr>
            <w:tcW w:w="4394" w:type="dxa"/>
            <w:shd w:val="clear" w:color="auto" w:fill="FFF2CC" w:themeFill="accent4" w:themeFillTint="33"/>
          </w:tcPr>
          <w:p w14:paraId="5F8932EC" w14:textId="77777777" w:rsidR="00E50145" w:rsidRPr="00F56BDF" w:rsidRDefault="00E50145" w:rsidP="00D03538">
            <w:pPr>
              <w:spacing w:line="276" w:lineRule="auto"/>
              <w:rPr>
                <w:rFonts w:ascii="Arial" w:hAnsi="Arial" w:cs="Arial"/>
              </w:rPr>
            </w:pPr>
            <w:r w:rsidRPr="00F56BDF">
              <w:rPr>
                <w:rFonts w:ascii="Arial" w:hAnsi="Arial" w:cs="Arial"/>
              </w:rPr>
              <w:t>20 (10)</w:t>
            </w:r>
          </w:p>
        </w:tc>
      </w:tr>
      <w:tr w:rsidR="00E50145" w:rsidRPr="00F56BDF" w14:paraId="6301A637" w14:textId="77777777" w:rsidTr="00F56BDF">
        <w:trPr>
          <w:trHeight w:val="340"/>
        </w:trPr>
        <w:tc>
          <w:tcPr>
            <w:tcW w:w="2547" w:type="dxa"/>
          </w:tcPr>
          <w:p w14:paraId="10E618F6" w14:textId="19E8A40F" w:rsidR="00E50145" w:rsidRPr="00F56BDF" w:rsidRDefault="00E50145" w:rsidP="00F56BDF">
            <w:pPr>
              <w:rPr>
                <w:rFonts w:ascii="Arial" w:hAnsi="Arial" w:cs="Arial"/>
              </w:rPr>
            </w:pPr>
            <w:r w:rsidRPr="00F56BDF">
              <w:rPr>
                <w:rFonts w:ascii="Arial" w:hAnsi="Arial" w:cs="Arial"/>
              </w:rPr>
              <w:t>Study Time (%) S/GI/PL</w:t>
            </w:r>
          </w:p>
        </w:tc>
        <w:tc>
          <w:tcPr>
            <w:tcW w:w="4536" w:type="dxa"/>
          </w:tcPr>
          <w:p w14:paraId="66584E29" w14:textId="77777777" w:rsidR="00E50145" w:rsidRPr="00F56BDF" w:rsidRDefault="00E50145" w:rsidP="00D03538">
            <w:pPr>
              <w:spacing w:line="276" w:lineRule="auto"/>
              <w:rPr>
                <w:rFonts w:ascii="Arial" w:hAnsi="Arial" w:cs="Arial"/>
              </w:rPr>
            </w:pPr>
            <w:r w:rsidRPr="00F56BDF">
              <w:rPr>
                <w:rFonts w:ascii="Arial" w:hAnsi="Arial" w:cs="Arial"/>
              </w:rPr>
              <w:t>30:70:00</w:t>
            </w:r>
          </w:p>
        </w:tc>
        <w:tc>
          <w:tcPr>
            <w:tcW w:w="2693" w:type="dxa"/>
          </w:tcPr>
          <w:p w14:paraId="64BB6EF5" w14:textId="77777777" w:rsidR="00E50145" w:rsidRPr="00F56BDF" w:rsidRDefault="00E50145" w:rsidP="00D03538">
            <w:pPr>
              <w:spacing w:line="276" w:lineRule="auto"/>
              <w:rPr>
                <w:rFonts w:ascii="Arial" w:hAnsi="Arial" w:cs="Arial"/>
              </w:rPr>
            </w:pPr>
            <w:r w:rsidRPr="00F56BDF">
              <w:rPr>
                <w:rFonts w:ascii="Arial" w:hAnsi="Arial" w:cs="Arial"/>
              </w:rPr>
              <w:t>30:70:00</w:t>
            </w:r>
          </w:p>
        </w:tc>
        <w:tc>
          <w:tcPr>
            <w:tcW w:w="4394" w:type="dxa"/>
          </w:tcPr>
          <w:p w14:paraId="059C94B5" w14:textId="77777777" w:rsidR="00E50145" w:rsidRPr="00F56BDF" w:rsidRDefault="00E50145" w:rsidP="00D03538">
            <w:pPr>
              <w:spacing w:line="276" w:lineRule="auto"/>
              <w:rPr>
                <w:rFonts w:ascii="Arial" w:hAnsi="Arial" w:cs="Arial"/>
              </w:rPr>
            </w:pPr>
            <w:r w:rsidRPr="00F56BDF">
              <w:rPr>
                <w:rFonts w:ascii="Arial" w:hAnsi="Arial" w:cs="Arial"/>
              </w:rPr>
              <w:t>30:70:00</w:t>
            </w:r>
          </w:p>
        </w:tc>
      </w:tr>
      <w:tr w:rsidR="00E50145" w:rsidRPr="00F56BDF" w14:paraId="5FB7E75C" w14:textId="77777777" w:rsidTr="00F56BDF">
        <w:trPr>
          <w:trHeight w:val="340"/>
        </w:trPr>
        <w:tc>
          <w:tcPr>
            <w:tcW w:w="2547" w:type="dxa"/>
            <w:shd w:val="clear" w:color="auto" w:fill="FFF2CC" w:themeFill="accent4" w:themeFillTint="33"/>
          </w:tcPr>
          <w:p w14:paraId="51526A3D" w14:textId="77777777" w:rsidR="00E50145" w:rsidRPr="00F56BDF" w:rsidRDefault="00E50145" w:rsidP="00D03538">
            <w:pPr>
              <w:rPr>
                <w:rFonts w:ascii="Arial" w:hAnsi="Arial" w:cs="Arial"/>
              </w:rPr>
            </w:pPr>
            <w:r w:rsidRPr="00F56BDF">
              <w:rPr>
                <w:rFonts w:ascii="Arial" w:hAnsi="Arial" w:cs="Arial"/>
              </w:rPr>
              <w:t>Assessment method</w:t>
            </w:r>
          </w:p>
          <w:p w14:paraId="61C29354" w14:textId="77777777" w:rsidR="00E50145" w:rsidRPr="00F56BDF" w:rsidRDefault="00E50145" w:rsidP="00D03538">
            <w:pPr>
              <w:rPr>
                <w:rFonts w:ascii="Arial" w:hAnsi="Arial" w:cs="Arial"/>
              </w:rPr>
            </w:pPr>
          </w:p>
        </w:tc>
        <w:tc>
          <w:tcPr>
            <w:tcW w:w="4536" w:type="dxa"/>
            <w:shd w:val="clear" w:color="auto" w:fill="FFF2CC" w:themeFill="accent4" w:themeFillTint="33"/>
          </w:tcPr>
          <w:p w14:paraId="009AF04F" w14:textId="77777777" w:rsidR="00E50145" w:rsidRPr="00F56BDF" w:rsidRDefault="00E50145" w:rsidP="00D03538">
            <w:pPr>
              <w:spacing w:line="276" w:lineRule="auto"/>
              <w:rPr>
                <w:rFonts w:ascii="Arial" w:hAnsi="Arial" w:cs="Arial"/>
              </w:rPr>
            </w:pPr>
            <w:r w:rsidRPr="00F56BDF">
              <w:rPr>
                <w:rFonts w:ascii="Arial" w:hAnsi="Arial" w:cs="Arial"/>
              </w:rPr>
              <w:t xml:space="preserve">Individual coursework </w:t>
            </w:r>
          </w:p>
        </w:tc>
        <w:tc>
          <w:tcPr>
            <w:tcW w:w="2693" w:type="dxa"/>
            <w:shd w:val="clear" w:color="auto" w:fill="FFF2CC" w:themeFill="accent4" w:themeFillTint="33"/>
          </w:tcPr>
          <w:p w14:paraId="5301C4AA" w14:textId="77777777" w:rsidR="00E50145" w:rsidRPr="00F56BDF" w:rsidRDefault="00E50145" w:rsidP="00D03538">
            <w:pPr>
              <w:spacing w:line="276" w:lineRule="auto"/>
              <w:rPr>
                <w:rFonts w:ascii="Arial" w:hAnsi="Arial" w:cs="Arial"/>
              </w:rPr>
            </w:pPr>
            <w:r w:rsidRPr="00F56BDF">
              <w:rPr>
                <w:rFonts w:ascii="Arial" w:hAnsi="Arial" w:cs="Arial"/>
              </w:rPr>
              <w:t>Individual Coursework</w:t>
            </w:r>
          </w:p>
        </w:tc>
        <w:tc>
          <w:tcPr>
            <w:tcW w:w="4394" w:type="dxa"/>
            <w:shd w:val="clear" w:color="auto" w:fill="FFF2CC" w:themeFill="accent4" w:themeFillTint="33"/>
          </w:tcPr>
          <w:p w14:paraId="05E28FEB" w14:textId="77777777" w:rsidR="00E50145" w:rsidRPr="00F56BDF" w:rsidRDefault="00E50145" w:rsidP="00D03538">
            <w:pPr>
              <w:spacing w:line="276" w:lineRule="auto"/>
              <w:rPr>
                <w:rFonts w:ascii="Arial" w:hAnsi="Arial" w:cs="Arial"/>
              </w:rPr>
            </w:pPr>
            <w:r w:rsidRPr="00F56BDF">
              <w:rPr>
                <w:rFonts w:ascii="Arial" w:hAnsi="Arial" w:cs="Arial"/>
              </w:rPr>
              <w:t>Individual Coursework</w:t>
            </w:r>
          </w:p>
        </w:tc>
      </w:tr>
      <w:tr w:rsidR="00E50145" w:rsidRPr="00F56BDF" w14:paraId="26106D0C" w14:textId="77777777" w:rsidTr="00F56BDF">
        <w:trPr>
          <w:trHeight w:val="340"/>
        </w:trPr>
        <w:tc>
          <w:tcPr>
            <w:tcW w:w="2547" w:type="dxa"/>
            <w:shd w:val="clear" w:color="auto" w:fill="FFF2CC" w:themeFill="accent4" w:themeFillTint="33"/>
          </w:tcPr>
          <w:p w14:paraId="2D33AF15" w14:textId="77777777" w:rsidR="00E50145" w:rsidRPr="00F56BDF" w:rsidRDefault="00E50145" w:rsidP="00D03538">
            <w:pPr>
              <w:rPr>
                <w:rFonts w:ascii="Arial" w:hAnsi="Arial" w:cs="Arial"/>
              </w:rPr>
            </w:pPr>
            <w:r w:rsidRPr="00F56BDF">
              <w:rPr>
                <w:rFonts w:ascii="Arial" w:hAnsi="Arial" w:cs="Arial"/>
              </w:rPr>
              <w:t>Assessment scope</w:t>
            </w:r>
          </w:p>
          <w:p w14:paraId="32D0795E" w14:textId="77777777" w:rsidR="00E50145" w:rsidRPr="00F56BDF" w:rsidRDefault="00E50145" w:rsidP="00D03538">
            <w:pPr>
              <w:rPr>
                <w:rFonts w:ascii="Arial" w:hAnsi="Arial" w:cs="Arial"/>
              </w:rPr>
            </w:pPr>
          </w:p>
        </w:tc>
        <w:tc>
          <w:tcPr>
            <w:tcW w:w="4536" w:type="dxa"/>
            <w:shd w:val="clear" w:color="auto" w:fill="FFF2CC" w:themeFill="accent4" w:themeFillTint="33"/>
          </w:tcPr>
          <w:p w14:paraId="02CCE298" w14:textId="0D6A4B7B" w:rsidR="00E50145" w:rsidRPr="00F56BDF" w:rsidRDefault="002F4C8B" w:rsidP="00D03538">
            <w:pPr>
              <w:spacing w:line="276" w:lineRule="auto"/>
              <w:rPr>
                <w:rFonts w:ascii="Arial" w:hAnsi="Arial" w:cs="Arial"/>
              </w:rPr>
            </w:pPr>
            <w:r>
              <w:rPr>
                <w:rFonts w:ascii="Arial" w:hAnsi="Arial" w:cs="Arial"/>
              </w:rPr>
              <w:t xml:space="preserve">A2 </w:t>
            </w:r>
            <w:r w:rsidR="00E50145" w:rsidRPr="00F56BDF">
              <w:rPr>
                <w:rFonts w:ascii="Arial" w:hAnsi="Arial" w:cs="Arial"/>
              </w:rPr>
              <w:t>Poster presentations (100%)</w:t>
            </w:r>
          </w:p>
        </w:tc>
        <w:tc>
          <w:tcPr>
            <w:tcW w:w="2693" w:type="dxa"/>
            <w:shd w:val="clear" w:color="auto" w:fill="FFF2CC" w:themeFill="accent4" w:themeFillTint="33"/>
          </w:tcPr>
          <w:p w14:paraId="091D93B9" w14:textId="77777777" w:rsidR="00E50145" w:rsidRPr="00F56BDF" w:rsidRDefault="00E50145" w:rsidP="00D03538">
            <w:pPr>
              <w:spacing w:line="276" w:lineRule="auto"/>
              <w:rPr>
                <w:rFonts w:ascii="Arial" w:hAnsi="Arial" w:cs="Arial"/>
              </w:rPr>
            </w:pPr>
            <w:r w:rsidRPr="00F56BDF">
              <w:rPr>
                <w:rFonts w:ascii="Arial" w:hAnsi="Arial" w:cs="Arial"/>
              </w:rPr>
              <w:t>3000 words</w:t>
            </w:r>
          </w:p>
        </w:tc>
        <w:tc>
          <w:tcPr>
            <w:tcW w:w="4394" w:type="dxa"/>
            <w:shd w:val="clear" w:color="auto" w:fill="FFF2CC" w:themeFill="accent4" w:themeFillTint="33"/>
          </w:tcPr>
          <w:p w14:paraId="4EB8E405" w14:textId="77777777" w:rsidR="00E50145" w:rsidRPr="00F56BDF" w:rsidRDefault="00E50145" w:rsidP="00D03538">
            <w:pPr>
              <w:spacing w:line="276" w:lineRule="auto"/>
              <w:rPr>
                <w:rFonts w:ascii="Arial" w:hAnsi="Arial" w:cs="Arial"/>
              </w:rPr>
            </w:pPr>
            <w:r w:rsidRPr="00F56BDF">
              <w:rPr>
                <w:rFonts w:ascii="Arial" w:hAnsi="Arial" w:cs="Arial"/>
              </w:rPr>
              <w:t>3000 Words</w:t>
            </w:r>
          </w:p>
        </w:tc>
      </w:tr>
      <w:tr w:rsidR="00E50145" w:rsidRPr="00F56BDF" w14:paraId="4C8DA928" w14:textId="77777777" w:rsidTr="00F56BDF">
        <w:trPr>
          <w:trHeight w:val="340"/>
        </w:trPr>
        <w:tc>
          <w:tcPr>
            <w:tcW w:w="2547" w:type="dxa"/>
          </w:tcPr>
          <w:p w14:paraId="5F343CB9" w14:textId="77777777" w:rsidR="00E50145" w:rsidRPr="00F56BDF" w:rsidRDefault="00E50145" w:rsidP="00D03538">
            <w:pPr>
              <w:rPr>
                <w:rFonts w:ascii="Arial" w:hAnsi="Arial" w:cs="Arial"/>
              </w:rPr>
            </w:pPr>
            <w:r w:rsidRPr="00F56BDF">
              <w:rPr>
                <w:rFonts w:ascii="Arial" w:hAnsi="Arial" w:cs="Arial"/>
              </w:rPr>
              <w:t>Semester</w:t>
            </w:r>
          </w:p>
        </w:tc>
        <w:tc>
          <w:tcPr>
            <w:tcW w:w="4536" w:type="dxa"/>
          </w:tcPr>
          <w:p w14:paraId="720A7D77" w14:textId="77777777" w:rsidR="00E50145" w:rsidRPr="00F56BDF" w:rsidRDefault="00E50145" w:rsidP="00D03538">
            <w:pPr>
              <w:spacing w:line="276" w:lineRule="auto"/>
              <w:rPr>
                <w:rFonts w:ascii="Arial" w:hAnsi="Arial" w:cs="Arial"/>
              </w:rPr>
            </w:pPr>
            <w:r w:rsidRPr="00F56BDF">
              <w:rPr>
                <w:rFonts w:ascii="Arial" w:hAnsi="Arial" w:cs="Arial"/>
              </w:rPr>
              <w:t>2</w:t>
            </w:r>
          </w:p>
        </w:tc>
        <w:tc>
          <w:tcPr>
            <w:tcW w:w="2693" w:type="dxa"/>
          </w:tcPr>
          <w:p w14:paraId="177C2C87" w14:textId="77777777" w:rsidR="00E50145" w:rsidRPr="00F56BDF" w:rsidRDefault="00E50145" w:rsidP="00D03538">
            <w:pPr>
              <w:spacing w:line="276" w:lineRule="auto"/>
              <w:rPr>
                <w:rFonts w:ascii="Arial" w:hAnsi="Arial" w:cs="Arial"/>
              </w:rPr>
            </w:pPr>
            <w:r w:rsidRPr="00F56BDF">
              <w:rPr>
                <w:rFonts w:ascii="Arial" w:hAnsi="Arial" w:cs="Arial"/>
              </w:rPr>
              <w:t>2</w:t>
            </w:r>
          </w:p>
        </w:tc>
        <w:tc>
          <w:tcPr>
            <w:tcW w:w="4394" w:type="dxa"/>
          </w:tcPr>
          <w:p w14:paraId="11C4F8E8" w14:textId="77777777" w:rsidR="00E50145" w:rsidRPr="00F56BDF" w:rsidRDefault="00E50145" w:rsidP="00D03538">
            <w:pPr>
              <w:spacing w:line="276" w:lineRule="auto"/>
              <w:rPr>
                <w:rFonts w:ascii="Arial" w:hAnsi="Arial" w:cs="Arial"/>
              </w:rPr>
            </w:pPr>
            <w:r w:rsidRPr="00F56BDF">
              <w:rPr>
                <w:rFonts w:ascii="Arial" w:hAnsi="Arial" w:cs="Arial"/>
              </w:rPr>
              <w:t>2</w:t>
            </w:r>
          </w:p>
        </w:tc>
      </w:tr>
      <w:tr w:rsidR="00E50145" w:rsidRPr="00F56BDF" w14:paraId="09431CE5" w14:textId="77777777" w:rsidTr="00F56BDF">
        <w:trPr>
          <w:trHeight w:val="340"/>
        </w:trPr>
        <w:tc>
          <w:tcPr>
            <w:tcW w:w="2547" w:type="dxa"/>
          </w:tcPr>
          <w:p w14:paraId="719F4B4E" w14:textId="77777777" w:rsidR="00E50145" w:rsidRPr="00F56BDF" w:rsidRDefault="00E50145" w:rsidP="00D03538">
            <w:pPr>
              <w:rPr>
                <w:rFonts w:ascii="Arial" w:hAnsi="Arial" w:cs="Arial"/>
              </w:rPr>
            </w:pPr>
            <w:r w:rsidRPr="00F56BDF">
              <w:rPr>
                <w:rFonts w:ascii="Arial" w:hAnsi="Arial" w:cs="Arial"/>
              </w:rPr>
              <w:t xml:space="preserve">Assessment week </w:t>
            </w:r>
          </w:p>
        </w:tc>
        <w:tc>
          <w:tcPr>
            <w:tcW w:w="4536" w:type="dxa"/>
          </w:tcPr>
          <w:p w14:paraId="0718DF22" w14:textId="55F21A3D" w:rsidR="00E50145" w:rsidRPr="00F56BDF" w:rsidRDefault="00302A13" w:rsidP="00D03538">
            <w:pPr>
              <w:spacing w:line="276" w:lineRule="auto"/>
              <w:rPr>
                <w:rFonts w:ascii="Arial" w:hAnsi="Arial" w:cs="Arial"/>
              </w:rPr>
            </w:pPr>
            <w:r>
              <w:rPr>
                <w:rFonts w:ascii="Arial" w:hAnsi="Arial" w:cs="Arial"/>
              </w:rPr>
              <w:t>Week 13-15</w:t>
            </w:r>
          </w:p>
        </w:tc>
        <w:tc>
          <w:tcPr>
            <w:tcW w:w="2693" w:type="dxa"/>
          </w:tcPr>
          <w:p w14:paraId="6034CF20" w14:textId="7A8DA586" w:rsidR="00E50145" w:rsidRPr="00F56BDF" w:rsidRDefault="00302A13" w:rsidP="00D03538">
            <w:pPr>
              <w:spacing w:line="276" w:lineRule="auto"/>
              <w:rPr>
                <w:rFonts w:ascii="Arial" w:hAnsi="Arial" w:cs="Arial"/>
              </w:rPr>
            </w:pPr>
            <w:r>
              <w:rPr>
                <w:rFonts w:ascii="Arial" w:hAnsi="Arial" w:cs="Arial"/>
              </w:rPr>
              <w:t>Week 15</w:t>
            </w:r>
          </w:p>
        </w:tc>
        <w:tc>
          <w:tcPr>
            <w:tcW w:w="4394" w:type="dxa"/>
          </w:tcPr>
          <w:p w14:paraId="64FAEC2B" w14:textId="1854D895" w:rsidR="00E50145" w:rsidRPr="00F56BDF" w:rsidRDefault="00302A13" w:rsidP="00D03538">
            <w:pPr>
              <w:spacing w:line="276" w:lineRule="auto"/>
              <w:rPr>
                <w:rFonts w:ascii="Arial" w:hAnsi="Arial" w:cs="Arial"/>
              </w:rPr>
            </w:pPr>
            <w:r>
              <w:rPr>
                <w:rFonts w:ascii="Arial" w:hAnsi="Arial" w:cs="Arial"/>
              </w:rPr>
              <w:t>Week 15</w:t>
            </w:r>
          </w:p>
        </w:tc>
      </w:tr>
      <w:tr w:rsidR="00E50145" w:rsidRPr="00F56BDF" w14:paraId="76379F25" w14:textId="77777777" w:rsidTr="00F56BDF">
        <w:trPr>
          <w:trHeight w:val="340"/>
        </w:trPr>
        <w:tc>
          <w:tcPr>
            <w:tcW w:w="2547" w:type="dxa"/>
          </w:tcPr>
          <w:p w14:paraId="6EB8268D" w14:textId="77777777" w:rsidR="00E50145" w:rsidRPr="00F56BDF" w:rsidRDefault="00E50145" w:rsidP="00D03538">
            <w:pPr>
              <w:rPr>
                <w:rFonts w:ascii="Arial" w:hAnsi="Arial" w:cs="Arial"/>
              </w:rPr>
            </w:pPr>
            <w:r w:rsidRPr="00F56BDF">
              <w:rPr>
                <w:rFonts w:ascii="Arial" w:hAnsi="Arial" w:cs="Arial"/>
              </w:rPr>
              <w:t xml:space="preserve">Feedback scope </w:t>
            </w:r>
          </w:p>
          <w:p w14:paraId="29ABD341" w14:textId="77777777" w:rsidR="00E50145" w:rsidRPr="00F56BDF" w:rsidRDefault="00E50145" w:rsidP="00D03538">
            <w:pPr>
              <w:rPr>
                <w:rFonts w:ascii="Arial" w:hAnsi="Arial" w:cs="Arial"/>
              </w:rPr>
            </w:pPr>
          </w:p>
        </w:tc>
        <w:tc>
          <w:tcPr>
            <w:tcW w:w="4536" w:type="dxa"/>
          </w:tcPr>
          <w:p w14:paraId="3FD42AF9" w14:textId="47F7EDCA" w:rsidR="00E50145" w:rsidRPr="00F56BDF" w:rsidRDefault="002F4C8B" w:rsidP="00D03538">
            <w:pPr>
              <w:spacing w:line="276" w:lineRule="auto"/>
              <w:rPr>
                <w:rFonts w:ascii="Arial" w:hAnsi="Arial" w:cs="Arial"/>
              </w:rPr>
            </w:pPr>
            <w:r>
              <w:rPr>
                <w:rFonts w:ascii="Arial" w:hAnsi="Arial" w:cs="Arial"/>
              </w:rPr>
              <w:t>Oral and written</w:t>
            </w:r>
          </w:p>
        </w:tc>
        <w:tc>
          <w:tcPr>
            <w:tcW w:w="2693" w:type="dxa"/>
          </w:tcPr>
          <w:p w14:paraId="49815B70" w14:textId="60F0A452" w:rsidR="00302A13" w:rsidRPr="00F56BDF" w:rsidRDefault="00302A13" w:rsidP="00302A13">
            <w:pPr>
              <w:spacing w:line="276" w:lineRule="auto"/>
              <w:rPr>
                <w:rFonts w:ascii="Arial" w:hAnsi="Arial" w:cs="Arial"/>
              </w:rPr>
            </w:pPr>
            <w:r>
              <w:rPr>
                <w:rFonts w:ascii="Arial" w:hAnsi="Arial" w:cs="Arial"/>
              </w:rPr>
              <w:t>Written</w:t>
            </w:r>
          </w:p>
        </w:tc>
        <w:tc>
          <w:tcPr>
            <w:tcW w:w="4394" w:type="dxa"/>
          </w:tcPr>
          <w:p w14:paraId="029DAE62" w14:textId="0882A0E5" w:rsidR="00E50145" w:rsidRPr="00F56BDF" w:rsidRDefault="00302A13" w:rsidP="00D03538">
            <w:pPr>
              <w:spacing w:line="276" w:lineRule="auto"/>
              <w:rPr>
                <w:rFonts w:ascii="Arial" w:hAnsi="Arial" w:cs="Arial"/>
              </w:rPr>
            </w:pPr>
            <w:r>
              <w:rPr>
                <w:rFonts w:ascii="Arial" w:hAnsi="Arial" w:cs="Arial"/>
              </w:rPr>
              <w:t>Written</w:t>
            </w:r>
          </w:p>
        </w:tc>
      </w:tr>
      <w:tr w:rsidR="00E50145" w:rsidRPr="00F56BDF" w14:paraId="23660F0C" w14:textId="77777777" w:rsidTr="00F56BDF">
        <w:trPr>
          <w:trHeight w:val="340"/>
        </w:trPr>
        <w:tc>
          <w:tcPr>
            <w:tcW w:w="2547" w:type="dxa"/>
          </w:tcPr>
          <w:p w14:paraId="4EE13B77" w14:textId="7A3A513E" w:rsidR="00E50145" w:rsidRPr="00F56BDF" w:rsidRDefault="00E50145" w:rsidP="00D03538">
            <w:pPr>
              <w:rPr>
                <w:rFonts w:ascii="Arial" w:hAnsi="Arial" w:cs="Arial"/>
              </w:rPr>
            </w:pPr>
            <w:r w:rsidRPr="00F56BDF">
              <w:rPr>
                <w:rFonts w:ascii="Arial" w:hAnsi="Arial" w:cs="Arial"/>
              </w:rPr>
              <w:t>Delivery mode</w:t>
            </w:r>
          </w:p>
          <w:p w14:paraId="31B319BA" w14:textId="77777777" w:rsidR="00E50145" w:rsidRPr="00F56BDF" w:rsidRDefault="00E50145" w:rsidP="00D03538">
            <w:pPr>
              <w:rPr>
                <w:rFonts w:ascii="Arial" w:hAnsi="Arial" w:cs="Arial"/>
              </w:rPr>
            </w:pPr>
          </w:p>
        </w:tc>
        <w:tc>
          <w:tcPr>
            <w:tcW w:w="4536" w:type="dxa"/>
          </w:tcPr>
          <w:p w14:paraId="3EEEB1B6" w14:textId="77777777" w:rsidR="00E50145" w:rsidRPr="00F56BDF" w:rsidRDefault="00E50145" w:rsidP="00D03538">
            <w:pPr>
              <w:spacing w:line="276" w:lineRule="auto"/>
              <w:rPr>
                <w:rFonts w:ascii="Arial" w:hAnsi="Arial" w:cs="Arial"/>
              </w:rPr>
            </w:pPr>
            <w:r w:rsidRPr="00F56BDF">
              <w:rPr>
                <w:rFonts w:ascii="Arial" w:hAnsi="Arial" w:cs="Arial"/>
              </w:rPr>
              <w:t>Standard Blended</w:t>
            </w:r>
          </w:p>
          <w:p w14:paraId="66247559" w14:textId="77777777" w:rsidR="00E50145" w:rsidRPr="00F56BDF" w:rsidRDefault="00E50145" w:rsidP="00D03538">
            <w:pPr>
              <w:spacing w:line="276" w:lineRule="auto"/>
              <w:rPr>
                <w:rFonts w:ascii="Arial" w:hAnsi="Arial" w:cs="Arial"/>
              </w:rPr>
            </w:pPr>
          </w:p>
        </w:tc>
        <w:tc>
          <w:tcPr>
            <w:tcW w:w="2693" w:type="dxa"/>
          </w:tcPr>
          <w:p w14:paraId="1FB6B632" w14:textId="77777777" w:rsidR="00E50145" w:rsidRPr="00F56BDF" w:rsidRDefault="00E50145" w:rsidP="00D03538">
            <w:pPr>
              <w:spacing w:line="276" w:lineRule="auto"/>
              <w:rPr>
                <w:rFonts w:ascii="Arial" w:hAnsi="Arial" w:cs="Arial"/>
              </w:rPr>
            </w:pPr>
            <w:r w:rsidRPr="00F56BDF">
              <w:rPr>
                <w:rFonts w:ascii="Arial" w:hAnsi="Arial" w:cs="Arial"/>
              </w:rPr>
              <w:t>Standard blended</w:t>
            </w:r>
          </w:p>
          <w:p w14:paraId="3F784DFE" w14:textId="77777777" w:rsidR="00E50145" w:rsidRPr="00F56BDF" w:rsidRDefault="00E50145" w:rsidP="00D03538">
            <w:pPr>
              <w:spacing w:line="276" w:lineRule="auto"/>
              <w:rPr>
                <w:rFonts w:ascii="Arial" w:hAnsi="Arial" w:cs="Arial"/>
              </w:rPr>
            </w:pPr>
          </w:p>
        </w:tc>
        <w:tc>
          <w:tcPr>
            <w:tcW w:w="4394" w:type="dxa"/>
          </w:tcPr>
          <w:p w14:paraId="0554DB19" w14:textId="77777777" w:rsidR="00E50145" w:rsidRPr="00F56BDF" w:rsidRDefault="00E50145" w:rsidP="00D03538">
            <w:pPr>
              <w:spacing w:line="276" w:lineRule="auto"/>
              <w:rPr>
                <w:rFonts w:ascii="Arial" w:hAnsi="Arial" w:cs="Arial"/>
              </w:rPr>
            </w:pPr>
            <w:r w:rsidRPr="00F56BDF">
              <w:rPr>
                <w:rFonts w:ascii="Arial" w:hAnsi="Arial" w:cs="Arial"/>
              </w:rPr>
              <w:t>Standard Blended</w:t>
            </w:r>
          </w:p>
        </w:tc>
      </w:tr>
      <w:tr w:rsidR="00E50145" w:rsidRPr="00F56BDF" w14:paraId="51CAC513" w14:textId="77777777" w:rsidTr="00F56BDF">
        <w:trPr>
          <w:trHeight w:val="340"/>
        </w:trPr>
        <w:tc>
          <w:tcPr>
            <w:tcW w:w="2547" w:type="dxa"/>
            <w:vMerge w:val="restart"/>
            <w:shd w:val="clear" w:color="auto" w:fill="FFF2CC" w:themeFill="accent4" w:themeFillTint="33"/>
          </w:tcPr>
          <w:p w14:paraId="1D5C0558" w14:textId="77777777" w:rsidR="00E50145" w:rsidRPr="00F56BDF" w:rsidRDefault="00E50145" w:rsidP="00E50145">
            <w:pPr>
              <w:rPr>
                <w:rFonts w:ascii="Arial" w:hAnsi="Arial" w:cs="Arial"/>
              </w:rPr>
            </w:pPr>
            <w:r w:rsidRPr="00F56BDF">
              <w:rPr>
                <w:rFonts w:ascii="Arial" w:hAnsi="Arial" w:cs="Arial"/>
              </w:rPr>
              <w:t xml:space="preserve">Learning Outcomes </w:t>
            </w:r>
          </w:p>
          <w:p w14:paraId="6E45CD78" w14:textId="77777777" w:rsidR="00E50145" w:rsidRPr="00F56BDF" w:rsidRDefault="00E50145" w:rsidP="00E50145">
            <w:pPr>
              <w:rPr>
                <w:rFonts w:ascii="Arial" w:hAnsi="Arial" w:cs="Arial"/>
              </w:rPr>
            </w:pPr>
          </w:p>
        </w:tc>
        <w:tc>
          <w:tcPr>
            <w:tcW w:w="4536" w:type="dxa"/>
            <w:shd w:val="clear" w:color="auto" w:fill="FFF2CC" w:themeFill="accent4" w:themeFillTint="33"/>
          </w:tcPr>
          <w:p w14:paraId="06E85FE5" w14:textId="06664F0E" w:rsidR="00E50145" w:rsidRPr="00F56BDF" w:rsidRDefault="00E50145" w:rsidP="00585345">
            <w:pPr>
              <w:rPr>
                <w:rFonts w:ascii="Arial" w:hAnsi="Arial" w:cs="Arial"/>
              </w:rPr>
            </w:pPr>
            <w:r w:rsidRPr="00F56BDF">
              <w:rPr>
                <w:rFonts w:ascii="Arial" w:hAnsi="Arial" w:cs="Arial"/>
              </w:rPr>
              <w:t>Demonstrate an in-depth analysis of key factors influencing con</w:t>
            </w:r>
            <w:r w:rsidR="00F56BDF">
              <w:rPr>
                <w:rFonts w:ascii="Arial" w:hAnsi="Arial" w:cs="Arial"/>
              </w:rPr>
              <w:t>sumer behaviour across cultures</w:t>
            </w:r>
          </w:p>
          <w:p w14:paraId="1BB38BDE" w14:textId="77777777" w:rsidR="00E50145" w:rsidRPr="00F56BDF" w:rsidRDefault="00E50145" w:rsidP="00585345">
            <w:pPr>
              <w:ind w:left="326" w:hanging="187"/>
              <w:rPr>
                <w:rFonts w:ascii="Arial" w:hAnsi="Arial" w:cs="Arial"/>
              </w:rPr>
            </w:pPr>
          </w:p>
        </w:tc>
        <w:tc>
          <w:tcPr>
            <w:tcW w:w="2693" w:type="dxa"/>
            <w:shd w:val="clear" w:color="auto" w:fill="FFF2CC" w:themeFill="accent4" w:themeFillTint="33"/>
          </w:tcPr>
          <w:p w14:paraId="5209758D" w14:textId="171A0CD9" w:rsidR="00E50145" w:rsidRPr="00F56BDF" w:rsidRDefault="00585345" w:rsidP="00585345">
            <w:pPr>
              <w:rPr>
                <w:rFonts w:ascii="Arial" w:hAnsi="Arial" w:cs="Arial"/>
              </w:rPr>
            </w:pPr>
            <w:r w:rsidRPr="00F56BDF">
              <w:rPr>
                <w:rFonts w:ascii="Arial" w:hAnsi="Arial" w:cs="Arial"/>
              </w:rPr>
              <w:t>C</w:t>
            </w:r>
            <w:r w:rsidR="00E50145" w:rsidRPr="00F56BDF">
              <w:rPr>
                <w:rFonts w:ascii="Arial" w:hAnsi="Arial" w:cs="Arial"/>
              </w:rPr>
              <w:t>ritically evaluate the digital enterprise environment</w:t>
            </w:r>
          </w:p>
          <w:p w14:paraId="4FEF7B03" w14:textId="77777777" w:rsidR="00E50145" w:rsidRPr="00F56BDF" w:rsidRDefault="00E50145" w:rsidP="00585345">
            <w:pPr>
              <w:rPr>
                <w:rFonts w:ascii="Arial" w:hAnsi="Arial" w:cs="Arial"/>
              </w:rPr>
            </w:pPr>
          </w:p>
          <w:p w14:paraId="314F054C" w14:textId="77777777" w:rsidR="00E50145" w:rsidRPr="00F56BDF" w:rsidRDefault="00E50145" w:rsidP="00585345">
            <w:pPr>
              <w:rPr>
                <w:rFonts w:ascii="Arial" w:hAnsi="Arial" w:cs="Arial"/>
              </w:rPr>
            </w:pPr>
          </w:p>
        </w:tc>
        <w:tc>
          <w:tcPr>
            <w:tcW w:w="4394" w:type="dxa"/>
            <w:shd w:val="clear" w:color="auto" w:fill="FFF2CC" w:themeFill="accent4" w:themeFillTint="33"/>
            <w:vAlign w:val="center"/>
          </w:tcPr>
          <w:p w14:paraId="3F8AFAF8" w14:textId="4B69B475" w:rsidR="00E50145" w:rsidRPr="00F56BDF" w:rsidRDefault="00E50145" w:rsidP="00585345">
            <w:pPr>
              <w:rPr>
                <w:rFonts w:ascii="Arial" w:hAnsi="Arial" w:cs="Arial"/>
              </w:rPr>
            </w:pPr>
            <w:r w:rsidRPr="00F56BDF">
              <w:rPr>
                <w:rFonts w:ascii="Arial" w:hAnsi="Arial" w:cs="Arial"/>
              </w:rPr>
              <w:t>Prepare solutions for international marketing problems through the application of knowledge and understanding of</w:t>
            </w:r>
            <w:r w:rsidR="00F56BDF">
              <w:rPr>
                <w:rFonts w:ascii="Arial" w:hAnsi="Arial" w:cs="Arial"/>
              </w:rPr>
              <w:t xml:space="preserve"> relevant theory and practices</w:t>
            </w:r>
          </w:p>
        </w:tc>
      </w:tr>
      <w:tr w:rsidR="00E50145" w:rsidRPr="00F56BDF" w14:paraId="00D0B952" w14:textId="77777777" w:rsidTr="00F56BDF">
        <w:trPr>
          <w:trHeight w:val="340"/>
        </w:trPr>
        <w:tc>
          <w:tcPr>
            <w:tcW w:w="2547" w:type="dxa"/>
            <w:vMerge/>
            <w:shd w:val="clear" w:color="auto" w:fill="FFF2CC" w:themeFill="accent4" w:themeFillTint="33"/>
          </w:tcPr>
          <w:p w14:paraId="6AF74098" w14:textId="77777777" w:rsidR="00E50145" w:rsidRPr="00F56BDF" w:rsidRDefault="00E50145" w:rsidP="00E50145">
            <w:pPr>
              <w:rPr>
                <w:rFonts w:ascii="Arial" w:hAnsi="Arial" w:cs="Arial"/>
              </w:rPr>
            </w:pPr>
          </w:p>
        </w:tc>
        <w:tc>
          <w:tcPr>
            <w:tcW w:w="4536" w:type="dxa"/>
            <w:shd w:val="clear" w:color="auto" w:fill="FFF2CC" w:themeFill="accent4" w:themeFillTint="33"/>
          </w:tcPr>
          <w:p w14:paraId="2A75E721" w14:textId="77777777" w:rsidR="00E50145" w:rsidRPr="00F56BDF" w:rsidRDefault="00E50145" w:rsidP="00E50145">
            <w:pPr>
              <w:spacing w:line="276" w:lineRule="auto"/>
              <w:rPr>
                <w:rFonts w:ascii="Arial" w:hAnsi="Arial" w:cs="Arial"/>
              </w:rPr>
            </w:pPr>
            <w:r w:rsidRPr="00F56BDF">
              <w:rPr>
                <w:rFonts w:ascii="Arial" w:hAnsi="Arial" w:cs="Arial"/>
              </w:rPr>
              <w:t>Critically analyse the impact of consumer differences on marketing decisions across cultures and international markets.</w:t>
            </w:r>
          </w:p>
        </w:tc>
        <w:tc>
          <w:tcPr>
            <w:tcW w:w="2693" w:type="dxa"/>
            <w:shd w:val="clear" w:color="auto" w:fill="FFF2CC" w:themeFill="accent4" w:themeFillTint="33"/>
          </w:tcPr>
          <w:p w14:paraId="0830A3A6" w14:textId="42B03B28" w:rsidR="00E50145" w:rsidRPr="00F56BDF" w:rsidRDefault="00585345" w:rsidP="00585345">
            <w:pPr>
              <w:spacing w:line="276" w:lineRule="auto"/>
              <w:rPr>
                <w:rFonts w:ascii="Arial" w:hAnsi="Arial" w:cs="Arial"/>
              </w:rPr>
            </w:pPr>
            <w:r w:rsidRPr="00F56BDF">
              <w:rPr>
                <w:rFonts w:ascii="Arial" w:hAnsi="Arial" w:cs="Arial"/>
              </w:rPr>
              <w:t>I</w:t>
            </w:r>
            <w:r w:rsidR="00E50145" w:rsidRPr="00F56BDF">
              <w:rPr>
                <w:rFonts w:ascii="Arial" w:hAnsi="Arial" w:cs="Arial"/>
              </w:rPr>
              <w:t>dentify a market opportunity and viable creative digital business idea</w:t>
            </w:r>
          </w:p>
        </w:tc>
        <w:tc>
          <w:tcPr>
            <w:tcW w:w="4394" w:type="dxa"/>
            <w:shd w:val="clear" w:color="auto" w:fill="FFF2CC" w:themeFill="accent4" w:themeFillTint="33"/>
          </w:tcPr>
          <w:p w14:paraId="4D02D5CB" w14:textId="40464FE4" w:rsidR="00E50145" w:rsidRPr="00F56BDF" w:rsidRDefault="00585345" w:rsidP="00E50145">
            <w:pPr>
              <w:spacing w:line="276" w:lineRule="auto"/>
              <w:rPr>
                <w:rFonts w:ascii="Arial" w:hAnsi="Arial" w:cs="Arial"/>
              </w:rPr>
            </w:pPr>
            <w:r w:rsidRPr="00F56BDF">
              <w:rPr>
                <w:rFonts w:ascii="Arial" w:hAnsi="Arial" w:cs="Arial"/>
              </w:rPr>
              <w:t>n/a</w:t>
            </w:r>
          </w:p>
        </w:tc>
      </w:tr>
      <w:tr w:rsidR="00585345" w:rsidRPr="00F56BDF" w14:paraId="44C5D5A0" w14:textId="77777777" w:rsidTr="00F56BDF">
        <w:trPr>
          <w:trHeight w:val="340"/>
        </w:trPr>
        <w:tc>
          <w:tcPr>
            <w:tcW w:w="2547" w:type="dxa"/>
            <w:vMerge/>
            <w:shd w:val="clear" w:color="auto" w:fill="FFF2CC" w:themeFill="accent4" w:themeFillTint="33"/>
          </w:tcPr>
          <w:p w14:paraId="626239D5" w14:textId="77777777" w:rsidR="00585345" w:rsidRPr="00F56BDF" w:rsidRDefault="00585345" w:rsidP="00585345">
            <w:pPr>
              <w:rPr>
                <w:rFonts w:ascii="Arial" w:hAnsi="Arial" w:cs="Arial"/>
              </w:rPr>
            </w:pPr>
          </w:p>
        </w:tc>
        <w:tc>
          <w:tcPr>
            <w:tcW w:w="4536" w:type="dxa"/>
            <w:shd w:val="clear" w:color="auto" w:fill="FFF2CC" w:themeFill="accent4" w:themeFillTint="33"/>
          </w:tcPr>
          <w:p w14:paraId="6D517F50" w14:textId="77777777" w:rsidR="00585345" w:rsidRPr="00F56BDF" w:rsidRDefault="00585345" w:rsidP="00585345">
            <w:pPr>
              <w:spacing w:line="276" w:lineRule="auto"/>
              <w:rPr>
                <w:rFonts w:ascii="Arial" w:hAnsi="Arial" w:cs="Arial"/>
              </w:rPr>
            </w:pPr>
            <w:r w:rsidRPr="00F56BDF">
              <w:rPr>
                <w:rFonts w:ascii="Arial" w:hAnsi="Arial" w:cs="Arial"/>
              </w:rPr>
              <w:t>n/a</w:t>
            </w:r>
          </w:p>
        </w:tc>
        <w:tc>
          <w:tcPr>
            <w:tcW w:w="2693" w:type="dxa"/>
            <w:shd w:val="clear" w:color="auto" w:fill="FFF2CC" w:themeFill="accent4" w:themeFillTint="33"/>
          </w:tcPr>
          <w:p w14:paraId="6A8E0AAF" w14:textId="77777777" w:rsidR="00585345" w:rsidRPr="00F56BDF" w:rsidRDefault="00585345" w:rsidP="00585345">
            <w:pPr>
              <w:spacing w:line="276" w:lineRule="auto"/>
              <w:rPr>
                <w:rFonts w:ascii="Arial" w:hAnsi="Arial" w:cs="Arial"/>
              </w:rPr>
            </w:pPr>
            <w:r w:rsidRPr="00F56BDF">
              <w:rPr>
                <w:rFonts w:ascii="Arial" w:hAnsi="Arial" w:cs="Arial"/>
              </w:rPr>
              <w:t>n/a</w:t>
            </w:r>
          </w:p>
        </w:tc>
        <w:tc>
          <w:tcPr>
            <w:tcW w:w="4394" w:type="dxa"/>
            <w:shd w:val="clear" w:color="auto" w:fill="FFF2CC" w:themeFill="accent4" w:themeFillTint="33"/>
          </w:tcPr>
          <w:p w14:paraId="663CC7B2" w14:textId="0A3EAB9E" w:rsidR="00585345" w:rsidRPr="00F56BDF" w:rsidRDefault="00585345" w:rsidP="00585345">
            <w:pPr>
              <w:spacing w:line="276" w:lineRule="auto"/>
              <w:rPr>
                <w:rFonts w:ascii="Arial" w:hAnsi="Arial" w:cs="Arial"/>
              </w:rPr>
            </w:pPr>
            <w:r w:rsidRPr="00F56BDF">
              <w:rPr>
                <w:rFonts w:ascii="Arial" w:hAnsi="Arial" w:cs="Arial"/>
              </w:rPr>
              <w:t>n/a</w:t>
            </w:r>
          </w:p>
        </w:tc>
      </w:tr>
      <w:tr w:rsidR="00585345" w:rsidRPr="00F56BDF" w14:paraId="0300054A" w14:textId="77777777" w:rsidTr="00F56BDF">
        <w:trPr>
          <w:trHeight w:val="340"/>
        </w:trPr>
        <w:tc>
          <w:tcPr>
            <w:tcW w:w="2547" w:type="dxa"/>
            <w:vMerge/>
            <w:shd w:val="clear" w:color="auto" w:fill="FFF2CC" w:themeFill="accent4" w:themeFillTint="33"/>
          </w:tcPr>
          <w:p w14:paraId="74A12C6B" w14:textId="77777777" w:rsidR="00585345" w:rsidRPr="00F56BDF" w:rsidRDefault="00585345" w:rsidP="00585345">
            <w:pPr>
              <w:rPr>
                <w:rFonts w:ascii="Arial" w:hAnsi="Arial" w:cs="Arial"/>
              </w:rPr>
            </w:pPr>
          </w:p>
        </w:tc>
        <w:tc>
          <w:tcPr>
            <w:tcW w:w="4536" w:type="dxa"/>
            <w:shd w:val="clear" w:color="auto" w:fill="FFF2CC" w:themeFill="accent4" w:themeFillTint="33"/>
          </w:tcPr>
          <w:p w14:paraId="66320825" w14:textId="77777777" w:rsidR="00585345" w:rsidRPr="00F56BDF" w:rsidRDefault="00585345" w:rsidP="00585345">
            <w:pPr>
              <w:spacing w:line="276" w:lineRule="auto"/>
              <w:rPr>
                <w:rFonts w:ascii="Arial" w:hAnsi="Arial" w:cs="Arial"/>
              </w:rPr>
            </w:pPr>
            <w:r w:rsidRPr="00F56BDF">
              <w:rPr>
                <w:rFonts w:ascii="Arial" w:hAnsi="Arial" w:cs="Arial"/>
              </w:rPr>
              <w:t>n/a</w:t>
            </w:r>
          </w:p>
        </w:tc>
        <w:tc>
          <w:tcPr>
            <w:tcW w:w="2693" w:type="dxa"/>
            <w:shd w:val="clear" w:color="auto" w:fill="FFF2CC" w:themeFill="accent4" w:themeFillTint="33"/>
          </w:tcPr>
          <w:p w14:paraId="286F5646" w14:textId="77777777" w:rsidR="00585345" w:rsidRPr="00F56BDF" w:rsidRDefault="00585345" w:rsidP="00585345">
            <w:pPr>
              <w:spacing w:line="276" w:lineRule="auto"/>
              <w:rPr>
                <w:rFonts w:ascii="Arial" w:hAnsi="Arial" w:cs="Arial"/>
              </w:rPr>
            </w:pPr>
            <w:r w:rsidRPr="00F56BDF">
              <w:rPr>
                <w:rFonts w:ascii="Arial" w:hAnsi="Arial" w:cs="Arial"/>
              </w:rPr>
              <w:t>n/a</w:t>
            </w:r>
          </w:p>
        </w:tc>
        <w:tc>
          <w:tcPr>
            <w:tcW w:w="4394" w:type="dxa"/>
            <w:shd w:val="clear" w:color="auto" w:fill="FFF2CC" w:themeFill="accent4" w:themeFillTint="33"/>
          </w:tcPr>
          <w:p w14:paraId="524D854F" w14:textId="419A0BBD" w:rsidR="00585345" w:rsidRPr="00F56BDF" w:rsidRDefault="00585345" w:rsidP="00585345">
            <w:pPr>
              <w:spacing w:line="276" w:lineRule="auto"/>
              <w:rPr>
                <w:rFonts w:ascii="Arial" w:hAnsi="Arial" w:cs="Arial"/>
              </w:rPr>
            </w:pPr>
            <w:r w:rsidRPr="00F56BDF">
              <w:rPr>
                <w:rFonts w:ascii="Arial" w:hAnsi="Arial" w:cs="Arial"/>
              </w:rPr>
              <w:t>n/a</w:t>
            </w:r>
          </w:p>
        </w:tc>
      </w:tr>
      <w:tr w:rsidR="001C58D9" w:rsidRPr="00F56BDF" w14:paraId="1DB4C785" w14:textId="77777777" w:rsidTr="00F56BDF">
        <w:trPr>
          <w:trHeight w:val="340"/>
        </w:trPr>
        <w:tc>
          <w:tcPr>
            <w:tcW w:w="2547" w:type="dxa"/>
          </w:tcPr>
          <w:p w14:paraId="32D79657" w14:textId="77777777" w:rsidR="001C58D9" w:rsidRPr="00F56BDF" w:rsidRDefault="001C58D9" w:rsidP="001C58D9">
            <w:pPr>
              <w:rPr>
                <w:rFonts w:ascii="Arial" w:hAnsi="Arial" w:cs="Arial"/>
              </w:rPr>
            </w:pPr>
            <w:r w:rsidRPr="00F56BDF">
              <w:rPr>
                <w:rFonts w:ascii="Arial" w:hAnsi="Arial" w:cs="Arial"/>
              </w:rPr>
              <w:t>Programme Aim Links</w:t>
            </w:r>
          </w:p>
        </w:tc>
        <w:tc>
          <w:tcPr>
            <w:tcW w:w="4536" w:type="dxa"/>
            <w:vAlign w:val="center"/>
          </w:tcPr>
          <w:p w14:paraId="13AF52C4" w14:textId="77777777" w:rsidR="001C58D9" w:rsidRPr="00F56BDF" w:rsidRDefault="001C58D9" w:rsidP="001C58D9">
            <w:pPr>
              <w:spacing w:line="276" w:lineRule="auto"/>
              <w:rPr>
                <w:rFonts w:ascii="Arial" w:hAnsi="Arial" w:cs="Arial"/>
              </w:rPr>
            </w:pPr>
            <w:r w:rsidRPr="00F56BDF">
              <w:rPr>
                <w:rFonts w:ascii="Arial" w:hAnsi="Arial" w:cs="Arial"/>
              </w:rPr>
              <w:t>1</w:t>
            </w:r>
            <w:r w:rsidRPr="00F56BDF">
              <w:rPr>
                <w:rFonts w:ascii="Arial" w:hAnsi="Arial" w:cs="Arial"/>
              </w:rPr>
              <w:sym w:font="Wingdings" w:char="F0FE"/>
            </w:r>
            <w:r w:rsidRPr="00F56BDF">
              <w:rPr>
                <w:rFonts w:ascii="Arial" w:hAnsi="Arial" w:cs="Arial"/>
              </w:rPr>
              <w:t xml:space="preserve">  2</w:t>
            </w:r>
            <w:r w:rsidRPr="00F56BDF">
              <w:rPr>
                <w:rFonts w:ascii="Arial" w:hAnsi="Arial" w:cs="Arial"/>
              </w:rPr>
              <w:sym w:font="Wingdings" w:char="F0FE"/>
            </w:r>
            <w:r w:rsidRPr="00F56BDF">
              <w:rPr>
                <w:rFonts w:ascii="Arial" w:hAnsi="Arial" w:cs="Arial"/>
              </w:rPr>
              <w:t xml:space="preserve">  3</w:t>
            </w:r>
            <w:r w:rsidRPr="00F56BDF">
              <w:rPr>
                <w:rFonts w:ascii="Arial" w:hAnsi="Arial" w:cs="Arial"/>
              </w:rPr>
              <w:sym w:font="Wingdings" w:char="F0FE"/>
            </w:r>
            <w:r w:rsidRPr="00F56BDF">
              <w:rPr>
                <w:rFonts w:ascii="Arial" w:hAnsi="Arial" w:cs="Arial"/>
              </w:rPr>
              <w:t xml:space="preserve">  4</w:t>
            </w:r>
            <w:r w:rsidRPr="00F56BDF">
              <w:rPr>
                <w:rFonts w:ascii="Arial" w:hAnsi="Arial" w:cs="Arial"/>
              </w:rPr>
              <w:sym w:font="Wingdings" w:char="F0FE"/>
            </w:r>
            <w:r w:rsidRPr="00F56BDF">
              <w:rPr>
                <w:rFonts w:ascii="Arial" w:hAnsi="Arial" w:cs="Arial"/>
              </w:rPr>
              <w:t xml:space="preserve">  5</w:t>
            </w:r>
            <w:r w:rsidRPr="00F56BDF">
              <w:rPr>
                <w:rFonts w:ascii="Arial" w:hAnsi="Arial" w:cs="Arial"/>
              </w:rPr>
              <w:sym w:font="Wingdings" w:char="F06F"/>
            </w:r>
          </w:p>
        </w:tc>
        <w:tc>
          <w:tcPr>
            <w:tcW w:w="2693" w:type="dxa"/>
            <w:vAlign w:val="center"/>
          </w:tcPr>
          <w:p w14:paraId="4806D470" w14:textId="5C11CA7C" w:rsidR="001C58D9" w:rsidRPr="00F56BDF" w:rsidRDefault="00F43DE8" w:rsidP="001C58D9">
            <w:pPr>
              <w:spacing w:line="276" w:lineRule="auto"/>
              <w:rPr>
                <w:rFonts w:ascii="Arial" w:hAnsi="Arial" w:cs="Arial"/>
              </w:rPr>
            </w:pPr>
            <w:r w:rsidRPr="00F56BDF">
              <w:rPr>
                <w:rFonts w:ascii="Arial" w:hAnsi="Arial" w:cs="Arial"/>
              </w:rPr>
              <w:t>1</w:t>
            </w:r>
            <w:r w:rsidR="001C58D9" w:rsidRPr="00F56BDF">
              <w:rPr>
                <w:rFonts w:ascii="Arial" w:hAnsi="Arial" w:cs="Arial"/>
              </w:rPr>
              <w:sym w:font="Wingdings" w:char="F0FE"/>
            </w:r>
            <w:r w:rsidR="001C58D9" w:rsidRPr="00F56BDF">
              <w:rPr>
                <w:rFonts w:ascii="Arial" w:hAnsi="Arial" w:cs="Arial"/>
              </w:rPr>
              <w:t xml:space="preserve">  2</w:t>
            </w:r>
            <w:r w:rsidR="001C58D9" w:rsidRPr="00F56BDF">
              <w:rPr>
                <w:rFonts w:ascii="Arial" w:hAnsi="Arial" w:cs="Arial"/>
              </w:rPr>
              <w:sym w:font="Wingdings" w:char="F0FE"/>
            </w:r>
            <w:r w:rsidR="001C58D9" w:rsidRPr="00F56BDF">
              <w:rPr>
                <w:rFonts w:ascii="Arial" w:hAnsi="Arial" w:cs="Arial"/>
              </w:rPr>
              <w:t xml:space="preserve">  3</w:t>
            </w:r>
            <w:r w:rsidR="001C58D9" w:rsidRPr="00F56BDF">
              <w:rPr>
                <w:rFonts w:ascii="Arial" w:hAnsi="Arial" w:cs="Arial"/>
              </w:rPr>
              <w:sym w:font="Wingdings" w:char="F0FE"/>
            </w:r>
            <w:r w:rsidR="001C58D9" w:rsidRPr="00F56BDF">
              <w:rPr>
                <w:rFonts w:ascii="Arial" w:hAnsi="Arial" w:cs="Arial"/>
              </w:rPr>
              <w:t xml:space="preserve">  4</w:t>
            </w:r>
            <w:r w:rsidR="001C58D9" w:rsidRPr="00F56BDF">
              <w:rPr>
                <w:rFonts w:ascii="Arial" w:hAnsi="Arial" w:cs="Arial"/>
              </w:rPr>
              <w:sym w:font="Wingdings" w:char="F0FE"/>
            </w:r>
            <w:r w:rsidR="001C58D9" w:rsidRPr="00F56BDF">
              <w:rPr>
                <w:rFonts w:ascii="Arial" w:hAnsi="Arial" w:cs="Arial"/>
              </w:rPr>
              <w:t xml:space="preserve">  5</w:t>
            </w:r>
            <w:r w:rsidR="001C58D9" w:rsidRPr="00F56BDF">
              <w:rPr>
                <w:rFonts w:ascii="Arial" w:hAnsi="Arial" w:cs="Arial"/>
              </w:rPr>
              <w:sym w:font="Wingdings" w:char="F0FE"/>
            </w:r>
            <w:r w:rsidR="001C58D9" w:rsidRPr="00F56BDF">
              <w:rPr>
                <w:rFonts w:ascii="Arial" w:hAnsi="Arial" w:cs="Arial"/>
              </w:rPr>
              <w:t xml:space="preserve">  </w:t>
            </w:r>
          </w:p>
        </w:tc>
        <w:tc>
          <w:tcPr>
            <w:tcW w:w="4394" w:type="dxa"/>
            <w:vAlign w:val="center"/>
          </w:tcPr>
          <w:p w14:paraId="49109F1C" w14:textId="3191CEDD" w:rsidR="001C58D9" w:rsidRPr="00F56BDF" w:rsidRDefault="00F43DE8" w:rsidP="001C58D9">
            <w:pPr>
              <w:spacing w:line="276" w:lineRule="auto"/>
              <w:rPr>
                <w:rFonts w:ascii="Arial" w:hAnsi="Arial" w:cs="Arial"/>
              </w:rPr>
            </w:pPr>
            <w:r w:rsidRPr="00F56BDF">
              <w:rPr>
                <w:rFonts w:ascii="Arial" w:hAnsi="Arial" w:cs="Arial"/>
              </w:rPr>
              <w:t>1</w:t>
            </w:r>
            <w:r w:rsidR="001C58D9" w:rsidRPr="00F56BDF">
              <w:rPr>
                <w:rFonts w:ascii="Arial" w:hAnsi="Arial" w:cs="Arial"/>
              </w:rPr>
              <w:sym w:font="Wingdings" w:char="F0FE"/>
            </w:r>
            <w:r w:rsidR="001C58D9" w:rsidRPr="00F56BDF">
              <w:rPr>
                <w:rFonts w:ascii="Arial" w:hAnsi="Arial" w:cs="Arial"/>
              </w:rPr>
              <w:t xml:space="preserve">  2</w:t>
            </w:r>
            <w:r w:rsidR="001C58D9" w:rsidRPr="00F56BDF">
              <w:rPr>
                <w:rFonts w:ascii="Arial" w:hAnsi="Arial" w:cs="Arial"/>
              </w:rPr>
              <w:sym w:font="Wingdings" w:char="F0FE"/>
            </w:r>
            <w:r w:rsidR="001C58D9" w:rsidRPr="00F56BDF">
              <w:rPr>
                <w:rFonts w:ascii="Arial" w:hAnsi="Arial" w:cs="Arial"/>
              </w:rPr>
              <w:t xml:space="preserve">  3</w:t>
            </w:r>
            <w:r w:rsidR="001C58D9" w:rsidRPr="00F56BDF">
              <w:rPr>
                <w:rFonts w:ascii="Arial" w:hAnsi="Arial" w:cs="Arial"/>
              </w:rPr>
              <w:sym w:font="Wingdings" w:char="F0FE"/>
            </w:r>
            <w:r w:rsidR="001C58D9" w:rsidRPr="00F56BDF">
              <w:rPr>
                <w:rFonts w:ascii="Arial" w:hAnsi="Arial" w:cs="Arial"/>
              </w:rPr>
              <w:t xml:space="preserve">  4</w:t>
            </w:r>
            <w:r w:rsidR="001C58D9" w:rsidRPr="00F56BDF">
              <w:rPr>
                <w:rFonts w:ascii="Arial" w:hAnsi="Arial" w:cs="Arial"/>
              </w:rPr>
              <w:sym w:font="Wingdings" w:char="F0FE"/>
            </w:r>
            <w:r w:rsidR="001C58D9" w:rsidRPr="00F56BDF">
              <w:rPr>
                <w:rFonts w:ascii="Arial" w:hAnsi="Arial" w:cs="Arial"/>
              </w:rPr>
              <w:t xml:space="preserve">  5</w:t>
            </w:r>
            <w:r w:rsidR="001C58D9" w:rsidRPr="00F56BDF">
              <w:rPr>
                <w:rFonts w:ascii="Arial" w:hAnsi="Arial" w:cs="Arial"/>
              </w:rPr>
              <w:sym w:font="Wingdings" w:char="F0FE"/>
            </w:r>
            <w:r w:rsidR="001C58D9" w:rsidRPr="00F56BDF">
              <w:rPr>
                <w:rFonts w:ascii="Arial" w:hAnsi="Arial" w:cs="Arial"/>
              </w:rPr>
              <w:t xml:space="preserve">  </w:t>
            </w:r>
          </w:p>
        </w:tc>
      </w:tr>
      <w:tr w:rsidR="001C58D9" w:rsidRPr="00F56BDF" w14:paraId="54DDAC23" w14:textId="77777777" w:rsidTr="00F56BDF">
        <w:trPr>
          <w:trHeight w:val="340"/>
        </w:trPr>
        <w:tc>
          <w:tcPr>
            <w:tcW w:w="2547" w:type="dxa"/>
          </w:tcPr>
          <w:p w14:paraId="3B5704B2" w14:textId="77777777" w:rsidR="001C58D9" w:rsidRPr="00F56BDF" w:rsidRDefault="001C58D9" w:rsidP="001C58D9">
            <w:pPr>
              <w:rPr>
                <w:rFonts w:ascii="Arial" w:hAnsi="Arial" w:cs="Arial"/>
              </w:rPr>
            </w:pPr>
            <w:r w:rsidRPr="00F56BDF">
              <w:rPr>
                <w:rFonts w:ascii="Arial" w:hAnsi="Arial" w:cs="Arial"/>
              </w:rPr>
              <w:t xml:space="preserve">Linked PSRB (if appropriate) </w:t>
            </w:r>
          </w:p>
        </w:tc>
        <w:tc>
          <w:tcPr>
            <w:tcW w:w="4536" w:type="dxa"/>
          </w:tcPr>
          <w:p w14:paraId="145BF02A" w14:textId="1EB2B132" w:rsidR="001C58D9" w:rsidRPr="00F56BDF" w:rsidRDefault="00F43DE8" w:rsidP="001C58D9">
            <w:pPr>
              <w:spacing w:line="276" w:lineRule="auto"/>
              <w:rPr>
                <w:rFonts w:ascii="Arial" w:hAnsi="Arial" w:cs="Arial"/>
              </w:rPr>
            </w:pPr>
            <w:r w:rsidRPr="00F56BDF">
              <w:rPr>
                <w:rFonts w:ascii="Arial" w:hAnsi="Arial" w:cs="Arial"/>
              </w:rPr>
              <w:t>N/A</w:t>
            </w:r>
          </w:p>
        </w:tc>
        <w:tc>
          <w:tcPr>
            <w:tcW w:w="2693" w:type="dxa"/>
          </w:tcPr>
          <w:p w14:paraId="26194A62" w14:textId="50B05EA8" w:rsidR="001C58D9" w:rsidRPr="00F56BDF" w:rsidRDefault="00F43DE8" w:rsidP="001C58D9">
            <w:pPr>
              <w:spacing w:line="276" w:lineRule="auto"/>
              <w:rPr>
                <w:rFonts w:ascii="Arial" w:hAnsi="Arial" w:cs="Arial"/>
              </w:rPr>
            </w:pPr>
            <w:r w:rsidRPr="00F56BDF">
              <w:rPr>
                <w:rFonts w:ascii="Arial" w:hAnsi="Arial" w:cs="Arial"/>
              </w:rPr>
              <w:t>N/A</w:t>
            </w:r>
          </w:p>
        </w:tc>
        <w:tc>
          <w:tcPr>
            <w:tcW w:w="4394" w:type="dxa"/>
          </w:tcPr>
          <w:p w14:paraId="33476440" w14:textId="7C32B8EA" w:rsidR="001C58D9" w:rsidRPr="00F56BDF" w:rsidRDefault="00F43DE8" w:rsidP="001C58D9">
            <w:pPr>
              <w:spacing w:line="276" w:lineRule="auto"/>
              <w:rPr>
                <w:rFonts w:ascii="Arial" w:hAnsi="Arial" w:cs="Arial"/>
              </w:rPr>
            </w:pPr>
            <w:r w:rsidRPr="00F56BDF">
              <w:rPr>
                <w:rFonts w:ascii="Arial" w:hAnsi="Arial" w:cs="Arial"/>
              </w:rPr>
              <w:t>N/A</w:t>
            </w:r>
          </w:p>
        </w:tc>
      </w:tr>
    </w:tbl>
    <w:p w14:paraId="5721A017" w14:textId="77777777" w:rsidR="00B97669" w:rsidRDefault="00B97669">
      <w:pPr>
        <w:rPr>
          <w:rFonts w:ascii="Arial" w:hAnsi="Arial" w:cs="Arial"/>
        </w:rPr>
      </w:pPr>
      <w:r>
        <w:rPr>
          <w:rFonts w:ascii="Arial" w:hAnsi="Arial" w:cs="Arial"/>
        </w:rPr>
        <w:br w:type="page"/>
      </w:r>
    </w:p>
    <w:tbl>
      <w:tblPr>
        <w:tblStyle w:val="TableGrid"/>
        <w:tblW w:w="15304" w:type="dxa"/>
        <w:tblLayout w:type="fixed"/>
        <w:tblLook w:val="04A0" w:firstRow="1" w:lastRow="0" w:firstColumn="1" w:lastColumn="0" w:noHBand="0" w:noVBand="1"/>
      </w:tblPr>
      <w:tblGrid>
        <w:gridCol w:w="3539"/>
        <w:gridCol w:w="3544"/>
        <w:gridCol w:w="2551"/>
        <w:gridCol w:w="1418"/>
        <w:gridCol w:w="709"/>
        <w:gridCol w:w="3543"/>
      </w:tblGrid>
      <w:tr w:rsidR="00390FE4" w:rsidRPr="00F56BDF" w14:paraId="7C2CB986" w14:textId="77777777" w:rsidTr="00990429">
        <w:tc>
          <w:tcPr>
            <w:tcW w:w="15304" w:type="dxa"/>
            <w:gridSpan w:val="6"/>
          </w:tcPr>
          <w:p w14:paraId="40078958" w14:textId="77777777" w:rsidR="00390FE4" w:rsidRPr="00F56BDF" w:rsidRDefault="00390FE4" w:rsidP="00990429">
            <w:pPr>
              <w:rPr>
                <w:rFonts w:ascii="Arial" w:hAnsi="Arial" w:cs="Arial"/>
                <w:b/>
              </w:rPr>
            </w:pPr>
            <w:r w:rsidRPr="00F56BDF">
              <w:rPr>
                <w:rFonts w:ascii="Arial" w:hAnsi="Arial" w:cs="Arial"/>
                <w:b/>
              </w:rPr>
              <w:lastRenderedPageBreak/>
              <w:t>Level 6 Programme</w:t>
            </w:r>
          </w:p>
        </w:tc>
      </w:tr>
      <w:tr w:rsidR="00390FE4" w:rsidRPr="00F56BDF" w14:paraId="0F95955D" w14:textId="77777777" w:rsidTr="00990429">
        <w:tc>
          <w:tcPr>
            <w:tcW w:w="3539" w:type="dxa"/>
          </w:tcPr>
          <w:p w14:paraId="5AD65199" w14:textId="77777777" w:rsidR="00390FE4" w:rsidRPr="00F56BDF" w:rsidRDefault="00390FE4" w:rsidP="00990429">
            <w:pPr>
              <w:rPr>
                <w:rFonts w:ascii="Arial" w:hAnsi="Arial" w:cs="Arial"/>
              </w:rPr>
            </w:pPr>
            <w:r w:rsidRPr="00F56BDF">
              <w:rPr>
                <w:rFonts w:ascii="Arial" w:hAnsi="Arial" w:cs="Arial"/>
              </w:rPr>
              <w:t>Entry Requirements and pre-requisites, co-requisites &amp; exclusions</w:t>
            </w:r>
          </w:p>
        </w:tc>
        <w:tc>
          <w:tcPr>
            <w:tcW w:w="3544" w:type="dxa"/>
          </w:tcPr>
          <w:p w14:paraId="6B05479A" w14:textId="77777777" w:rsidR="00390FE4" w:rsidRPr="00F56BDF" w:rsidRDefault="00390FE4" w:rsidP="00990429">
            <w:pPr>
              <w:rPr>
                <w:rFonts w:ascii="Arial" w:hAnsi="Arial" w:cs="Arial"/>
              </w:rPr>
            </w:pPr>
            <w:r w:rsidRPr="00F56BDF">
              <w:rPr>
                <w:rFonts w:ascii="Arial" w:hAnsi="Arial" w:cs="Arial"/>
              </w:rPr>
              <w:t>Accreditation of Prior Experience or Learning (APEL)</w:t>
            </w:r>
          </w:p>
        </w:tc>
        <w:tc>
          <w:tcPr>
            <w:tcW w:w="4678" w:type="dxa"/>
            <w:gridSpan w:val="3"/>
          </w:tcPr>
          <w:p w14:paraId="4498C3CD" w14:textId="77777777" w:rsidR="00390FE4" w:rsidRPr="00F56BDF" w:rsidRDefault="00390FE4" w:rsidP="00990429">
            <w:pPr>
              <w:rPr>
                <w:rFonts w:ascii="Arial" w:hAnsi="Arial" w:cs="Arial"/>
              </w:rPr>
            </w:pPr>
            <w:r w:rsidRPr="00F56BDF">
              <w:rPr>
                <w:rFonts w:ascii="Arial" w:hAnsi="Arial" w:cs="Arial"/>
              </w:rPr>
              <w:t xml:space="preserve">Study Time Breakdown </w:t>
            </w:r>
          </w:p>
        </w:tc>
        <w:tc>
          <w:tcPr>
            <w:tcW w:w="3543" w:type="dxa"/>
          </w:tcPr>
          <w:p w14:paraId="339C55D5" w14:textId="77777777" w:rsidR="00390FE4" w:rsidRPr="00F56BDF" w:rsidRDefault="00390FE4" w:rsidP="00990429">
            <w:pPr>
              <w:rPr>
                <w:rFonts w:ascii="Arial" w:hAnsi="Arial" w:cs="Arial"/>
              </w:rPr>
            </w:pPr>
            <w:r w:rsidRPr="00F56BDF">
              <w:rPr>
                <w:rFonts w:ascii="Arial" w:hAnsi="Arial" w:cs="Arial"/>
              </w:rPr>
              <w:t>Exit award(s)</w:t>
            </w:r>
          </w:p>
        </w:tc>
      </w:tr>
      <w:tr w:rsidR="008670F0" w:rsidRPr="00F56BDF" w14:paraId="12EA656D" w14:textId="77777777" w:rsidTr="00990429">
        <w:trPr>
          <w:trHeight w:val="61"/>
        </w:trPr>
        <w:tc>
          <w:tcPr>
            <w:tcW w:w="3539" w:type="dxa"/>
            <w:vMerge w:val="restart"/>
          </w:tcPr>
          <w:p w14:paraId="77D53512" w14:textId="77777777" w:rsidR="00C73AC0" w:rsidRDefault="002F4C8B" w:rsidP="002F4C8B">
            <w:pPr>
              <w:spacing w:line="276" w:lineRule="auto"/>
              <w:rPr>
                <w:rFonts w:ascii="Arial" w:hAnsi="Arial" w:cs="Arial"/>
                <w:sz w:val="20"/>
                <w:szCs w:val="18"/>
              </w:rPr>
            </w:pPr>
            <w:r>
              <w:rPr>
                <w:rFonts w:ascii="Arial" w:hAnsi="Arial" w:cs="Arial"/>
                <w:sz w:val="20"/>
                <w:szCs w:val="18"/>
              </w:rPr>
              <w:t xml:space="preserve">240 credits or equivalent </w:t>
            </w:r>
            <w:r w:rsidRPr="00890892">
              <w:rPr>
                <w:rFonts w:ascii="Arial" w:hAnsi="Arial" w:cs="Arial"/>
                <w:sz w:val="20"/>
                <w:szCs w:val="18"/>
              </w:rPr>
              <w:t xml:space="preserve">at </w:t>
            </w:r>
            <w:r>
              <w:rPr>
                <w:rFonts w:ascii="Arial" w:hAnsi="Arial" w:cs="Arial"/>
                <w:sz w:val="20"/>
                <w:szCs w:val="18"/>
              </w:rPr>
              <w:t xml:space="preserve">level </w:t>
            </w:r>
            <w:r w:rsidR="00C73AC0">
              <w:rPr>
                <w:rFonts w:ascii="Arial" w:hAnsi="Arial" w:cs="Arial"/>
                <w:sz w:val="20"/>
                <w:szCs w:val="18"/>
              </w:rPr>
              <w:t>4 with evidence of alignment to learning outcomes;</w:t>
            </w:r>
          </w:p>
          <w:p w14:paraId="4E54CBD2" w14:textId="77777777" w:rsidR="00C73AC0" w:rsidRDefault="00C73AC0" w:rsidP="002F4C8B">
            <w:pPr>
              <w:spacing w:line="276" w:lineRule="auto"/>
              <w:rPr>
                <w:rFonts w:ascii="Arial" w:hAnsi="Arial" w:cs="Arial"/>
                <w:sz w:val="20"/>
                <w:szCs w:val="18"/>
              </w:rPr>
            </w:pPr>
          </w:p>
          <w:p w14:paraId="5D145D05" w14:textId="77777777" w:rsidR="00ED1708" w:rsidRDefault="00ED1708" w:rsidP="00ED1708">
            <w:pPr>
              <w:spacing w:line="276" w:lineRule="auto"/>
              <w:rPr>
                <w:rFonts w:ascii="Arial" w:hAnsi="Arial" w:cs="Arial"/>
                <w:sz w:val="20"/>
                <w:szCs w:val="18"/>
              </w:rPr>
            </w:pPr>
            <w:r>
              <w:rPr>
                <w:rFonts w:ascii="Arial" w:hAnsi="Arial" w:cs="Arial"/>
                <w:sz w:val="20"/>
                <w:szCs w:val="18"/>
              </w:rPr>
              <w:t>120 credits at level 5 with evidence of alignment to learning outcomes.</w:t>
            </w:r>
          </w:p>
          <w:p w14:paraId="64A8DA52" w14:textId="3CCC7972" w:rsidR="00ED1708" w:rsidRPr="00890892" w:rsidRDefault="00ED1708" w:rsidP="002F4C8B">
            <w:pPr>
              <w:spacing w:line="276" w:lineRule="auto"/>
              <w:rPr>
                <w:rFonts w:ascii="Arial" w:hAnsi="Arial" w:cs="Arial"/>
                <w:sz w:val="20"/>
                <w:szCs w:val="18"/>
              </w:rPr>
            </w:pPr>
          </w:p>
          <w:p w14:paraId="3DF05572" w14:textId="77777777" w:rsidR="008670F0" w:rsidRPr="00F56BDF" w:rsidRDefault="008670F0" w:rsidP="008670F0">
            <w:pPr>
              <w:spacing w:line="276" w:lineRule="auto"/>
              <w:rPr>
                <w:rFonts w:ascii="Arial" w:hAnsi="Arial" w:cs="Arial"/>
              </w:rPr>
            </w:pPr>
          </w:p>
          <w:p w14:paraId="480ABD12" w14:textId="77777777" w:rsidR="008670F0" w:rsidRPr="00F56BDF" w:rsidRDefault="008670F0" w:rsidP="008670F0">
            <w:pPr>
              <w:spacing w:line="276" w:lineRule="auto"/>
              <w:rPr>
                <w:rFonts w:ascii="Arial" w:hAnsi="Arial" w:cs="Arial"/>
              </w:rPr>
            </w:pPr>
          </w:p>
        </w:tc>
        <w:tc>
          <w:tcPr>
            <w:tcW w:w="3544" w:type="dxa"/>
            <w:vMerge w:val="restart"/>
          </w:tcPr>
          <w:p w14:paraId="5F044064" w14:textId="77777777" w:rsidR="008670F0" w:rsidRPr="00F56BDF" w:rsidRDefault="008670F0" w:rsidP="008670F0">
            <w:pPr>
              <w:spacing w:line="276" w:lineRule="auto"/>
              <w:rPr>
                <w:rFonts w:ascii="Arial" w:hAnsi="Arial" w:cs="Arial"/>
              </w:rPr>
            </w:pPr>
            <w:r w:rsidRPr="00F56BDF">
              <w:rPr>
                <w:rFonts w:ascii="Arial" w:hAnsi="Arial" w:cs="Arial"/>
              </w:rPr>
              <w:t>In line with university, faculty and programme guidelines</w:t>
            </w:r>
          </w:p>
        </w:tc>
        <w:tc>
          <w:tcPr>
            <w:tcW w:w="3969" w:type="dxa"/>
            <w:gridSpan w:val="2"/>
          </w:tcPr>
          <w:p w14:paraId="412728E6" w14:textId="77777777" w:rsidR="008670F0" w:rsidRPr="00F56BDF" w:rsidRDefault="008670F0" w:rsidP="008670F0">
            <w:pPr>
              <w:rPr>
                <w:rFonts w:ascii="Arial" w:hAnsi="Arial" w:cs="Arial"/>
                <w:b/>
              </w:rPr>
            </w:pPr>
            <w:r w:rsidRPr="00F56BDF">
              <w:rPr>
                <w:rFonts w:ascii="Arial" w:hAnsi="Arial" w:cs="Arial"/>
                <w:b/>
              </w:rPr>
              <w:t xml:space="preserve">Scheduled </w:t>
            </w:r>
            <w:r w:rsidRPr="00F56BDF">
              <w:rPr>
                <w:rFonts w:ascii="Arial" w:hAnsi="Arial" w:cs="Arial"/>
              </w:rPr>
              <w:t>learning and teaching activities</w:t>
            </w:r>
          </w:p>
          <w:p w14:paraId="1658E0F7" w14:textId="77777777" w:rsidR="008670F0" w:rsidRPr="00F56BDF" w:rsidRDefault="008670F0" w:rsidP="008670F0">
            <w:pPr>
              <w:rPr>
                <w:rFonts w:ascii="Arial" w:hAnsi="Arial" w:cs="Arial"/>
              </w:rPr>
            </w:pPr>
            <w:r w:rsidRPr="00F56BDF">
              <w:rPr>
                <w:rFonts w:ascii="Arial" w:hAnsi="Arial" w:cs="Arial"/>
              </w:rPr>
              <w:t>(including time constrained blended or directed tasks, pre-sessional and post-sessional tasks)</w:t>
            </w:r>
          </w:p>
        </w:tc>
        <w:tc>
          <w:tcPr>
            <w:tcW w:w="709" w:type="dxa"/>
            <w:vAlign w:val="center"/>
          </w:tcPr>
          <w:p w14:paraId="6ABB1C4D" w14:textId="77777777" w:rsidR="008670F0" w:rsidRPr="00F56BDF" w:rsidRDefault="008670F0" w:rsidP="008670F0">
            <w:pPr>
              <w:jc w:val="center"/>
              <w:rPr>
                <w:rFonts w:ascii="Arial" w:hAnsi="Arial" w:cs="Arial"/>
              </w:rPr>
            </w:pPr>
            <w:r w:rsidRPr="00F56BDF">
              <w:rPr>
                <w:rFonts w:ascii="Arial" w:hAnsi="Arial" w:cs="Arial"/>
              </w:rPr>
              <w:t>30%</w:t>
            </w:r>
          </w:p>
        </w:tc>
        <w:tc>
          <w:tcPr>
            <w:tcW w:w="3543" w:type="dxa"/>
            <w:vMerge w:val="restart"/>
          </w:tcPr>
          <w:p w14:paraId="582659CA" w14:textId="5F38A161" w:rsidR="00FD45B5" w:rsidRDefault="008670F0" w:rsidP="00FD45B5">
            <w:pPr>
              <w:spacing w:line="276" w:lineRule="auto"/>
              <w:rPr>
                <w:rFonts w:ascii="Arial" w:hAnsi="Arial" w:cs="Arial"/>
                <w:sz w:val="18"/>
                <w:szCs w:val="18"/>
              </w:rPr>
            </w:pPr>
            <w:r w:rsidRPr="00F56BDF">
              <w:rPr>
                <w:rFonts w:ascii="Arial" w:hAnsi="Arial" w:cs="Arial"/>
              </w:rPr>
              <w:t>Ordinary Degree</w:t>
            </w:r>
            <w:r w:rsidR="00FD45B5">
              <w:rPr>
                <w:rFonts w:ascii="Arial" w:hAnsi="Arial" w:cs="Arial"/>
              </w:rPr>
              <w:t>/</w:t>
            </w:r>
            <w:r w:rsidRPr="00F56BDF">
              <w:rPr>
                <w:rFonts w:ascii="Arial" w:hAnsi="Arial" w:cs="Arial"/>
              </w:rPr>
              <w:t>Honours</w:t>
            </w:r>
            <w:r w:rsidR="00FD45B5">
              <w:rPr>
                <w:rFonts w:ascii="Arial" w:hAnsi="Arial" w:cs="Arial"/>
              </w:rPr>
              <w:t>/Sandwich</w:t>
            </w:r>
            <w:r w:rsidRPr="00F56BDF">
              <w:rPr>
                <w:rFonts w:ascii="Arial" w:hAnsi="Arial" w:cs="Arial"/>
              </w:rPr>
              <w:t xml:space="preserve"> Degree</w:t>
            </w:r>
            <w:r w:rsidR="00FD45B5">
              <w:rPr>
                <w:rFonts w:ascii="Arial" w:hAnsi="Arial" w:cs="Arial"/>
              </w:rPr>
              <w:t xml:space="preserve"> in </w:t>
            </w:r>
          </w:p>
          <w:p w14:paraId="524F6CF4" w14:textId="77777777" w:rsidR="00FD45B5" w:rsidRDefault="00FD45B5" w:rsidP="00FD45B5">
            <w:pPr>
              <w:spacing w:line="276" w:lineRule="auto"/>
              <w:rPr>
                <w:rFonts w:ascii="Arial" w:hAnsi="Arial" w:cs="Arial"/>
                <w:sz w:val="18"/>
                <w:szCs w:val="18"/>
              </w:rPr>
            </w:pPr>
          </w:p>
          <w:p w14:paraId="43A38571" w14:textId="39274CFC" w:rsidR="00FD45B5" w:rsidRPr="00FD45B5" w:rsidRDefault="00FD45B5" w:rsidP="00FD45B5">
            <w:pPr>
              <w:numPr>
                <w:ilvl w:val="0"/>
                <w:numId w:val="31"/>
              </w:numPr>
              <w:spacing w:line="276" w:lineRule="auto"/>
              <w:rPr>
                <w:rFonts w:ascii="Arial" w:hAnsi="Arial" w:cs="Arial"/>
              </w:rPr>
            </w:pPr>
            <w:r w:rsidRPr="00FD45B5">
              <w:rPr>
                <w:rFonts w:ascii="Arial" w:hAnsi="Arial" w:cs="Arial"/>
              </w:rPr>
              <w:t>Business (Marketing)</w:t>
            </w:r>
          </w:p>
          <w:p w14:paraId="33C13E2F" w14:textId="77777777" w:rsidR="00FD45B5" w:rsidRPr="00FD45B5" w:rsidRDefault="00FD45B5" w:rsidP="00FD45B5">
            <w:pPr>
              <w:numPr>
                <w:ilvl w:val="0"/>
                <w:numId w:val="31"/>
              </w:numPr>
              <w:spacing w:line="276" w:lineRule="auto"/>
              <w:rPr>
                <w:rFonts w:ascii="Arial" w:hAnsi="Arial" w:cs="Arial"/>
              </w:rPr>
            </w:pPr>
            <w:r w:rsidRPr="00FD45B5">
              <w:rPr>
                <w:rFonts w:ascii="Arial" w:hAnsi="Arial" w:cs="Arial"/>
              </w:rPr>
              <w:t>Business (Analytics)</w:t>
            </w:r>
          </w:p>
          <w:p w14:paraId="73430FD9" w14:textId="3013B70A" w:rsidR="00FD45B5" w:rsidRPr="00FD45B5" w:rsidRDefault="00FD45B5" w:rsidP="00FD45B5">
            <w:pPr>
              <w:numPr>
                <w:ilvl w:val="0"/>
                <w:numId w:val="31"/>
              </w:numPr>
              <w:spacing w:line="276" w:lineRule="auto"/>
              <w:rPr>
                <w:rFonts w:ascii="Arial" w:hAnsi="Arial" w:cs="Arial"/>
              </w:rPr>
            </w:pPr>
            <w:r w:rsidRPr="00FD45B5">
              <w:rPr>
                <w:rFonts w:ascii="Arial" w:hAnsi="Arial" w:cs="Arial"/>
              </w:rPr>
              <w:t>Business (note if a student on BA Business route has selected a diet of modules aligned to particular pathway they will leave with an ordinary/honours/sandwich degree in that pathway rather than BA Business)</w:t>
            </w:r>
          </w:p>
          <w:p w14:paraId="671B070D" w14:textId="77777777" w:rsidR="00FD45B5" w:rsidRPr="00F56BDF" w:rsidRDefault="00FD45B5" w:rsidP="008670F0">
            <w:pPr>
              <w:rPr>
                <w:rFonts w:ascii="Arial" w:hAnsi="Arial" w:cs="Arial"/>
              </w:rPr>
            </w:pPr>
          </w:p>
        </w:tc>
      </w:tr>
      <w:tr w:rsidR="00390FE4" w:rsidRPr="00F56BDF" w14:paraId="1BA971E3" w14:textId="77777777" w:rsidTr="00990429">
        <w:trPr>
          <w:trHeight w:val="61"/>
        </w:trPr>
        <w:tc>
          <w:tcPr>
            <w:tcW w:w="3539" w:type="dxa"/>
            <w:vMerge/>
          </w:tcPr>
          <w:p w14:paraId="4541C90F" w14:textId="1175BF84" w:rsidR="00390FE4" w:rsidRPr="00F56BDF" w:rsidRDefault="00390FE4" w:rsidP="00990429">
            <w:pPr>
              <w:rPr>
                <w:rFonts w:ascii="Arial" w:hAnsi="Arial" w:cs="Arial"/>
              </w:rPr>
            </w:pPr>
          </w:p>
        </w:tc>
        <w:tc>
          <w:tcPr>
            <w:tcW w:w="3544" w:type="dxa"/>
            <w:vMerge/>
          </w:tcPr>
          <w:p w14:paraId="07CB22B6" w14:textId="77777777" w:rsidR="00390FE4" w:rsidRPr="00F56BDF" w:rsidRDefault="00390FE4" w:rsidP="00990429">
            <w:pPr>
              <w:rPr>
                <w:rFonts w:ascii="Arial" w:hAnsi="Arial" w:cs="Arial"/>
              </w:rPr>
            </w:pPr>
          </w:p>
        </w:tc>
        <w:tc>
          <w:tcPr>
            <w:tcW w:w="3969" w:type="dxa"/>
            <w:gridSpan w:val="2"/>
          </w:tcPr>
          <w:p w14:paraId="16FF66ED" w14:textId="77777777" w:rsidR="00390FE4" w:rsidRPr="00F56BDF" w:rsidRDefault="00390FE4" w:rsidP="00990429">
            <w:pPr>
              <w:rPr>
                <w:rFonts w:ascii="Arial" w:hAnsi="Arial" w:cs="Arial"/>
              </w:rPr>
            </w:pPr>
            <w:r w:rsidRPr="00F56BDF">
              <w:rPr>
                <w:rFonts w:ascii="Arial" w:hAnsi="Arial" w:cs="Arial"/>
                <w:b/>
              </w:rPr>
              <w:t>Guided Independent</w:t>
            </w:r>
            <w:r w:rsidRPr="00F56BDF">
              <w:rPr>
                <w:rFonts w:ascii="Arial" w:hAnsi="Arial" w:cs="Arial"/>
              </w:rPr>
              <w:t xml:space="preserve"> learning (including non-time constrained blended tasks &amp; reading and assessment preparation)</w:t>
            </w:r>
          </w:p>
        </w:tc>
        <w:tc>
          <w:tcPr>
            <w:tcW w:w="709" w:type="dxa"/>
            <w:vAlign w:val="center"/>
          </w:tcPr>
          <w:p w14:paraId="5F1C5E86" w14:textId="77777777" w:rsidR="00390FE4" w:rsidRPr="00F56BDF" w:rsidRDefault="008670F0" w:rsidP="00990429">
            <w:pPr>
              <w:jc w:val="center"/>
              <w:rPr>
                <w:rFonts w:ascii="Arial" w:hAnsi="Arial" w:cs="Arial"/>
              </w:rPr>
            </w:pPr>
            <w:r w:rsidRPr="00F56BDF">
              <w:rPr>
                <w:rFonts w:ascii="Arial" w:hAnsi="Arial" w:cs="Arial"/>
              </w:rPr>
              <w:t>70</w:t>
            </w:r>
            <w:r w:rsidR="00390FE4" w:rsidRPr="00F56BDF">
              <w:rPr>
                <w:rFonts w:ascii="Arial" w:hAnsi="Arial" w:cs="Arial"/>
              </w:rPr>
              <w:t>%</w:t>
            </w:r>
          </w:p>
        </w:tc>
        <w:tc>
          <w:tcPr>
            <w:tcW w:w="3543" w:type="dxa"/>
            <w:vMerge/>
          </w:tcPr>
          <w:p w14:paraId="5E631F02" w14:textId="77777777" w:rsidR="00390FE4" w:rsidRPr="00F56BDF" w:rsidRDefault="00390FE4" w:rsidP="00990429">
            <w:pPr>
              <w:rPr>
                <w:rFonts w:ascii="Arial" w:hAnsi="Arial" w:cs="Arial"/>
              </w:rPr>
            </w:pPr>
          </w:p>
        </w:tc>
      </w:tr>
      <w:tr w:rsidR="00390FE4" w:rsidRPr="00F56BDF" w14:paraId="5042638C" w14:textId="77777777" w:rsidTr="00990429">
        <w:trPr>
          <w:trHeight w:val="61"/>
        </w:trPr>
        <w:tc>
          <w:tcPr>
            <w:tcW w:w="3539" w:type="dxa"/>
            <w:vMerge/>
          </w:tcPr>
          <w:p w14:paraId="4E82C2FE" w14:textId="77777777" w:rsidR="00390FE4" w:rsidRPr="00F56BDF" w:rsidRDefault="00390FE4" w:rsidP="00990429">
            <w:pPr>
              <w:rPr>
                <w:rFonts w:ascii="Arial" w:hAnsi="Arial" w:cs="Arial"/>
              </w:rPr>
            </w:pPr>
          </w:p>
        </w:tc>
        <w:tc>
          <w:tcPr>
            <w:tcW w:w="3544" w:type="dxa"/>
            <w:vMerge/>
          </w:tcPr>
          <w:p w14:paraId="097F6697" w14:textId="77777777" w:rsidR="00390FE4" w:rsidRPr="00F56BDF" w:rsidRDefault="00390FE4" w:rsidP="00990429">
            <w:pPr>
              <w:rPr>
                <w:rFonts w:ascii="Arial" w:hAnsi="Arial" w:cs="Arial"/>
              </w:rPr>
            </w:pPr>
          </w:p>
        </w:tc>
        <w:tc>
          <w:tcPr>
            <w:tcW w:w="3969" w:type="dxa"/>
            <w:gridSpan w:val="2"/>
          </w:tcPr>
          <w:p w14:paraId="778F59F0" w14:textId="77777777" w:rsidR="00390FE4" w:rsidRPr="00F56BDF" w:rsidRDefault="00390FE4" w:rsidP="00990429">
            <w:pPr>
              <w:rPr>
                <w:rFonts w:ascii="Arial" w:hAnsi="Arial" w:cs="Arial"/>
              </w:rPr>
            </w:pPr>
            <w:r w:rsidRPr="00F56BDF">
              <w:rPr>
                <w:rFonts w:ascii="Arial" w:hAnsi="Arial" w:cs="Arial"/>
                <w:b/>
              </w:rPr>
              <w:t>Pl</w:t>
            </w:r>
            <w:r w:rsidRPr="00F56BDF">
              <w:rPr>
                <w:rFonts w:ascii="Arial" w:hAnsi="Arial" w:cs="Arial"/>
              </w:rPr>
              <w:t>acement (including external activity and study abroad)</w:t>
            </w:r>
          </w:p>
          <w:p w14:paraId="517A3709" w14:textId="77777777" w:rsidR="00390FE4" w:rsidRPr="00F56BDF" w:rsidRDefault="00390FE4" w:rsidP="00990429">
            <w:pPr>
              <w:rPr>
                <w:rFonts w:ascii="Arial" w:hAnsi="Arial" w:cs="Arial"/>
              </w:rPr>
            </w:pPr>
          </w:p>
        </w:tc>
        <w:tc>
          <w:tcPr>
            <w:tcW w:w="709" w:type="dxa"/>
            <w:vAlign w:val="center"/>
          </w:tcPr>
          <w:p w14:paraId="589E2F02" w14:textId="77777777" w:rsidR="00390FE4" w:rsidRPr="00F56BDF" w:rsidRDefault="00390FE4" w:rsidP="00990429">
            <w:pPr>
              <w:jc w:val="center"/>
              <w:rPr>
                <w:rFonts w:ascii="Arial" w:hAnsi="Arial" w:cs="Arial"/>
              </w:rPr>
            </w:pPr>
            <w:r w:rsidRPr="00F56BDF">
              <w:rPr>
                <w:rFonts w:ascii="Arial" w:hAnsi="Arial" w:cs="Arial"/>
              </w:rPr>
              <w:t>%</w:t>
            </w:r>
          </w:p>
        </w:tc>
        <w:tc>
          <w:tcPr>
            <w:tcW w:w="3543" w:type="dxa"/>
            <w:vMerge/>
          </w:tcPr>
          <w:p w14:paraId="477E384B" w14:textId="77777777" w:rsidR="00390FE4" w:rsidRPr="00F56BDF" w:rsidRDefault="00390FE4" w:rsidP="00990429">
            <w:pPr>
              <w:rPr>
                <w:rFonts w:ascii="Arial" w:hAnsi="Arial" w:cs="Arial"/>
              </w:rPr>
            </w:pPr>
          </w:p>
        </w:tc>
      </w:tr>
      <w:tr w:rsidR="00390FE4" w:rsidRPr="00F56BDF" w14:paraId="3084299C" w14:textId="77777777" w:rsidTr="00990429">
        <w:trPr>
          <w:trHeight w:val="61"/>
        </w:trPr>
        <w:tc>
          <w:tcPr>
            <w:tcW w:w="3539" w:type="dxa"/>
            <w:vMerge/>
          </w:tcPr>
          <w:p w14:paraId="1DF1C495" w14:textId="77777777" w:rsidR="00390FE4" w:rsidRPr="00F56BDF" w:rsidRDefault="00390FE4" w:rsidP="00990429">
            <w:pPr>
              <w:rPr>
                <w:rFonts w:ascii="Arial" w:hAnsi="Arial" w:cs="Arial"/>
              </w:rPr>
            </w:pPr>
          </w:p>
        </w:tc>
        <w:tc>
          <w:tcPr>
            <w:tcW w:w="3544" w:type="dxa"/>
            <w:vMerge/>
          </w:tcPr>
          <w:p w14:paraId="5F0F4FFC" w14:textId="77777777" w:rsidR="00390FE4" w:rsidRPr="00F56BDF" w:rsidRDefault="00390FE4" w:rsidP="00990429">
            <w:pPr>
              <w:rPr>
                <w:rFonts w:ascii="Arial" w:hAnsi="Arial" w:cs="Arial"/>
              </w:rPr>
            </w:pPr>
          </w:p>
        </w:tc>
        <w:tc>
          <w:tcPr>
            <w:tcW w:w="2551" w:type="dxa"/>
          </w:tcPr>
          <w:p w14:paraId="697C57CD" w14:textId="77777777" w:rsidR="00390FE4" w:rsidRPr="00F56BDF" w:rsidRDefault="00390FE4" w:rsidP="00990429">
            <w:pPr>
              <w:rPr>
                <w:rFonts w:ascii="Arial" w:hAnsi="Arial" w:cs="Arial"/>
              </w:rPr>
            </w:pPr>
            <w:r w:rsidRPr="00F56BDF">
              <w:rPr>
                <w:rFonts w:ascii="Arial" w:hAnsi="Arial" w:cs="Arial"/>
                <w:b/>
              </w:rPr>
              <w:t>Impact of options</w:t>
            </w:r>
            <w:r w:rsidRPr="00F56BDF">
              <w:rPr>
                <w:rFonts w:ascii="Arial" w:hAnsi="Arial" w:cs="Arial"/>
              </w:rPr>
              <w:t xml:space="preserve"> (indicate if/how optional choices will have a significant impact)</w:t>
            </w:r>
          </w:p>
        </w:tc>
        <w:tc>
          <w:tcPr>
            <w:tcW w:w="2127" w:type="dxa"/>
            <w:gridSpan w:val="2"/>
          </w:tcPr>
          <w:p w14:paraId="62414AD5" w14:textId="77777777" w:rsidR="00390FE4" w:rsidRPr="00F56BDF" w:rsidRDefault="00390FE4" w:rsidP="00990429">
            <w:pPr>
              <w:rPr>
                <w:rFonts w:ascii="Arial" w:hAnsi="Arial" w:cs="Arial"/>
              </w:rPr>
            </w:pPr>
          </w:p>
        </w:tc>
        <w:tc>
          <w:tcPr>
            <w:tcW w:w="3543" w:type="dxa"/>
            <w:vMerge/>
          </w:tcPr>
          <w:p w14:paraId="7DE0B4C7" w14:textId="77777777" w:rsidR="00390FE4" w:rsidRPr="00F56BDF" w:rsidRDefault="00390FE4" w:rsidP="00990429">
            <w:pPr>
              <w:rPr>
                <w:rFonts w:ascii="Arial" w:hAnsi="Arial" w:cs="Arial"/>
              </w:rPr>
            </w:pPr>
          </w:p>
        </w:tc>
      </w:tr>
    </w:tbl>
    <w:p w14:paraId="593D0E20" w14:textId="77777777" w:rsidR="00390FE4" w:rsidRDefault="00390FE4" w:rsidP="00390FE4"/>
    <w:p w14:paraId="1653D445" w14:textId="77777777" w:rsidR="00390FE4" w:rsidRPr="00423AB1" w:rsidRDefault="00390FE4">
      <w:pPr>
        <w:rPr>
          <w:rFonts w:ascii="Arial" w:hAnsi="Arial" w:cs="Arial"/>
        </w:rPr>
      </w:pPr>
    </w:p>
    <w:p w14:paraId="29030B19" w14:textId="77777777" w:rsidR="001A58DB" w:rsidRPr="00423AB1" w:rsidRDefault="001A58DB">
      <w:pPr>
        <w:rPr>
          <w:rFonts w:ascii="Arial" w:eastAsiaTheme="majorEastAsia" w:hAnsi="Arial" w:cs="Arial"/>
          <w:b/>
          <w:bCs/>
          <w:color w:val="5B9BD5" w:themeColor="accent1"/>
          <w:sz w:val="26"/>
          <w:szCs w:val="26"/>
        </w:rPr>
      </w:pPr>
      <w:r w:rsidRPr="00423AB1">
        <w:rPr>
          <w:rFonts w:ascii="Arial" w:hAnsi="Arial" w:cs="Arial"/>
        </w:rPr>
        <w:br w:type="page"/>
      </w:r>
    </w:p>
    <w:p w14:paraId="74CD821D" w14:textId="77777777" w:rsidR="001A58DB" w:rsidRPr="00423AB1" w:rsidRDefault="001A58DB" w:rsidP="000B5849">
      <w:pPr>
        <w:pStyle w:val="Heading2"/>
        <w:rPr>
          <w:rFonts w:ascii="Arial" w:hAnsi="Arial" w:cs="Arial"/>
        </w:rPr>
        <w:sectPr w:rsidR="001A58DB" w:rsidRPr="00423AB1" w:rsidSect="000B5849">
          <w:pgSz w:w="16838" w:h="11906" w:orient="landscape"/>
          <w:pgMar w:top="851" w:right="851" w:bottom="851" w:left="851" w:header="709" w:footer="709" w:gutter="0"/>
          <w:cols w:space="708"/>
          <w:docGrid w:linePitch="360"/>
        </w:sectPr>
      </w:pPr>
    </w:p>
    <w:p w14:paraId="0B05900B" w14:textId="77777777" w:rsidR="008670F0" w:rsidRPr="00685B65" w:rsidRDefault="008670F0" w:rsidP="008670F0">
      <w:pPr>
        <w:pStyle w:val="Heading2"/>
        <w:spacing w:line="276" w:lineRule="auto"/>
        <w:rPr>
          <w:rFonts w:ascii="Arial" w:hAnsi="Arial" w:cs="Arial"/>
        </w:rPr>
      </w:pPr>
      <w:r w:rsidRPr="00423AB1">
        <w:rPr>
          <w:rFonts w:ascii="Arial" w:hAnsi="Arial" w:cs="Arial"/>
        </w:rPr>
        <w:lastRenderedPageBreak/>
        <w:t xml:space="preserve">Section Three </w:t>
      </w:r>
      <w:r>
        <w:rPr>
          <w:rFonts w:ascii="Arial" w:hAnsi="Arial" w:cs="Arial"/>
        </w:rPr>
        <w:t xml:space="preserve">- </w:t>
      </w:r>
      <w:r w:rsidRPr="00423AB1">
        <w:rPr>
          <w:rFonts w:ascii="Arial" w:hAnsi="Arial" w:cs="Arial"/>
          <w:i/>
        </w:rPr>
        <w:t xml:space="preserve">Module Guides for the </w:t>
      </w:r>
      <w:r>
        <w:rPr>
          <w:rFonts w:ascii="Arial" w:hAnsi="Arial" w:cs="Arial"/>
          <w:i/>
        </w:rPr>
        <w:t>following modules:</w:t>
      </w:r>
    </w:p>
    <w:p w14:paraId="6F73B30F" w14:textId="77777777" w:rsidR="008670F0" w:rsidRPr="00F56BDF" w:rsidRDefault="008670F0" w:rsidP="00F56BDF">
      <w:pPr>
        <w:spacing w:after="0" w:line="240" w:lineRule="auto"/>
        <w:rPr>
          <w:rFonts w:ascii="Arial" w:hAnsi="Arial" w:cs="Arial"/>
        </w:rPr>
      </w:pPr>
    </w:p>
    <w:p w14:paraId="44A94813" w14:textId="19827D8B" w:rsidR="008670F0" w:rsidRPr="00F56BDF" w:rsidRDefault="008670F0" w:rsidP="00F56BDF">
      <w:pPr>
        <w:spacing w:after="0" w:line="240" w:lineRule="auto"/>
        <w:rPr>
          <w:rFonts w:ascii="Arial" w:eastAsia="Times New Roman" w:hAnsi="Arial" w:cs="Arial"/>
          <w:color w:val="000000"/>
          <w:lang w:eastAsia="zh-CN"/>
        </w:rPr>
      </w:pPr>
      <w:r w:rsidRPr="00F56BDF">
        <w:rPr>
          <w:rFonts w:ascii="Arial" w:eastAsia="Times New Roman" w:hAnsi="Arial" w:cs="Arial"/>
          <w:color w:val="000000"/>
          <w:lang w:eastAsia="zh-CN"/>
        </w:rPr>
        <w:t xml:space="preserve">Professional </w:t>
      </w:r>
      <w:r w:rsidR="0072421C" w:rsidRPr="00F56BDF">
        <w:rPr>
          <w:rFonts w:ascii="Arial" w:eastAsia="Times New Roman" w:hAnsi="Arial" w:cs="Arial"/>
          <w:color w:val="000000"/>
          <w:lang w:eastAsia="zh-CN"/>
        </w:rPr>
        <w:t>Development</w:t>
      </w:r>
      <w:r w:rsidRPr="00F56BDF">
        <w:rPr>
          <w:rFonts w:ascii="Arial" w:eastAsia="Times New Roman" w:hAnsi="Arial" w:cs="Arial"/>
          <w:color w:val="000000"/>
          <w:lang w:eastAsia="zh-CN"/>
        </w:rPr>
        <w:t xml:space="preserve"> </w:t>
      </w:r>
    </w:p>
    <w:p w14:paraId="2D3EE409" w14:textId="77777777" w:rsidR="008670F0" w:rsidRPr="00F56BDF" w:rsidRDefault="008670F0" w:rsidP="00F56BDF">
      <w:pPr>
        <w:spacing w:after="0" w:line="240" w:lineRule="auto"/>
        <w:rPr>
          <w:rFonts w:ascii="Arial" w:eastAsia="Times New Roman" w:hAnsi="Arial" w:cs="Arial"/>
          <w:color w:val="000000"/>
          <w:lang w:eastAsia="zh-CN"/>
        </w:rPr>
      </w:pPr>
      <w:r w:rsidRPr="00F56BDF">
        <w:rPr>
          <w:rFonts w:ascii="Arial" w:eastAsia="Times New Roman" w:hAnsi="Arial" w:cs="Arial"/>
          <w:color w:val="000000"/>
          <w:lang w:eastAsia="zh-CN"/>
        </w:rPr>
        <w:t xml:space="preserve">Business Foundations </w:t>
      </w:r>
    </w:p>
    <w:p w14:paraId="60BEECA8" w14:textId="77777777" w:rsidR="008670F0" w:rsidRPr="00F56BDF" w:rsidRDefault="008670F0" w:rsidP="00F56BDF">
      <w:pPr>
        <w:spacing w:after="0" w:line="240" w:lineRule="auto"/>
        <w:rPr>
          <w:rFonts w:ascii="Arial" w:eastAsia="Times New Roman" w:hAnsi="Arial" w:cs="Arial"/>
          <w:color w:val="000000"/>
          <w:lang w:eastAsia="zh-CN"/>
        </w:rPr>
      </w:pPr>
      <w:r w:rsidRPr="00F56BDF">
        <w:rPr>
          <w:rFonts w:ascii="Arial" w:eastAsia="Times New Roman" w:hAnsi="Arial" w:cs="Arial"/>
          <w:color w:val="000000"/>
          <w:lang w:eastAsia="zh-CN"/>
        </w:rPr>
        <w:t xml:space="preserve">Marketing Foundations </w:t>
      </w:r>
    </w:p>
    <w:p w14:paraId="1789DC80" w14:textId="77777777" w:rsidR="008670F0" w:rsidRPr="00F56BDF" w:rsidRDefault="008670F0" w:rsidP="00F56BDF">
      <w:pPr>
        <w:spacing w:after="0" w:line="240" w:lineRule="auto"/>
        <w:rPr>
          <w:rFonts w:ascii="Arial" w:eastAsia="Times New Roman" w:hAnsi="Arial" w:cs="Arial"/>
          <w:color w:val="000000"/>
          <w:lang w:eastAsia="zh-CN"/>
        </w:rPr>
      </w:pPr>
      <w:r w:rsidRPr="00F56BDF">
        <w:rPr>
          <w:rFonts w:ascii="Arial" w:eastAsia="Times New Roman" w:hAnsi="Arial" w:cs="Arial"/>
          <w:color w:val="000000"/>
          <w:lang w:eastAsia="zh-CN"/>
        </w:rPr>
        <w:t xml:space="preserve">Business Analysis, Methods and Techniques </w:t>
      </w:r>
    </w:p>
    <w:p w14:paraId="1EDCCA75" w14:textId="77777777" w:rsidR="00180E1F" w:rsidRPr="00F56BDF" w:rsidRDefault="00180E1F" w:rsidP="00F56BDF">
      <w:pPr>
        <w:spacing w:after="0" w:line="240" w:lineRule="auto"/>
        <w:rPr>
          <w:rFonts w:ascii="Arial" w:eastAsia="Times New Roman" w:hAnsi="Arial" w:cs="Arial"/>
          <w:color w:val="000000"/>
          <w:lang w:eastAsia="zh-CN"/>
        </w:rPr>
      </w:pPr>
      <w:r w:rsidRPr="00F56BDF">
        <w:rPr>
          <w:rFonts w:ascii="Arial" w:eastAsia="Times New Roman" w:hAnsi="Arial" w:cs="Arial"/>
          <w:color w:val="000000"/>
          <w:lang w:eastAsia="zh-CN"/>
        </w:rPr>
        <w:t>Business Environment</w:t>
      </w:r>
    </w:p>
    <w:p w14:paraId="1ADE1A7D" w14:textId="77777777" w:rsidR="0072421C" w:rsidRPr="00F56BDF" w:rsidRDefault="0072421C" w:rsidP="00F56BDF">
      <w:pPr>
        <w:spacing w:after="0" w:line="240" w:lineRule="auto"/>
        <w:rPr>
          <w:rFonts w:ascii="Arial" w:eastAsia="Times New Roman" w:hAnsi="Arial" w:cs="Arial"/>
          <w:color w:val="000000"/>
          <w:lang w:eastAsia="zh-CN"/>
        </w:rPr>
      </w:pPr>
      <w:r w:rsidRPr="00F56BDF">
        <w:rPr>
          <w:rFonts w:ascii="Arial" w:eastAsia="Times New Roman" w:hAnsi="Arial" w:cs="Arial"/>
          <w:color w:val="000000"/>
          <w:lang w:eastAsia="zh-CN"/>
        </w:rPr>
        <w:t>Consumer Psychology</w:t>
      </w:r>
    </w:p>
    <w:p w14:paraId="174FA793" w14:textId="77777777" w:rsidR="008670F0" w:rsidRPr="00F56BDF" w:rsidRDefault="00180E1F" w:rsidP="00F56BDF">
      <w:pPr>
        <w:spacing w:after="0" w:line="240" w:lineRule="auto"/>
        <w:rPr>
          <w:rFonts w:ascii="Arial" w:eastAsia="Times New Roman" w:hAnsi="Arial" w:cs="Arial"/>
          <w:color w:val="000000"/>
          <w:lang w:eastAsia="zh-CN"/>
        </w:rPr>
      </w:pPr>
      <w:r w:rsidRPr="00F56BDF">
        <w:rPr>
          <w:rFonts w:ascii="Arial" w:eastAsia="Times New Roman" w:hAnsi="Arial" w:cs="Arial"/>
          <w:color w:val="000000"/>
          <w:lang w:eastAsia="zh-CN"/>
        </w:rPr>
        <w:t>U</w:t>
      </w:r>
      <w:r w:rsidR="008670F0" w:rsidRPr="00F56BDF">
        <w:rPr>
          <w:rFonts w:ascii="Arial" w:eastAsia="Times New Roman" w:hAnsi="Arial" w:cs="Arial"/>
          <w:color w:val="000000"/>
          <w:lang w:eastAsia="zh-CN"/>
        </w:rPr>
        <w:t>nderstanding Organisation and Organisational Behaviour</w:t>
      </w:r>
    </w:p>
    <w:p w14:paraId="5373D7F4" w14:textId="77777777" w:rsidR="00180E1F" w:rsidRPr="00F56BDF" w:rsidRDefault="00180E1F" w:rsidP="00F56BDF">
      <w:pPr>
        <w:spacing w:after="0" w:line="240" w:lineRule="auto"/>
        <w:rPr>
          <w:rFonts w:ascii="Arial" w:eastAsia="Times New Roman" w:hAnsi="Arial" w:cs="Arial"/>
          <w:bCs/>
          <w:color w:val="000000"/>
          <w:lang w:eastAsia="zh-CN"/>
        </w:rPr>
      </w:pPr>
      <w:r w:rsidRPr="00F56BDF">
        <w:rPr>
          <w:rFonts w:ascii="Arial" w:eastAsia="Times New Roman" w:hAnsi="Arial" w:cs="Arial"/>
          <w:bCs/>
          <w:color w:val="000000"/>
          <w:lang w:eastAsia="zh-CN"/>
        </w:rPr>
        <w:t>Fundamentals of Business Enterprise Systems</w:t>
      </w:r>
    </w:p>
    <w:p w14:paraId="462FF4D9" w14:textId="77777777" w:rsidR="008670F0" w:rsidRPr="00F56BDF" w:rsidRDefault="008670F0" w:rsidP="00F56BDF">
      <w:pPr>
        <w:spacing w:after="0" w:line="240" w:lineRule="auto"/>
        <w:rPr>
          <w:rFonts w:ascii="Arial" w:eastAsia="Times New Roman" w:hAnsi="Arial" w:cs="Arial"/>
          <w:color w:val="000000"/>
          <w:lang w:eastAsia="zh-CN"/>
        </w:rPr>
      </w:pPr>
      <w:r w:rsidRPr="00F56BDF">
        <w:rPr>
          <w:rFonts w:ascii="Arial" w:eastAsia="Times New Roman" w:hAnsi="Arial" w:cs="Arial"/>
          <w:color w:val="000000"/>
          <w:lang w:eastAsia="zh-CN"/>
        </w:rPr>
        <w:t>Contemporary Business: Practice and Solutions</w:t>
      </w:r>
    </w:p>
    <w:p w14:paraId="7BD81DDA" w14:textId="77777777" w:rsidR="0072421C" w:rsidRPr="00F56BDF" w:rsidRDefault="0072421C" w:rsidP="00F56BDF">
      <w:pPr>
        <w:spacing w:after="0" w:line="240" w:lineRule="auto"/>
        <w:rPr>
          <w:rFonts w:ascii="Arial" w:eastAsia="Times New Roman" w:hAnsi="Arial" w:cs="Arial"/>
          <w:color w:val="000000"/>
          <w:lang w:eastAsia="zh-CN"/>
        </w:rPr>
      </w:pPr>
      <w:r w:rsidRPr="00F56BDF">
        <w:rPr>
          <w:rFonts w:ascii="Arial" w:eastAsia="Times New Roman" w:hAnsi="Arial" w:cs="Arial"/>
          <w:color w:val="000000"/>
          <w:lang w:eastAsia="zh-CN"/>
        </w:rPr>
        <w:t>Business Strategy</w:t>
      </w:r>
    </w:p>
    <w:p w14:paraId="2E7ADB39" w14:textId="77777777" w:rsidR="0072421C" w:rsidRPr="00F56BDF" w:rsidRDefault="0072421C" w:rsidP="00F56BDF">
      <w:pPr>
        <w:spacing w:after="0" w:line="240" w:lineRule="auto"/>
        <w:rPr>
          <w:rFonts w:ascii="Arial" w:eastAsia="Times New Roman" w:hAnsi="Arial" w:cs="Arial"/>
          <w:bCs/>
          <w:color w:val="000000"/>
          <w:lang w:eastAsia="zh-CN"/>
        </w:rPr>
      </w:pPr>
      <w:r w:rsidRPr="00F56BDF">
        <w:rPr>
          <w:rFonts w:ascii="Arial" w:eastAsia="Times New Roman" w:hAnsi="Arial" w:cs="Arial"/>
          <w:bCs/>
          <w:color w:val="000000"/>
          <w:lang w:eastAsia="zh-CN"/>
        </w:rPr>
        <w:t>Business Operations</w:t>
      </w:r>
    </w:p>
    <w:p w14:paraId="30D0200F" w14:textId="77777777" w:rsidR="0072421C" w:rsidRPr="00F56BDF" w:rsidRDefault="0072421C" w:rsidP="00F56BDF">
      <w:pPr>
        <w:spacing w:after="0" w:line="240" w:lineRule="auto"/>
        <w:rPr>
          <w:rFonts w:ascii="Arial" w:eastAsia="Times New Roman" w:hAnsi="Arial" w:cs="Arial"/>
          <w:bCs/>
          <w:color w:val="000000"/>
          <w:lang w:eastAsia="zh-CN"/>
        </w:rPr>
      </w:pPr>
      <w:r w:rsidRPr="00F56BDF">
        <w:rPr>
          <w:rFonts w:ascii="Arial" w:eastAsia="Times New Roman" w:hAnsi="Arial" w:cs="Arial"/>
          <w:bCs/>
          <w:color w:val="000000"/>
          <w:lang w:eastAsia="zh-CN"/>
        </w:rPr>
        <w:t>Accounting for Business</w:t>
      </w:r>
    </w:p>
    <w:p w14:paraId="00C1606A" w14:textId="77777777" w:rsidR="0072421C" w:rsidRPr="00F56BDF" w:rsidRDefault="0072421C" w:rsidP="00F56BDF">
      <w:pPr>
        <w:spacing w:after="0" w:line="240" w:lineRule="auto"/>
        <w:rPr>
          <w:rFonts w:ascii="Arial" w:eastAsia="Times New Roman" w:hAnsi="Arial" w:cs="Arial"/>
          <w:bCs/>
          <w:color w:val="000000"/>
          <w:lang w:eastAsia="zh-CN"/>
        </w:rPr>
      </w:pPr>
      <w:r w:rsidRPr="00F56BDF">
        <w:rPr>
          <w:rFonts w:ascii="Arial" w:eastAsia="Times New Roman" w:hAnsi="Arial" w:cs="Arial"/>
          <w:bCs/>
          <w:color w:val="000000"/>
          <w:lang w:eastAsia="zh-CN"/>
        </w:rPr>
        <w:t>Business Entrepreneur</w:t>
      </w:r>
    </w:p>
    <w:p w14:paraId="70842D94" w14:textId="77777777" w:rsidR="0072421C" w:rsidRPr="00F56BDF" w:rsidRDefault="0072421C" w:rsidP="00F56BDF">
      <w:pPr>
        <w:spacing w:after="0" w:line="240" w:lineRule="auto"/>
        <w:rPr>
          <w:rFonts w:ascii="Arial" w:eastAsia="Times New Roman" w:hAnsi="Arial" w:cs="Arial"/>
          <w:bCs/>
          <w:color w:val="000000"/>
          <w:lang w:eastAsia="zh-CN"/>
        </w:rPr>
      </w:pPr>
      <w:r w:rsidRPr="00F56BDF">
        <w:rPr>
          <w:rFonts w:ascii="Arial" w:eastAsia="Times New Roman" w:hAnsi="Arial" w:cs="Arial"/>
          <w:bCs/>
          <w:color w:val="000000"/>
          <w:lang w:eastAsia="zh-CN"/>
        </w:rPr>
        <w:t>Business Intelligence &amp; Analysis</w:t>
      </w:r>
    </w:p>
    <w:p w14:paraId="06BF8B32" w14:textId="77777777" w:rsidR="0072421C" w:rsidRPr="00F56BDF" w:rsidRDefault="0072421C" w:rsidP="00F56BDF">
      <w:pPr>
        <w:spacing w:after="0" w:line="240" w:lineRule="auto"/>
        <w:rPr>
          <w:rFonts w:ascii="Arial" w:eastAsia="Times New Roman" w:hAnsi="Arial" w:cs="Arial"/>
          <w:color w:val="000000"/>
          <w:lang w:eastAsia="zh-CN"/>
        </w:rPr>
      </w:pPr>
      <w:r w:rsidRPr="00F56BDF">
        <w:rPr>
          <w:rFonts w:ascii="Arial" w:eastAsia="Times New Roman" w:hAnsi="Arial" w:cs="Arial"/>
          <w:color w:val="000000"/>
          <w:lang w:eastAsia="zh-CN"/>
        </w:rPr>
        <w:t>Econometrics</w:t>
      </w:r>
    </w:p>
    <w:p w14:paraId="49B1F9E0" w14:textId="77777777" w:rsidR="0072421C" w:rsidRPr="00F56BDF" w:rsidRDefault="0072421C" w:rsidP="00F56BDF">
      <w:pPr>
        <w:spacing w:after="0" w:line="240" w:lineRule="auto"/>
        <w:rPr>
          <w:rFonts w:ascii="Arial" w:eastAsia="Times New Roman" w:hAnsi="Arial" w:cs="Arial"/>
          <w:bCs/>
          <w:color w:val="000000"/>
          <w:lang w:eastAsia="zh-CN"/>
        </w:rPr>
      </w:pPr>
      <w:r w:rsidRPr="00F56BDF">
        <w:rPr>
          <w:rFonts w:ascii="Arial" w:eastAsia="Times New Roman" w:hAnsi="Arial" w:cs="Arial"/>
          <w:bCs/>
          <w:color w:val="000000"/>
          <w:lang w:eastAsia="zh-CN"/>
        </w:rPr>
        <w:t>Business Information: The Big Data</w:t>
      </w:r>
    </w:p>
    <w:p w14:paraId="24B6AC4F" w14:textId="77777777" w:rsidR="0072421C" w:rsidRPr="00F56BDF" w:rsidRDefault="0072421C" w:rsidP="00F56BDF">
      <w:pPr>
        <w:spacing w:after="0" w:line="240" w:lineRule="auto"/>
        <w:rPr>
          <w:rFonts w:ascii="Arial" w:eastAsia="Times New Roman" w:hAnsi="Arial" w:cs="Arial"/>
          <w:bCs/>
          <w:color w:val="000000"/>
          <w:lang w:eastAsia="zh-CN"/>
        </w:rPr>
      </w:pPr>
      <w:r w:rsidRPr="00F56BDF">
        <w:rPr>
          <w:rFonts w:ascii="Arial" w:eastAsia="Times New Roman" w:hAnsi="Arial" w:cs="Arial"/>
          <w:bCs/>
          <w:color w:val="000000"/>
          <w:lang w:eastAsia="zh-CN"/>
        </w:rPr>
        <w:t>Marketing Communications Planning</w:t>
      </w:r>
    </w:p>
    <w:p w14:paraId="4721D203" w14:textId="77777777" w:rsidR="00180E1F" w:rsidRPr="00F56BDF" w:rsidRDefault="00180E1F" w:rsidP="00F56BDF">
      <w:pPr>
        <w:spacing w:after="0" w:line="240" w:lineRule="auto"/>
        <w:rPr>
          <w:rFonts w:ascii="Arial" w:eastAsia="Times New Roman" w:hAnsi="Arial" w:cs="Arial"/>
          <w:bCs/>
          <w:color w:val="000000"/>
          <w:lang w:eastAsia="zh-CN"/>
        </w:rPr>
      </w:pPr>
      <w:r w:rsidRPr="00F56BDF">
        <w:rPr>
          <w:rFonts w:ascii="Arial" w:eastAsia="Times New Roman" w:hAnsi="Arial" w:cs="Arial"/>
          <w:bCs/>
          <w:color w:val="000000"/>
          <w:lang w:eastAsia="zh-CN"/>
        </w:rPr>
        <w:t>Event Management</w:t>
      </w:r>
    </w:p>
    <w:p w14:paraId="77828BC3" w14:textId="77777777" w:rsidR="00180E1F" w:rsidRPr="00F56BDF" w:rsidRDefault="00180E1F" w:rsidP="00F56BDF">
      <w:pPr>
        <w:spacing w:after="0" w:line="240" w:lineRule="auto"/>
        <w:rPr>
          <w:rFonts w:ascii="Arial" w:eastAsia="Times New Roman" w:hAnsi="Arial" w:cs="Arial"/>
          <w:color w:val="000000"/>
          <w:lang w:eastAsia="zh-CN"/>
        </w:rPr>
      </w:pPr>
      <w:r w:rsidRPr="00F56BDF">
        <w:rPr>
          <w:rFonts w:ascii="Arial" w:eastAsia="Times New Roman" w:hAnsi="Arial" w:cs="Arial"/>
          <w:color w:val="000000"/>
          <w:lang w:eastAsia="zh-CN"/>
        </w:rPr>
        <w:t>Visual Communications for Marketers</w:t>
      </w:r>
    </w:p>
    <w:p w14:paraId="6638AD66" w14:textId="19E758D2" w:rsidR="00180E1F" w:rsidRPr="00F56BDF" w:rsidRDefault="00180E1F" w:rsidP="00F56BDF">
      <w:pPr>
        <w:spacing w:after="0" w:line="240" w:lineRule="auto"/>
        <w:rPr>
          <w:rFonts w:ascii="Arial" w:eastAsia="Times New Roman" w:hAnsi="Arial" w:cs="Arial"/>
          <w:color w:val="000000"/>
          <w:lang w:eastAsia="zh-CN"/>
        </w:rPr>
      </w:pPr>
      <w:r w:rsidRPr="00F56BDF">
        <w:rPr>
          <w:rFonts w:ascii="Arial" w:eastAsia="Times New Roman" w:hAnsi="Arial" w:cs="Arial"/>
          <w:color w:val="000000"/>
          <w:lang w:eastAsia="zh-CN"/>
        </w:rPr>
        <w:t xml:space="preserve">Managing Behavioural </w:t>
      </w:r>
      <w:r w:rsidR="0072421C" w:rsidRPr="00F56BDF">
        <w:rPr>
          <w:rFonts w:ascii="Arial" w:eastAsia="Times New Roman" w:hAnsi="Arial" w:cs="Arial"/>
          <w:color w:val="000000"/>
          <w:lang w:eastAsia="zh-CN"/>
        </w:rPr>
        <w:t>C</w:t>
      </w:r>
      <w:r w:rsidRPr="00F56BDF">
        <w:rPr>
          <w:rFonts w:ascii="Arial" w:eastAsia="Times New Roman" w:hAnsi="Arial" w:cs="Arial"/>
          <w:color w:val="000000"/>
          <w:lang w:eastAsia="zh-CN"/>
        </w:rPr>
        <w:t>hange</w:t>
      </w:r>
    </w:p>
    <w:p w14:paraId="2761221C" w14:textId="417A219F" w:rsidR="00180E1F" w:rsidRPr="00F56BDF" w:rsidRDefault="00180E1F" w:rsidP="00F56BDF">
      <w:pPr>
        <w:spacing w:after="0" w:line="240" w:lineRule="auto"/>
        <w:rPr>
          <w:rFonts w:ascii="Arial" w:eastAsia="Times New Roman" w:hAnsi="Arial" w:cs="Arial"/>
          <w:color w:val="000000"/>
          <w:lang w:eastAsia="zh-CN"/>
        </w:rPr>
      </w:pPr>
      <w:r w:rsidRPr="00F56BDF">
        <w:rPr>
          <w:rFonts w:ascii="Arial" w:eastAsia="Times New Roman" w:hAnsi="Arial" w:cs="Arial"/>
          <w:color w:val="000000"/>
          <w:lang w:eastAsia="zh-CN"/>
        </w:rPr>
        <w:t xml:space="preserve">Channel Management and </w:t>
      </w:r>
      <w:r w:rsidR="0072421C" w:rsidRPr="00F56BDF">
        <w:rPr>
          <w:rFonts w:ascii="Arial" w:eastAsia="Times New Roman" w:hAnsi="Arial" w:cs="Arial"/>
          <w:color w:val="000000"/>
          <w:lang w:eastAsia="zh-CN"/>
        </w:rPr>
        <w:t>R</w:t>
      </w:r>
      <w:r w:rsidRPr="00F56BDF">
        <w:rPr>
          <w:rFonts w:ascii="Arial" w:eastAsia="Times New Roman" w:hAnsi="Arial" w:cs="Arial"/>
          <w:color w:val="000000"/>
          <w:lang w:eastAsia="zh-CN"/>
        </w:rPr>
        <w:t xml:space="preserve">outes to </w:t>
      </w:r>
      <w:r w:rsidR="0072421C" w:rsidRPr="00F56BDF">
        <w:rPr>
          <w:rFonts w:ascii="Arial" w:eastAsia="Times New Roman" w:hAnsi="Arial" w:cs="Arial"/>
          <w:color w:val="000000"/>
          <w:lang w:eastAsia="zh-CN"/>
        </w:rPr>
        <w:t>M</w:t>
      </w:r>
      <w:r w:rsidRPr="00F56BDF">
        <w:rPr>
          <w:rFonts w:ascii="Arial" w:eastAsia="Times New Roman" w:hAnsi="Arial" w:cs="Arial"/>
          <w:color w:val="000000"/>
          <w:lang w:eastAsia="zh-CN"/>
        </w:rPr>
        <w:t>arket</w:t>
      </w:r>
    </w:p>
    <w:p w14:paraId="438247EF" w14:textId="77777777" w:rsidR="0072421C" w:rsidRPr="00F56BDF" w:rsidRDefault="0072421C" w:rsidP="00F56BDF">
      <w:pPr>
        <w:spacing w:after="0" w:line="240" w:lineRule="auto"/>
        <w:rPr>
          <w:rFonts w:ascii="Arial" w:eastAsia="Times New Roman" w:hAnsi="Arial" w:cs="Arial"/>
          <w:color w:val="000000"/>
          <w:lang w:eastAsia="zh-CN"/>
        </w:rPr>
      </w:pPr>
      <w:r w:rsidRPr="00F56BDF">
        <w:rPr>
          <w:rFonts w:ascii="Arial" w:eastAsia="Times New Roman" w:hAnsi="Arial" w:cs="Arial"/>
          <w:color w:val="000000"/>
          <w:lang w:eastAsia="zh-CN"/>
        </w:rPr>
        <w:t>Retail Operations</w:t>
      </w:r>
    </w:p>
    <w:p w14:paraId="5B472E54" w14:textId="2E163B05" w:rsidR="0072421C" w:rsidRPr="00F56BDF" w:rsidRDefault="0072421C" w:rsidP="00F56BDF">
      <w:pPr>
        <w:spacing w:after="0" w:line="240" w:lineRule="auto"/>
        <w:rPr>
          <w:rFonts w:ascii="Arial" w:eastAsia="Times New Roman" w:hAnsi="Arial" w:cs="Arial"/>
          <w:bCs/>
          <w:color w:val="000000"/>
          <w:lang w:eastAsia="zh-CN"/>
        </w:rPr>
      </w:pPr>
      <w:r w:rsidRPr="00F56BDF">
        <w:rPr>
          <w:rFonts w:ascii="Arial" w:eastAsia="Times New Roman" w:hAnsi="Arial" w:cs="Arial"/>
          <w:bCs/>
          <w:color w:val="000000"/>
          <w:lang w:eastAsia="zh-CN"/>
        </w:rPr>
        <w:t xml:space="preserve">User Experience and Architecture </w:t>
      </w:r>
    </w:p>
    <w:p w14:paraId="42FC1FA6" w14:textId="77777777" w:rsidR="0072421C" w:rsidRPr="00F56BDF" w:rsidRDefault="0072421C" w:rsidP="00F56BDF">
      <w:pPr>
        <w:spacing w:after="0" w:line="240" w:lineRule="auto"/>
        <w:rPr>
          <w:rFonts w:ascii="Arial" w:eastAsia="Times New Roman" w:hAnsi="Arial" w:cs="Arial"/>
          <w:color w:val="000000"/>
          <w:lang w:eastAsia="zh-CN"/>
        </w:rPr>
      </w:pPr>
      <w:r w:rsidRPr="00F56BDF">
        <w:rPr>
          <w:rFonts w:ascii="Arial" w:eastAsia="Times New Roman" w:hAnsi="Arial" w:cs="Arial"/>
          <w:color w:val="000000"/>
          <w:lang w:eastAsia="zh-CN"/>
        </w:rPr>
        <w:t>Creative Problem Solving</w:t>
      </w:r>
    </w:p>
    <w:p w14:paraId="190592EF" w14:textId="77777777" w:rsidR="0072421C" w:rsidRPr="00F56BDF" w:rsidRDefault="0072421C" w:rsidP="00F56BDF">
      <w:pPr>
        <w:spacing w:after="0" w:line="240" w:lineRule="auto"/>
        <w:rPr>
          <w:rFonts w:ascii="Arial" w:eastAsia="Times New Roman" w:hAnsi="Arial" w:cs="Arial"/>
          <w:bCs/>
          <w:color w:val="000000"/>
          <w:lang w:eastAsia="zh-CN"/>
        </w:rPr>
      </w:pPr>
      <w:r w:rsidRPr="00F56BDF">
        <w:rPr>
          <w:rFonts w:ascii="Arial" w:eastAsia="Times New Roman" w:hAnsi="Arial" w:cs="Arial"/>
          <w:bCs/>
          <w:color w:val="000000"/>
          <w:lang w:eastAsia="zh-CN"/>
        </w:rPr>
        <w:t>Study Abroad</w:t>
      </w:r>
    </w:p>
    <w:p w14:paraId="741458E9" w14:textId="77777777" w:rsidR="00194348" w:rsidRPr="00F56BDF" w:rsidRDefault="00194348" w:rsidP="00F56BDF">
      <w:pPr>
        <w:spacing w:after="0" w:line="240" w:lineRule="auto"/>
        <w:rPr>
          <w:rFonts w:ascii="Arial" w:eastAsia="Times New Roman" w:hAnsi="Arial" w:cs="Arial"/>
          <w:bCs/>
          <w:color w:val="000000"/>
          <w:lang w:eastAsia="zh-CN"/>
        </w:rPr>
      </w:pPr>
      <w:r w:rsidRPr="00F56BDF">
        <w:rPr>
          <w:rFonts w:ascii="Arial" w:eastAsia="Times New Roman" w:hAnsi="Arial" w:cs="Arial"/>
          <w:bCs/>
          <w:color w:val="000000"/>
          <w:lang w:eastAsia="zh-CN"/>
        </w:rPr>
        <w:t xml:space="preserve">Business </w:t>
      </w:r>
      <w:r w:rsidR="00A3216F" w:rsidRPr="00F56BDF">
        <w:rPr>
          <w:rFonts w:ascii="Arial" w:eastAsia="Times New Roman" w:hAnsi="Arial" w:cs="Arial"/>
          <w:bCs/>
          <w:color w:val="000000"/>
          <w:lang w:eastAsia="zh-CN"/>
        </w:rPr>
        <w:t>P</w:t>
      </w:r>
      <w:r w:rsidRPr="00F56BDF">
        <w:rPr>
          <w:rFonts w:ascii="Arial" w:eastAsia="Times New Roman" w:hAnsi="Arial" w:cs="Arial"/>
          <w:bCs/>
          <w:color w:val="000000"/>
          <w:lang w:eastAsia="zh-CN"/>
        </w:rPr>
        <w:t>rocess and Systems</w:t>
      </w:r>
    </w:p>
    <w:p w14:paraId="1E4DFAFD" w14:textId="77777777" w:rsidR="0072421C" w:rsidRPr="00F56BDF" w:rsidRDefault="0072421C" w:rsidP="00F56BDF">
      <w:pPr>
        <w:spacing w:after="0" w:line="240" w:lineRule="auto"/>
        <w:rPr>
          <w:rFonts w:ascii="Arial" w:eastAsia="Times New Roman" w:hAnsi="Arial" w:cs="Arial"/>
          <w:color w:val="000000"/>
          <w:lang w:eastAsia="zh-CN"/>
        </w:rPr>
      </w:pPr>
      <w:r w:rsidRPr="00F56BDF">
        <w:rPr>
          <w:rFonts w:ascii="Arial" w:eastAsia="Times New Roman" w:hAnsi="Arial" w:cs="Arial"/>
          <w:color w:val="000000"/>
          <w:lang w:eastAsia="zh-CN"/>
        </w:rPr>
        <w:t xml:space="preserve">E-Business    </w:t>
      </w:r>
    </w:p>
    <w:p w14:paraId="30A286FD" w14:textId="5D8719C5" w:rsidR="0072421C" w:rsidRPr="00F56BDF" w:rsidRDefault="0072421C" w:rsidP="00F56BDF">
      <w:pPr>
        <w:spacing w:after="0" w:line="240" w:lineRule="auto"/>
        <w:rPr>
          <w:rFonts w:ascii="Arial" w:eastAsia="Times New Roman" w:hAnsi="Arial" w:cs="Arial"/>
          <w:color w:val="000000"/>
          <w:lang w:eastAsia="zh-CN"/>
        </w:rPr>
      </w:pPr>
      <w:r w:rsidRPr="00F56BDF">
        <w:rPr>
          <w:rFonts w:ascii="Arial" w:eastAsia="Times New Roman" w:hAnsi="Arial" w:cs="Arial"/>
          <w:color w:val="000000"/>
          <w:lang w:eastAsia="zh-CN"/>
        </w:rPr>
        <w:t xml:space="preserve">Integrated Business Research Project  </w:t>
      </w:r>
    </w:p>
    <w:p w14:paraId="4BA3D67C" w14:textId="77777777" w:rsidR="00194348" w:rsidRPr="00F56BDF" w:rsidRDefault="00194348" w:rsidP="00F56BDF">
      <w:pPr>
        <w:spacing w:after="0" w:line="240" w:lineRule="auto"/>
        <w:rPr>
          <w:rFonts w:ascii="Arial" w:eastAsia="Times New Roman" w:hAnsi="Arial" w:cs="Arial"/>
          <w:color w:val="000000"/>
          <w:lang w:eastAsia="zh-CN"/>
        </w:rPr>
      </w:pPr>
      <w:r w:rsidRPr="00F56BDF">
        <w:rPr>
          <w:rFonts w:ascii="Arial" w:eastAsia="Times New Roman" w:hAnsi="Arial" w:cs="Arial"/>
          <w:color w:val="000000"/>
          <w:lang w:eastAsia="zh-CN"/>
        </w:rPr>
        <w:t>International Business</w:t>
      </w:r>
    </w:p>
    <w:p w14:paraId="4306D333" w14:textId="77777777" w:rsidR="0072421C" w:rsidRPr="00F56BDF" w:rsidRDefault="0072421C" w:rsidP="00F56BDF">
      <w:pPr>
        <w:spacing w:after="0" w:line="240" w:lineRule="auto"/>
        <w:rPr>
          <w:rFonts w:ascii="Arial" w:eastAsia="Times New Roman" w:hAnsi="Arial" w:cs="Arial"/>
          <w:color w:val="000000"/>
          <w:lang w:eastAsia="zh-CN"/>
        </w:rPr>
      </w:pPr>
      <w:r w:rsidRPr="00F56BDF">
        <w:rPr>
          <w:rFonts w:ascii="Arial" w:eastAsia="Times New Roman" w:hAnsi="Arial" w:cs="Arial"/>
          <w:color w:val="000000"/>
          <w:lang w:eastAsia="zh-CN"/>
        </w:rPr>
        <w:t>Business and Economic Forecasting</w:t>
      </w:r>
    </w:p>
    <w:p w14:paraId="139CD63D" w14:textId="77777777" w:rsidR="0072421C" w:rsidRPr="00F56BDF" w:rsidRDefault="0072421C" w:rsidP="00F56BDF">
      <w:pPr>
        <w:spacing w:after="0" w:line="240" w:lineRule="auto"/>
        <w:rPr>
          <w:rFonts w:ascii="Arial" w:eastAsia="Times New Roman" w:hAnsi="Arial" w:cs="Arial"/>
          <w:color w:val="000000"/>
          <w:lang w:eastAsia="zh-CN"/>
        </w:rPr>
      </w:pPr>
      <w:r w:rsidRPr="00F56BDF">
        <w:rPr>
          <w:rFonts w:ascii="Arial" w:eastAsia="Times New Roman" w:hAnsi="Arial" w:cs="Arial"/>
          <w:color w:val="000000"/>
          <w:lang w:eastAsia="zh-CN"/>
        </w:rPr>
        <w:t xml:space="preserve">Strategic Marketing Management and Planning </w:t>
      </w:r>
    </w:p>
    <w:p w14:paraId="50AE2950" w14:textId="77777777" w:rsidR="0072421C" w:rsidRPr="00F56BDF" w:rsidRDefault="0072421C" w:rsidP="00F56BDF">
      <w:pPr>
        <w:spacing w:after="0" w:line="240" w:lineRule="auto"/>
        <w:rPr>
          <w:rFonts w:ascii="Arial" w:eastAsia="Times New Roman" w:hAnsi="Arial" w:cs="Arial"/>
          <w:color w:val="000000"/>
          <w:lang w:eastAsia="zh-CN"/>
        </w:rPr>
      </w:pPr>
      <w:r w:rsidRPr="00F56BDF">
        <w:rPr>
          <w:rFonts w:ascii="Arial" w:eastAsia="Times New Roman" w:hAnsi="Arial" w:cs="Arial"/>
          <w:color w:val="000000"/>
          <w:lang w:eastAsia="zh-CN"/>
        </w:rPr>
        <w:t xml:space="preserve">Decision Support &amp; Predictive Analytics </w:t>
      </w:r>
    </w:p>
    <w:p w14:paraId="21865E09" w14:textId="77777777" w:rsidR="00180E1F" w:rsidRPr="00F56BDF" w:rsidRDefault="00F32BC2" w:rsidP="00F56BDF">
      <w:pPr>
        <w:spacing w:after="0" w:line="240" w:lineRule="auto"/>
        <w:rPr>
          <w:rFonts w:ascii="Arial" w:eastAsia="Times New Roman" w:hAnsi="Arial" w:cs="Arial"/>
          <w:color w:val="000000"/>
          <w:lang w:eastAsia="zh-CN"/>
        </w:rPr>
      </w:pPr>
      <w:r w:rsidRPr="00F56BDF">
        <w:rPr>
          <w:rFonts w:ascii="Arial" w:eastAsia="Times New Roman" w:hAnsi="Arial" w:cs="Arial"/>
          <w:color w:val="000000"/>
          <w:lang w:eastAsia="zh-CN"/>
        </w:rPr>
        <w:t>O</w:t>
      </w:r>
      <w:r w:rsidR="00180E1F" w:rsidRPr="00F56BDF">
        <w:rPr>
          <w:rFonts w:ascii="Arial" w:eastAsia="Times New Roman" w:hAnsi="Arial" w:cs="Arial"/>
          <w:color w:val="000000"/>
          <w:lang w:eastAsia="zh-CN"/>
        </w:rPr>
        <w:t>ne Planet Business</w:t>
      </w:r>
    </w:p>
    <w:p w14:paraId="75C62BDE" w14:textId="77777777" w:rsidR="0072421C" w:rsidRPr="00F56BDF" w:rsidRDefault="0072421C" w:rsidP="00F56BDF">
      <w:pPr>
        <w:spacing w:after="0" w:line="240" w:lineRule="auto"/>
        <w:rPr>
          <w:rFonts w:ascii="Arial" w:eastAsia="Times New Roman" w:hAnsi="Arial" w:cs="Arial"/>
          <w:color w:val="000000"/>
          <w:lang w:eastAsia="zh-CN"/>
        </w:rPr>
      </w:pPr>
      <w:r w:rsidRPr="00F56BDF">
        <w:rPr>
          <w:rFonts w:ascii="Arial" w:eastAsia="Times New Roman" w:hAnsi="Arial" w:cs="Arial"/>
          <w:color w:val="000000"/>
          <w:lang w:eastAsia="zh-CN"/>
        </w:rPr>
        <w:t>Business Development</w:t>
      </w:r>
    </w:p>
    <w:p w14:paraId="687B021E" w14:textId="3C31C09E" w:rsidR="0072421C" w:rsidRPr="00F56BDF" w:rsidRDefault="0072421C" w:rsidP="00F56BDF">
      <w:pPr>
        <w:spacing w:after="0" w:line="240" w:lineRule="auto"/>
        <w:rPr>
          <w:rFonts w:ascii="Arial" w:eastAsia="Times New Roman" w:hAnsi="Arial" w:cs="Arial"/>
          <w:color w:val="000000"/>
          <w:lang w:eastAsia="zh-CN"/>
        </w:rPr>
      </w:pPr>
      <w:r w:rsidRPr="00F56BDF">
        <w:rPr>
          <w:rFonts w:ascii="Arial" w:eastAsia="Times New Roman" w:hAnsi="Arial" w:cs="Arial"/>
          <w:color w:val="000000"/>
          <w:lang w:eastAsia="zh-CN"/>
        </w:rPr>
        <w:t xml:space="preserve">Contemporary Global Management Issues </w:t>
      </w:r>
    </w:p>
    <w:p w14:paraId="2031BB02" w14:textId="77777777" w:rsidR="0072421C" w:rsidRPr="00F56BDF" w:rsidRDefault="0072421C" w:rsidP="00F56BDF">
      <w:pPr>
        <w:spacing w:after="0" w:line="240" w:lineRule="auto"/>
        <w:rPr>
          <w:rFonts w:ascii="Arial" w:eastAsia="Times New Roman" w:hAnsi="Arial" w:cs="Arial"/>
          <w:color w:val="000000"/>
          <w:lang w:eastAsia="zh-CN"/>
        </w:rPr>
      </w:pPr>
      <w:r w:rsidRPr="00F56BDF">
        <w:rPr>
          <w:rFonts w:ascii="Arial" w:eastAsia="Times New Roman" w:hAnsi="Arial" w:cs="Arial"/>
          <w:color w:val="000000"/>
          <w:lang w:eastAsia="zh-CN"/>
        </w:rPr>
        <w:t>The Global Manager</w:t>
      </w:r>
    </w:p>
    <w:p w14:paraId="4337533F" w14:textId="77777777" w:rsidR="0072421C" w:rsidRPr="00F56BDF" w:rsidRDefault="0072421C" w:rsidP="00F56BDF">
      <w:pPr>
        <w:spacing w:after="0" w:line="240" w:lineRule="auto"/>
        <w:rPr>
          <w:rFonts w:ascii="Arial" w:eastAsia="Times New Roman" w:hAnsi="Arial" w:cs="Arial"/>
          <w:color w:val="000000"/>
          <w:lang w:eastAsia="zh-CN"/>
        </w:rPr>
      </w:pPr>
      <w:r w:rsidRPr="00F56BDF">
        <w:rPr>
          <w:rFonts w:ascii="Arial" w:eastAsia="Times New Roman" w:hAnsi="Arial" w:cs="Arial"/>
          <w:color w:val="000000"/>
          <w:lang w:eastAsia="zh-CN"/>
        </w:rPr>
        <w:t>Digital Enterprise</w:t>
      </w:r>
    </w:p>
    <w:p w14:paraId="3C4FAAC8" w14:textId="77777777" w:rsidR="00B849A0" w:rsidRPr="00F56BDF" w:rsidRDefault="00B849A0" w:rsidP="00F56BDF">
      <w:pPr>
        <w:spacing w:after="0" w:line="240" w:lineRule="auto"/>
        <w:rPr>
          <w:rFonts w:ascii="Arial" w:eastAsia="Times New Roman" w:hAnsi="Arial" w:cs="Arial"/>
          <w:color w:val="000000"/>
          <w:lang w:eastAsia="zh-CN"/>
        </w:rPr>
      </w:pPr>
      <w:r w:rsidRPr="00F56BDF">
        <w:rPr>
          <w:rFonts w:ascii="Arial" w:eastAsia="Times New Roman" w:hAnsi="Arial" w:cs="Arial"/>
          <w:color w:val="000000"/>
          <w:lang w:eastAsia="zh-CN"/>
        </w:rPr>
        <w:t xml:space="preserve">Contemporary Advertising </w:t>
      </w:r>
    </w:p>
    <w:p w14:paraId="628C74F5" w14:textId="77777777" w:rsidR="00B849A0" w:rsidRPr="00F56BDF" w:rsidRDefault="00B849A0" w:rsidP="00F56BDF">
      <w:pPr>
        <w:spacing w:after="0" w:line="240" w:lineRule="auto"/>
        <w:rPr>
          <w:rFonts w:ascii="Arial" w:eastAsia="Times New Roman" w:hAnsi="Arial" w:cs="Arial"/>
          <w:color w:val="000000"/>
          <w:lang w:eastAsia="zh-CN"/>
        </w:rPr>
      </w:pPr>
      <w:r w:rsidRPr="00F56BDF">
        <w:rPr>
          <w:rFonts w:ascii="Arial" w:eastAsia="Times New Roman" w:hAnsi="Arial" w:cs="Arial"/>
          <w:color w:val="000000"/>
          <w:lang w:eastAsia="zh-CN"/>
        </w:rPr>
        <w:t>Cross-cultural Consumer Behaviour</w:t>
      </w:r>
    </w:p>
    <w:p w14:paraId="1B2D9213" w14:textId="4FEDBA45" w:rsidR="00B849A0" w:rsidRPr="00F56BDF" w:rsidRDefault="00B849A0" w:rsidP="00F56BDF">
      <w:pPr>
        <w:spacing w:after="0" w:line="240" w:lineRule="auto"/>
        <w:rPr>
          <w:rFonts w:ascii="Arial" w:eastAsia="Times New Roman" w:hAnsi="Arial" w:cs="Arial"/>
          <w:color w:val="000000"/>
          <w:lang w:eastAsia="zh-CN"/>
        </w:rPr>
      </w:pPr>
      <w:r w:rsidRPr="00F56BDF">
        <w:rPr>
          <w:rFonts w:ascii="Arial" w:eastAsia="Times New Roman" w:hAnsi="Arial" w:cs="Arial"/>
          <w:color w:val="000000"/>
          <w:lang w:eastAsia="zh-CN"/>
        </w:rPr>
        <w:t xml:space="preserve">Public Relations </w:t>
      </w:r>
      <w:r w:rsidR="002651D3" w:rsidRPr="00F56BDF">
        <w:rPr>
          <w:rFonts w:ascii="Arial" w:eastAsia="Times New Roman" w:hAnsi="Arial" w:cs="Arial"/>
          <w:color w:val="000000"/>
          <w:lang w:eastAsia="zh-CN"/>
        </w:rPr>
        <w:t xml:space="preserve">Planning </w:t>
      </w:r>
      <w:r w:rsidRPr="00F56BDF">
        <w:rPr>
          <w:rFonts w:ascii="Arial" w:eastAsia="Times New Roman" w:hAnsi="Arial" w:cs="Arial"/>
          <w:color w:val="000000"/>
          <w:lang w:eastAsia="zh-CN"/>
        </w:rPr>
        <w:t>and Corporate Reputation</w:t>
      </w:r>
    </w:p>
    <w:p w14:paraId="3AD2542A" w14:textId="77777777" w:rsidR="00180E1F" w:rsidRPr="00F56BDF" w:rsidRDefault="00180E1F" w:rsidP="00F56BDF">
      <w:pPr>
        <w:spacing w:after="0" w:line="240" w:lineRule="auto"/>
        <w:rPr>
          <w:rFonts w:ascii="Arial" w:eastAsia="Times New Roman" w:hAnsi="Arial" w:cs="Arial"/>
          <w:color w:val="000000"/>
          <w:lang w:eastAsia="zh-CN"/>
        </w:rPr>
      </w:pPr>
      <w:r w:rsidRPr="00F56BDF">
        <w:rPr>
          <w:rFonts w:ascii="Arial" w:eastAsia="Times New Roman" w:hAnsi="Arial" w:cs="Arial"/>
          <w:color w:val="000000"/>
          <w:lang w:eastAsia="zh-CN"/>
        </w:rPr>
        <w:t>International Marketing</w:t>
      </w:r>
      <w:r w:rsidR="00454373" w:rsidRPr="00F56BDF">
        <w:rPr>
          <w:rFonts w:ascii="Arial" w:eastAsia="Times New Roman" w:hAnsi="Arial" w:cs="Arial"/>
          <w:color w:val="000000"/>
          <w:lang w:eastAsia="zh-CN"/>
        </w:rPr>
        <w:t xml:space="preserve"> Planning</w:t>
      </w:r>
    </w:p>
    <w:p w14:paraId="575791F2" w14:textId="77777777" w:rsidR="00B849A0" w:rsidRPr="00F56BDF" w:rsidRDefault="00B849A0" w:rsidP="00F56BDF">
      <w:pPr>
        <w:spacing w:after="0" w:line="240" w:lineRule="auto"/>
        <w:rPr>
          <w:rFonts w:ascii="Arial" w:eastAsia="Times New Roman" w:hAnsi="Arial" w:cs="Arial"/>
          <w:color w:val="000000"/>
          <w:lang w:eastAsia="zh-CN"/>
        </w:rPr>
      </w:pPr>
    </w:p>
    <w:sectPr w:rsidR="00B849A0" w:rsidRPr="00F56BDF" w:rsidSect="001A58D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BAE4C" w14:textId="77777777" w:rsidR="004162DE" w:rsidRDefault="004162DE" w:rsidP="004218F7">
      <w:pPr>
        <w:spacing w:after="0" w:line="240" w:lineRule="auto"/>
      </w:pPr>
      <w:r>
        <w:separator/>
      </w:r>
    </w:p>
  </w:endnote>
  <w:endnote w:type="continuationSeparator" w:id="0">
    <w:p w14:paraId="421F772A" w14:textId="77777777" w:rsidR="004162DE" w:rsidRDefault="004162DE" w:rsidP="0042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roxima_novaregular_itali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92080" w14:textId="77777777" w:rsidR="004162DE" w:rsidRDefault="004162DE" w:rsidP="00B009B0">
    <w:pPr>
      <w:pStyle w:val="Footer"/>
      <w:jc w:val="right"/>
    </w:pPr>
    <w:r>
      <w:t>Validation date: 11</w:t>
    </w:r>
    <w:r w:rsidRPr="0047657C">
      <w:rPr>
        <w:vertAlign w:val="superscript"/>
      </w:rPr>
      <w:t>th</w:t>
    </w:r>
    <w:r>
      <w:t xml:space="preserve"> July</w:t>
    </w:r>
    <w:r>
      <w:br/>
      <w:t>Course code(s)</w:t>
    </w:r>
  </w:p>
  <w:p w14:paraId="10F0D7EC" w14:textId="77777777" w:rsidR="004162DE" w:rsidRPr="003E53DE" w:rsidRDefault="004162DE" w:rsidP="00FF438F">
    <w:pPr>
      <w:pStyle w:val="Footer"/>
      <w:jc w:val="right"/>
      <w:rPr>
        <w:rFonts w:ascii="Arial" w:hAnsi="Arial" w:cs="Arial"/>
        <w:sz w:val="18"/>
      </w:rPr>
    </w:pPr>
    <w:r w:rsidRPr="003E53DE">
      <w:rPr>
        <w:rFonts w:ascii="Arial" w:hAnsi="Arial" w:cs="Arial"/>
        <w:sz w:val="18"/>
      </w:rPr>
      <w:t xml:space="preserve">Page </w:t>
    </w:r>
    <w:r w:rsidRPr="003E53DE">
      <w:rPr>
        <w:rFonts w:ascii="Arial" w:hAnsi="Arial" w:cs="Arial"/>
        <w:sz w:val="18"/>
      </w:rPr>
      <w:fldChar w:fldCharType="begin"/>
    </w:r>
    <w:r w:rsidRPr="003E53DE">
      <w:rPr>
        <w:rFonts w:ascii="Arial" w:hAnsi="Arial" w:cs="Arial"/>
        <w:sz w:val="18"/>
      </w:rPr>
      <w:instrText xml:space="preserve"> PAGE </w:instrText>
    </w:r>
    <w:r w:rsidRPr="003E53DE">
      <w:rPr>
        <w:rFonts w:ascii="Arial" w:hAnsi="Arial" w:cs="Arial"/>
        <w:sz w:val="18"/>
      </w:rPr>
      <w:fldChar w:fldCharType="separate"/>
    </w:r>
    <w:r w:rsidR="00CF4877">
      <w:rPr>
        <w:rFonts w:ascii="Arial" w:hAnsi="Arial" w:cs="Arial"/>
        <w:noProof/>
        <w:sz w:val="18"/>
      </w:rPr>
      <w:t>19</w:t>
    </w:r>
    <w:r w:rsidRPr="003E53DE">
      <w:rPr>
        <w:rFonts w:ascii="Arial" w:hAnsi="Arial" w:cs="Arial"/>
        <w:sz w:val="18"/>
      </w:rPr>
      <w:fldChar w:fldCharType="end"/>
    </w:r>
    <w:r w:rsidRPr="003E53DE">
      <w:rPr>
        <w:rFonts w:ascii="Arial" w:hAnsi="Arial" w:cs="Arial"/>
        <w:sz w:val="18"/>
      </w:rPr>
      <w:t xml:space="preserve"> of </w:t>
    </w:r>
    <w:r w:rsidRPr="003E53DE">
      <w:rPr>
        <w:rFonts w:ascii="Arial" w:hAnsi="Arial" w:cs="Arial"/>
        <w:sz w:val="18"/>
      </w:rPr>
      <w:fldChar w:fldCharType="begin"/>
    </w:r>
    <w:r w:rsidRPr="003E53DE">
      <w:rPr>
        <w:rFonts w:ascii="Arial" w:hAnsi="Arial" w:cs="Arial"/>
        <w:sz w:val="18"/>
      </w:rPr>
      <w:instrText xml:space="preserve"> NUMPAGES </w:instrText>
    </w:r>
    <w:r w:rsidRPr="003E53DE">
      <w:rPr>
        <w:rFonts w:ascii="Arial" w:hAnsi="Arial" w:cs="Arial"/>
        <w:sz w:val="18"/>
      </w:rPr>
      <w:fldChar w:fldCharType="separate"/>
    </w:r>
    <w:r w:rsidR="00CF4877">
      <w:rPr>
        <w:rFonts w:ascii="Arial" w:hAnsi="Arial" w:cs="Arial"/>
        <w:noProof/>
        <w:sz w:val="18"/>
      </w:rPr>
      <w:t>55</w:t>
    </w:r>
    <w:r w:rsidRPr="003E53DE">
      <w:rPr>
        <w:rFonts w:ascii="Arial" w:hAnsi="Arial" w:cs="Arial"/>
        <w:sz w:val="18"/>
      </w:rPr>
      <w:fldChar w:fldCharType="end"/>
    </w:r>
  </w:p>
  <w:p w14:paraId="0298314F" w14:textId="77777777" w:rsidR="004162DE" w:rsidRDefault="004162DE" w:rsidP="00B009B0">
    <w:pPr>
      <w:pStyle w:val="Footer"/>
      <w:jc w:val="right"/>
    </w:pPr>
  </w:p>
  <w:p w14:paraId="23A85C7F" w14:textId="77777777" w:rsidR="004162DE" w:rsidRDefault="004162DE" w:rsidP="00B009B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6C54B" w14:textId="77777777" w:rsidR="004162DE" w:rsidRDefault="004162DE" w:rsidP="004218F7">
      <w:pPr>
        <w:spacing w:after="0" w:line="240" w:lineRule="auto"/>
      </w:pPr>
      <w:r>
        <w:separator/>
      </w:r>
    </w:p>
  </w:footnote>
  <w:footnote w:type="continuationSeparator" w:id="0">
    <w:p w14:paraId="13B267F0" w14:textId="77777777" w:rsidR="004162DE" w:rsidRDefault="004162DE" w:rsidP="00421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8"/>
      <w:gridCol w:w="3756"/>
    </w:tblGrid>
    <w:tr w:rsidR="004162DE" w14:paraId="6C50ACB1" w14:textId="77777777" w:rsidTr="004218F7">
      <w:tc>
        <w:tcPr>
          <w:tcW w:w="6799" w:type="dxa"/>
          <w:tcBorders>
            <w:top w:val="nil"/>
            <w:left w:val="nil"/>
            <w:bottom w:val="single" w:sz="4" w:space="0" w:color="auto"/>
            <w:right w:val="nil"/>
          </w:tcBorders>
          <w:vAlign w:val="center"/>
          <w:hideMark/>
        </w:tcPr>
        <w:p w14:paraId="2371F6A0" w14:textId="566017FC" w:rsidR="004162DE" w:rsidRDefault="004162DE" w:rsidP="00093A66">
          <w:pPr>
            <w:rPr>
              <w:sz w:val="28"/>
              <w:szCs w:val="28"/>
            </w:rPr>
          </w:pPr>
          <w:r>
            <w:rPr>
              <w:sz w:val="28"/>
              <w:szCs w:val="28"/>
            </w:rPr>
            <w:t xml:space="preserve">Programme Specification </w:t>
          </w:r>
        </w:p>
      </w:tc>
      <w:tc>
        <w:tcPr>
          <w:tcW w:w="2217" w:type="dxa"/>
          <w:tcBorders>
            <w:top w:val="nil"/>
            <w:left w:val="nil"/>
            <w:bottom w:val="single" w:sz="4" w:space="0" w:color="auto"/>
            <w:right w:val="nil"/>
          </w:tcBorders>
          <w:vAlign w:val="center"/>
          <w:hideMark/>
        </w:tcPr>
        <w:p w14:paraId="660F1976" w14:textId="77777777" w:rsidR="004162DE" w:rsidRDefault="004162DE" w:rsidP="004218F7">
          <w:pPr>
            <w:jc w:val="right"/>
          </w:pPr>
          <w:r>
            <w:rPr>
              <w:noProof/>
              <w:lang w:eastAsia="en-GB"/>
            </w:rPr>
            <w:drawing>
              <wp:inline distT="0" distB="0" distL="0" distR="0" wp14:anchorId="36B07259" wp14:editId="2A1F8CC3">
                <wp:extent cx="2242185" cy="620395"/>
                <wp:effectExtent l="0" t="0" r="571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14:paraId="6DFDE08F" w14:textId="77777777" w:rsidR="004162DE" w:rsidRDefault="004162DE" w:rsidP="00713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C2C8540"/>
    <w:lvl w:ilvl="0">
      <w:start w:val="1"/>
      <w:numFmt w:val="bullet"/>
      <w:pStyle w:val="ListBullet2"/>
      <w:lvlText w:val=""/>
      <w:lvlJc w:val="left"/>
      <w:pPr>
        <w:ind w:left="643" w:hanging="360"/>
      </w:pPr>
      <w:rPr>
        <w:rFonts w:ascii="Wingdings" w:hAnsi="Wingdings" w:hint="default"/>
      </w:rPr>
    </w:lvl>
  </w:abstractNum>
  <w:abstractNum w:abstractNumId="1" w15:restartNumberingAfterBreak="0">
    <w:nsid w:val="FFFFFF89"/>
    <w:multiLevelType w:val="singleLevel"/>
    <w:tmpl w:val="8D50A2D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AF3AE5"/>
    <w:multiLevelType w:val="hybridMultilevel"/>
    <w:tmpl w:val="34AAA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07C40"/>
    <w:multiLevelType w:val="multilevel"/>
    <w:tmpl w:val="DA94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46590E"/>
    <w:multiLevelType w:val="hybridMultilevel"/>
    <w:tmpl w:val="6CBE2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53501"/>
    <w:multiLevelType w:val="hybridMultilevel"/>
    <w:tmpl w:val="259E95B0"/>
    <w:lvl w:ilvl="0" w:tplc="1E341142">
      <w:start w:val="1"/>
      <w:numFmt w:val="decimal"/>
      <w:lvlText w:val="%1."/>
      <w:lvlJc w:val="left"/>
      <w:pPr>
        <w:ind w:left="1440" w:hanging="360"/>
      </w:pPr>
      <w:rPr>
        <w:rFonts w:cs="Arial" w:hint="default"/>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DF46185"/>
    <w:multiLevelType w:val="hybridMultilevel"/>
    <w:tmpl w:val="04A2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74F0F"/>
    <w:multiLevelType w:val="hybridMultilevel"/>
    <w:tmpl w:val="3DDED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64585"/>
    <w:multiLevelType w:val="hybridMultilevel"/>
    <w:tmpl w:val="BBC05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A2239"/>
    <w:multiLevelType w:val="hybridMultilevel"/>
    <w:tmpl w:val="1D4C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34D44"/>
    <w:multiLevelType w:val="hybridMultilevel"/>
    <w:tmpl w:val="F7F0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261F4"/>
    <w:multiLevelType w:val="multilevel"/>
    <w:tmpl w:val="DA94F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551C23"/>
    <w:multiLevelType w:val="hybridMultilevel"/>
    <w:tmpl w:val="9C2AA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AF1E5C"/>
    <w:multiLevelType w:val="hybridMultilevel"/>
    <w:tmpl w:val="BFFE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B94D0E"/>
    <w:multiLevelType w:val="hybridMultilevel"/>
    <w:tmpl w:val="8BE09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9E13E2E"/>
    <w:multiLevelType w:val="hybridMultilevel"/>
    <w:tmpl w:val="71203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7D4489"/>
    <w:multiLevelType w:val="hybridMultilevel"/>
    <w:tmpl w:val="D9FE7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210A6B"/>
    <w:multiLevelType w:val="hybridMultilevel"/>
    <w:tmpl w:val="D7D251C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ABB1D9C"/>
    <w:multiLevelType w:val="multilevel"/>
    <w:tmpl w:val="A340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9E014C"/>
    <w:multiLevelType w:val="hybridMultilevel"/>
    <w:tmpl w:val="E83CC476"/>
    <w:lvl w:ilvl="0" w:tplc="42A079FA">
      <w:start w:val="2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7A5A5B"/>
    <w:multiLevelType w:val="hybridMultilevel"/>
    <w:tmpl w:val="4ACA74FA"/>
    <w:lvl w:ilvl="0" w:tplc="DF72CC2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7F729C"/>
    <w:multiLevelType w:val="hybridMultilevel"/>
    <w:tmpl w:val="7312F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013121"/>
    <w:multiLevelType w:val="hybridMultilevel"/>
    <w:tmpl w:val="C4045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980377"/>
    <w:multiLevelType w:val="hybridMultilevel"/>
    <w:tmpl w:val="7312F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62481D"/>
    <w:multiLevelType w:val="hybridMultilevel"/>
    <w:tmpl w:val="755CD6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6ED6944"/>
    <w:multiLevelType w:val="hybridMultilevel"/>
    <w:tmpl w:val="E872DA34"/>
    <w:lvl w:ilvl="0" w:tplc="1E341142">
      <w:start w:val="1"/>
      <w:numFmt w:val="decimal"/>
      <w:lvlText w:val="%1."/>
      <w:lvlJc w:val="left"/>
      <w:pPr>
        <w:ind w:left="720" w:hanging="360"/>
      </w:pPr>
      <w:rPr>
        <w:rFonts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536815"/>
    <w:multiLevelType w:val="hybridMultilevel"/>
    <w:tmpl w:val="566A8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025EF9"/>
    <w:multiLevelType w:val="hybridMultilevel"/>
    <w:tmpl w:val="868E6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B05D37"/>
    <w:multiLevelType w:val="hybridMultilevel"/>
    <w:tmpl w:val="A6C2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0476A4"/>
    <w:multiLevelType w:val="hybridMultilevel"/>
    <w:tmpl w:val="5F5A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4F038E"/>
    <w:multiLevelType w:val="hybridMultilevel"/>
    <w:tmpl w:val="3470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0206BB"/>
    <w:multiLevelType w:val="hybridMultilevel"/>
    <w:tmpl w:val="5B2E6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29"/>
  </w:num>
  <w:num w:numId="4">
    <w:abstractNumId w:val="31"/>
  </w:num>
  <w:num w:numId="5">
    <w:abstractNumId w:val="14"/>
  </w:num>
  <w:num w:numId="6">
    <w:abstractNumId w:val="0"/>
  </w:num>
  <w:num w:numId="7">
    <w:abstractNumId w:val="1"/>
  </w:num>
  <w:num w:numId="8">
    <w:abstractNumId w:val="3"/>
  </w:num>
  <w:num w:numId="9">
    <w:abstractNumId w:val="9"/>
  </w:num>
  <w:num w:numId="10">
    <w:abstractNumId w:val="22"/>
  </w:num>
  <w:num w:numId="11">
    <w:abstractNumId w:val="7"/>
  </w:num>
  <w:num w:numId="12">
    <w:abstractNumId w:val="13"/>
  </w:num>
  <w:num w:numId="13">
    <w:abstractNumId w:val="25"/>
  </w:num>
  <w:num w:numId="14">
    <w:abstractNumId w:val="15"/>
  </w:num>
  <w:num w:numId="15">
    <w:abstractNumId w:val="6"/>
  </w:num>
  <w:num w:numId="16">
    <w:abstractNumId w:val="24"/>
  </w:num>
  <w:num w:numId="17">
    <w:abstractNumId w:val="26"/>
  </w:num>
  <w:num w:numId="18">
    <w:abstractNumId w:val="11"/>
  </w:num>
  <w:num w:numId="19">
    <w:abstractNumId w:val="18"/>
  </w:num>
  <w:num w:numId="20">
    <w:abstractNumId w:val="4"/>
  </w:num>
  <w:num w:numId="21">
    <w:abstractNumId w:val="2"/>
  </w:num>
  <w:num w:numId="22">
    <w:abstractNumId w:val="16"/>
  </w:num>
  <w:num w:numId="23">
    <w:abstractNumId w:val="30"/>
  </w:num>
  <w:num w:numId="24">
    <w:abstractNumId w:val="8"/>
  </w:num>
  <w:num w:numId="25">
    <w:abstractNumId w:val="27"/>
  </w:num>
  <w:num w:numId="26">
    <w:abstractNumId w:val="12"/>
  </w:num>
  <w:num w:numId="27">
    <w:abstractNumId w:val="17"/>
  </w:num>
  <w:num w:numId="28">
    <w:abstractNumId w:val="10"/>
  </w:num>
  <w:num w:numId="29">
    <w:abstractNumId w:val="5"/>
  </w:num>
  <w:num w:numId="30">
    <w:abstractNumId w:val="23"/>
  </w:num>
  <w:num w:numId="31">
    <w:abstractNumId w:val="19"/>
  </w:num>
  <w:num w:numId="32">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2D"/>
    <w:rsid w:val="0000316A"/>
    <w:rsid w:val="0000389D"/>
    <w:rsid w:val="00007EFF"/>
    <w:rsid w:val="000218D7"/>
    <w:rsid w:val="00025140"/>
    <w:rsid w:val="000348A4"/>
    <w:rsid w:val="00037490"/>
    <w:rsid w:val="00047E09"/>
    <w:rsid w:val="0005244E"/>
    <w:rsid w:val="00061163"/>
    <w:rsid w:val="00066DC7"/>
    <w:rsid w:val="00071859"/>
    <w:rsid w:val="00074A7E"/>
    <w:rsid w:val="00077A66"/>
    <w:rsid w:val="0008217C"/>
    <w:rsid w:val="00090C35"/>
    <w:rsid w:val="00093A66"/>
    <w:rsid w:val="000B2476"/>
    <w:rsid w:val="000B5849"/>
    <w:rsid w:val="000B6B55"/>
    <w:rsid w:val="000C2DC0"/>
    <w:rsid w:val="000C35BA"/>
    <w:rsid w:val="000D0841"/>
    <w:rsid w:val="000D24A8"/>
    <w:rsid w:val="000E431F"/>
    <w:rsid w:val="000E6D92"/>
    <w:rsid w:val="000E760A"/>
    <w:rsid w:val="000F2B63"/>
    <w:rsid w:val="000F3399"/>
    <w:rsid w:val="000F4BC5"/>
    <w:rsid w:val="001010A7"/>
    <w:rsid w:val="001049FD"/>
    <w:rsid w:val="00114F4F"/>
    <w:rsid w:val="00115E82"/>
    <w:rsid w:val="0012055D"/>
    <w:rsid w:val="00137F83"/>
    <w:rsid w:val="001420F1"/>
    <w:rsid w:val="001463A5"/>
    <w:rsid w:val="00150BFA"/>
    <w:rsid w:val="001563F7"/>
    <w:rsid w:val="001571FB"/>
    <w:rsid w:val="00161E61"/>
    <w:rsid w:val="00163A0E"/>
    <w:rsid w:val="00164E94"/>
    <w:rsid w:val="00173185"/>
    <w:rsid w:val="001764C9"/>
    <w:rsid w:val="00180E1F"/>
    <w:rsid w:val="001818C6"/>
    <w:rsid w:val="001826D6"/>
    <w:rsid w:val="001843C5"/>
    <w:rsid w:val="00186F81"/>
    <w:rsid w:val="00190C2D"/>
    <w:rsid w:val="00193C07"/>
    <w:rsid w:val="001942FD"/>
    <w:rsid w:val="00194348"/>
    <w:rsid w:val="00194CB3"/>
    <w:rsid w:val="001A58DB"/>
    <w:rsid w:val="001B427A"/>
    <w:rsid w:val="001C47CD"/>
    <w:rsid w:val="001C58D9"/>
    <w:rsid w:val="001D030F"/>
    <w:rsid w:val="001E71A9"/>
    <w:rsid w:val="001F6B48"/>
    <w:rsid w:val="002175BB"/>
    <w:rsid w:val="002238FB"/>
    <w:rsid w:val="00231AB2"/>
    <w:rsid w:val="0023433B"/>
    <w:rsid w:val="00236439"/>
    <w:rsid w:val="00247EE0"/>
    <w:rsid w:val="00250877"/>
    <w:rsid w:val="00254859"/>
    <w:rsid w:val="00260150"/>
    <w:rsid w:val="002651D3"/>
    <w:rsid w:val="002679CA"/>
    <w:rsid w:val="00272EF7"/>
    <w:rsid w:val="00276D5A"/>
    <w:rsid w:val="00285222"/>
    <w:rsid w:val="00285660"/>
    <w:rsid w:val="0028658B"/>
    <w:rsid w:val="00286BF2"/>
    <w:rsid w:val="00295D9A"/>
    <w:rsid w:val="002C11E0"/>
    <w:rsid w:val="002C6A51"/>
    <w:rsid w:val="002C784E"/>
    <w:rsid w:val="002C7F1C"/>
    <w:rsid w:val="002D13D9"/>
    <w:rsid w:val="002D520A"/>
    <w:rsid w:val="002D5DA6"/>
    <w:rsid w:val="002D7329"/>
    <w:rsid w:val="002E28A7"/>
    <w:rsid w:val="002E5C44"/>
    <w:rsid w:val="002F0E99"/>
    <w:rsid w:val="002F2A14"/>
    <w:rsid w:val="002F3066"/>
    <w:rsid w:val="002F3F41"/>
    <w:rsid w:val="002F4B6A"/>
    <w:rsid w:val="002F4C8B"/>
    <w:rsid w:val="002F65E2"/>
    <w:rsid w:val="00302A13"/>
    <w:rsid w:val="00303BAE"/>
    <w:rsid w:val="00306862"/>
    <w:rsid w:val="00311207"/>
    <w:rsid w:val="00314399"/>
    <w:rsid w:val="00316286"/>
    <w:rsid w:val="00320BC0"/>
    <w:rsid w:val="00333AA6"/>
    <w:rsid w:val="00346174"/>
    <w:rsid w:val="00346504"/>
    <w:rsid w:val="00346989"/>
    <w:rsid w:val="00351025"/>
    <w:rsid w:val="00364CA4"/>
    <w:rsid w:val="00385CE5"/>
    <w:rsid w:val="00390FE4"/>
    <w:rsid w:val="00397B6F"/>
    <w:rsid w:val="003A5EA7"/>
    <w:rsid w:val="003C36E5"/>
    <w:rsid w:val="003C5DF4"/>
    <w:rsid w:val="003D023B"/>
    <w:rsid w:val="003D0B36"/>
    <w:rsid w:val="003D565B"/>
    <w:rsid w:val="003E77C3"/>
    <w:rsid w:val="003F7C3A"/>
    <w:rsid w:val="004002C1"/>
    <w:rsid w:val="0040339E"/>
    <w:rsid w:val="00406A0B"/>
    <w:rsid w:val="00411976"/>
    <w:rsid w:val="00416204"/>
    <w:rsid w:val="004162DE"/>
    <w:rsid w:val="00417999"/>
    <w:rsid w:val="0042008A"/>
    <w:rsid w:val="004218F7"/>
    <w:rsid w:val="00423AB1"/>
    <w:rsid w:val="00431846"/>
    <w:rsid w:val="00435082"/>
    <w:rsid w:val="00435320"/>
    <w:rsid w:val="00435F77"/>
    <w:rsid w:val="004409A8"/>
    <w:rsid w:val="00446130"/>
    <w:rsid w:val="00454373"/>
    <w:rsid w:val="004664EC"/>
    <w:rsid w:val="00471F5E"/>
    <w:rsid w:val="0047657C"/>
    <w:rsid w:val="00487A08"/>
    <w:rsid w:val="00494430"/>
    <w:rsid w:val="004A1D56"/>
    <w:rsid w:val="004B15F7"/>
    <w:rsid w:val="004C0C98"/>
    <w:rsid w:val="004C23E1"/>
    <w:rsid w:val="004C3E1C"/>
    <w:rsid w:val="004C5473"/>
    <w:rsid w:val="004D778F"/>
    <w:rsid w:val="004E724F"/>
    <w:rsid w:val="004F3D3D"/>
    <w:rsid w:val="004F6B8E"/>
    <w:rsid w:val="00502BCC"/>
    <w:rsid w:val="005076BF"/>
    <w:rsid w:val="00511A7B"/>
    <w:rsid w:val="00514D9F"/>
    <w:rsid w:val="0052627E"/>
    <w:rsid w:val="005310E4"/>
    <w:rsid w:val="00535B7C"/>
    <w:rsid w:val="00544AD9"/>
    <w:rsid w:val="00547C33"/>
    <w:rsid w:val="0055113D"/>
    <w:rsid w:val="005611C1"/>
    <w:rsid w:val="00561782"/>
    <w:rsid w:val="00572B39"/>
    <w:rsid w:val="00574079"/>
    <w:rsid w:val="00574E61"/>
    <w:rsid w:val="00582014"/>
    <w:rsid w:val="00585345"/>
    <w:rsid w:val="00587B08"/>
    <w:rsid w:val="005A5A4E"/>
    <w:rsid w:val="005B25C3"/>
    <w:rsid w:val="005C02A3"/>
    <w:rsid w:val="005C0C83"/>
    <w:rsid w:val="005C3F4E"/>
    <w:rsid w:val="005D538E"/>
    <w:rsid w:val="005D7A54"/>
    <w:rsid w:val="005E1BA2"/>
    <w:rsid w:val="005E28F0"/>
    <w:rsid w:val="005F4FB9"/>
    <w:rsid w:val="005F721D"/>
    <w:rsid w:val="00600E83"/>
    <w:rsid w:val="00602644"/>
    <w:rsid w:val="00603840"/>
    <w:rsid w:val="006120BC"/>
    <w:rsid w:val="00623026"/>
    <w:rsid w:val="006233CC"/>
    <w:rsid w:val="00631DB0"/>
    <w:rsid w:val="00642482"/>
    <w:rsid w:val="0064364C"/>
    <w:rsid w:val="00644F5E"/>
    <w:rsid w:val="0064669F"/>
    <w:rsid w:val="0065373C"/>
    <w:rsid w:val="00662F5B"/>
    <w:rsid w:val="0066668F"/>
    <w:rsid w:val="00670CB1"/>
    <w:rsid w:val="00672152"/>
    <w:rsid w:val="00672602"/>
    <w:rsid w:val="00676149"/>
    <w:rsid w:val="00683F10"/>
    <w:rsid w:val="0068562D"/>
    <w:rsid w:val="0069448D"/>
    <w:rsid w:val="00697827"/>
    <w:rsid w:val="006A2E4B"/>
    <w:rsid w:val="006A6393"/>
    <w:rsid w:val="006A7E1D"/>
    <w:rsid w:val="006B03D9"/>
    <w:rsid w:val="006B11C8"/>
    <w:rsid w:val="006B1608"/>
    <w:rsid w:val="006C6938"/>
    <w:rsid w:val="006D5091"/>
    <w:rsid w:val="006E08AB"/>
    <w:rsid w:val="006E294E"/>
    <w:rsid w:val="006E561B"/>
    <w:rsid w:val="006F0887"/>
    <w:rsid w:val="006F70C9"/>
    <w:rsid w:val="007005E3"/>
    <w:rsid w:val="007021D2"/>
    <w:rsid w:val="00703BD8"/>
    <w:rsid w:val="00704669"/>
    <w:rsid w:val="00704A00"/>
    <w:rsid w:val="00704EB1"/>
    <w:rsid w:val="0071077E"/>
    <w:rsid w:val="007135E0"/>
    <w:rsid w:val="0071491C"/>
    <w:rsid w:val="00720E87"/>
    <w:rsid w:val="007220C9"/>
    <w:rsid w:val="0072421C"/>
    <w:rsid w:val="007361CC"/>
    <w:rsid w:val="007363BD"/>
    <w:rsid w:val="00736E69"/>
    <w:rsid w:val="00741C90"/>
    <w:rsid w:val="00742A3F"/>
    <w:rsid w:val="00753AD0"/>
    <w:rsid w:val="00756911"/>
    <w:rsid w:val="00760DE2"/>
    <w:rsid w:val="007674FB"/>
    <w:rsid w:val="00770A61"/>
    <w:rsid w:val="00771B74"/>
    <w:rsid w:val="00772A2B"/>
    <w:rsid w:val="00775125"/>
    <w:rsid w:val="00776C12"/>
    <w:rsid w:val="00785BD2"/>
    <w:rsid w:val="00790A98"/>
    <w:rsid w:val="00792DD0"/>
    <w:rsid w:val="0079501D"/>
    <w:rsid w:val="007A1B66"/>
    <w:rsid w:val="007A2C57"/>
    <w:rsid w:val="007A4528"/>
    <w:rsid w:val="007B331B"/>
    <w:rsid w:val="007B4C92"/>
    <w:rsid w:val="007C0068"/>
    <w:rsid w:val="007C30B6"/>
    <w:rsid w:val="007D0A8B"/>
    <w:rsid w:val="007D4DAE"/>
    <w:rsid w:val="007D5275"/>
    <w:rsid w:val="007D6329"/>
    <w:rsid w:val="007E2AAE"/>
    <w:rsid w:val="007E2B66"/>
    <w:rsid w:val="007E538E"/>
    <w:rsid w:val="007E6429"/>
    <w:rsid w:val="007F2758"/>
    <w:rsid w:val="007F5BCB"/>
    <w:rsid w:val="0080232D"/>
    <w:rsid w:val="0080532F"/>
    <w:rsid w:val="0080550A"/>
    <w:rsid w:val="008057DF"/>
    <w:rsid w:val="00807A5D"/>
    <w:rsid w:val="00815793"/>
    <w:rsid w:val="0081609C"/>
    <w:rsid w:val="00820C69"/>
    <w:rsid w:val="0082349C"/>
    <w:rsid w:val="008237DE"/>
    <w:rsid w:val="0084155C"/>
    <w:rsid w:val="00844DA5"/>
    <w:rsid w:val="008460D6"/>
    <w:rsid w:val="00862A9D"/>
    <w:rsid w:val="0086492A"/>
    <w:rsid w:val="0086502C"/>
    <w:rsid w:val="008670F0"/>
    <w:rsid w:val="00871228"/>
    <w:rsid w:val="00874C41"/>
    <w:rsid w:val="00885C42"/>
    <w:rsid w:val="00894523"/>
    <w:rsid w:val="008A1853"/>
    <w:rsid w:val="008B39F2"/>
    <w:rsid w:val="008C6DB6"/>
    <w:rsid w:val="008D23D9"/>
    <w:rsid w:val="008D3928"/>
    <w:rsid w:val="008D4924"/>
    <w:rsid w:val="008D5EE6"/>
    <w:rsid w:val="008E321D"/>
    <w:rsid w:val="008E60A2"/>
    <w:rsid w:val="008F3F1D"/>
    <w:rsid w:val="00905AF8"/>
    <w:rsid w:val="00911CE4"/>
    <w:rsid w:val="009170AD"/>
    <w:rsid w:val="00921A76"/>
    <w:rsid w:val="00927D0B"/>
    <w:rsid w:val="00930D0A"/>
    <w:rsid w:val="00932356"/>
    <w:rsid w:val="009378C5"/>
    <w:rsid w:val="0094191D"/>
    <w:rsid w:val="00947374"/>
    <w:rsid w:val="00947A2C"/>
    <w:rsid w:val="009513D8"/>
    <w:rsid w:val="00961332"/>
    <w:rsid w:val="0096508B"/>
    <w:rsid w:val="009710B5"/>
    <w:rsid w:val="00971E55"/>
    <w:rsid w:val="00972ED5"/>
    <w:rsid w:val="00977ACB"/>
    <w:rsid w:val="00990429"/>
    <w:rsid w:val="009A3BAF"/>
    <w:rsid w:val="009A6893"/>
    <w:rsid w:val="009B48FF"/>
    <w:rsid w:val="009B69D2"/>
    <w:rsid w:val="009C4BD9"/>
    <w:rsid w:val="009C50AF"/>
    <w:rsid w:val="009C5EC3"/>
    <w:rsid w:val="009C72A6"/>
    <w:rsid w:val="009D22E9"/>
    <w:rsid w:val="009D3ED1"/>
    <w:rsid w:val="009D4A22"/>
    <w:rsid w:val="009E1628"/>
    <w:rsid w:val="009E433A"/>
    <w:rsid w:val="009E4E8F"/>
    <w:rsid w:val="009F20B5"/>
    <w:rsid w:val="00A11327"/>
    <w:rsid w:val="00A1280C"/>
    <w:rsid w:val="00A3216F"/>
    <w:rsid w:val="00A340B3"/>
    <w:rsid w:val="00A40822"/>
    <w:rsid w:val="00A445C2"/>
    <w:rsid w:val="00A51A0E"/>
    <w:rsid w:val="00A52164"/>
    <w:rsid w:val="00A55ADE"/>
    <w:rsid w:val="00A57EDC"/>
    <w:rsid w:val="00A64F59"/>
    <w:rsid w:val="00A74413"/>
    <w:rsid w:val="00A76D3C"/>
    <w:rsid w:val="00A77184"/>
    <w:rsid w:val="00A80EF3"/>
    <w:rsid w:val="00A83C84"/>
    <w:rsid w:val="00A860D5"/>
    <w:rsid w:val="00A920D6"/>
    <w:rsid w:val="00A94AE6"/>
    <w:rsid w:val="00A9681C"/>
    <w:rsid w:val="00A96C7B"/>
    <w:rsid w:val="00A97D3C"/>
    <w:rsid w:val="00AA260C"/>
    <w:rsid w:val="00AB2807"/>
    <w:rsid w:val="00AB5077"/>
    <w:rsid w:val="00AB6CFC"/>
    <w:rsid w:val="00AC7D34"/>
    <w:rsid w:val="00AD1FEC"/>
    <w:rsid w:val="00AE24F6"/>
    <w:rsid w:val="00AE3E58"/>
    <w:rsid w:val="00AF3C27"/>
    <w:rsid w:val="00AF5954"/>
    <w:rsid w:val="00AF5EE5"/>
    <w:rsid w:val="00B009B0"/>
    <w:rsid w:val="00B01A1C"/>
    <w:rsid w:val="00B02B0B"/>
    <w:rsid w:val="00B03B81"/>
    <w:rsid w:val="00B112BF"/>
    <w:rsid w:val="00B11B3C"/>
    <w:rsid w:val="00B11D00"/>
    <w:rsid w:val="00B13C80"/>
    <w:rsid w:val="00B20878"/>
    <w:rsid w:val="00B26CC1"/>
    <w:rsid w:val="00B330BA"/>
    <w:rsid w:val="00B42AFE"/>
    <w:rsid w:val="00B505C7"/>
    <w:rsid w:val="00B52807"/>
    <w:rsid w:val="00B620BD"/>
    <w:rsid w:val="00B67202"/>
    <w:rsid w:val="00B7283E"/>
    <w:rsid w:val="00B80A1B"/>
    <w:rsid w:val="00B827EE"/>
    <w:rsid w:val="00B849A0"/>
    <w:rsid w:val="00B8532D"/>
    <w:rsid w:val="00B868AB"/>
    <w:rsid w:val="00B87639"/>
    <w:rsid w:val="00B92962"/>
    <w:rsid w:val="00B94852"/>
    <w:rsid w:val="00B97669"/>
    <w:rsid w:val="00B97960"/>
    <w:rsid w:val="00BA622A"/>
    <w:rsid w:val="00BB59DD"/>
    <w:rsid w:val="00BC1A76"/>
    <w:rsid w:val="00BC481B"/>
    <w:rsid w:val="00BC5676"/>
    <w:rsid w:val="00BC6C9E"/>
    <w:rsid w:val="00BD29E9"/>
    <w:rsid w:val="00BD44DF"/>
    <w:rsid w:val="00BE193F"/>
    <w:rsid w:val="00BE2412"/>
    <w:rsid w:val="00BE481C"/>
    <w:rsid w:val="00BE4C78"/>
    <w:rsid w:val="00BF3E11"/>
    <w:rsid w:val="00BF4490"/>
    <w:rsid w:val="00C002C1"/>
    <w:rsid w:val="00C0072F"/>
    <w:rsid w:val="00C007C4"/>
    <w:rsid w:val="00C0129D"/>
    <w:rsid w:val="00C12E46"/>
    <w:rsid w:val="00C24923"/>
    <w:rsid w:val="00C24DED"/>
    <w:rsid w:val="00C305AA"/>
    <w:rsid w:val="00C4192D"/>
    <w:rsid w:val="00C433A3"/>
    <w:rsid w:val="00C544B6"/>
    <w:rsid w:val="00C5557E"/>
    <w:rsid w:val="00C5690F"/>
    <w:rsid w:val="00C579B4"/>
    <w:rsid w:val="00C73AC0"/>
    <w:rsid w:val="00C85A06"/>
    <w:rsid w:val="00C87B31"/>
    <w:rsid w:val="00C90345"/>
    <w:rsid w:val="00C95A14"/>
    <w:rsid w:val="00CA7C0E"/>
    <w:rsid w:val="00CC00D4"/>
    <w:rsid w:val="00CC1927"/>
    <w:rsid w:val="00CC223B"/>
    <w:rsid w:val="00CC5BF7"/>
    <w:rsid w:val="00CD2632"/>
    <w:rsid w:val="00CE0A7A"/>
    <w:rsid w:val="00CE2BA8"/>
    <w:rsid w:val="00CE5E64"/>
    <w:rsid w:val="00CF4877"/>
    <w:rsid w:val="00CF4A8E"/>
    <w:rsid w:val="00D003F2"/>
    <w:rsid w:val="00D03538"/>
    <w:rsid w:val="00D05E18"/>
    <w:rsid w:val="00D05FD1"/>
    <w:rsid w:val="00D10111"/>
    <w:rsid w:val="00D105F2"/>
    <w:rsid w:val="00D109E9"/>
    <w:rsid w:val="00D126B1"/>
    <w:rsid w:val="00D12DD2"/>
    <w:rsid w:val="00D3532E"/>
    <w:rsid w:val="00D36748"/>
    <w:rsid w:val="00D40489"/>
    <w:rsid w:val="00D40ABD"/>
    <w:rsid w:val="00D40AD8"/>
    <w:rsid w:val="00D414E2"/>
    <w:rsid w:val="00D523A2"/>
    <w:rsid w:val="00D52756"/>
    <w:rsid w:val="00D570EA"/>
    <w:rsid w:val="00D60587"/>
    <w:rsid w:val="00D62705"/>
    <w:rsid w:val="00D66467"/>
    <w:rsid w:val="00D76300"/>
    <w:rsid w:val="00D7635B"/>
    <w:rsid w:val="00D80332"/>
    <w:rsid w:val="00D80B72"/>
    <w:rsid w:val="00D83D30"/>
    <w:rsid w:val="00DA4E83"/>
    <w:rsid w:val="00DA5437"/>
    <w:rsid w:val="00DB23CC"/>
    <w:rsid w:val="00DB4587"/>
    <w:rsid w:val="00DC198E"/>
    <w:rsid w:val="00DC28DE"/>
    <w:rsid w:val="00DD1DD8"/>
    <w:rsid w:val="00DD7DB4"/>
    <w:rsid w:val="00DF126B"/>
    <w:rsid w:val="00DF38EB"/>
    <w:rsid w:val="00DF6E0A"/>
    <w:rsid w:val="00E01019"/>
    <w:rsid w:val="00E05AB7"/>
    <w:rsid w:val="00E119CB"/>
    <w:rsid w:val="00E11DCF"/>
    <w:rsid w:val="00E12F48"/>
    <w:rsid w:val="00E14FE4"/>
    <w:rsid w:val="00E207D7"/>
    <w:rsid w:val="00E26A4D"/>
    <w:rsid w:val="00E307B7"/>
    <w:rsid w:val="00E47522"/>
    <w:rsid w:val="00E50145"/>
    <w:rsid w:val="00E55F9D"/>
    <w:rsid w:val="00E56911"/>
    <w:rsid w:val="00E60550"/>
    <w:rsid w:val="00E679F7"/>
    <w:rsid w:val="00E82B32"/>
    <w:rsid w:val="00E87372"/>
    <w:rsid w:val="00E910BA"/>
    <w:rsid w:val="00E92701"/>
    <w:rsid w:val="00E94858"/>
    <w:rsid w:val="00EA0105"/>
    <w:rsid w:val="00EA0CB9"/>
    <w:rsid w:val="00EC0873"/>
    <w:rsid w:val="00EC0ADC"/>
    <w:rsid w:val="00ED0366"/>
    <w:rsid w:val="00ED14D6"/>
    <w:rsid w:val="00ED1708"/>
    <w:rsid w:val="00EE1193"/>
    <w:rsid w:val="00EE5DA1"/>
    <w:rsid w:val="00EF161A"/>
    <w:rsid w:val="00EF6DD9"/>
    <w:rsid w:val="00F027B0"/>
    <w:rsid w:val="00F07E4E"/>
    <w:rsid w:val="00F10B42"/>
    <w:rsid w:val="00F1176A"/>
    <w:rsid w:val="00F14FCF"/>
    <w:rsid w:val="00F23055"/>
    <w:rsid w:val="00F30ED5"/>
    <w:rsid w:val="00F32BC2"/>
    <w:rsid w:val="00F36F03"/>
    <w:rsid w:val="00F371F7"/>
    <w:rsid w:val="00F41305"/>
    <w:rsid w:val="00F43DE8"/>
    <w:rsid w:val="00F479EC"/>
    <w:rsid w:val="00F561BF"/>
    <w:rsid w:val="00F56BDF"/>
    <w:rsid w:val="00F57959"/>
    <w:rsid w:val="00F64A49"/>
    <w:rsid w:val="00F714AA"/>
    <w:rsid w:val="00F7614F"/>
    <w:rsid w:val="00F8036D"/>
    <w:rsid w:val="00F807FF"/>
    <w:rsid w:val="00F80C02"/>
    <w:rsid w:val="00F81278"/>
    <w:rsid w:val="00F83F59"/>
    <w:rsid w:val="00F846F2"/>
    <w:rsid w:val="00F86585"/>
    <w:rsid w:val="00F900D7"/>
    <w:rsid w:val="00F91D7C"/>
    <w:rsid w:val="00F94BCF"/>
    <w:rsid w:val="00F94F32"/>
    <w:rsid w:val="00F97468"/>
    <w:rsid w:val="00FA1128"/>
    <w:rsid w:val="00FA3B97"/>
    <w:rsid w:val="00FD1ED0"/>
    <w:rsid w:val="00FD238D"/>
    <w:rsid w:val="00FD45B5"/>
    <w:rsid w:val="00FD467E"/>
    <w:rsid w:val="00FD4841"/>
    <w:rsid w:val="00FD66D7"/>
    <w:rsid w:val="00FE0BC2"/>
    <w:rsid w:val="00FE1015"/>
    <w:rsid w:val="00FE3F06"/>
    <w:rsid w:val="00FE62DB"/>
    <w:rsid w:val="00FF438F"/>
    <w:rsid w:val="00FF4E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377C"/>
  <w15:docId w15:val="{475B171A-7E1B-4420-A9E0-CBFC74A9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17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009B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A58D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8F7"/>
  </w:style>
  <w:style w:type="paragraph" w:styleId="Footer">
    <w:name w:val="footer"/>
    <w:basedOn w:val="Normal"/>
    <w:link w:val="FooterChar"/>
    <w:uiPriority w:val="99"/>
    <w:unhideWhenUsed/>
    <w:rsid w:val="00421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8F7"/>
  </w:style>
  <w:style w:type="table" w:styleId="TableGrid">
    <w:name w:val="Table Grid"/>
    <w:basedOn w:val="TableNormal"/>
    <w:uiPriority w:val="59"/>
    <w:rsid w:val="00421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B36"/>
    <w:pPr>
      <w:ind w:left="720"/>
      <w:contextualSpacing/>
    </w:pPr>
  </w:style>
  <w:style w:type="paragraph" w:styleId="BalloonText">
    <w:name w:val="Balloon Text"/>
    <w:basedOn w:val="Normal"/>
    <w:link w:val="BalloonTextChar"/>
    <w:uiPriority w:val="99"/>
    <w:semiHidden/>
    <w:unhideWhenUsed/>
    <w:rsid w:val="00F36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F03"/>
    <w:rPr>
      <w:rFonts w:ascii="Tahoma" w:hAnsi="Tahoma" w:cs="Tahoma"/>
      <w:sz w:val="16"/>
      <w:szCs w:val="16"/>
    </w:rPr>
  </w:style>
  <w:style w:type="character" w:customStyle="1" w:styleId="Heading2Char">
    <w:name w:val="Heading 2 Char"/>
    <w:basedOn w:val="DefaultParagraphFont"/>
    <w:link w:val="Heading2"/>
    <w:uiPriority w:val="9"/>
    <w:rsid w:val="00B009B0"/>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B009B0"/>
    <w:pPr>
      <w:spacing w:after="0" w:line="240" w:lineRule="auto"/>
    </w:pPr>
  </w:style>
  <w:style w:type="character" w:customStyle="1" w:styleId="Heading1Char">
    <w:name w:val="Heading 1 Char"/>
    <w:basedOn w:val="DefaultParagraphFont"/>
    <w:link w:val="Heading1"/>
    <w:uiPriority w:val="9"/>
    <w:rsid w:val="00561782"/>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0D084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0841"/>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1A58DB"/>
    <w:rPr>
      <w:rFonts w:asciiTheme="majorHAnsi" w:eastAsiaTheme="majorEastAsia" w:hAnsiTheme="majorHAnsi" w:cstheme="majorBidi"/>
      <w:b/>
      <w:bCs/>
      <w:color w:val="5B9BD5" w:themeColor="accent1"/>
    </w:rPr>
  </w:style>
  <w:style w:type="paragraph" w:styleId="BodyText">
    <w:name w:val="Body Text"/>
    <w:basedOn w:val="Normal"/>
    <w:link w:val="BodyTextChar"/>
    <w:unhideWhenUsed/>
    <w:rsid w:val="00364CA4"/>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64CA4"/>
    <w:rPr>
      <w:rFonts w:ascii="Times New Roman" w:eastAsia="Times New Roman" w:hAnsi="Times New Roman" w:cs="Times New Roman"/>
      <w:sz w:val="20"/>
      <w:szCs w:val="20"/>
    </w:rPr>
  </w:style>
  <w:style w:type="paragraph" w:customStyle="1" w:styleId="GR">
    <w:name w:val="GR"/>
    <w:basedOn w:val="BodyTextIndent2"/>
    <w:rsid w:val="00364CA4"/>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364CA4"/>
    <w:pPr>
      <w:spacing w:after="120" w:line="480" w:lineRule="auto"/>
      <w:ind w:left="283"/>
    </w:pPr>
  </w:style>
  <w:style w:type="character" w:customStyle="1" w:styleId="BodyTextIndent2Char">
    <w:name w:val="Body Text Indent 2 Char"/>
    <w:basedOn w:val="DefaultParagraphFont"/>
    <w:link w:val="BodyTextIndent2"/>
    <w:uiPriority w:val="99"/>
    <w:semiHidden/>
    <w:rsid w:val="00364CA4"/>
  </w:style>
  <w:style w:type="paragraph" w:styleId="ListBullet2">
    <w:name w:val="List Bullet 2"/>
    <w:basedOn w:val="Normal"/>
    <w:uiPriority w:val="99"/>
    <w:unhideWhenUsed/>
    <w:rsid w:val="00BC5676"/>
    <w:pPr>
      <w:numPr>
        <w:numId w:val="6"/>
      </w:numPr>
      <w:spacing w:before="240" w:after="240" w:line="276" w:lineRule="auto"/>
      <w:ind w:left="641" w:hanging="357"/>
      <w:contextualSpacing/>
    </w:pPr>
    <w:rPr>
      <w:rFonts w:ascii="Arial" w:hAnsi="Arial"/>
    </w:rPr>
  </w:style>
  <w:style w:type="character" w:styleId="SubtleEmphasis">
    <w:name w:val="Subtle Emphasis"/>
    <w:basedOn w:val="DefaultParagraphFont"/>
    <w:uiPriority w:val="19"/>
    <w:qFormat/>
    <w:rsid w:val="00BC5676"/>
    <w:rPr>
      <w:i/>
      <w:iCs/>
      <w:color w:val="404040" w:themeColor="text1" w:themeTint="BF"/>
    </w:rPr>
  </w:style>
  <w:style w:type="paragraph" w:styleId="ListBullet">
    <w:name w:val="List Bullet"/>
    <w:basedOn w:val="Normal"/>
    <w:uiPriority w:val="99"/>
    <w:semiHidden/>
    <w:unhideWhenUsed/>
    <w:rsid w:val="00BC5676"/>
    <w:pPr>
      <w:numPr>
        <w:numId w:val="7"/>
      </w:numPr>
      <w:contextualSpacing/>
    </w:pPr>
  </w:style>
  <w:style w:type="paragraph" w:customStyle="1" w:styleId="Default">
    <w:name w:val="Default"/>
    <w:rsid w:val="00F14FC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8658B"/>
    <w:rPr>
      <w:color w:val="0563C1" w:themeColor="hyperlink"/>
      <w:u w:val="single"/>
    </w:rPr>
  </w:style>
  <w:style w:type="table" w:customStyle="1" w:styleId="GridTable1Light1">
    <w:name w:val="Grid Table 1 Light1"/>
    <w:basedOn w:val="TableNormal"/>
    <w:uiPriority w:val="46"/>
    <w:rsid w:val="0028658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8658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286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8658B"/>
  </w:style>
  <w:style w:type="character" w:customStyle="1" w:styleId="author">
    <w:name w:val="author"/>
    <w:basedOn w:val="DefaultParagraphFont"/>
    <w:rsid w:val="0028658B"/>
  </w:style>
  <w:style w:type="character" w:customStyle="1" w:styleId="publisher3">
    <w:name w:val="publisher3"/>
    <w:basedOn w:val="DefaultParagraphFont"/>
    <w:rsid w:val="0028658B"/>
  </w:style>
  <w:style w:type="character" w:customStyle="1" w:styleId="title1">
    <w:name w:val="title1"/>
    <w:basedOn w:val="DefaultParagraphFont"/>
    <w:rsid w:val="0028658B"/>
    <w:rPr>
      <w:b/>
      <w:bCs/>
    </w:rPr>
  </w:style>
  <w:style w:type="character" w:customStyle="1" w:styleId="publisheddate">
    <w:name w:val="publisheddate"/>
    <w:basedOn w:val="DefaultParagraphFont"/>
    <w:rsid w:val="0028658B"/>
  </w:style>
  <w:style w:type="character" w:customStyle="1" w:styleId="isbns">
    <w:name w:val="isbns"/>
    <w:basedOn w:val="DefaultParagraphFont"/>
    <w:rsid w:val="0028658B"/>
  </w:style>
  <w:style w:type="character" w:styleId="Emphasis">
    <w:name w:val="Emphasis"/>
    <w:basedOn w:val="DefaultParagraphFont"/>
    <w:qFormat/>
    <w:rsid w:val="0028658B"/>
    <w:rPr>
      <w:rFonts w:ascii="proxima_novaregular_italic" w:hAnsi="proxima_novaregular_italic" w:hint="default"/>
      <w:i w:val="0"/>
      <w:iCs w:val="0"/>
    </w:rPr>
  </w:style>
  <w:style w:type="character" w:styleId="Strong">
    <w:name w:val="Strong"/>
    <w:uiPriority w:val="22"/>
    <w:qFormat/>
    <w:rsid w:val="0028658B"/>
    <w:rPr>
      <w:b/>
      <w:bCs/>
    </w:rPr>
  </w:style>
  <w:style w:type="paragraph" w:customStyle="1" w:styleId="paragraph">
    <w:name w:val="paragraph"/>
    <w:basedOn w:val="Normal"/>
    <w:rsid w:val="00785B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85BD2"/>
  </w:style>
  <w:style w:type="character" w:customStyle="1" w:styleId="eop">
    <w:name w:val="eop"/>
    <w:basedOn w:val="DefaultParagraphFont"/>
    <w:rsid w:val="00785BD2"/>
  </w:style>
  <w:style w:type="character" w:customStyle="1" w:styleId="spellingerror">
    <w:name w:val="spellingerror"/>
    <w:basedOn w:val="DefaultParagraphFont"/>
    <w:rsid w:val="00785BD2"/>
  </w:style>
  <w:style w:type="character" w:customStyle="1" w:styleId="a-size-base6">
    <w:name w:val="a-size-base6"/>
    <w:basedOn w:val="DefaultParagraphFont"/>
    <w:rsid w:val="0071491C"/>
  </w:style>
  <w:style w:type="character" w:customStyle="1" w:styleId="a-size-large">
    <w:name w:val="a-size-large"/>
    <w:basedOn w:val="DefaultParagraphFont"/>
    <w:rsid w:val="008460D6"/>
  </w:style>
  <w:style w:type="character" w:customStyle="1" w:styleId="contribution">
    <w:name w:val="contribution"/>
    <w:basedOn w:val="DefaultParagraphFont"/>
    <w:rsid w:val="008460D6"/>
  </w:style>
  <w:style w:type="character" w:customStyle="1" w:styleId="ng-scope">
    <w:name w:val="ng-scope"/>
    <w:basedOn w:val="DefaultParagraphFont"/>
    <w:rsid w:val="008460D6"/>
  </w:style>
  <w:style w:type="character" w:customStyle="1" w:styleId="label">
    <w:name w:val="label"/>
    <w:basedOn w:val="DefaultParagraphFont"/>
    <w:rsid w:val="00AE24F6"/>
  </w:style>
  <w:style w:type="character" w:styleId="CommentReference">
    <w:name w:val="annotation reference"/>
    <w:basedOn w:val="DefaultParagraphFont"/>
    <w:uiPriority w:val="99"/>
    <w:semiHidden/>
    <w:unhideWhenUsed/>
    <w:rsid w:val="00B330BA"/>
    <w:rPr>
      <w:sz w:val="16"/>
      <w:szCs w:val="16"/>
    </w:rPr>
  </w:style>
  <w:style w:type="paragraph" w:styleId="CommentText">
    <w:name w:val="annotation text"/>
    <w:basedOn w:val="Normal"/>
    <w:link w:val="CommentTextChar"/>
    <w:uiPriority w:val="99"/>
    <w:semiHidden/>
    <w:unhideWhenUsed/>
    <w:rsid w:val="00B330BA"/>
    <w:pPr>
      <w:spacing w:line="240" w:lineRule="auto"/>
    </w:pPr>
    <w:rPr>
      <w:sz w:val="20"/>
      <w:szCs w:val="20"/>
    </w:rPr>
  </w:style>
  <w:style w:type="character" w:customStyle="1" w:styleId="CommentTextChar">
    <w:name w:val="Comment Text Char"/>
    <w:basedOn w:val="DefaultParagraphFont"/>
    <w:link w:val="CommentText"/>
    <w:uiPriority w:val="99"/>
    <w:semiHidden/>
    <w:rsid w:val="00B330BA"/>
    <w:rPr>
      <w:sz w:val="20"/>
      <w:szCs w:val="20"/>
    </w:rPr>
  </w:style>
  <w:style w:type="paragraph" w:styleId="CommentSubject">
    <w:name w:val="annotation subject"/>
    <w:basedOn w:val="CommentText"/>
    <w:next w:val="CommentText"/>
    <w:link w:val="CommentSubjectChar"/>
    <w:uiPriority w:val="99"/>
    <w:semiHidden/>
    <w:unhideWhenUsed/>
    <w:rsid w:val="00B330BA"/>
    <w:rPr>
      <w:b/>
      <w:bCs/>
    </w:rPr>
  </w:style>
  <w:style w:type="character" w:customStyle="1" w:styleId="CommentSubjectChar">
    <w:name w:val="Comment Subject Char"/>
    <w:basedOn w:val="CommentTextChar"/>
    <w:link w:val="CommentSubject"/>
    <w:uiPriority w:val="99"/>
    <w:semiHidden/>
    <w:rsid w:val="00B330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11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ity.bcu.ac.uk/celt/student-engagement/StAMP-Projec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city.bcu.ac.uk/celt/student-engagement/SAP-Projec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ity.bcu.ac.uk/Notice/Student-Engagement-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9092722-6188-41ca-bf6f-fb893d0eaaae">AS0001-5-15532</_dlc_DocId>
    <_dlc_DocIdUrl xmlns="19092722-6188-41ca-bf6f-fb893d0eaaae">
      <Url>https://hub.bcu.ac.uk/sites/as/_layouts/DocIdRedir.aspx?ID=AS0001-5-15532</Url>
      <Description>AS0001-5-15532</Description>
    </_dlc_DocIdUrl>
    <IconOverlay xmlns="http://schemas.microsoft.com/sharepoint/v4" xsi:nil="true"/>
    <Programme_x0028_s_x0029__x0020_v2 xmlns="2a0dd335-410b-47af-a31f-65f6c7c06186" xsi:nil="true"/>
    <Term_x002f__x0020_Semester xmlns="2a0dd335-410b-47af-a31f-65f6c7c061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97C2DB5071364B940AC12E121195A3" ma:contentTypeVersion="7" ma:contentTypeDescription="Create a new document." ma:contentTypeScope="" ma:versionID="e2fa427dd77a1a183d85872123d472af">
  <xsd:schema xmlns:xsd="http://www.w3.org/2001/XMLSchema" xmlns:xs="http://www.w3.org/2001/XMLSchema" xmlns:p="http://schemas.microsoft.com/office/2006/metadata/properties" xmlns:ns2="19092722-6188-41ca-bf6f-fb893d0eaaae" xmlns:ns3="http://schemas.microsoft.com/sharepoint/v4" xmlns:ns4="2a0dd335-410b-47af-a31f-65f6c7c06186" targetNamespace="http://schemas.microsoft.com/office/2006/metadata/properties" ma:root="true" ma:fieldsID="fb993e9c9e998527f00703317b7cce1a" ns2:_="" ns3:_="" ns4:_="">
    <xsd:import namespace="19092722-6188-41ca-bf6f-fb893d0eaaae"/>
    <xsd:import namespace="http://schemas.microsoft.com/sharepoint/v4"/>
    <xsd:import namespace="2a0dd335-410b-47af-a31f-65f6c7c06186"/>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Programme_x0028_s_x0029__x0020_v2" minOccurs="0"/>
                <xsd:element ref="ns4:Term_x002f__x0020_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2722-6188-41ca-bf6f-fb893d0eaa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dd335-410b-47af-a31f-65f6c7c06186" elementFormDefault="qualified">
    <xsd:import namespace="http://schemas.microsoft.com/office/2006/documentManagement/types"/>
    <xsd:import namespace="http://schemas.microsoft.com/office/infopath/2007/PartnerControls"/>
    <xsd:element name="Programme_x0028_s_x0029__x0020_v2" ma:index="12" nillable="true" ma:displayName="Programme(s)" ma:internalName="Programme_x0028_s_x0029__x0020_v2">
      <xsd:simpleType>
        <xsd:restriction base="dms:Note">
          <xsd:maxLength value="255"/>
        </xsd:restriction>
      </xsd:simpleType>
    </xsd:element>
    <xsd:element name="Term_x002f__x0020_Semester" ma:index="13" nillable="true" ma:displayName="Term/ Semester" ma:internalName="Term_x002f__x0020_Semes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0590C58-5604-4C80-98C5-B99873270FE3}"/>
</file>

<file path=customXml/itemProps2.xml><?xml version="1.0" encoding="utf-8"?>
<ds:datastoreItem xmlns:ds="http://schemas.openxmlformats.org/officeDocument/2006/customXml" ds:itemID="{FD0E024C-D6B2-4F63-9121-F9D1FA468BB1}"/>
</file>

<file path=customXml/itemProps3.xml><?xml version="1.0" encoding="utf-8"?>
<ds:datastoreItem xmlns:ds="http://schemas.openxmlformats.org/officeDocument/2006/customXml" ds:itemID="{FE03AE9B-0C0C-4647-9527-4DB918B75937}"/>
</file>

<file path=customXml/itemProps4.xml><?xml version="1.0" encoding="utf-8"?>
<ds:datastoreItem xmlns:ds="http://schemas.openxmlformats.org/officeDocument/2006/customXml" ds:itemID="{8F555469-8650-493E-B811-2A08934060DF}"/>
</file>

<file path=customXml/itemProps5.xml><?xml version="1.0" encoding="utf-8"?>
<ds:datastoreItem xmlns:ds="http://schemas.openxmlformats.org/officeDocument/2006/customXml" ds:itemID="{46725AEC-6684-4D01-A1E5-65A5C1958BEF}"/>
</file>

<file path=docProps/app.xml><?xml version="1.0" encoding="utf-8"?>
<Properties xmlns="http://schemas.openxmlformats.org/officeDocument/2006/extended-properties" xmlns:vt="http://schemas.openxmlformats.org/officeDocument/2006/docPropsVTypes">
  <Template>Normal.dotm</Template>
  <TotalTime>46</TotalTime>
  <Pages>55</Pages>
  <Words>12737</Words>
  <Characters>72602</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85169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Programmes Specification BA Business (Business Professional Practice Anlaytics Marketing)</dc:title>
  <dc:subject/>
  <dc:creator>Sonia Hendy-Isaac</dc:creator>
  <cp:keywords/>
  <dc:description/>
  <cp:lastModifiedBy>Masoom Begum</cp:lastModifiedBy>
  <cp:revision>6</cp:revision>
  <cp:lastPrinted>2016-07-04T14:09:00Z</cp:lastPrinted>
  <dcterms:created xsi:type="dcterms:W3CDTF">2016-07-04T14:11:00Z</dcterms:created>
  <dcterms:modified xsi:type="dcterms:W3CDTF">2017-03-10T11:01:00Z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c10b7237-191e-4df5-ae4f-52d2bb18c835</vt:lpwstr>
  </property>
  <property fmtid="{D5CDD505-2E9C-101B-9397-08002B2CF9AE}" pid="3" name="ContentTypeId">
    <vt:lpwstr>0x0101003D97C2DB5071364B940AC12E121195A3</vt:lpwstr>
  </property>
</Properties>
</file>