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1AD3C" w14:textId="77777777" w:rsidR="00843984" w:rsidRDefault="00843984">
      <w:pPr>
        <w:rPr>
          <w:b/>
          <w:sz w:val="36"/>
          <w:szCs w:val="36"/>
        </w:rPr>
      </w:pPr>
    </w:p>
    <w:p w14:paraId="0D4FE2C4" w14:textId="77777777" w:rsidR="00843984" w:rsidRDefault="00843984">
      <w:pPr>
        <w:rPr>
          <w:b/>
          <w:sz w:val="36"/>
          <w:szCs w:val="36"/>
        </w:rPr>
      </w:pPr>
    </w:p>
    <w:p w14:paraId="4CBB385E" w14:textId="77777777" w:rsidR="00843984" w:rsidRDefault="00843984">
      <w:pPr>
        <w:rPr>
          <w:b/>
          <w:sz w:val="36"/>
          <w:szCs w:val="36"/>
        </w:rPr>
      </w:pPr>
    </w:p>
    <w:p w14:paraId="456E4CB5" w14:textId="77777777" w:rsidR="00843984" w:rsidRDefault="00843984">
      <w:pPr>
        <w:rPr>
          <w:b/>
          <w:sz w:val="36"/>
          <w:szCs w:val="36"/>
        </w:rPr>
      </w:pPr>
    </w:p>
    <w:p w14:paraId="33819E70" w14:textId="77777777" w:rsidR="00843984" w:rsidRDefault="00843984">
      <w:pPr>
        <w:rPr>
          <w:b/>
          <w:sz w:val="36"/>
          <w:szCs w:val="36"/>
        </w:rPr>
      </w:pPr>
    </w:p>
    <w:p w14:paraId="0EA7EAA2" w14:textId="77777777" w:rsidR="00843984" w:rsidRDefault="00843984">
      <w:pPr>
        <w:rPr>
          <w:b/>
          <w:sz w:val="36"/>
          <w:szCs w:val="36"/>
        </w:rPr>
      </w:pPr>
    </w:p>
    <w:p w14:paraId="5AE10851" w14:textId="77777777" w:rsidR="00843984" w:rsidRPr="00843984" w:rsidRDefault="00843984" w:rsidP="00843984">
      <w:pPr>
        <w:jc w:val="center"/>
        <w:rPr>
          <w:rFonts w:ascii="Arial" w:hAnsi="Arial" w:cs="Arial"/>
          <w:sz w:val="40"/>
          <w:szCs w:val="40"/>
        </w:rPr>
      </w:pPr>
      <w:r>
        <w:rPr>
          <w:noProof/>
          <w:lang w:eastAsia="en-GB"/>
        </w:rPr>
        <w:drawing>
          <wp:anchor distT="0" distB="0" distL="114300" distR="114300" simplePos="0" relativeHeight="251659264" behindDoc="0" locked="0" layoutInCell="1" allowOverlap="1" wp14:anchorId="15F46E95" wp14:editId="5D4302A0">
            <wp:simplePos x="0" y="0"/>
            <wp:positionH relativeFrom="margin">
              <wp:posOffset>463550</wp:posOffset>
            </wp:positionH>
            <wp:positionV relativeFrom="margin">
              <wp:posOffset>0</wp:posOffset>
            </wp:positionV>
            <wp:extent cx="4330700" cy="1200785"/>
            <wp:effectExtent l="0" t="0" r="12700" b="0"/>
            <wp:wrapSquare wrapText="bothSides"/>
            <wp:docPr id="1" name="Picture 1" descr="Z:\bcu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cu im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0700" cy="1200785"/>
                    </a:xfrm>
                    <a:prstGeom prst="rect">
                      <a:avLst/>
                    </a:prstGeom>
                    <a:noFill/>
                    <a:ln>
                      <a:noFill/>
                    </a:ln>
                  </pic:spPr>
                </pic:pic>
              </a:graphicData>
            </a:graphic>
          </wp:anchor>
        </w:drawing>
      </w:r>
    </w:p>
    <w:p w14:paraId="0608DF80" w14:textId="77777777" w:rsidR="00843984" w:rsidRDefault="00843984" w:rsidP="00843984">
      <w:pPr>
        <w:jc w:val="center"/>
        <w:rPr>
          <w:rFonts w:ascii="Arial" w:hAnsi="Arial" w:cs="Arial"/>
          <w:b/>
          <w:sz w:val="52"/>
          <w:szCs w:val="52"/>
        </w:rPr>
      </w:pPr>
    </w:p>
    <w:p w14:paraId="1D72DD56" w14:textId="77777777" w:rsidR="00843984" w:rsidRPr="00EA00C8" w:rsidRDefault="00843984" w:rsidP="00843984">
      <w:pPr>
        <w:jc w:val="center"/>
        <w:rPr>
          <w:rFonts w:ascii="Arial" w:hAnsi="Arial" w:cs="Arial"/>
          <w:b/>
          <w:sz w:val="52"/>
          <w:szCs w:val="52"/>
        </w:rPr>
      </w:pPr>
      <w:r w:rsidRPr="00EA00C8">
        <w:rPr>
          <w:rFonts w:ascii="Arial" w:hAnsi="Arial" w:cs="Arial"/>
          <w:b/>
          <w:sz w:val="52"/>
          <w:szCs w:val="52"/>
        </w:rPr>
        <w:t>Faculty of Health, Education and Life Sciences</w:t>
      </w:r>
    </w:p>
    <w:p w14:paraId="5AA1E9AF" w14:textId="77777777" w:rsidR="00843984" w:rsidRPr="00EA00C8" w:rsidRDefault="00843984" w:rsidP="00843984">
      <w:pPr>
        <w:jc w:val="center"/>
        <w:rPr>
          <w:b/>
          <w:sz w:val="52"/>
          <w:szCs w:val="52"/>
        </w:rPr>
      </w:pPr>
    </w:p>
    <w:p w14:paraId="108EB652" w14:textId="77777777" w:rsidR="00843984" w:rsidRPr="00EA00C8" w:rsidRDefault="00843984" w:rsidP="00843984">
      <w:pPr>
        <w:jc w:val="center"/>
        <w:rPr>
          <w:rFonts w:ascii="Arial" w:hAnsi="Arial" w:cs="Arial"/>
          <w:b/>
          <w:sz w:val="52"/>
          <w:szCs w:val="52"/>
        </w:rPr>
      </w:pPr>
    </w:p>
    <w:p w14:paraId="4DF50FCD" w14:textId="77777777" w:rsidR="00843984" w:rsidRPr="00EA00C8" w:rsidRDefault="00843984" w:rsidP="00843984">
      <w:pPr>
        <w:jc w:val="center"/>
        <w:rPr>
          <w:rFonts w:ascii="Arial" w:hAnsi="Arial" w:cs="Arial"/>
          <w:b/>
          <w:sz w:val="52"/>
          <w:szCs w:val="52"/>
        </w:rPr>
      </w:pPr>
      <w:r w:rsidRPr="00EA00C8">
        <w:rPr>
          <w:rFonts w:ascii="Arial" w:hAnsi="Arial" w:cs="Arial"/>
          <w:b/>
          <w:sz w:val="52"/>
          <w:szCs w:val="52"/>
        </w:rPr>
        <w:t>MSc Dietetics</w:t>
      </w:r>
    </w:p>
    <w:p w14:paraId="4D6C0529" w14:textId="77777777" w:rsidR="00843984" w:rsidRPr="00EA00C8" w:rsidRDefault="00843984" w:rsidP="00843984">
      <w:pPr>
        <w:jc w:val="center"/>
        <w:rPr>
          <w:rFonts w:ascii="Arial" w:hAnsi="Arial" w:cs="Arial"/>
          <w:b/>
          <w:sz w:val="52"/>
          <w:szCs w:val="52"/>
        </w:rPr>
      </w:pPr>
    </w:p>
    <w:p w14:paraId="440EDFFE" w14:textId="77777777" w:rsidR="00843984" w:rsidRPr="00EA00C8" w:rsidRDefault="00843984" w:rsidP="00843984">
      <w:pPr>
        <w:jc w:val="center"/>
        <w:rPr>
          <w:rFonts w:ascii="Arial" w:hAnsi="Arial" w:cs="Arial"/>
          <w:b/>
          <w:sz w:val="52"/>
          <w:szCs w:val="52"/>
        </w:rPr>
      </w:pPr>
    </w:p>
    <w:p w14:paraId="09B3F4E9" w14:textId="77777777" w:rsidR="00843984" w:rsidRPr="00EA00C8" w:rsidRDefault="00843984" w:rsidP="00843984">
      <w:pPr>
        <w:jc w:val="center"/>
        <w:rPr>
          <w:rFonts w:ascii="Arial" w:hAnsi="Arial" w:cs="Arial"/>
          <w:b/>
          <w:sz w:val="52"/>
          <w:szCs w:val="52"/>
        </w:rPr>
      </w:pPr>
    </w:p>
    <w:p w14:paraId="57C735C2" w14:textId="12776AB2" w:rsidR="00843984" w:rsidRPr="00EA00C8" w:rsidRDefault="00F57A69" w:rsidP="00843984">
      <w:pPr>
        <w:jc w:val="center"/>
        <w:rPr>
          <w:rFonts w:ascii="Arial" w:hAnsi="Arial" w:cs="Arial"/>
          <w:b/>
          <w:sz w:val="52"/>
          <w:szCs w:val="52"/>
        </w:rPr>
      </w:pPr>
      <w:r>
        <w:rPr>
          <w:rFonts w:ascii="Arial" w:hAnsi="Arial" w:cs="Arial"/>
          <w:b/>
          <w:sz w:val="52"/>
          <w:szCs w:val="52"/>
        </w:rPr>
        <w:t xml:space="preserve">Practice </w:t>
      </w:r>
      <w:r w:rsidR="00843984">
        <w:rPr>
          <w:rFonts w:ascii="Arial" w:hAnsi="Arial" w:cs="Arial"/>
          <w:b/>
          <w:sz w:val="52"/>
          <w:szCs w:val="52"/>
        </w:rPr>
        <w:t>Placement Handbook for Practice Educators</w:t>
      </w:r>
    </w:p>
    <w:p w14:paraId="10662647" w14:textId="77777777" w:rsidR="00843984" w:rsidRPr="00EA00C8" w:rsidRDefault="00843984" w:rsidP="00843984">
      <w:pPr>
        <w:jc w:val="center"/>
        <w:rPr>
          <w:rFonts w:ascii="Arial" w:hAnsi="Arial" w:cs="Arial"/>
          <w:b/>
          <w:sz w:val="52"/>
          <w:szCs w:val="52"/>
        </w:rPr>
      </w:pPr>
    </w:p>
    <w:p w14:paraId="39D71A41" w14:textId="77777777" w:rsidR="00843984" w:rsidRPr="00EA00C8" w:rsidRDefault="00843984" w:rsidP="00843984">
      <w:pPr>
        <w:jc w:val="center"/>
        <w:rPr>
          <w:rFonts w:ascii="Arial" w:hAnsi="Arial" w:cs="Arial"/>
          <w:b/>
          <w:sz w:val="52"/>
          <w:szCs w:val="52"/>
        </w:rPr>
      </w:pPr>
    </w:p>
    <w:p w14:paraId="0C170CC1" w14:textId="77777777" w:rsidR="00843984" w:rsidRDefault="00843984" w:rsidP="00843984">
      <w:pPr>
        <w:jc w:val="center"/>
        <w:rPr>
          <w:b/>
          <w:sz w:val="40"/>
          <w:szCs w:val="40"/>
        </w:rPr>
      </w:pPr>
    </w:p>
    <w:p w14:paraId="6B50F31F" w14:textId="77777777" w:rsidR="00843984" w:rsidRDefault="00843984" w:rsidP="00843984">
      <w:pPr>
        <w:jc w:val="center"/>
        <w:rPr>
          <w:b/>
          <w:sz w:val="40"/>
          <w:szCs w:val="40"/>
        </w:rPr>
      </w:pPr>
    </w:p>
    <w:p w14:paraId="1B8BD025" w14:textId="77777777" w:rsidR="00843984" w:rsidRDefault="00843984" w:rsidP="00843984">
      <w:pPr>
        <w:jc w:val="center"/>
        <w:rPr>
          <w:b/>
          <w:sz w:val="28"/>
          <w:szCs w:val="28"/>
        </w:rPr>
      </w:pPr>
    </w:p>
    <w:p w14:paraId="5DBCD3DC" w14:textId="77777777" w:rsidR="00843984" w:rsidRDefault="00843984" w:rsidP="00843984">
      <w:pPr>
        <w:jc w:val="center"/>
        <w:rPr>
          <w:b/>
          <w:sz w:val="28"/>
          <w:szCs w:val="28"/>
        </w:rPr>
      </w:pPr>
    </w:p>
    <w:p w14:paraId="30189682" w14:textId="77777777" w:rsidR="00843984" w:rsidRDefault="00843984" w:rsidP="00843984">
      <w:pPr>
        <w:jc w:val="center"/>
        <w:rPr>
          <w:b/>
          <w:sz w:val="28"/>
          <w:szCs w:val="28"/>
        </w:rPr>
      </w:pPr>
    </w:p>
    <w:p w14:paraId="3A52CF2C" w14:textId="77777777" w:rsidR="00843984" w:rsidRDefault="00843984" w:rsidP="00843984">
      <w:pPr>
        <w:jc w:val="center"/>
        <w:rPr>
          <w:b/>
          <w:sz w:val="28"/>
          <w:szCs w:val="28"/>
        </w:rPr>
      </w:pPr>
    </w:p>
    <w:p w14:paraId="15E28B93" w14:textId="77777777" w:rsidR="00843984" w:rsidRDefault="00843984" w:rsidP="00843984">
      <w:pPr>
        <w:jc w:val="center"/>
        <w:rPr>
          <w:b/>
          <w:sz w:val="28"/>
          <w:szCs w:val="28"/>
        </w:rPr>
      </w:pPr>
    </w:p>
    <w:p w14:paraId="7661078A" w14:textId="77777777" w:rsidR="003365F3" w:rsidRDefault="003365F3" w:rsidP="003365F3">
      <w:pPr>
        <w:rPr>
          <w:b/>
          <w:sz w:val="28"/>
          <w:szCs w:val="28"/>
        </w:rPr>
      </w:pPr>
    </w:p>
    <w:p w14:paraId="09B9D54A" w14:textId="77777777" w:rsidR="003365F3" w:rsidRDefault="003365F3" w:rsidP="003365F3">
      <w:pPr>
        <w:rPr>
          <w:rFonts w:ascii="Arial" w:hAnsi="Arial" w:cs="Arial"/>
          <w:b/>
          <w:sz w:val="32"/>
          <w:szCs w:val="32"/>
        </w:rPr>
      </w:pPr>
    </w:p>
    <w:p w14:paraId="446C3F70" w14:textId="77777777" w:rsidR="003365F3" w:rsidRPr="007D1D8D" w:rsidRDefault="003365F3" w:rsidP="003365F3">
      <w:pPr>
        <w:jc w:val="center"/>
        <w:rPr>
          <w:rFonts w:ascii="Arial" w:hAnsi="Arial" w:cs="Arial"/>
          <w:b/>
          <w:sz w:val="36"/>
          <w:szCs w:val="36"/>
        </w:rPr>
      </w:pPr>
      <w:r w:rsidRPr="007D1D8D">
        <w:rPr>
          <w:rFonts w:ascii="Arial" w:hAnsi="Arial" w:cs="Arial"/>
          <w:b/>
          <w:sz w:val="36"/>
          <w:szCs w:val="36"/>
        </w:rPr>
        <w:t>Contents</w:t>
      </w:r>
    </w:p>
    <w:p w14:paraId="07CA908B" w14:textId="77777777" w:rsidR="003365F3" w:rsidRPr="00707DA5" w:rsidRDefault="003365F3" w:rsidP="003365F3"/>
    <w:p w14:paraId="0117EAB5" w14:textId="77777777" w:rsidR="003365F3" w:rsidRPr="00707DA5" w:rsidRDefault="003365F3" w:rsidP="003365F3"/>
    <w:p w14:paraId="0D93DCCD" w14:textId="77777777" w:rsidR="003365F3" w:rsidRPr="007D1D8D" w:rsidRDefault="003365F3" w:rsidP="003365F3">
      <w:pPr>
        <w:rPr>
          <w:rFonts w:ascii="Arial" w:hAnsi="Arial" w:cs="Arial"/>
          <w:b/>
        </w:rPr>
      </w:pPr>
      <w:r>
        <w:rPr>
          <w:rFonts w:ascii="Arial" w:hAnsi="Arial" w:cs="Arial"/>
          <w:b/>
        </w:rPr>
        <w:t>Contact Details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w:t>
      </w:r>
    </w:p>
    <w:p w14:paraId="7C8A5D0B" w14:textId="77777777" w:rsidR="003365F3" w:rsidRPr="007D1D8D" w:rsidRDefault="003365F3" w:rsidP="003365F3">
      <w:pPr>
        <w:rPr>
          <w:rFonts w:ascii="Arial" w:hAnsi="Arial" w:cs="Arial"/>
          <w:b/>
        </w:rPr>
      </w:pPr>
    </w:p>
    <w:p w14:paraId="632059A8" w14:textId="77777777" w:rsidR="003365F3" w:rsidRDefault="003365F3" w:rsidP="003365F3">
      <w:pPr>
        <w:rPr>
          <w:rFonts w:ascii="Arial" w:hAnsi="Arial" w:cs="Arial"/>
          <w:b/>
        </w:rPr>
      </w:pPr>
      <w:r>
        <w:rPr>
          <w:rFonts w:ascii="Arial" w:hAnsi="Arial" w:cs="Arial"/>
          <w:b/>
        </w:rPr>
        <w:t>Introduction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4</w:t>
      </w:r>
    </w:p>
    <w:p w14:paraId="6B1C5E6A" w14:textId="77777777" w:rsidR="003365F3" w:rsidRDefault="003365F3" w:rsidP="003365F3">
      <w:pPr>
        <w:rPr>
          <w:rFonts w:ascii="Arial" w:hAnsi="Arial" w:cs="Arial"/>
          <w:b/>
        </w:rPr>
      </w:pPr>
    </w:p>
    <w:p w14:paraId="3A5F074A" w14:textId="77777777" w:rsidR="003365F3" w:rsidRDefault="003365F3" w:rsidP="003365F3">
      <w:pPr>
        <w:rPr>
          <w:rFonts w:ascii="Arial" w:hAnsi="Arial" w:cs="Arial"/>
          <w:b/>
        </w:rPr>
      </w:pPr>
      <w:r>
        <w:rPr>
          <w:rFonts w:ascii="Arial" w:hAnsi="Arial" w:cs="Arial"/>
          <w:b/>
        </w:rPr>
        <w:t>Description of Placements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5</w:t>
      </w:r>
    </w:p>
    <w:p w14:paraId="6AA7623E" w14:textId="77777777" w:rsidR="003365F3" w:rsidRDefault="003365F3" w:rsidP="003365F3">
      <w:pPr>
        <w:rPr>
          <w:rFonts w:ascii="Arial" w:hAnsi="Arial" w:cs="Arial"/>
          <w:b/>
        </w:rPr>
      </w:pPr>
    </w:p>
    <w:p w14:paraId="3270E5DA" w14:textId="418D685B" w:rsidR="003365F3" w:rsidRDefault="003365F3" w:rsidP="003365F3">
      <w:pPr>
        <w:rPr>
          <w:rFonts w:ascii="Arial" w:hAnsi="Arial" w:cs="Arial"/>
          <w:b/>
        </w:rPr>
      </w:pPr>
      <w:r>
        <w:rPr>
          <w:rFonts w:ascii="Arial" w:hAnsi="Arial" w:cs="Arial"/>
          <w:b/>
        </w:rPr>
        <w:t>Pre-Placement forms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7</w:t>
      </w:r>
    </w:p>
    <w:p w14:paraId="302EA34E" w14:textId="77777777" w:rsidR="003365F3" w:rsidRDefault="003365F3" w:rsidP="003365F3">
      <w:pPr>
        <w:rPr>
          <w:rFonts w:ascii="Arial" w:hAnsi="Arial" w:cs="Arial"/>
          <w:b/>
        </w:rPr>
      </w:pPr>
    </w:p>
    <w:p w14:paraId="083BA947" w14:textId="2875D63D" w:rsidR="003365F3" w:rsidRDefault="00400C48" w:rsidP="003365F3">
      <w:pPr>
        <w:rPr>
          <w:rFonts w:ascii="Arial" w:hAnsi="Arial" w:cs="Arial"/>
          <w:b/>
        </w:rPr>
      </w:pPr>
      <w:r>
        <w:rPr>
          <w:rFonts w:ascii="Arial" w:hAnsi="Arial" w:cs="Arial"/>
          <w:b/>
        </w:rPr>
        <w:t>Student eligibility for place</w:t>
      </w:r>
      <w:r w:rsidR="003365F3">
        <w:rPr>
          <w:rFonts w:ascii="Arial" w:hAnsi="Arial" w:cs="Arial"/>
          <w:b/>
        </w:rPr>
        <w:t>ment</w:t>
      </w:r>
      <w:r w:rsidR="003365F3">
        <w:rPr>
          <w:rFonts w:ascii="Arial" w:hAnsi="Arial" w:cs="Arial"/>
          <w:b/>
        </w:rPr>
        <w:tab/>
      </w:r>
      <w:r w:rsidR="003365F3">
        <w:rPr>
          <w:rFonts w:ascii="Arial" w:hAnsi="Arial" w:cs="Arial"/>
          <w:b/>
        </w:rPr>
        <w:tab/>
      </w:r>
      <w:r w:rsidR="003365F3">
        <w:rPr>
          <w:rFonts w:ascii="Arial" w:hAnsi="Arial" w:cs="Arial"/>
          <w:b/>
        </w:rPr>
        <w:tab/>
      </w:r>
      <w:r w:rsidR="003365F3">
        <w:rPr>
          <w:rFonts w:ascii="Arial" w:hAnsi="Arial" w:cs="Arial"/>
          <w:b/>
        </w:rPr>
        <w:tab/>
        <w:t>7</w:t>
      </w:r>
    </w:p>
    <w:p w14:paraId="73D9B646" w14:textId="77777777" w:rsidR="003365F3" w:rsidRDefault="003365F3" w:rsidP="003365F3">
      <w:pPr>
        <w:rPr>
          <w:rFonts w:ascii="Arial" w:hAnsi="Arial" w:cs="Arial"/>
          <w:b/>
        </w:rPr>
      </w:pPr>
    </w:p>
    <w:p w14:paraId="02327F17" w14:textId="65624028" w:rsidR="003365F3" w:rsidRDefault="004C3775" w:rsidP="003365F3">
      <w:pPr>
        <w:rPr>
          <w:rFonts w:ascii="Arial" w:hAnsi="Arial" w:cs="Arial"/>
          <w:b/>
        </w:rPr>
      </w:pPr>
      <w:r>
        <w:rPr>
          <w:rFonts w:ascii="Arial" w:hAnsi="Arial" w:cs="Arial"/>
          <w:b/>
        </w:rPr>
        <w:t>Placement Allocation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9</w:t>
      </w:r>
    </w:p>
    <w:p w14:paraId="664238F2" w14:textId="77777777" w:rsidR="003365F3" w:rsidRDefault="003365F3" w:rsidP="003365F3">
      <w:pPr>
        <w:rPr>
          <w:rFonts w:ascii="Arial" w:hAnsi="Arial" w:cs="Arial"/>
          <w:b/>
        </w:rPr>
      </w:pPr>
    </w:p>
    <w:p w14:paraId="158F8079" w14:textId="69728440" w:rsidR="003365F3" w:rsidRDefault="003365F3" w:rsidP="003365F3">
      <w:pPr>
        <w:rPr>
          <w:rFonts w:ascii="Arial" w:hAnsi="Arial" w:cs="Arial"/>
          <w:b/>
        </w:rPr>
      </w:pPr>
      <w:r>
        <w:rPr>
          <w:rFonts w:ascii="Arial" w:hAnsi="Arial" w:cs="Arial"/>
          <w:b/>
        </w:rPr>
        <w:t>Pr</w:t>
      </w:r>
      <w:r w:rsidR="004C3775">
        <w:rPr>
          <w:rFonts w:ascii="Arial" w:hAnsi="Arial" w:cs="Arial"/>
          <w:b/>
        </w:rPr>
        <w:t>actice Placement Educators</w:t>
      </w:r>
      <w:r w:rsidR="004C3775">
        <w:rPr>
          <w:rFonts w:ascii="Arial" w:hAnsi="Arial" w:cs="Arial"/>
          <w:b/>
        </w:rPr>
        <w:tab/>
      </w:r>
      <w:r w:rsidR="004C3775">
        <w:rPr>
          <w:rFonts w:ascii="Arial" w:hAnsi="Arial" w:cs="Arial"/>
          <w:b/>
        </w:rPr>
        <w:tab/>
      </w:r>
      <w:r w:rsidR="004C3775">
        <w:rPr>
          <w:rFonts w:ascii="Arial" w:hAnsi="Arial" w:cs="Arial"/>
          <w:b/>
        </w:rPr>
        <w:tab/>
      </w:r>
      <w:r w:rsidR="004C3775">
        <w:rPr>
          <w:rFonts w:ascii="Arial" w:hAnsi="Arial" w:cs="Arial"/>
          <w:b/>
        </w:rPr>
        <w:tab/>
      </w:r>
      <w:r w:rsidR="004C3775">
        <w:rPr>
          <w:rFonts w:ascii="Arial" w:hAnsi="Arial" w:cs="Arial"/>
          <w:b/>
        </w:rPr>
        <w:tab/>
        <w:t>9</w:t>
      </w:r>
    </w:p>
    <w:p w14:paraId="3D40634C" w14:textId="77777777" w:rsidR="003365F3" w:rsidRDefault="003365F3" w:rsidP="003365F3">
      <w:pPr>
        <w:rPr>
          <w:rFonts w:ascii="Arial" w:hAnsi="Arial" w:cs="Arial"/>
          <w:b/>
        </w:rPr>
      </w:pPr>
    </w:p>
    <w:p w14:paraId="6A2E1D12" w14:textId="5A8BF0BD" w:rsidR="003365F3" w:rsidRDefault="0016154D" w:rsidP="003365F3">
      <w:pPr>
        <w:rPr>
          <w:rFonts w:ascii="Arial" w:hAnsi="Arial" w:cs="Arial"/>
          <w:b/>
        </w:rPr>
      </w:pPr>
      <w:r>
        <w:rPr>
          <w:rFonts w:ascii="Arial" w:hAnsi="Arial" w:cs="Arial"/>
          <w:b/>
        </w:rPr>
        <w:t>Expectations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10</w:t>
      </w:r>
    </w:p>
    <w:p w14:paraId="061E19CD" w14:textId="77777777" w:rsidR="003365F3" w:rsidRDefault="003365F3" w:rsidP="003365F3">
      <w:pPr>
        <w:rPr>
          <w:rFonts w:ascii="Arial" w:hAnsi="Arial" w:cs="Arial"/>
          <w:b/>
        </w:rPr>
      </w:pPr>
    </w:p>
    <w:p w14:paraId="4BD09448" w14:textId="4B543853" w:rsidR="003365F3" w:rsidRDefault="003365F3" w:rsidP="003365F3">
      <w:pPr>
        <w:rPr>
          <w:rFonts w:ascii="Arial" w:hAnsi="Arial" w:cs="Arial"/>
          <w:b/>
        </w:rPr>
      </w:pPr>
      <w:r>
        <w:rPr>
          <w:rFonts w:ascii="Arial" w:hAnsi="Arial" w:cs="Arial"/>
          <w:b/>
        </w:rPr>
        <w:t>Support on Placement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12</w:t>
      </w:r>
    </w:p>
    <w:p w14:paraId="499DF1DB" w14:textId="77777777" w:rsidR="003365F3" w:rsidRDefault="003365F3" w:rsidP="003365F3">
      <w:pPr>
        <w:rPr>
          <w:rFonts w:ascii="Arial" w:hAnsi="Arial" w:cs="Arial"/>
          <w:b/>
        </w:rPr>
      </w:pPr>
    </w:p>
    <w:p w14:paraId="790192DA" w14:textId="4C6BB912" w:rsidR="003365F3" w:rsidRDefault="003365F3" w:rsidP="003365F3">
      <w:pPr>
        <w:rPr>
          <w:rFonts w:ascii="Arial" w:hAnsi="Arial" w:cs="Arial"/>
          <w:b/>
        </w:rPr>
      </w:pPr>
      <w:r>
        <w:rPr>
          <w:rFonts w:ascii="Arial" w:hAnsi="Arial" w:cs="Arial"/>
          <w:b/>
        </w:rPr>
        <w:t>Practice Educator Support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14</w:t>
      </w:r>
    </w:p>
    <w:p w14:paraId="1BD55A96" w14:textId="77777777" w:rsidR="003365F3" w:rsidRDefault="003365F3" w:rsidP="003365F3">
      <w:pPr>
        <w:rPr>
          <w:rFonts w:ascii="Arial" w:hAnsi="Arial" w:cs="Arial"/>
          <w:b/>
        </w:rPr>
      </w:pPr>
    </w:p>
    <w:p w14:paraId="6300EA75" w14:textId="4BE68C9A" w:rsidR="003365F3" w:rsidRDefault="003365F3" w:rsidP="003365F3">
      <w:pPr>
        <w:rPr>
          <w:rFonts w:ascii="Arial" w:hAnsi="Arial" w:cs="Arial"/>
          <w:b/>
        </w:rPr>
      </w:pPr>
      <w:r>
        <w:rPr>
          <w:rFonts w:ascii="Arial" w:hAnsi="Arial" w:cs="Arial"/>
          <w:b/>
        </w:rPr>
        <w:t>Assessment of Placement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15</w:t>
      </w:r>
    </w:p>
    <w:p w14:paraId="352F6CA9" w14:textId="77777777" w:rsidR="003365F3" w:rsidRDefault="003365F3" w:rsidP="003365F3">
      <w:pPr>
        <w:rPr>
          <w:rFonts w:ascii="Arial" w:hAnsi="Arial" w:cs="Arial"/>
          <w:b/>
        </w:rPr>
      </w:pPr>
    </w:p>
    <w:p w14:paraId="77686748" w14:textId="0EC8AA0E" w:rsidR="003365F3" w:rsidRDefault="003365F3" w:rsidP="003365F3">
      <w:pPr>
        <w:rPr>
          <w:rFonts w:ascii="Arial" w:hAnsi="Arial" w:cs="Arial"/>
          <w:b/>
        </w:rPr>
      </w:pPr>
      <w:r>
        <w:rPr>
          <w:rFonts w:ascii="Arial" w:hAnsi="Arial" w:cs="Arial"/>
          <w:b/>
        </w:rPr>
        <w:t>Placement Evaluation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18</w:t>
      </w:r>
    </w:p>
    <w:p w14:paraId="7B4F37D4" w14:textId="77777777" w:rsidR="003365F3" w:rsidRDefault="003365F3" w:rsidP="003365F3">
      <w:pPr>
        <w:rPr>
          <w:rFonts w:ascii="Arial" w:hAnsi="Arial" w:cs="Arial"/>
          <w:b/>
        </w:rPr>
      </w:pPr>
    </w:p>
    <w:p w14:paraId="291DB7D4" w14:textId="3AB166C7" w:rsidR="003365F3" w:rsidRDefault="003365F3" w:rsidP="003365F3">
      <w:pPr>
        <w:rPr>
          <w:rFonts w:ascii="Arial" w:hAnsi="Arial" w:cs="Arial"/>
          <w:b/>
        </w:rPr>
      </w:pPr>
      <w:r>
        <w:rPr>
          <w:rFonts w:ascii="Arial" w:hAnsi="Arial" w:cs="Arial"/>
          <w:b/>
        </w:rPr>
        <w:t>Complaints procedure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19</w:t>
      </w:r>
    </w:p>
    <w:p w14:paraId="74220492" w14:textId="77777777" w:rsidR="003365F3" w:rsidRDefault="003365F3" w:rsidP="003365F3">
      <w:pPr>
        <w:rPr>
          <w:rFonts w:ascii="Arial" w:hAnsi="Arial" w:cs="Arial"/>
          <w:b/>
        </w:rPr>
      </w:pPr>
    </w:p>
    <w:p w14:paraId="58165CF5" w14:textId="52DC4320" w:rsidR="003365F3" w:rsidRDefault="003365F3" w:rsidP="003365F3">
      <w:pPr>
        <w:rPr>
          <w:rFonts w:ascii="Arial" w:hAnsi="Arial" w:cs="Arial"/>
          <w:b/>
        </w:rPr>
      </w:pPr>
      <w:r>
        <w:rPr>
          <w:rFonts w:ascii="Arial" w:hAnsi="Arial" w:cs="Arial"/>
          <w:b/>
        </w:rPr>
        <w:t>Motor Veh</w:t>
      </w:r>
      <w:r w:rsidR="002F050D">
        <w:rPr>
          <w:rFonts w:ascii="Arial" w:hAnsi="Arial" w:cs="Arial"/>
          <w:b/>
        </w:rPr>
        <w:t>icle Insurance Information</w:t>
      </w:r>
      <w:r w:rsidR="002F050D">
        <w:rPr>
          <w:rFonts w:ascii="Arial" w:hAnsi="Arial" w:cs="Arial"/>
          <w:b/>
        </w:rPr>
        <w:tab/>
      </w:r>
      <w:r w:rsidR="002F050D">
        <w:rPr>
          <w:rFonts w:ascii="Arial" w:hAnsi="Arial" w:cs="Arial"/>
          <w:b/>
        </w:rPr>
        <w:tab/>
      </w:r>
      <w:r w:rsidR="002F050D">
        <w:rPr>
          <w:rFonts w:ascii="Arial" w:hAnsi="Arial" w:cs="Arial"/>
          <w:b/>
        </w:rPr>
        <w:tab/>
      </w:r>
      <w:r w:rsidR="002F050D">
        <w:rPr>
          <w:rFonts w:ascii="Arial" w:hAnsi="Arial" w:cs="Arial"/>
          <w:b/>
        </w:rPr>
        <w:tab/>
        <w:t>19</w:t>
      </w:r>
    </w:p>
    <w:p w14:paraId="6CF91006" w14:textId="77777777" w:rsidR="003365F3" w:rsidRDefault="003365F3" w:rsidP="003365F3">
      <w:pPr>
        <w:rPr>
          <w:rFonts w:ascii="Arial" w:hAnsi="Arial" w:cs="Arial"/>
          <w:b/>
        </w:rPr>
      </w:pPr>
    </w:p>
    <w:p w14:paraId="29E89B09" w14:textId="3ACBB79D" w:rsidR="003365F3" w:rsidRDefault="003365F3" w:rsidP="003365F3">
      <w:pPr>
        <w:rPr>
          <w:rFonts w:ascii="Arial" w:hAnsi="Arial" w:cs="Arial"/>
          <w:b/>
        </w:rPr>
      </w:pPr>
      <w:r>
        <w:rPr>
          <w:rFonts w:ascii="Arial" w:hAnsi="Arial" w:cs="Arial"/>
          <w:b/>
        </w:rPr>
        <w:t xml:space="preserve">Appendix 1: </w:t>
      </w:r>
      <w:r w:rsidRPr="0041656C">
        <w:rPr>
          <w:rFonts w:ascii="Arial" w:hAnsi="Arial" w:cs="Arial"/>
          <w:sz w:val="20"/>
          <w:szCs w:val="20"/>
        </w:rPr>
        <w:t>Progression of Learning and skills on Placement</w:t>
      </w:r>
      <w:r w:rsidR="002F050D">
        <w:rPr>
          <w:rFonts w:ascii="Arial" w:hAnsi="Arial" w:cs="Arial"/>
          <w:b/>
        </w:rPr>
        <w:tab/>
      </w:r>
      <w:r w:rsidR="002F050D">
        <w:rPr>
          <w:rFonts w:ascii="Arial" w:hAnsi="Arial" w:cs="Arial"/>
          <w:b/>
        </w:rPr>
        <w:tab/>
        <w:t>20</w:t>
      </w:r>
    </w:p>
    <w:p w14:paraId="46BD7409" w14:textId="77777777" w:rsidR="003365F3" w:rsidRDefault="003365F3" w:rsidP="003365F3">
      <w:pPr>
        <w:rPr>
          <w:rFonts w:ascii="Arial" w:hAnsi="Arial" w:cs="Arial"/>
          <w:b/>
        </w:rPr>
      </w:pPr>
    </w:p>
    <w:p w14:paraId="547E3B0C" w14:textId="0DDD23DF" w:rsidR="004C3775" w:rsidRPr="003365F3" w:rsidRDefault="003365F3" w:rsidP="003365F3">
      <w:pPr>
        <w:rPr>
          <w:rFonts w:ascii="Arial" w:hAnsi="Arial" w:cs="Arial"/>
          <w:b/>
        </w:rPr>
      </w:pPr>
      <w:r>
        <w:rPr>
          <w:rFonts w:ascii="Arial" w:hAnsi="Arial" w:cs="Arial"/>
          <w:b/>
        </w:rPr>
        <w:t xml:space="preserve">Appendix 2: </w:t>
      </w:r>
      <w:r w:rsidRPr="003365F3">
        <w:rPr>
          <w:rFonts w:ascii="Arial" w:hAnsi="Arial" w:cs="Arial"/>
          <w:sz w:val="20"/>
          <w:szCs w:val="20"/>
        </w:rPr>
        <w:t xml:space="preserve">Role of the </w:t>
      </w:r>
      <w:r>
        <w:rPr>
          <w:rFonts w:ascii="Arial" w:hAnsi="Arial" w:cs="Arial"/>
          <w:sz w:val="20"/>
          <w:szCs w:val="20"/>
        </w:rPr>
        <w:t xml:space="preserve">Lead </w:t>
      </w:r>
      <w:r w:rsidRPr="003365F3">
        <w:rPr>
          <w:rFonts w:ascii="Arial" w:hAnsi="Arial" w:cs="Arial"/>
          <w:sz w:val="20"/>
          <w:szCs w:val="20"/>
        </w:rPr>
        <w:t>Practice Placement Educator</w:t>
      </w:r>
      <w:r>
        <w:rPr>
          <w:rFonts w:ascii="Arial" w:hAnsi="Arial" w:cs="Arial"/>
          <w:sz w:val="20"/>
          <w:szCs w:val="20"/>
        </w:rPr>
        <w:tab/>
      </w:r>
      <w:r>
        <w:rPr>
          <w:rFonts w:ascii="Arial" w:hAnsi="Arial" w:cs="Arial"/>
          <w:sz w:val="20"/>
          <w:szCs w:val="20"/>
        </w:rPr>
        <w:tab/>
      </w:r>
      <w:r w:rsidR="004C3775">
        <w:rPr>
          <w:rFonts w:ascii="Arial" w:hAnsi="Arial" w:cs="Arial"/>
          <w:b/>
        </w:rPr>
        <w:t>34</w:t>
      </w:r>
    </w:p>
    <w:p w14:paraId="5B906EA0" w14:textId="77777777" w:rsidR="003365F3" w:rsidRDefault="003365F3" w:rsidP="003365F3">
      <w:pPr>
        <w:rPr>
          <w:rFonts w:ascii="Arial" w:hAnsi="Arial" w:cs="Arial"/>
          <w:b/>
        </w:rPr>
      </w:pPr>
    </w:p>
    <w:p w14:paraId="4EF0DF78" w14:textId="1A7F00B9" w:rsidR="003365F3" w:rsidRDefault="003365F3" w:rsidP="003365F3">
      <w:pPr>
        <w:rPr>
          <w:rFonts w:ascii="Arial" w:hAnsi="Arial" w:cs="Arial"/>
          <w:b/>
        </w:rPr>
      </w:pPr>
      <w:r>
        <w:rPr>
          <w:rFonts w:ascii="Arial" w:hAnsi="Arial" w:cs="Arial"/>
          <w:b/>
        </w:rPr>
        <w:t xml:space="preserve">Appendix 3: </w:t>
      </w:r>
      <w:r w:rsidRPr="0041656C">
        <w:rPr>
          <w:rFonts w:ascii="Arial" w:hAnsi="Arial" w:cs="Arial"/>
          <w:sz w:val="20"/>
          <w:szCs w:val="20"/>
        </w:rPr>
        <w:t>Cause for Concern Form</w:t>
      </w:r>
      <w:r w:rsidRPr="0041656C">
        <w:rPr>
          <w:rFonts w:ascii="Arial" w:hAnsi="Arial" w:cs="Arial"/>
          <w:sz w:val="20"/>
          <w:szCs w:val="20"/>
        </w:rPr>
        <w:tab/>
      </w:r>
      <w:r w:rsidR="004C3775">
        <w:rPr>
          <w:rFonts w:ascii="Arial" w:hAnsi="Arial" w:cs="Arial"/>
          <w:b/>
        </w:rPr>
        <w:tab/>
      </w:r>
      <w:r w:rsidR="004C3775">
        <w:rPr>
          <w:rFonts w:ascii="Arial" w:hAnsi="Arial" w:cs="Arial"/>
          <w:b/>
        </w:rPr>
        <w:tab/>
      </w:r>
      <w:r w:rsidR="004C3775">
        <w:rPr>
          <w:rFonts w:ascii="Arial" w:hAnsi="Arial" w:cs="Arial"/>
          <w:b/>
        </w:rPr>
        <w:tab/>
        <w:t>36</w:t>
      </w:r>
    </w:p>
    <w:p w14:paraId="1DAC0C69" w14:textId="77777777" w:rsidR="00083201" w:rsidRDefault="00083201" w:rsidP="003365F3">
      <w:pPr>
        <w:rPr>
          <w:rFonts w:ascii="Arial" w:hAnsi="Arial" w:cs="Arial"/>
          <w:b/>
        </w:rPr>
      </w:pPr>
    </w:p>
    <w:p w14:paraId="6C64D176" w14:textId="1248EA06" w:rsidR="00083201" w:rsidRPr="00083201" w:rsidRDefault="00083201" w:rsidP="003365F3">
      <w:pPr>
        <w:rPr>
          <w:rFonts w:ascii="Arial" w:hAnsi="Arial" w:cs="Arial"/>
          <w:b/>
        </w:rPr>
      </w:pPr>
      <w:r>
        <w:rPr>
          <w:rFonts w:ascii="Arial" w:hAnsi="Arial" w:cs="Arial"/>
          <w:b/>
        </w:rPr>
        <w:t xml:space="preserve">Appendix 4: </w:t>
      </w:r>
      <w:r w:rsidRPr="00083201">
        <w:rPr>
          <w:rFonts w:ascii="Arial" w:hAnsi="Arial" w:cs="Arial"/>
          <w:sz w:val="20"/>
          <w:szCs w:val="20"/>
        </w:rPr>
        <w:t>BCU Practice Placement Lead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C3775">
        <w:rPr>
          <w:rFonts w:ascii="Arial" w:hAnsi="Arial" w:cs="Arial"/>
          <w:b/>
        </w:rPr>
        <w:t>37</w:t>
      </w:r>
    </w:p>
    <w:p w14:paraId="036B3F69" w14:textId="77777777" w:rsidR="003365F3" w:rsidRPr="00EA00C8" w:rsidRDefault="003365F3" w:rsidP="00843984">
      <w:pPr>
        <w:jc w:val="center"/>
        <w:rPr>
          <w:rFonts w:ascii="Arial" w:hAnsi="Arial" w:cs="Arial"/>
          <w:b/>
          <w:sz w:val="32"/>
          <w:szCs w:val="32"/>
        </w:rPr>
      </w:pPr>
    </w:p>
    <w:p w14:paraId="3AD2B764" w14:textId="77777777" w:rsidR="00843984" w:rsidRDefault="00843984" w:rsidP="00843984">
      <w:pPr>
        <w:jc w:val="center"/>
        <w:rPr>
          <w:b/>
          <w:sz w:val="28"/>
          <w:szCs w:val="28"/>
        </w:rPr>
      </w:pPr>
    </w:p>
    <w:p w14:paraId="40D2409C" w14:textId="77777777" w:rsidR="00843984" w:rsidRDefault="00843984" w:rsidP="00843984">
      <w:pPr>
        <w:jc w:val="center"/>
        <w:rPr>
          <w:b/>
          <w:sz w:val="28"/>
          <w:szCs w:val="28"/>
        </w:rPr>
      </w:pPr>
    </w:p>
    <w:p w14:paraId="5D056CDF" w14:textId="77777777" w:rsidR="00843984" w:rsidRDefault="00843984" w:rsidP="00843984">
      <w:pPr>
        <w:jc w:val="center"/>
        <w:rPr>
          <w:b/>
          <w:sz w:val="28"/>
          <w:szCs w:val="28"/>
        </w:rPr>
      </w:pPr>
    </w:p>
    <w:p w14:paraId="342E9CCD" w14:textId="77777777" w:rsidR="00843984" w:rsidRDefault="00843984">
      <w:pPr>
        <w:rPr>
          <w:b/>
          <w:sz w:val="36"/>
          <w:szCs w:val="36"/>
        </w:rPr>
      </w:pPr>
    </w:p>
    <w:p w14:paraId="7B422CA0" w14:textId="77777777" w:rsidR="00843984" w:rsidRDefault="00843984">
      <w:pPr>
        <w:rPr>
          <w:b/>
          <w:sz w:val="36"/>
          <w:szCs w:val="36"/>
        </w:rPr>
      </w:pPr>
    </w:p>
    <w:p w14:paraId="34B6F342" w14:textId="77777777" w:rsidR="00843984" w:rsidRDefault="00843984">
      <w:pPr>
        <w:rPr>
          <w:b/>
          <w:sz w:val="36"/>
          <w:szCs w:val="36"/>
        </w:rPr>
      </w:pPr>
    </w:p>
    <w:p w14:paraId="1AC1A6B6" w14:textId="77777777" w:rsidR="00843984" w:rsidRDefault="00843984">
      <w:pPr>
        <w:rPr>
          <w:b/>
          <w:sz w:val="36"/>
          <w:szCs w:val="36"/>
        </w:rPr>
      </w:pPr>
    </w:p>
    <w:p w14:paraId="6A465117" w14:textId="77777777" w:rsidR="00843984" w:rsidRDefault="00843984">
      <w:pPr>
        <w:rPr>
          <w:b/>
          <w:sz w:val="36"/>
          <w:szCs w:val="36"/>
        </w:rPr>
      </w:pPr>
    </w:p>
    <w:p w14:paraId="26A1E0FC" w14:textId="77777777" w:rsidR="00843984" w:rsidRPr="00EA00C8" w:rsidRDefault="00843984" w:rsidP="00843984">
      <w:pPr>
        <w:jc w:val="center"/>
        <w:rPr>
          <w:rFonts w:ascii="Arial" w:hAnsi="Arial" w:cs="Arial"/>
          <w:b/>
          <w:sz w:val="32"/>
          <w:szCs w:val="32"/>
        </w:rPr>
      </w:pPr>
      <w:r w:rsidRPr="00EA00C8">
        <w:rPr>
          <w:rFonts w:ascii="Arial" w:hAnsi="Arial" w:cs="Arial"/>
          <w:b/>
          <w:sz w:val="32"/>
          <w:szCs w:val="32"/>
        </w:rPr>
        <w:t>Contact Details</w:t>
      </w:r>
    </w:p>
    <w:p w14:paraId="2B40E02A" w14:textId="77777777" w:rsidR="00843984" w:rsidRDefault="00843984" w:rsidP="00843984">
      <w:pPr>
        <w:jc w:val="center"/>
        <w:rPr>
          <w:b/>
          <w:sz w:val="28"/>
          <w:szCs w:val="28"/>
        </w:rPr>
      </w:pPr>
    </w:p>
    <w:p w14:paraId="72E48312" w14:textId="77777777" w:rsidR="00843984" w:rsidRPr="00843984" w:rsidRDefault="00843984" w:rsidP="00843984">
      <w:pPr>
        <w:pStyle w:val="Heading2"/>
        <w:rPr>
          <w:rFonts w:ascii="Arial" w:hAnsi="Arial" w:cs="Arial"/>
          <w:color w:val="auto"/>
          <w:sz w:val="28"/>
          <w:szCs w:val="28"/>
        </w:rPr>
      </w:pPr>
      <w:bookmarkStart w:id="0" w:name="_Toc428980815"/>
      <w:bookmarkStart w:id="1" w:name="_Toc428983407"/>
      <w:r w:rsidRPr="00843984">
        <w:rPr>
          <w:rFonts w:ascii="Arial" w:hAnsi="Arial" w:cs="Arial"/>
          <w:color w:val="auto"/>
          <w:sz w:val="28"/>
          <w:szCs w:val="28"/>
        </w:rPr>
        <w:t>Contact Address:</w:t>
      </w:r>
      <w:bookmarkEnd w:id="0"/>
      <w:bookmarkEnd w:id="1"/>
    </w:p>
    <w:p w14:paraId="4385453F" w14:textId="77777777" w:rsidR="00843984" w:rsidRPr="00843984" w:rsidRDefault="00843984" w:rsidP="00843984">
      <w:pPr>
        <w:rPr>
          <w:rFonts w:ascii="Arial" w:hAnsi="Arial" w:cs="Arial"/>
          <w:sz w:val="28"/>
          <w:szCs w:val="28"/>
        </w:rPr>
      </w:pPr>
    </w:p>
    <w:p w14:paraId="6ABE5787" w14:textId="70648618" w:rsidR="00843984" w:rsidRDefault="001C189F" w:rsidP="00843984">
      <w:pPr>
        <w:rPr>
          <w:rFonts w:ascii="Arial" w:hAnsi="Arial" w:cs="Arial"/>
        </w:rPr>
      </w:pPr>
      <w:r>
        <w:rPr>
          <w:rFonts w:ascii="Arial" w:hAnsi="Arial" w:cs="Arial"/>
        </w:rPr>
        <w:t>Ruth Stow (Course</w:t>
      </w:r>
      <w:r w:rsidR="00843984">
        <w:rPr>
          <w:rFonts w:ascii="Arial" w:hAnsi="Arial" w:cs="Arial"/>
        </w:rPr>
        <w:t xml:space="preserve"> Lead)</w:t>
      </w:r>
      <w:r w:rsidR="00FE183B">
        <w:rPr>
          <w:rFonts w:ascii="Arial" w:hAnsi="Arial" w:cs="Arial"/>
        </w:rPr>
        <w:t xml:space="preserve">, </w:t>
      </w:r>
      <w:r w:rsidR="00334BF0">
        <w:rPr>
          <w:rFonts w:ascii="Arial" w:hAnsi="Arial" w:cs="Arial"/>
        </w:rPr>
        <w:t>Lynsey Richards (Lecturer in Dietetics)</w:t>
      </w:r>
      <w:r w:rsidR="00FE183B">
        <w:rPr>
          <w:rFonts w:ascii="Arial" w:hAnsi="Arial" w:cs="Arial"/>
        </w:rPr>
        <w:t xml:space="preserve"> and Kiri Pointon-Bell (Lecturer in Dietetics)</w:t>
      </w:r>
    </w:p>
    <w:p w14:paraId="2330C77D" w14:textId="77777777" w:rsidR="00843984" w:rsidRDefault="00843984" w:rsidP="00843984">
      <w:pPr>
        <w:rPr>
          <w:rFonts w:ascii="Arial" w:hAnsi="Arial" w:cs="Arial"/>
        </w:rPr>
      </w:pPr>
    </w:p>
    <w:p w14:paraId="2161BA0A" w14:textId="3F5769F9" w:rsidR="00843984" w:rsidRDefault="001C189F" w:rsidP="00843984">
      <w:pPr>
        <w:rPr>
          <w:rFonts w:ascii="Arial" w:hAnsi="Arial" w:cs="Arial"/>
        </w:rPr>
      </w:pPr>
      <w:r>
        <w:rPr>
          <w:rFonts w:ascii="Arial" w:hAnsi="Arial" w:cs="Arial"/>
        </w:rPr>
        <w:t>Room SCT108</w:t>
      </w:r>
    </w:p>
    <w:p w14:paraId="3D2ACAE1" w14:textId="77777777" w:rsidR="00843984" w:rsidRPr="00EA00C8" w:rsidRDefault="00843984" w:rsidP="00843984">
      <w:pPr>
        <w:rPr>
          <w:rFonts w:ascii="Arial" w:hAnsi="Arial" w:cs="Arial"/>
        </w:rPr>
      </w:pPr>
      <w:r w:rsidRPr="00EA00C8">
        <w:rPr>
          <w:rFonts w:ascii="Arial" w:hAnsi="Arial" w:cs="Arial"/>
        </w:rPr>
        <w:t>Faculty of Health, Education &amp; Life Sciences</w:t>
      </w:r>
    </w:p>
    <w:p w14:paraId="2DB5EAE3" w14:textId="77777777" w:rsidR="00843984" w:rsidRPr="00EA00C8" w:rsidRDefault="00843984" w:rsidP="00843984">
      <w:pPr>
        <w:rPr>
          <w:rFonts w:ascii="Arial" w:hAnsi="Arial" w:cs="Arial"/>
        </w:rPr>
      </w:pPr>
      <w:r w:rsidRPr="00EA00C8">
        <w:rPr>
          <w:rFonts w:ascii="Arial" w:hAnsi="Arial" w:cs="Arial"/>
        </w:rPr>
        <w:t>Birmingham City University</w:t>
      </w:r>
    </w:p>
    <w:p w14:paraId="3700D571" w14:textId="77777777" w:rsidR="00843984" w:rsidRPr="00EA00C8" w:rsidRDefault="00843984" w:rsidP="00843984">
      <w:pPr>
        <w:rPr>
          <w:rFonts w:ascii="Arial" w:hAnsi="Arial" w:cs="Arial"/>
        </w:rPr>
      </w:pPr>
      <w:r w:rsidRPr="00EA00C8">
        <w:rPr>
          <w:rFonts w:ascii="Arial" w:hAnsi="Arial" w:cs="Arial"/>
        </w:rPr>
        <w:t>City South Campus</w:t>
      </w:r>
    </w:p>
    <w:p w14:paraId="360914C3" w14:textId="77777777" w:rsidR="00843984" w:rsidRPr="00EA00C8" w:rsidRDefault="00843984" w:rsidP="00843984">
      <w:pPr>
        <w:rPr>
          <w:rFonts w:ascii="Arial" w:hAnsi="Arial" w:cs="Arial"/>
        </w:rPr>
      </w:pPr>
      <w:r w:rsidRPr="00EA00C8">
        <w:rPr>
          <w:rFonts w:ascii="Arial" w:hAnsi="Arial" w:cs="Arial"/>
        </w:rPr>
        <w:t>Edgbaston</w:t>
      </w:r>
      <w:r w:rsidRPr="00EA00C8">
        <w:rPr>
          <w:rFonts w:ascii="Arial" w:hAnsi="Arial" w:cs="Arial"/>
        </w:rPr>
        <w:br/>
        <w:t>Birmingham</w:t>
      </w:r>
    </w:p>
    <w:p w14:paraId="156E45F9" w14:textId="77777777" w:rsidR="00843984" w:rsidRDefault="00843984" w:rsidP="00843984">
      <w:pPr>
        <w:rPr>
          <w:rFonts w:ascii="Arial" w:hAnsi="Arial" w:cs="Arial"/>
        </w:rPr>
      </w:pPr>
      <w:r w:rsidRPr="00EA00C8">
        <w:rPr>
          <w:rFonts w:ascii="Arial" w:hAnsi="Arial" w:cs="Arial"/>
        </w:rPr>
        <w:t>B15 3TN</w:t>
      </w:r>
    </w:p>
    <w:p w14:paraId="427F1FB9" w14:textId="77777777" w:rsidR="00843984" w:rsidRDefault="00843984" w:rsidP="00843984">
      <w:pPr>
        <w:rPr>
          <w:rFonts w:ascii="Arial" w:hAnsi="Arial" w:cs="Arial"/>
        </w:rPr>
      </w:pPr>
    </w:p>
    <w:p w14:paraId="21F0D3E0" w14:textId="0C6F02AB" w:rsidR="00843984" w:rsidRPr="00EA00C8" w:rsidRDefault="00987686" w:rsidP="00843984">
      <w:pPr>
        <w:rPr>
          <w:rFonts w:ascii="Arial" w:hAnsi="Arial" w:cs="Arial"/>
        </w:rPr>
      </w:pPr>
      <w:hyperlink r:id="rId11" w:history="1">
        <w:r w:rsidR="00334BF0" w:rsidRPr="00B7575C">
          <w:rPr>
            <w:rStyle w:val="Hyperlink"/>
            <w:rFonts w:ascii="Arial" w:hAnsi="Arial" w:cs="Arial"/>
          </w:rPr>
          <w:t>Ruth.stow@bcu.ac.uk</w:t>
        </w:r>
      </w:hyperlink>
      <w:r w:rsidR="00334BF0">
        <w:rPr>
          <w:rFonts w:ascii="Arial" w:hAnsi="Arial" w:cs="Arial"/>
        </w:rPr>
        <w:t xml:space="preserve">; </w:t>
      </w:r>
      <w:hyperlink r:id="rId12" w:history="1">
        <w:r w:rsidR="00334BF0" w:rsidRPr="00B7575C">
          <w:rPr>
            <w:rStyle w:val="Hyperlink"/>
            <w:rFonts w:ascii="Arial" w:hAnsi="Arial" w:cs="Arial"/>
          </w:rPr>
          <w:t>Lynsey.Richards@bcu.ac.uk</w:t>
        </w:r>
      </w:hyperlink>
      <w:r w:rsidR="00FE183B">
        <w:rPr>
          <w:rFonts w:ascii="Arial" w:hAnsi="Arial" w:cs="Arial"/>
        </w:rPr>
        <w:t xml:space="preserve">; </w:t>
      </w:r>
      <w:hyperlink r:id="rId13" w:history="1">
        <w:r w:rsidR="00FE183B" w:rsidRPr="00084909">
          <w:rPr>
            <w:rStyle w:val="Hyperlink"/>
            <w:rFonts w:ascii="Arial" w:hAnsi="Arial" w:cs="Arial"/>
          </w:rPr>
          <w:t>Kiri.Pointon-Bell@bcu.ac.uk</w:t>
        </w:r>
      </w:hyperlink>
      <w:r w:rsidR="00FE183B">
        <w:rPr>
          <w:rFonts w:ascii="Arial" w:hAnsi="Arial" w:cs="Arial"/>
        </w:rPr>
        <w:t xml:space="preserve"> </w:t>
      </w:r>
    </w:p>
    <w:p w14:paraId="2EFCFFC8" w14:textId="77777777" w:rsidR="00843984" w:rsidRDefault="00843984" w:rsidP="00843984">
      <w:pPr>
        <w:rPr>
          <w:b/>
        </w:rPr>
      </w:pPr>
    </w:p>
    <w:p w14:paraId="3AED7978" w14:textId="77777777" w:rsidR="00843984" w:rsidRDefault="00843984" w:rsidP="00843984">
      <w:pPr>
        <w:rPr>
          <w:rFonts w:ascii="Arial" w:hAnsi="Arial" w:cs="Arial"/>
          <w:b/>
          <w:sz w:val="28"/>
          <w:szCs w:val="28"/>
        </w:rPr>
      </w:pPr>
    </w:p>
    <w:p w14:paraId="4359B3F4" w14:textId="77777777" w:rsidR="00843984" w:rsidRPr="00843984" w:rsidRDefault="00843984" w:rsidP="00843984">
      <w:pPr>
        <w:rPr>
          <w:rFonts w:ascii="Arial" w:hAnsi="Arial" w:cs="Arial"/>
          <w:b/>
          <w:sz w:val="28"/>
          <w:szCs w:val="28"/>
        </w:rPr>
      </w:pPr>
      <w:r w:rsidRPr="00843984">
        <w:rPr>
          <w:rFonts w:ascii="Arial" w:hAnsi="Arial" w:cs="Arial"/>
          <w:b/>
          <w:sz w:val="28"/>
          <w:szCs w:val="28"/>
        </w:rPr>
        <w:t>Useful Contact Phone Numbers:</w:t>
      </w:r>
    </w:p>
    <w:p w14:paraId="63597CCB" w14:textId="77777777" w:rsidR="00843984" w:rsidRDefault="00843984" w:rsidP="00843984">
      <w:pPr>
        <w:rPr>
          <w:rFonts w:ascii="Arial" w:hAnsi="Arial" w:cs="Arial"/>
        </w:rPr>
      </w:pPr>
    </w:p>
    <w:p w14:paraId="7B1559D3" w14:textId="77777777" w:rsidR="00843984" w:rsidRPr="00EA00C8" w:rsidRDefault="00843984" w:rsidP="00843984">
      <w:pPr>
        <w:rPr>
          <w:rFonts w:ascii="Arial" w:hAnsi="Arial" w:cs="Arial"/>
        </w:rPr>
      </w:pPr>
      <w:r w:rsidRPr="00EA00C8">
        <w:rPr>
          <w:rFonts w:ascii="Arial" w:hAnsi="Arial" w:cs="Arial"/>
        </w:rPr>
        <w:t>University Switchboard:</w:t>
      </w:r>
      <w:r w:rsidRPr="00EA00C8">
        <w:rPr>
          <w:rFonts w:ascii="Arial" w:hAnsi="Arial" w:cs="Arial"/>
        </w:rPr>
        <w:tab/>
        <w:t>0121 331 5000</w:t>
      </w:r>
    </w:p>
    <w:p w14:paraId="7D23EAEF" w14:textId="77777777" w:rsidR="00843984" w:rsidRDefault="00843984" w:rsidP="00843984">
      <w:pPr>
        <w:rPr>
          <w:rFonts w:ascii="Arial" w:hAnsi="Arial" w:cs="Arial"/>
        </w:rPr>
      </w:pPr>
    </w:p>
    <w:p w14:paraId="65F8D99E" w14:textId="363C5A0E" w:rsidR="00843984" w:rsidRPr="00EA00C8" w:rsidRDefault="001C189F" w:rsidP="00843984">
      <w:pPr>
        <w:rPr>
          <w:rFonts w:ascii="Arial" w:hAnsi="Arial" w:cs="Arial"/>
        </w:rPr>
      </w:pPr>
      <w:r>
        <w:rPr>
          <w:rFonts w:ascii="Arial" w:hAnsi="Arial" w:cs="Arial"/>
        </w:rPr>
        <w:t xml:space="preserve">Course </w:t>
      </w:r>
      <w:r w:rsidR="00843984">
        <w:rPr>
          <w:rFonts w:ascii="Arial" w:hAnsi="Arial" w:cs="Arial"/>
        </w:rPr>
        <w:t>Lead</w:t>
      </w:r>
      <w:r w:rsidR="00843984" w:rsidRPr="00EA00C8">
        <w:rPr>
          <w:rFonts w:ascii="Arial" w:hAnsi="Arial" w:cs="Arial"/>
        </w:rPr>
        <w:t>:</w:t>
      </w:r>
    </w:p>
    <w:p w14:paraId="16C179E9" w14:textId="4547ABC6" w:rsidR="00843984" w:rsidRDefault="00843984" w:rsidP="00843984">
      <w:pPr>
        <w:rPr>
          <w:rFonts w:ascii="Arial" w:hAnsi="Arial" w:cs="Arial"/>
        </w:rPr>
      </w:pPr>
      <w:r w:rsidRPr="00EA00C8">
        <w:rPr>
          <w:rFonts w:ascii="Arial" w:hAnsi="Arial" w:cs="Arial"/>
        </w:rPr>
        <w:tab/>
      </w:r>
      <w:r w:rsidR="00552052">
        <w:rPr>
          <w:rFonts w:ascii="Arial" w:hAnsi="Arial" w:cs="Arial"/>
        </w:rPr>
        <w:t>Ruth Stow</w:t>
      </w:r>
      <w:r w:rsidR="00552052">
        <w:rPr>
          <w:rFonts w:ascii="Arial" w:hAnsi="Arial" w:cs="Arial"/>
        </w:rPr>
        <w:tab/>
      </w:r>
      <w:r w:rsidR="00552052">
        <w:rPr>
          <w:rFonts w:ascii="Arial" w:hAnsi="Arial" w:cs="Arial"/>
        </w:rPr>
        <w:tab/>
        <w:t>0121 300</w:t>
      </w:r>
      <w:r>
        <w:rPr>
          <w:rFonts w:ascii="Arial" w:hAnsi="Arial" w:cs="Arial"/>
        </w:rPr>
        <w:t xml:space="preserve"> 4110</w:t>
      </w:r>
    </w:p>
    <w:p w14:paraId="6995A178" w14:textId="43663F27" w:rsidR="00A07233" w:rsidRDefault="00A07233" w:rsidP="00843984">
      <w:pPr>
        <w:rPr>
          <w:rFonts w:ascii="Arial" w:hAnsi="Arial" w:cs="Arial"/>
        </w:rPr>
      </w:pPr>
    </w:p>
    <w:p w14:paraId="449180DA" w14:textId="3FD14B76" w:rsidR="00A07233" w:rsidRDefault="00A07233" w:rsidP="00843984">
      <w:pPr>
        <w:rPr>
          <w:rFonts w:ascii="Arial" w:hAnsi="Arial" w:cs="Arial"/>
        </w:rPr>
      </w:pPr>
      <w:r>
        <w:rPr>
          <w:rFonts w:ascii="Arial" w:hAnsi="Arial" w:cs="Arial"/>
        </w:rPr>
        <w:t>Placement Lead:</w:t>
      </w:r>
    </w:p>
    <w:p w14:paraId="30F2EE94" w14:textId="77777777" w:rsidR="00A07233" w:rsidRPr="00A07233" w:rsidRDefault="00A07233" w:rsidP="00A07233">
      <w:pPr>
        <w:rPr>
          <w:rFonts w:ascii="Arial" w:hAnsi="Arial" w:cs="Arial"/>
          <w:bCs/>
          <w:iCs/>
        </w:rPr>
      </w:pPr>
      <w:r>
        <w:rPr>
          <w:rFonts w:ascii="Arial" w:hAnsi="Arial" w:cs="Arial"/>
        </w:rPr>
        <w:tab/>
        <w:t>Kiri Pointon-Bell</w:t>
      </w:r>
      <w:r>
        <w:rPr>
          <w:rFonts w:ascii="Arial" w:hAnsi="Arial" w:cs="Arial"/>
        </w:rPr>
        <w:tab/>
      </w:r>
      <w:r w:rsidRPr="00A07233">
        <w:rPr>
          <w:rFonts w:ascii="Arial" w:hAnsi="Arial" w:cs="Arial"/>
        </w:rPr>
        <w:t>0121 331 7156</w:t>
      </w:r>
    </w:p>
    <w:p w14:paraId="5B48CC47" w14:textId="7C92FD32" w:rsidR="00A07233" w:rsidRDefault="00A07233" w:rsidP="00843984">
      <w:pPr>
        <w:rPr>
          <w:rFonts w:ascii="Arial" w:hAnsi="Arial" w:cs="Arial"/>
        </w:rPr>
      </w:pPr>
    </w:p>
    <w:p w14:paraId="176EAE9F" w14:textId="77777777" w:rsidR="00843984" w:rsidRDefault="00843984" w:rsidP="00843984">
      <w:pPr>
        <w:rPr>
          <w:rFonts w:ascii="Arial" w:hAnsi="Arial" w:cs="Arial"/>
        </w:rPr>
      </w:pPr>
    </w:p>
    <w:p w14:paraId="0C2DCE79" w14:textId="16C88D67" w:rsidR="00843984" w:rsidRDefault="00FE183B" w:rsidP="00843984">
      <w:pPr>
        <w:rPr>
          <w:rFonts w:ascii="Arial" w:hAnsi="Arial" w:cs="Arial"/>
        </w:rPr>
      </w:pPr>
      <w:r>
        <w:rPr>
          <w:rFonts w:ascii="Arial" w:hAnsi="Arial" w:cs="Arial"/>
        </w:rPr>
        <w:t xml:space="preserve">Course Coordinator and </w:t>
      </w:r>
      <w:r w:rsidR="001C189F">
        <w:rPr>
          <w:rFonts w:ascii="Arial" w:hAnsi="Arial" w:cs="Arial"/>
        </w:rPr>
        <w:t>Placement Administrator:</w:t>
      </w:r>
    </w:p>
    <w:p w14:paraId="1F3A4DA0" w14:textId="6D732612" w:rsidR="00843984" w:rsidRPr="00FE183B" w:rsidRDefault="00E37226" w:rsidP="00FE183B">
      <w:pPr>
        <w:autoSpaceDE w:val="0"/>
        <w:autoSpaceDN w:val="0"/>
        <w:rPr>
          <w:rFonts w:ascii="Arial" w:hAnsi="Arial" w:cs="Arial"/>
        </w:rPr>
      </w:pPr>
      <w:r>
        <w:rPr>
          <w:rFonts w:ascii="Arial" w:hAnsi="Arial" w:cs="Arial"/>
        </w:rPr>
        <w:tab/>
      </w:r>
      <w:r w:rsidR="00FE183B">
        <w:rPr>
          <w:rFonts w:ascii="Arial" w:hAnsi="Arial" w:cs="Arial"/>
        </w:rPr>
        <w:t>Katy Connolly</w:t>
      </w:r>
      <w:r w:rsidR="00843984">
        <w:rPr>
          <w:rFonts w:ascii="Arial" w:hAnsi="Arial" w:cs="Arial"/>
        </w:rPr>
        <w:tab/>
      </w:r>
      <w:r w:rsidR="00FE183B" w:rsidRPr="00FE183B">
        <w:rPr>
          <w:rFonts w:ascii="Arial" w:hAnsi="Arial" w:cs="Arial"/>
        </w:rPr>
        <w:t>0121 202 8609</w:t>
      </w:r>
      <w:r w:rsidR="00FE183B">
        <w:rPr>
          <w:rFonts w:ascii="Arial" w:hAnsi="Arial" w:cs="Arial"/>
        </w:rPr>
        <w:t xml:space="preserve">; </w:t>
      </w:r>
      <w:hyperlink r:id="rId14" w:history="1">
        <w:r w:rsidR="00FE183B" w:rsidRPr="00FE183B">
          <w:rPr>
            <w:rStyle w:val="Hyperlink"/>
            <w:rFonts w:ascii="Arial" w:hAnsi="Arial" w:cs="Arial"/>
          </w:rPr>
          <w:t>Katy.Connolly@bcu.ac.uk</w:t>
        </w:r>
      </w:hyperlink>
      <w:r w:rsidR="00FE183B" w:rsidRPr="00FE183B">
        <w:rPr>
          <w:rFonts w:ascii="Arial" w:hAnsi="Arial" w:cs="Arial"/>
        </w:rPr>
        <w:t xml:space="preserve"> </w:t>
      </w:r>
    </w:p>
    <w:p w14:paraId="1AC0A46E" w14:textId="77777777" w:rsidR="00843984" w:rsidRDefault="00843984">
      <w:pPr>
        <w:rPr>
          <w:b/>
          <w:sz w:val="36"/>
          <w:szCs w:val="36"/>
        </w:rPr>
      </w:pPr>
    </w:p>
    <w:p w14:paraId="6B70D75E" w14:textId="77777777" w:rsidR="00843984" w:rsidRDefault="00843984">
      <w:pPr>
        <w:rPr>
          <w:b/>
          <w:sz w:val="36"/>
          <w:szCs w:val="36"/>
        </w:rPr>
      </w:pPr>
    </w:p>
    <w:p w14:paraId="63030EF5" w14:textId="77777777" w:rsidR="00843984" w:rsidRDefault="00843984">
      <w:pPr>
        <w:rPr>
          <w:b/>
          <w:sz w:val="36"/>
          <w:szCs w:val="36"/>
        </w:rPr>
      </w:pPr>
    </w:p>
    <w:p w14:paraId="0761B6BB" w14:textId="77777777" w:rsidR="00843984" w:rsidRDefault="00843984">
      <w:pPr>
        <w:rPr>
          <w:b/>
          <w:sz w:val="36"/>
          <w:szCs w:val="36"/>
        </w:rPr>
      </w:pPr>
    </w:p>
    <w:p w14:paraId="4AABE2B9" w14:textId="77777777" w:rsidR="00843984" w:rsidRDefault="00843984">
      <w:pPr>
        <w:rPr>
          <w:b/>
          <w:sz w:val="36"/>
          <w:szCs w:val="36"/>
        </w:rPr>
      </w:pPr>
    </w:p>
    <w:p w14:paraId="3F25B54A" w14:textId="77777777" w:rsidR="00843984" w:rsidRDefault="00843984">
      <w:pPr>
        <w:rPr>
          <w:b/>
          <w:sz w:val="36"/>
          <w:szCs w:val="36"/>
        </w:rPr>
      </w:pPr>
    </w:p>
    <w:p w14:paraId="24A8A8CF" w14:textId="77777777" w:rsidR="00843984" w:rsidRDefault="00843984">
      <w:pPr>
        <w:rPr>
          <w:b/>
          <w:sz w:val="36"/>
          <w:szCs w:val="36"/>
        </w:rPr>
      </w:pPr>
    </w:p>
    <w:p w14:paraId="469DF60C" w14:textId="05C6ED68" w:rsidR="00843984" w:rsidRDefault="00843984">
      <w:pPr>
        <w:rPr>
          <w:b/>
          <w:sz w:val="36"/>
          <w:szCs w:val="36"/>
        </w:rPr>
      </w:pPr>
    </w:p>
    <w:p w14:paraId="3B8E5F43" w14:textId="77777777" w:rsidR="00A07233" w:rsidRDefault="00A07233">
      <w:pPr>
        <w:rPr>
          <w:b/>
          <w:sz w:val="36"/>
          <w:szCs w:val="36"/>
        </w:rPr>
      </w:pPr>
    </w:p>
    <w:p w14:paraId="34F5167B" w14:textId="77777777" w:rsidR="00843984" w:rsidRPr="003365F3" w:rsidRDefault="00843984" w:rsidP="003365F3">
      <w:pPr>
        <w:jc w:val="center"/>
        <w:rPr>
          <w:rFonts w:ascii="Arial" w:hAnsi="Arial" w:cs="Arial"/>
          <w:b/>
          <w:sz w:val="32"/>
          <w:szCs w:val="32"/>
        </w:rPr>
      </w:pPr>
      <w:r w:rsidRPr="003365F3">
        <w:rPr>
          <w:rFonts w:ascii="Arial" w:hAnsi="Arial" w:cs="Arial"/>
          <w:b/>
          <w:sz w:val="32"/>
          <w:szCs w:val="32"/>
        </w:rPr>
        <w:t>Introduction:</w:t>
      </w:r>
    </w:p>
    <w:p w14:paraId="396C4AA5" w14:textId="77777777" w:rsidR="00354ECB" w:rsidRDefault="00354ECB" w:rsidP="00354ECB">
      <w:pPr>
        <w:pStyle w:val="Default"/>
        <w:rPr>
          <w:sz w:val="23"/>
          <w:szCs w:val="23"/>
        </w:rPr>
      </w:pPr>
    </w:p>
    <w:p w14:paraId="412E0E90" w14:textId="0332224D" w:rsidR="00620C4F" w:rsidRPr="00620C4F" w:rsidRDefault="00A07233" w:rsidP="00620C4F">
      <w:pPr>
        <w:pStyle w:val="Default"/>
        <w:rPr>
          <w:color w:val="auto"/>
        </w:rPr>
      </w:pPr>
      <w:r>
        <w:rPr>
          <w:color w:val="auto"/>
        </w:rPr>
        <w:t>The MSc Dietetics course</w:t>
      </w:r>
      <w:r w:rsidR="00EB5009">
        <w:rPr>
          <w:color w:val="auto"/>
        </w:rPr>
        <w:t xml:space="preserve"> is delivered full time over </w:t>
      </w:r>
      <w:r w:rsidR="001C189F">
        <w:rPr>
          <w:color w:val="auto"/>
        </w:rPr>
        <w:t xml:space="preserve">a minimum of </w:t>
      </w:r>
      <w:r w:rsidR="00EB5009">
        <w:rPr>
          <w:color w:val="auto"/>
        </w:rPr>
        <w:t>two years and comprises 66% university based th</w:t>
      </w:r>
      <w:r w:rsidR="007B163D">
        <w:rPr>
          <w:color w:val="auto"/>
        </w:rPr>
        <w:t>eory and 34% practice placement. Succes</w:t>
      </w:r>
      <w:r w:rsidR="006956AF">
        <w:rPr>
          <w:color w:val="auto"/>
        </w:rPr>
        <w:t>sful completion of the MSc</w:t>
      </w:r>
      <w:r w:rsidR="007B163D">
        <w:rPr>
          <w:color w:val="auto"/>
        </w:rPr>
        <w:t xml:space="preserve"> confers</w:t>
      </w:r>
      <w:r w:rsidR="00EB5009">
        <w:rPr>
          <w:color w:val="auto"/>
        </w:rPr>
        <w:t xml:space="preserve"> eligibility</w:t>
      </w:r>
      <w:r w:rsidR="00183E99">
        <w:rPr>
          <w:color w:val="auto"/>
        </w:rPr>
        <w:t xml:space="preserve"> to apply</w:t>
      </w:r>
      <w:r w:rsidR="00EB5009">
        <w:rPr>
          <w:color w:val="auto"/>
        </w:rPr>
        <w:t xml:space="preserve"> for registration with the Health and Care Professions Council (HCPC).</w:t>
      </w:r>
      <w:r w:rsidR="006956AF">
        <w:rPr>
          <w:color w:val="auto"/>
        </w:rPr>
        <w:t xml:space="preserve"> </w:t>
      </w:r>
      <w:r w:rsidR="007B163D">
        <w:rPr>
          <w:color w:val="auto"/>
        </w:rPr>
        <w:t>To</w:t>
      </w:r>
      <w:r w:rsidR="006956AF">
        <w:rPr>
          <w:color w:val="auto"/>
        </w:rPr>
        <w:t xml:space="preserve"> successfully complete the MSc, students are required to pass all university-based assessments, together with a minimum of 1000 hours of assessed practice placement</w:t>
      </w:r>
      <w:r w:rsidR="007B163D">
        <w:rPr>
          <w:color w:val="auto"/>
        </w:rPr>
        <w:t>.</w:t>
      </w:r>
      <w:r w:rsidR="006956AF">
        <w:rPr>
          <w:color w:val="auto"/>
        </w:rPr>
        <w:t xml:space="preserve"> </w:t>
      </w:r>
      <w:r w:rsidR="00620C4F" w:rsidRPr="008F406A">
        <w:rPr>
          <w:iCs/>
        </w:rPr>
        <w:t>This will be divided into weeks of practice placement time, with 10 weeks being coordinated across the first year and 21 weeks in the second year. The majority of practice placement weeks will be under</w:t>
      </w:r>
      <w:r w:rsidR="00620C4F">
        <w:rPr>
          <w:iCs/>
        </w:rPr>
        <w:t xml:space="preserve">taken outside of the University, in approved </w:t>
      </w:r>
      <w:r w:rsidR="00D72D39">
        <w:rPr>
          <w:iCs/>
        </w:rPr>
        <w:t xml:space="preserve">practice </w:t>
      </w:r>
      <w:r w:rsidR="00620C4F">
        <w:rPr>
          <w:iCs/>
        </w:rPr>
        <w:t>settings</w:t>
      </w:r>
      <w:r w:rsidR="00620C4F">
        <w:t>, offering an</w:t>
      </w:r>
      <w:r w:rsidR="00620C4F" w:rsidRPr="008F406A">
        <w:t xml:space="preserve"> insight into a diverse range of dietetic roles and enabling experience</w:t>
      </w:r>
      <w:r w:rsidR="00620C4F">
        <w:t xml:space="preserve"> to be gained</w:t>
      </w:r>
      <w:r w:rsidR="00620C4F" w:rsidRPr="008F406A">
        <w:t xml:space="preserve"> within a variety of settings. </w:t>
      </w:r>
    </w:p>
    <w:p w14:paraId="04CC64F7" w14:textId="0EA80AFC" w:rsidR="00A329F4" w:rsidRDefault="00EB5009" w:rsidP="00A329F4">
      <w:pPr>
        <w:pStyle w:val="NormalWeb"/>
        <w:rPr>
          <w:rFonts w:ascii="Arial" w:hAnsi="Arial"/>
          <w:sz w:val="24"/>
          <w:szCs w:val="24"/>
        </w:rPr>
      </w:pPr>
      <w:r w:rsidRPr="00A329F4">
        <w:rPr>
          <w:rFonts w:ascii="Arial" w:hAnsi="Arial" w:cs="Arial"/>
          <w:bCs/>
          <w:sz w:val="24"/>
          <w:szCs w:val="24"/>
        </w:rPr>
        <w:t xml:space="preserve">The </w:t>
      </w:r>
      <w:r w:rsidR="00A07233">
        <w:rPr>
          <w:rFonts w:ascii="Arial" w:hAnsi="Arial" w:cs="Arial"/>
          <w:bCs/>
          <w:sz w:val="24"/>
          <w:szCs w:val="24"/>
        </w:rPr>
        <w:t>course</w:t>
      </w:r>
      <w:r w:rsidRPr="00A329F4">
        <w:rPr>
          <w:rFonts w:ascii="Arial" w:hAnsi="Arial" w:cs="Arial"/>
          <w:bCs/>
          <w:sz w:val="24"/>
          <w:szCs w:val="24"/>
        </w:rPr>
        <w:t xml:space="preserve"> philosophy is to develop competent, compassionate, ambitious and autonomous dietetic practitioners with highly developed communication and interpersonal skills and the ability to consistently deliver evidence-based, effective client-centred nutritional care across a range of working environments and with different client groups.</w:t>
      </w:r>
      <w:r w:rsidR="00785DDC" w:rsidRPr="00A329F4">
        <w:rPr>
          <w:rFonts w:ascii="Arial" w:hAnsi="Arial" w:cs="Arial"/>
          <w:bCs/>
          <w:sz w:val="24"/>
          <w:szCs w:val="24"/>
        </w:rPr>
        <w:t xml:space="preserve"> </w:t>
      </w:r>
      <w:r w:rsidR="00A07233">
        <w:rPr>
          <w:rFonts w:ascii="Arial" w:hAnsi="Arial" w:cs="Arial"/>
          <w:bCs/>
          <w:sz w:val="24"/>
          <w:szCs w:val="24"/>
        </w:rPr>
        <w:t>Course</w:t>
      </w:r>
      <w:r w:rsidR="00A329F4">
        <w:rPr>
          <w:rFonts w:ascii="Arial" w:hAnsi="Arial" w:cs="Arial"/>
          <w:bCs/>
          <w:sz w:val="24"/>
          <w:szCs w:val="24"/>
        </w:rPr>
        <w:t xml:space="preserve"> and module </w:t>
      </w:r>
      <w:r w:rsidR="00A329F4">
        <w:rPr>
          <w:rFonts w:ascii="Arial" w:hAnsi="Arial"/>
          <w:sz w:val="24"/>
          <w:szCs w:val="24"/>
        </w:rPr>
        <w:t>l</w:t>
      </w:r>
      <w:r w:rsidR="00354ECB" w:rsidRPr="00A329F4">
        <w:rPr>
          <w:rFonts w:ascii="Arial" w:hAnsi="Arial"/>
          <w:sz w:val="24"/>
          <w:szCs w:val="24"/>
        </w:rPr>
        <w:t>earning outcomes promote the principles of critical evaluation</w:t>
      </w:r>
      <w:r w:rsidR="00785DDC" w:rsidRPr="00A329F4">
        <w:rPr>
          <w:rFonts w:ascii="Arial" w:hAnsi="Arial"/>
          <w:sz w:val="24"/>
          <w:szCs w:val="24"/>
        </w:rPr>
        <w:t xml:space="preserve"> and interpretation,</w:t>
      </w:r>
      <w:r w:rsidR="00354ECB" w:rsidRPr="00A329F4">
        <w:rPr>
          <w:rFonts w:ascii="Arial" w:hAnsi="Arial"/>
          <w:sz w:val="24"/>
          <w:szCs w:val="24"/>
        </w:rPr>
        <w:t xml:space="preserve"> and evidence based </w:t>
      </w:r>
      <w:r w:rsidR="00785DDC" w:rsidRPr="00A329F4">
        <w:rPr>
          <w:rFonts w:ascii="Arial" w:hAnsi="Arial"/>
          <w:sz w:val="24"/>
          <w:szCs w:val="24"/>
        </w:rPr>
        <w:t xml:space="preserve">dietetic </w:t>
      </w:r>
      <w:r w:rsidR="00354ECB" w:rsidRPr="00A329F4">
        <w:rPr>
          <w:rFonts w:ascii="Arial" w:hAnsi="Arial"/>
          <w:sz w:val="24"/>
          <w:szCs w:val="24"/>
        </w:rPr>
        <w:t xml:space="preserve">practice. </w:t>
      </w:r>
    </w:p>
    <w:p w14:paraId="4DBFC0AA" w14:textId="5DF6492E" w:rsidR="00A329F4" w:rsidRDefault="00620C4F" w:rsidP="00A329F4">
      <w:pPr>
        <w:pStyle w:val="NormalWeb"/>
        <w:rPr>
          <w:rFonts w:ascii="Arial" w:hAnsi="Arial" w:cs="Arial"/>
          <w:sz w:val="24"/>
          <w:szCs w:val="24"/>
        </w:rPr>
      </w:pPr>
      <w:r w:rsidRPr="00A329F4">
        <w:rPr>
          <w:rFonts w:ascii="Arial" w:hAnsi="Arial"/>
          <w:sz w:val="24"/>
          <w:szCs w:val="24"/>
        </w:rPr>
        <w:t>The purpose of the prac</w:t>
      </w:r>
      <w:r w:rsidR="009163F2" w:rsidRPr="00A329F4">
        <w:rPr>
          <w:rFonts w:ascii="Arial" w:hAnsi="Arial"/>
          <w:sz w:val="24"/>
          <w:szCs w:val="24"/>
        </w:rPr>
        <w:t>tice placement component of the</w:t>
      </w:r>
      <w:r w:rsidR="00A07233">
        <w:rPr>
          <w:rFonts w:ascii="Arial" w:hAnsi="Arial"/>
          <w:sz w:val="24"/>
          <w:szCs w:val="24"/>
        </w:rPr>
        <w:t xml:space="preserve"> course</w:t>
      </w:r>
      <w:r w:rsidRPr="00A329F4">
        <w:rPr>
          <w:rFonts w:ascii="Arial" w:hAnsi="Arial"/>
          <w:sz w:val="24"/>
          <w:szCs w:val="24"/>
        </w:rPr>
        <w:t xml:space="preserve"> is to develop dietetic judgement and clinical decision-making skills, through the practical application of academic learning. </w:t>
      </w:r>
      <w:r w:rsidR="00A329F4">
        <w:rPr>
          <w:rFonts w:ascii="Arial" w:hAnsi="Arial" w:cs="Arial"/>
          <w:sz w:val="24"/>
          <w:szCs w:val="24"/>
        </w:rPr>
        <w:t>This</w:t>
      </w:r>
      <w:r w:rsidR="00A329F4" w:rsidRPr="00A329F4">
        <w:rPr>
          <w:rFonts w:ascii="Arial" w:hAnsi="Arial" w:cs="Arial"/>
          <w:sz w:val="24"/>
          <w:szCs w:val="24"/>
        </w:rPr>
        <w:t xml:space="preserve"> component has been developed in line with the BDA Curriculum Framework for the Pre-registration Educatio</w:t>
      </w:r>
      <w:r w:rsidR="00A329F4">
        <w:rPr>
          <w:rFonts w:ascii="Arial" w:hAnsi="Arial" w:cs="Arial"/>
          <w:sz w:val="24"/>
          <w:szCs w:val="24"/>
        </w:rPr>
        <w:t>n &amp; Training of Dietitians (2013</w:t>
      </w:r>
      <w:r w:rsidR="00A329F4" w:rsidRPr="00A329F4">
        <w:rPr>
          <w:rFonts w:ascii="Arial" w:hAnsi="Arial" w:cs="Arial"/>
          <w:sz w:val="24"/>
          <w:szCs w:val="24"/>
        </w:rPr>
        <w:t xml:space="preserve">), the HCPC Standards of </w:t>
      </w:r>
      <w:r w:rsidR="00A329F4">
        <w:rPr>
          <w:rFonts w:ascii="Arial" w:hAnsi="Arial" w:cs="Arial"/>
          <w:sz w:val="24"/>
          <w:szCs w:val="24"/>
        </w:rPr>
        <w:t>Proficiency for Dietitians (2013</w:t>
      </w:r>
      <w:r w:rsidR="00A329F4" w:rsidRPr="00A329F4">
        <w:rPr>
          <w:rFonts w:ascii="Arial" w:hAnsi="Arial" w:cs="Arial"/>
          <w:sz w:val="24"/>
          <w:szCs w:val="24"/>
        </w:rPr>
        <w:t>) and the HCPC Standards</w:t>
      </w:r>
      <w:r w:rsidR="00A07233">
        <w:rPr>
          <w:rFonts w:ascii="Arial" w:hAnsi="Arial" w:cs="Arial"/>
          <w:sz w:val="24"/>
          <w:szCs w:val="24"/>
        </w:rPr>
        <w:t xml:space="preserve"> of Education and Training (2017</w:t>
      </w:r>
      <w:r w:rsidR="00A329F4" w:rsidRPr="00A329F4">
        <w:rPr>
          <w:rFonts w:ascii="Arial" w:hAnsi="Arial" w:cs="Arial"/>
          <w:sz w:val="24"/>
          <w:szCs w:val="24"/>
        </w:rPr>
        <w:t xml:space="preserve">). </w:t>
      </w:r>
    </w:p>
    <w:p w14:paraId="03DDA9C3" w14:textId="1EC4B7DC" w:rsidR="00620C4F" w:rsidRDefault="00620C4F" w:rsidP="00A329F4">
      <w:pPr>
        <w:tabs>
          <w:tab w:val="left" w:pos="1134"/>
        </w:tabs>
        <w:rPr>
          <w:rFonts w:ascii="Arial" w:hAnsi="Arial"/>
        </w:rPr>
      </w:pPr>
      <w:r w:rsidRPr="008F406A">
        <w:rPr>
          <w:rFonts w:ascii="Arial" w:hAnsi="Arial"/>
        </w:rPr>
        <w:t xml:space="preserve">Throughout each block of placement learning </w:t>
      </w:r>
      <w:r w:rsidR="009163F2">
        <w:rPr>
          <w:rFonts w:ascii="Arial" w:hAnsi="Arial"/>
        </w:rPr>
        <w:t xml:space="preserve">students are </w:t>
      </w:r>
      <w:r w:rsidRPr="008F406A">
        <w:rPr>
          <w:rFonts w:ascii="Arial" w:hAnsi="Arial"/>
        </w:rPr>
        <w:t>required to maintain a practice place</w:t>
      </w:r>
      <w:r w:rsidR="009163F2">
        <w:rPr>
          <w:rFonts w:ascii="Arial" w:hAnsi="Arial"/>
        </w:rPr>
        <w:t>ment portfolio, within which they</w:t>
      </w:r>
      <w:r w:rsidRPr="008F406A">
        <w:rPr>
          <w:rFonts w:ascii="Arial" w:hAnsi="Arial"/>
        </w:rPr>
        <w:t xml:space="preserve"> will collate evidence </w:t>
      </w:r>
      <w:r>
        <w:rPr>
          <w:rFonts w:ascii="Arial" w:hAnsi="Arial"/>
        </w:rPr>
        <w:t>to show how each professional</w:t>
      </w:r>
      <w:r w:rsidRPr="008F406A">
        <w:rPr>
          <w:rFonts w:ascii="Arial" w:hAnsi="Arial"/>
        </w:rPr>
        <w:t xml:space="preserve"> capability</w:t>
      </w:r>
      <w:r w:rsidR="009163F2">
        <w:rPr>
          <w:rFonts w:ascii="Arial" w:hAnsi="Arial"/>
        </w:rPr>
        <w:t xml:space="preserve"> has been met</w:t>
      </w:r>
      <w:r w:rsidRPr="008F406A">
        <w:rPr>
          <w:rFonts w:ascii="Arial" w:hAnsi="Arial"/>
        </w:rPr>
        <w:t>.</w:t>
      </w:r>
      <w:r w:rsidR="00A329F4">
        <w:rPr>
          <w:rFonts w:ascii="Arial" w:hAnsi="Arial"/>
        </w:rPr>
        <w:t xml:space="preserve"> The aims and capabilities for each placement are based upon the </w:t>
      </w:r>
      <w:r w:rsidR="00CE12A0">
        <w:rPr>
          <w:rFonts w:ascii="Arial" w:hAnsi="Arial"/>
        </w:rPr>
        <w:t>‘</w:t>
      </w:r>
      <w:r w:rsidR="00A329F4">
        <w:rPr>
          <w:rFonts w:ascii="Arial" w:hAnsi="Arial"/>
        </w:rPr>
        <w:t xml:space="preserve">Pre-registration Education and Training of Dietitian’ manual (CPSM 2000) and the </w:t>
      </w:r>
      <w:r w:rsidR="00BA4299">
        <w:rPr>
          <w:rFonts w:ascii="Arial" w:hAnsi="Arial"/>
        </w:rPr>
        <w:t>‘</w:t>
      </w:r>
      <w:r w:rsidR="00A329F4">
        <w:rPr>
          <w:rFonts w:ascii="Arial" w:hAnsi="Arial"/>
        </w:rPr>
        <w:t>Model and Process for Nutrition and Dietetic Practice</w:t>
      </w:r>
      <w:r w:rsidR="00BA4299">
        <w:rPr>
          <w:rFonts w:ascii="Arial" w:hAnsi="Arial"/>
        </w:rPr>
        <w:t>’</w:t>
      </w:r>
      <w:r w:rsidR="00A329F4">
        <w:rPr>
          <w:rFonts w:ascii="Arial" w:hAnsi="Arial"/>
        </w:rPr>
        <w:t xml:space="preserve"> (BDA, 2016). </w:t>
      </w:r>
      <w:r w:rsidR="009163F2">
        <w:rPr>
          <w:rFonts w:ascii="Arial" w:hAnsi="Arial"/>
        </w:rPr>
        <w:t>C</w:t>
      </w:r>
      <w:r w:rsidR="009163F2" w:rsidRPr="008F406A">
        <w:rPr>
          <w:rFonts w:ascii="Arial" w:hAnsi="Arial"/>
        </w:rPr>
        <w:t>ase-based and problem based</w:t>
      </w:r>
      <w:r w:rsidR="009163F2">
        <w:rPr>
          <w:rFonts w:ascii="Arial" w:hAnsi="Arial"/>
        </w:rPr>
        <w:t xml:space="preserve"> learning activities within the university-based</w:t>
      </w:r>
      <w:r w:rsidR="009163F2" w:rsidRPr="008F406A">
        <w:rPr>
          <w:rFonts w:ascii="Arial" w:hAnsi="Arial"/>
        </w:rPr>
        <w:t xml:space="preserve"> taught modules </w:t>
      </w:r>
      <w:r w:rsidR="009163F2">
        <w:rPr>
          <w:rFonts w:ascii="Arial" w:hAnsi="Arial"/>
        </w:rPr>
        <w:t>will provide opportunities for familiarisation w</w:t>
      </w:r>
      <w:r w:rsidRPr="008F406A">
        <w:rPr>
          <w:rFonts w:ascii="Arial" w:hAnsi="Arial"/>
        </w:rPr>
        <w:t xml:space="preserve">ith the placement assessment tools and templates, enabling </w:t>
      </w:r>
      <w:r w:rsidR="009163F2">
        <w:rPr>
          <w:rFonts w:ascii="Arial" w:hAnsi="Arial"/>
        </w:rPr>
        <w:t xml:space="preserve">students </w:t>
      </w:r>
      <w:r w:rsidRPr="008F406A">
        <w:rPr>
          <w:rFonts w:ascii="Arial" w:hAnsi="Arial"/>
        </w:rPr>
        <w:t>to take full responsibility for the dev</w:t>
      </w:r>
      <w:r w:rsidR="009163F2">
        <w:rPr>
          <w:rFonts w:ascii="Arial" w:hAnsi="Arial"/>
        </w:rPr>
        <w:t xml:space="preserve">elopment and completion of their placement </w:t>
      </w:r>
      <w:r w:rsidRPr="008F406A">
        <w:rPr>
          <w:rFonts w:ascii="Arial" w:hAnsi="Arial"/>
        </w:rPr>
        <w:t>portfolio.</w:t>
      </w:r>
    </w:p>
    <w:p w14:paraId="69C653F0" w14:textId="77777777" w:rsidR="00620C4F" w:rsidRDefault="00620C4F" w:rsidP="00620C4F">
      <w:pPr>
        <w:rPr>
          <w:rFonts w:ascii="Arial" w:hAnsi="Arial"/>
        </w:rPr>
      </w:pPr>
    </w:p>
    <w:p w14:paraId="4050F680" w14:textId="20460A54" w:rsidR="003365F3" w:rsidRDefault="00620C4F" w:rsidP="00083201">
      <w:pPr>
        <w:rPr>
          <w:rFonts w:ascii="Arial" w:hAnsi="Arial" w:cs="Arial"/>
        </w:rPr>
      </w:pPr>
      <w:r w:rsidRPr="00E345FE">
        <w:rPr>
          <w:rFonts w:ascii="Arial" w:hAnsi="Arial" w:cs="Arial"/>
        </w:rPr>
        <w:t>This handbook comple</w:t>
      </w:r>
      <w:r w:rsidR="009163F2">
        <w:rPr>
          <w:rFonts w:ascii="Arial" w:hAnsi="Arial" w:cs="Arial"/>
        </w:rPr>
        <w:t xml:space="preserve">ments the </w:t>
      </w:r>
      <w:r w:rsidRPr="00E345FE">
        <w:rPr>
          <w:rFonts w:ascii="Arial" w:hAnsi="Arial" w:cs="Arial"/>
        </w:rPr>
        <w:t xml:space="preserve">Practice Placement Workbooks and aims to provide </w:t>
      </w:r>
      <w:r w:rsidR="009163F2">
        <w:rPr>
          <w:rFonts w:ascii="Arial" w:hAnsi="Arial" w:cs="Arial"/>
        </w:rPr>
        <w:t xml:space="preserve">further </w:t>
      </w:r>
      <w:r w:rsidRPr="00E345FE">
        <w:rPr>
          <w:rFonts w:ascii="Arial" w:hAnsi="Arial" w:cs="Arial"/>
        </w:rPr>
        <w:t xml:space="preserve">information </w:t>
      </w:r>
      <w:r w:rsidR="009163F2">
        <w:rPr>
          <w:rFonts w:ascii="Arial" w:hAnsi="Arial" w:cs="Arial"/>
        </w:rPr>
        <w:t xml:space="preserve">regarding </w:t>
      </w:r>
      <w:r w:rsidRPr="00E345FE">
        <w:rPr>
          <w:rFonts w:ascii="Arial" w:hAnsi="Arial" w:cs="Arial"/>
        </w:rPr>
        <w:t>practice placement</w:t>
      </w:r>
      <w:r>
        <w:rPr>
          <w:rFonts w:ascii="Arial" w:hAnsi="Arial" w:cs="Arial"/>
        </w:rPr>
        <w:t xml:space="preserve"> conduct, expectations and assessment</w:t>
      </w:r>
      <w:r w:rsidRPr="00E345FE">
        <w:rPr>
          <w:rFonts w:ascii="Arial" w:hAnsi="Arial" w:cs="Arial"/>
        </w:rPr>
        <w:t xml:space="preserve"> over the two levels of stud</w:t>
      </w:r>
      <w:r w:rsidR="00A07233">
        <w:rPr>
          <w:rFonts w:ascii="Arial" w:hAnsi="Arial" w:cs="Arial"/>
        </w:rPr>
        <w:t>y on the MSc Dietetics course</w:t>
      </w:r>
      <w:r w:rsidRPr="00E345FE">
        <w:rPr>
          <w:rFonts w:ascii="Arial" w:hAnsi="Arial" w:cs="Arial"/>
        </w:rPr>
        <w:t>.</w:t>
      </w:r>
    </w:p>
    <w:p w14:paraId="378F3BB6" w14:textId="77777777" w:rsidR="001749A7" w:rsidRDefault="001749A7" w:rsidP="00083201">
      <w:pPr>
        <w:rPr>
          <w:rFonts w:ascii="Arial" w:hAnsi="Arial" w:cs="Arial"/>
        </w:rPr>
      </w:pPr>
    </w:p>
    <w:p w14:paraId="0CF28FDC" w14:textId="77777777" w:rsidR="001749A7" w:rsidRDefault="001749A7" w:rsidP="00083201">
      <w:pPr>
        <w:rPr>
          <w:rFonts w:ascii="Arial" w:hAnsi="Arial" w:cs="Arial"/>
        </w:rPr>
      </w:pPr>
    </w:p>
    <w:p w14:paraId="2525855F" w14:textId="77777777" w:rsidR="00987686" w:rsidRDefault="00987686" w:rsidP="00843984">
      <w:pPr>
        <w:pStyle w:val="Default"/>
        <w:rPr>
          <w:b/>
          <w:bCs/>
          <w:sz w:val="28"/>
          <w:szCs w:val="28"/>
        </w:rPr>
      </w:pPr>
    </w:p>
    <w:p w14:paraId="1C77FAC0" w14:textId="075D662D" w:rsidR="00843984" w:rsidRDefault="00843984" w:rsidP="00843984">
      <w:pPr>
        <w:pStyle w:val="Default"/>
        <w:rPr>
          <w:b/>
          <w:bCs/>
          <w:sz w:val="28"/>
          <w:szCs w:val="28"/>
        </w:rPr>
      </w:pPr>
      <w:r>
        <w:rPr>
          <w:b/>
          <w:bCs/>
          <w:sz w:val="28"/>
          <w:szCs w:val="28"/>
        </w:rPr>
        <w:lastRenderedPageBreak/>
        <w:t>Description of placements:</w:t>
      </w:r>
    </w:p>
    <w:p w14:paraId="41DB60CE" w14:textId="77777777" w:rsidR="00843984" w:rsidRDefault="00843984" w:rsidP="00843984">
      <w:pPr>
        <w:pStyle w:val="Default"/>
        <w:rPr>
          <w:b/>
          <w:bCs/>
          <w:sz w:val="28"/>
          <w:szCs w:val="28"/>
        </w:rPr>
      </w:pPr>
    </w:p>
    <w:p w14:paraId="181D9C80" w14:textId="7E85687C" w:rsidR="00843984" w:rsidRPr="00592F9C" w:rsidRDefault="00843984" w:rsidP="00843984">
      <w:pPr>
        <w:pStyle w:val="Default"/>
        <w:rPr>
          <w:b/>
          <w:bCs/>
          <w:color w:val="auto"/>
          <w:sz w:val="28"/>
          <w:szCs w:val="28"/>
        </w:rPr>
      </w:pPr>
      <w:r>
        <w:rPr>
          <w:b/>
          <w:bCs/>
          <w:color w:val="auto"/>
          <w:sz w:val="28"/>
          <w:szCs w:val="28"/>
        </w:rPr>
        <w:t>Year One</w:t>
      </w:r>
      <w:r w:rsidRPr="00592F9C">
        <w:rPr>
          <w:b/>
          <w:bCs/>
          <w:color w:val="auto"/>
          <w:sz w:val="28"/>
          <w:szCs w:val="28"/>
        </w:rPr>
        <w:t>:</w:t>
      </w:r>
      <w:r w:rsidR="000E0D76">
        <w:rPr>
          <w:b/>
          <w:bCs/>
          <w:color w:val="auto"/>
          <w:sz w:val="28"/>
          <w:szCs w:val="28"/>
        </w:rPr>
        <w:t xml:space="preserve"> (January start date)</w:t>
      </w:r>
    </w:p>
    <w:p w14:paraId="43098FED" w14:textId="77777777" w:rsidR="00843984" w:rsidRDefault="00843984" w:rsidP="00843984">
      <w:pPr>
        <w:pStyle w:val="Default"/>
        <w:rPr>
          <w:b/>
          <w:bCs/>
          <w:color w:val="auto"/>
        </w:rPr>
      </w:pPr>
    </w:p>
    <w:p w14:paraId="60E33E21" w14:textId="60C858E6" w:rsidR="00843984" w:rsidRDefault="00843984" w:rsidP="00843984">
      <w:pPr>
        <w:pStyle w:val="Default"/>
        <w:rPr>
          <w:b/>
          <w:bCs/>
          <w:color w:val="auto"/>
        </w:rPr>
      </w:pPr>
      <w:r>
        <w:rPr>
          <w:b/>
          <w:bCs/>
          <w:color w:val="auto"/>
        </w:rPr>
        <w:t>Semester One:</w:t>
      </w:r>
      <w:r w:rsidR="000E0D76">
        <w:rPr>
          <w:b/>
          <w:bCs/>
          <w:color w:val="auto"/>
        </w:rPr>
        <w:t xml:space="preserve"> Spring</w:t>
      </w:r>
    </w:p>
    <w:p w14:paraId="08D35953" w14:textId="77777777" w:rsidR="00843984" w:rsidRDefault="00843984" w:rsidP="00843984">
      <w:pPr>
        <w:pStyle w:val="Default"/>
        <w:rPr>
          <w:b/>
          <w:bCs/>
          <w:color w:val="auto"/>
        </w:rPr>
      </w:pPr>
    </w:p>
    <w:p w14:paraId="2F1676C2" w14:textId="3A42FADF" w:rsidR="00843984" w:rsidRPr="00DB3A4B" w:rsidRDefault="00843984" w:rsidP="00843984">
      <w:pPr>
        <w:pStyle w:val="Default"/>
        <w:rPr>
          <w:color w:val="auto"/>
        </w:rPr>
      </w:pPr>
      <w:r w:rsidRPr="00DB3A4B">
        <w:rPr>
          <w:b/>
          <w:bCs/>
          <w:color w:val="auto"/>
        </w:rPr>
        <w:t>A1 Placement (A</w:t>
      </w:r>
      <w:r w:rsidRPr="00DB3A4B">
        <w:rPr>
          <w:color w:val="auto"/>
        </w:rPr>
        <w:t>wareness</w:t>
      </w:r>
      <w:r w:rsidRPr="00DB3A4B">
        <w:rPr>
          <w:b/>
          <w:bCs/>
          <w:color w:val="auto"/>
        </w:rPr>
        <w:t xml:space="preserve">) </w:t>
      </w:r>
      <w:r w:rsidR="00C53551">
        <w:rPr>
          <w:b/>
          <w:bCs/>
          <w:color w:val="auto"/>
        </w:rPr>
        <w:t>2-weeks</w:t>
      </w:r>
    </w:p>
    <w:p w14:paraId="11711946" w14:textId="038CB66F" w:rsidR="00C53551" w:rsidRPr="00DB3A4B" w:rsidRDefault="00C53551" w:rsidP="00843984">
      <w:pPr>
        <w:pStyle w:val="Default"/>
        <w:rPr>
          <w:color w:val="auto"/>
        </w:rPr>
      </w:pPr>
      <w:r>
        <w:t>T</w:t>
      </w:r>
      <w:r w:rsidRPr="00AE113A">
        <w:t>he first week will involve campus-based</w:t>
      </w:r>
      <w:r w:rsidR="00ED2842">
        <w:t xml:space="preserve"> </w:t>
      </w:r>
      <w:r w:rsidR="005C0CE1">
        <w:t xml:space="preserve">peer-assisted </w:t>
      </w:r>
      <w:r w:rsidR="00ED2842">
        <w:t>practice</w:t>
      </w:r>
      <w:r w:rsidRPr="00AE113A">
        <w:t xml:space="preserve"> learning and the remaining week will take place in an approved </w:t>
      </w:r>
      <w:r w:rsidR="00A07233">
        <w:t xml:space="preserve">practice </w:t>
      </w:r>
      <w:r w:rsidRPr="00AE113A">
        <w:t>setting</w:t>
      </w:r>
      <w:r w:rsidR="00E90E1C">
        <w:t xml:space="preserve">, where </w:t>
      </w:r>
      <w:r w:rsidR="00E90E1C">
        <w:rPr>
          <w:color w:val="auto"/>
        </w:rPr>
        <w:t>t</w:t>
      </w:r>
      <w:r w:rsidR="00E90E1C" w:rsidRPr="00DB3A4B">
        <w:rPr>
          <w:color w:val="auto"/>
        </w:rPr>
        <w:t>ime is spent shadowing dietetic staff using observation, analytical and reflective skills</w:t>
      </w:r>
      <w:r w:rsidR="00E90E1C">
        <w:rPr>
          <w:color w:val="auto"/>
        </w:rPr>
        <w:t>.</w:t>
      </w:r>
      <w:r w:rsidR="00E90E1C">
        <w:t xml:space="preserve"> Each</w:t>
      </w:r>
      <w:r>
        <w:t xml:space="preserve"> student will have workbook activities to complete and will need to provide a portfolio of evidence to demonstrate that they have achieved each of the Placement A1</w:t>
      </w:r>
      <w:r w:rsidR="00A75897">
        <w:t xml:space="preserve"> capabilities</w:t>
      </w:r>
      <w:r>
        <w:t xml:space="preserve">. </w:t>
      </w:r>
      <w:r w:rsidR="00843984">
        <w:rPr>
          <w:color w:val="auto"/>
        </w:rPr>
        <w:t xml:space="preserve">During this placement, the student is </w:t>
      </w:r>
      <w:r w:rsidR="00843984" w:rsidRPr="00DB3A4B">
        <w:rPr>
          <w:color w:val="auto"/>
        </w:rPr>
        <w:t xml:space="preserve">expected, with the </w:t>
      </w:r>
      <w:r w:rsidR="00843984">
        <w:rPr>
          <w:color w:val="auto"/>
        </w:rPr>
        <w:t xml:space="preserve">support of </w:t>
      </w:r>
      <w:r w:rsidR="00E90E1C">
        <w:rPr>
          <w:color w:val="auto"/>
        </w:rPr>
        <w:t xml:space="preserve">Practice Placement Educators, </w:t>
      </w:r>
      <w:r w:rsidR="00A07233">
        <w:rPr>
          <w:color w:val="auto"/>
        </w:rPr>
        <w:t>and the course</w:t>
      </w:r>
      <w:r w:rsidR="00843984">
        <w:rPr>
          <w:color w:val="auto"/>
        </w:rPr>
        <w:t xml:space="preserve"> team</w:t>
      </w:r>
      <w:r w:rsidR="00843984" w:rsidRPr="00DB3A4B">
        <w:rPr>
          <w:color w:val="auto"/>
        </w:rPr>
        <w:t>, to acquire and demonstrate basic knowledge</w:t>
      </w:r>
      <w:r w:rsidR="00360797">
        <w:rPr>
          <w:color w:val="auto"/>
        </w:rPr>
        <w:t xml:space="preserve"> and skills</w:t>
      </w:r>
      <w:r w:rsidR="00E90E1C">
        <w:rPr>
          <w:color w:val="auto"/>
        </w:rPr>
        <w:t xml:space="preserve">. A1 has been </w:t>
      </w:r>
      <w:r w:rsidR="00843984" w:rsidRPr="00DB3A4B">
        <w:rPr>
          <w:color w:val="auto"/>
        </w:rPr>
        <w:t xml:space="preserve">designed to create awareness of dietetics and dietitians in practice. </w:t>
      </w:r>
    </w:p>
    <w:p w14:paraId="45C6C904" w14:textId="77777777" w:rsidR="00843984" w:rsidRDefault="00843984" w:rsidP="00843984">
      <w:pPr>
        <w:pStyle w:val="Default"/>
        <w:rPr>
          <w:b/>
          <w:color w:val="auto"/>
        </w:rPr>
      </w:pPr>
    </w:p>
    <w:p w14:paraId="761A89AC" w14:textId="01076486" w:rsidR="00843984" w:rsidRDefault="00843984" w:rsidP="00843984">
      <w:pPr>
        <w:pStyle w:val="Default"/>
        <w:rPr>
          <w:b/>
          <w:color w:val="auto"/>
        </w:rPr>
      </w:pPr>
      <w:r>
        <w:rPr>
          <w:b/>
          <w:color w:val="auto"/>
        </w:rPr>
        <w:t>Semester Two:</w:t>
      </w:r>
      <w:r w:rsidR="000E0D76">
        <w:rPr>
          <w:b/>
          <w:color w:val="auto"/>
        </w:rPr>
        <w:t xml:space="preserve"> Autumn</w:t>
      </w:r>
    </w:p>
    <w:p w14:paraId="732088E9" w14:textId="77777777" w:rsidR="00843984" w:rsidRDefault="00843984" w:rsidP="00843984">
      <w:pPr>
        <w:pStyle w:val="Default"/>
        <w:rPr>
          <w:b/>
          <w:color w:val="auto"/>
        </w:rPr>
      </w:pPr>
    </w:p>
    <w:p w14:paraId="4231558B" w14:textId="0217D2F8" w:rsidR="00843984" w:rsidRDefault="00843984" w:rsidP="00843984">
      <w:pPr>
        <w:pStyle w:val="Default"/>
        <w:rPr>
          <w:b/>
          <w:color w:val="auto"/>
        </w:rPr>
      </w:pPr>
      <w:r w:rsidRPr="00DB3A4B">
        <w:rPr>
          <w:b/>
          <w:color w:val="auto"/>
        </w:rPr>
        <w:t>A2 Placement (A</w:t>
      </w:r>
      <w:r w:rsidRPr="00DB3A4B">
        <w:rPr>
          <w:color w:val="auto"/>
        </w:rPr>
        <w:t>pplication</w:t>
      </w:r>
      <w:r w:rsidRPr="00DB3A4B">
        <w:rPr>
          <w:b/>
          <w:color w:val="auto"/>
        </w:rPr>
        <w:t>)</w:t>
      </w:r>
      <w:r w:rsidR="00C53551">
        <w:rPr>
          <w:b/>
          <w:color w:val="auto"/>
        </w:rPr>
        <w:t xml:space="preserve"> 8-weeks</w:t>
      </w:r>
    </w:p>
    <w:p w14:paraId="331F30C6" w14:textId="46C768FC" w:rsidR="00C53551" w:rsidRDefault="00C53551" w:rsidP="00C53551">
      <w:pPr>
        <w:pStyle w:val="Default"/>
      </w:pPr>
      <w:r>
        <w:rPr>
          <w:color w:val="auto"/>
        </w:rPr>
        <w:t xml:space="preserve">Four weeks </w:t>
      </w:r>
      <w:r w:rsidR="00A07233">
        <w:t xml:space="preserve">will take place in </w:t>
      </w:r>
      <w:r w:rsidR="00540300">
        <w:t xml:space="preserve">a </w:t>
      </w:r>
      <w:r w:rsidRPr="00AE113A">
        <w:t>hospital and/or community setting within a more traditional dietetic department, two</w:t>
      </w:r>
      <w:r w:rsidR="00A07233">
        <w:t xml:space="preserve"> weeks will take place within an alternative </w:t>
      </w:r>
      <w:r w:rsidRPr="00AE113A">
        <w:t>dietetic practice environment and two weeks will involve campus-based placement activities</w:t>
      </w:r>
      <w:r>
        <w:rPr>
          <w:color w:val="auto"/>
        </w:rPr>
        <w:t>.</w:t>
      </w:r>
      <w:r w:rsidR="00E90E1C">
        <w:rPr>
          <w:color w:val="auto"/>
        </w:rPr>
        <w:t xml:space="preserve"> </w:t>
      </w:r>
      <w:r w:rsidRPr="00AE113A">
        <w:t xml:space="preserve">This will provide </w:t>
      </w:r>
      <w:r>
        <w:t xml:space="preserve">students </w:t>
      </w:r>
      <w:r w:rsidRPr="00AE113A">
        <w:t>with access to a range of learning experiences in a variety of dietetic practice environments, to reflect the nature of modern practice and the ran</w:t>
      </w:r>
      <w:r>
        <w:t>ge of practice settings that they</w:t>
      </w:r>
      <w:r w:rsidRPr="00AE113A">
        <w:t xml:space="preserve"> may wish to enter u</w:t>
      </w:r>
      <w:r w:rsidR="00A07233">
        <w:t>pon completion of this course</w:t>
      </w:r>
      <w:r w:rsidRPr="00AE113A">
        <w:t>.</w:t>
      </w:r>
    </w:p>
    <w:p w14:paraId="3E4738C5" w14:textId="5334FEC8" w:rsidR="00C53551" w:rsidRDefault="00C53551" w:rsidP="00843984">
      <w:pPr>
        <w:pStyle w:val="Default"/>
        <w:rPr>
          <w:color w:val="auto"/>
        </w:rPr>
      </w:pPr>
    </w:p>
    <w:p w14:paraId="79AB9BEB" w14:textId="034B3BF1" w:rsidR="00843984" w:rsidRDefault="00843984" w:rsidP="00843984">
      <w:pPr>
        <w:pStyle w:val="Default"/>
        <w:rPr>
          <w:color w:val="auto"/>
        </w:rPr>
      </w:pPr>
      <w:r>
        <w:rPr>
          <w:color w:val="auto"/>
        </w:rPr>
        <w:t xml:space="preserve">During this placement, the student is </w:t>
      </w:r>
      <w:r w:rsidRPr="00DB3A4B">
        <w:rPr>
          <w:color w:val="auto"/>
        </w:rPr>
        <w:t>expected, with the suppo</w:t>
      </w:r>
      <w:r>
        <w:rPr>
          <w:color w:val="auto"/>
        </w:rPr>
        <w:t xml:space="preserve">rt of </w:t>
      </w:r>
      <w:r w:rsidR="00E90E1C">
        <w:rPr>
          <w:color w:val="auto"/>
        </w:rPr>
        <w:t>Practice Placement E</w:t>
      </w:r>
      <w:r w:rsidRPr="00DB3A4B">
        <w:rPr>
          <w:color w:val="auto"/>
        </w:rPr>
        <w:t>ducator</w:t>
      </w:r>
      <w:r>
        <w:rPr>
          <w:color w:val="auto"/>
        </w:rPr>
        <w:t xml:space="preserve">s, the </w:t>
      </w:r>
      <w:r w:rsidR="00A07233">
        <w:rPr>
          <w:color w:val="auto"/>
        </w:rPr>
        <w:t xml:space="preserve">course </w:t>
      </w:r>
      <w:r>
        <w:rPr>
          <w:color w:val="auto"/>
        </w:rPr>
        <w:t>team</w:t>
      </w:r>
      <w:r w:rsidRPr="00DB3A4B">
        <w:rPr>
          <w:color w:val="auto"/>
        </w:rPr>
        <w:t xml:space="preserve"> and other members of the inter-professional team</w:t>
      </w:r>
      <w:r>
        <w:rPr>
          <w:color w:val="auto"/>
        </w:rPr>
        <w:t xml:space="preserve"> to begin to practically apply the dietetic knowledge and skills gained during </w:t>
      </w:r>
      <w:r w:rsidR="00A07233">
        <w:rPr>
          <w:color w:val="auto"/>
        </w:rPr>
        <w:t>the first level of the course</w:t>
      </w:r>
      <w:r>
        <w:rPr>
          <w:color w:val="auto"/>
        </w:rPr>
        <w:t xml:space="preserve">, in a range of settings. They should demonstrate: participation in the assessment process, a range of professional </w:t>
      </w:r>
      <w:r w:rsidR="00C53551">
        <w:rPr>
          <w:color w:val="auto"/>
        </w:rPr>
        <w:t>skills and attributes and an on-</w:t>
      </w:r>
      <w:r>
        <w:rPr>
          <w:color w:val="auto"/>
        </w:rPr>
        <w:t>going commitment to personal and professional development.</w:t>
      </w:r>
    </w:p>
    <w:p w14:paraId="74771ABF" w14:textId="77777777" w:rsidR="00C53551" w:rsidRDefault="00C53551" w:rsidP="00843984">
      <w:pPr>
        <w:pStyle w:val="Default"/>
        <w:rPr>
          <w:color w:val="auto"/>
        </w:rPr>
      </w:pPr>
    </w:p>
    <w:p w14:paraId="184A1470" w14:textId="77777777" w:rsidR="00C53551" w:rsidRDefault="00C53551" w:rsidP="00843984">
      <w:pPr>
        <w:pStyle w:val="Default"/>
        <w:rPr>
          <w:color w:val="auto"/>
        </w:rPr>
      </w:pPr>
    </w:p>
    <w:p w14:paraId="03BA132F" w14:textId="1114BEEF" w:rsidR="00843984" w:rsidRPr="000E0D76" w:rsidRDefault="00843984" w:rsidP="00843984">
      <w:pPr>
        <w:pStyle w:val="Default"/>
        <w:rPr>
          <w:b/>
          <w:color w:val="auto"/>
          <w:sz w:val="28"/>
          <w:szCs w:val="28"/>
        </w:rPr>
      </w:pPr>
      <w:r w:rsidRPr="00592F9C">
        <w:rPr>
          <w:b/>
          <w:color w:val="auto"/>
          <w:sz w:val="28"/>
          <w:szCs w:val="28"/>
        </w:rPr>
        <w:t>Year Two</w:t>
      </w:r>
      <w:r w:rsidRPr="00592F9C">
        <w:rPr>
          <w:b/>
          <w:color w:val="auto"/>
        </w:rPr>
        <w:t>:</w:t>
      </w:r>
      <w:r w:rsidR="000E0D76">
        <w:rPr>
          <w:b/>
          <w:color w:val="auto"/>
        </w:rPr>
        <w:t xml:space="preserve"> </w:t>
      </w:r>
      <w:r w:rsidR="000E0D76" w:rsidRPr="000E0D76">
        <w:rPr>
          <w:b/>
          <w:color w:val="auto"/>
          <w:sz w:val="28"/>
          <w:szCs w:val="28"/>
        </w:rPr>
        <w:t>(January start date)</w:t>
      </w:r>
    </w:p>
    <w:p w14:paraId="147E9A17" w14:textId="77777777" w:rsidR="00843984" w:rsidRPr="00DB3A4B" w:rsidRDefault="00843984" w:rsidP="00843984">
      <w:pPr>
        <w:pStyle w:val="Default"/>
        <w:rPr>
          <w:b/>
          <w:color w:val="auto"/>
        </w:rPr>
      </w:pPr>
    </w:p>
    <w:p w14:paraId="7D90E4E2" w14:textId="77777777" w:rsidR="00C53551" w:rsidRDefault="00C53551" w:rsidP="00C53551">
      <w:pPr>
        <w:pStyle w:val="Default"/>
        <w:rPr>
          <w:b/>
          <w:bCs/>
          <w:color w:val="auto"/>
        </w:rPr>
      </w:pPr>
      <w:r>
        <w:rPr>
          <w:b/>
          <w:bCs/>
          <w:color w:val="auto"/>
        </w:rPr>
        <w:t>Semester One:</w:t>
      </w:r>
    </w:p>
    <w:p w14:paraId="3AA9A44B" w14:textId="77777777" w:rsidR="00C53551" w:rsidRDefault="00C53551" w:rsidP="00C53551">
      <w:pPr>
        <w:pStyle w:val="Default"/>
        <w:rPr>
          <w:b/>
          <w:bCs/>
          <w:color w:val="auto"/>
        </w:rPr>
      </w:pPr>
    </w:p>
    <w:p w14:paraId="1910A432" w14:textId="54FE6620" w:rsidR="00C53551" w:rsidRPr="00AE113A" w:rsidRDefault="00C53551" w:rsidP="00C53551">
      <w:pPr>
        <w:pStyle w:val="Default"/>
        <w:rPr>
          <w:b/>
          <w:bCs/>
          <w:color w:val="auto"/>
        </w:rPr>
      </w:pPr>
      <w:r w:rsidRPr="00AE113A">
        <w:rPr>
          <w:b/>
          <w:bCs/>
          <w:color w:val="auto"/>
        </w:rPr>
        <w:t>Health Promotion Project</w:t>
      </w:r>
      <w:r w:rsidR="00E37226">
        <w:rPr>
          <w:b/>
          <w:bCs/>
          <w:color w:val="auto"/>
        </w:rPr>
        <w:t xml:space="preserve"> (Part of B Placement)</w:t>
      </w:r>
      <w:r>
        <w:rPr>
          <w:b/>
          <w:bCs/>
          <w:color w:val="auto"/>
        </w:rPr>
        <w:t>: 1-week</w:t>
      </w:r>
    </w:p>
    <w:p w14:paraId="34DEF060" w14:textId="77777777" w:rsidR="00C53551" w:rsidRDefault="00C53551" w:rsidP="00C53551">
      <w:pPr>
        <w:pStyle w:val="Default"/>
        <w:rPr>
          <w:bCs/>
          <w:color w:val="auto"/>
        </w:rPr>
      </w:pPr>
      <w:r w:rsidRPr="00AE113A">
        <w:rPr>
          <w:bCs/>
          <w:color w:val="auto"/>
        </w:rPr>
        <w:t xml:space="preserve">One week of practice placement, which will be allocated to applying the process for nutrition and dietetic practice, at a population level, through the completion of a </w:t>
      </w:r>
      <w:r>
        <w:rPr>
          <w:bCs/>
          <w:color w:val="auto"/>
        </w:rPr>
        <w:t>p</w:t>
      </w:r>
      <w:r w:rsidRPr="00AE113A">
        <w:rPr>
          <w:bCs/>
          <w:color w:val="auto"/>
        </w:rPr>
        <w:t>roject with a practice placement partner</w:t>
      </w:r>
      <w:r>
        <w:rPr>
          <w:bCs/>
          <w:color w:val="auto"/>
        </w:rPr>
        <w:t xml:space="preserve"> (most likely a non-NHS provider)</w:t>
      </w:r>
      <w:r w:rsidRPr="00AE113A">
        <w:rPr>
          <w:bCs/>
          <w:color w:val="auto"/>
        </w:rPr>
        <w:t xml:space="preserve">. This week will be staggered throughout the first semester, with most of the project work being completed remotely. </w:t>
      </w:r>
    </w:p>
    <w:p w14:paraId="2E77C890" w14:textId="50736EF0" w:rsidR="00C53551" w:rsidRDefault="00C53551" w:rsidP="00C53551">
      <w:pPr>
        <w:pStyle w:val="Default"/>
      </w:pPr>
      <w:r w:rsidRPr="00AB6FAD">
        <w:t xml:space="preserve">Completion of the Health Promotion Project component will enable </w:t>
      </w:r>
      <w:r>
        <w:t xml:space="preserve">students </w:t>
      </w:r>
      <w:r w:rsidRPr="00AB6FAD">
        <w:t xml:space="preserve">to meet General Aim 3 of B placement, and to demonstrate competence in the </w:t>
      </w:r>
      <w:r w:rsidRPr="00AB6FAD">
        <w:lastRenderedPageBreak/>
        <w:t>professional capabilities required to implement dietetic practice with groups and the public.</w:t>
      </w:r>
      <w:r w:rsidRPr="00297E88">
        <w:rPr>
          <w:sz w:val="22"/>
          <w:szCs w:val="22"/>
        </w:rPr>
        <w:t xml:space="preserve"> </w:t>
      </w:r>
    </w:p>
    <w:p w14:paraId="7773CF57" w14:textId="77777777" w:rsidR="00C53551" w:rsidRPr="00AB6FAD" w:rsidRDefault="00C53551" w:rsidP="00C53551">
      <w:pPr>
        <w:pStyle w:val="Default"/>
      </w:pPr>
    </w:p>
    <w:p w14:paraId="57EA17AE" w14:textId="70D10779" w:rsidR="00843984" w:rsidRDefault="00843984" w:rsidP="00843984">
      <w:pPr>
        <w:pStyle w:val="Default"/>
        <w:rPr>
          <w:b/>
          <w:bCs/>
          <w:color w:val="auto"/>
        </w:rPr>
      </w:pPr>
      <w:r>
        <w:rPr>
          <w:b/>
          <w:bCs/>
          <w:color w:val="auto"/>
        </w:rPr>
        <w:t>Semester Two:</w:t>
      </w:r>
      <w:r w:rsidR="000E0D76">
        <w:rPr>
          <w:b/>
          <w:bCs/>
          <w:color w:val="auto"/>
        </w:rPr>
        <w:t xml:space="preserve"> Early Summer</w:t>
      </w:r>
    </w:p>
    <w:p w14:paraId="4A9B584F" w14:textId="77777777" w:rsidR="00843984" w:rsidRDefault="00843984" w:rsidP="00843984">
      <w:pPr>
        <w:pStyle w:val="Default"/>
        <w:rPr>
          <w:b/>
          <w:bCs/>
          <w:color w:val="auto"/>
        </w:rPr>
      </w:pPr>
    </w:p>
    <w:p w14:paraId="4497B055" w14:textId="3EA0C213" w:rsidR="00843984" w:rsidRPr="00E37226" w:rsidRDefault="00843984" w:rsidP="00843984">
      <w:pPr>
        <w:pStyle w:val="Default"/>
        <w:rPr>
          <w:color w:val="auto"/>
          <w:sz w:val="20"/>
          <w:szCs w:val="20"/>
        </w:rPr>
      </w:pPr>
      <w:r w:rsidRPr="00DB3A4B">
        <w:rPr>
          <w:b/>
          <w:bCs/>
          <w:color w:val="auto"/>
        </w:rPr>
        <w:t>B Placement (B</w:t>
      </w:r>
      <w:r w:rsidRPr="00DB3A4B">
        <w:rPr>
          <w:color w:val="auto"/>
        </w:rPr>
        <w:t>uilding</w:t>
      </w:r>
      <w:r w:rsidRPr="00DB3A4B">
        <w:rPr>
          <w:b/>
          <w:bCs/>
          <w:color w:val="auto"/>
        </w:rPr>
        <w:t xml:space="preserve">) </w:t>
      </w:r>
      <w:r w:rsidR="001C45D2">
        <w:rPr>
          <w:b/>
          <w:bCs/>
          <w:color w:val="auto"/>
        </w:rPr>
        <w:t>10-weeks</w:t>
      </w:r>
      <w:r w:rsidR="00E37226">
        <w:rPr>
          <w:b/>
          <w:bCs/>
          <w:color w:val="auto"/>
        </w:rPr>
        <w:t xml:space="preserve"> </w:t>
      </w:r>
      <w:r w:rsidR="00E37226" w:rsidRPr="00E37226">
        <w:rPr>
          <w:bCs/>
          <w:color w:val="auto"/>
          <w:sz w:val="20"/>
          <w:szCs w:val="20"/>
        </w:rPr>
        <w:t xml:space="preserve">(Plus 1-week Health Promotion described above) </w:t>
      </w:r>
    </w:p>
    <w:p w14:paraId="0A547A5C" w14:textId="6D8BA279" w:rsidR="00843984" w:rsidRDefault="00843984" w:rsidP="00843984">
      <w:pPr>
        <w:pStyle w:val="Default"/>
        <w:rPr>
          <w:color w:val="auto"/>
        </w:rPr>
      </w:pPr>
      <w:r w:rsidRPr="00DB3A4B">
        <w:rPr>
          <w:color w:val="auto"/>
        </w:rPr>
        <w:t xml:space="preserve">During this placement, </w:t>
      </w:r>
      <w:r>
        <w:rPr>
          <w:color w:val="auto"/>
        </w:rPr>
        <w:t xml:space="preserve">the student is </w:t>
      </w:r>
      <w:r w:rsidRPr="00DB3A4B">
        <w:rPr>
          <w:color w:val="auto"/>
        </w:rPr>
        <w:t>expected, with the suppo</w:t>
      </w:r>
      <w:r>
        <w:rPr>
          <w:color w:val="auto"/>
        </w:rPr>
        <w:t xml:space="preserve">rt of </w:t>
      </w:r>
      <w:r w:rsidR="00E90E1C">
        <w:rPr>
          <w:color w:val="auto"/>
        </w:rPr>
        <w:t>Practice Placement E</w:t>
      </w:r>
      <w:r w:rsidRPr="00DB3A4B">
        <w:rPr>
          <w:color w:val="auto"/>
        </w:rPr>
        <w:t>ducator</w:t>
      </w:r>
      <w:r w:rsidR="009533FE">
        <w:rPr>
          <w:color w:val="auto"/>
        </w:rPr>
        <w:t>s, the course</w:t>
      </w:r>
      <w:r>
        <w:rPr>
          <w:color w:val="auto"/>
        </w:rPr>
        <w:t xml:space="preserve"> team</w:t>
      </w:r>
      <w:r w:rsidRPr="00DB3A4B">
        <w:rPr>
          <w:color w:val="auto"/>
        </w:rPr>
        <w:t xml:space="preserve"> and other members of</w:t>
      </w:r>
      <w:r w:rsidR="001C45D2">
        <w:rPr>
          <w:color w:val="auto"/>
        </w:rPr>
        <w:t xml:space="preserve"> the inter-professional team, </w:t>
      </w:r>
      <w:r w:rsidR="001C45D2" w:rsidRPr="00AB6FAD">
        <w:rPr>
          <w:color w:val="auto"/>
        </w:rPr>
        <w:t xml:space="preserve">to </w:t>
      </w:r>
      <w:r w:rsidR="001C45D2">
        <w:rPr>
          <w:color w:val="auto"/>
        </w:rPr>
        <w:t xml:space="preserve">further develop their </w:t>
      </w:r>
      <w:r w:rsidR="001C45D2" w:rsidRPr="00AB6FAD">
        <w:rPr>
          <w:color w:val="auto"/>
        </w:rPr>
        <w:t xml:space="preserve">application of the knowledge, skills and professional attributes </w:t>
      </w:r>
      <w:r w:rsidR="001C45D2" w:rsidRPr="00AB6FAD">
        <w:t>required to implement dietetic practice with individuals, groups, and other professionals in a variety of settings.</w:t>
      </w:r>
      <w:r w:rsidR="001C45D2">
        <w:t xml:space="preserve"> They</w:t>
      </w:r>
      <w:r w:rsidR="001C45D2" w:rsidRPr="00AB6FAD">
        <w:t xml:space="preserve"> will build </w:t>
      </w:r>
      <w:r w:rsidR="001C45D2" w:rsidRPr="00AB6FAD">
        <w:rPr>
          <w:color w:val="auto"/>
        </w:rPr>
        <w:t>upon the practice-based learning and experience gained on placement A2</w:t>
      </w:r>
      <w:r w:rsidR="001C45D2" w:rsidRPr="00AB6FAD">
        <w:t xml:space="preserve"> </w:t>
      </w:r>
      <w:r w:rsidR="001C45D2">
        <w:rPr>
          <w:color w:val="auto"/>
        </w:rPr>
        <w:t xml:space="preserve">and </w:t>
      </w:r>
      <w:r w:rsidRPr="00DB3A4B">
        <w:rPr>
          <w:color w:val="auto"/>
        </w:rPr>
        <w:t xml:space="preserve">should demonstrate: </w:t>
      </w:r>
      <w:r>
        <w:rPr>
          <w:color w:val="auto"/>
        </w:rPr>
        <w:t xml:space="preserve">increasing autonomy in undertaking dietetic assessment, </w:t>
      </w:r>
      <w:r w:rsidRPr="00DB3A4B">
        <w:rPr>
          <w:color w:val="auto"/>
        </w:rPr>
        <w:t>participation in the intervention process, a range of professional skills</w:t>
      </w:r>
      <w:r>
        <w:rPr>
          <w:color w:val="auto"/>
        </w:rPr>
        <w:t xml:space="preserve"> and attributes,</w:t>
      </w:r>
      <w:r w:rsidRPr="00DB3A4B">
        <w:rPr>
          <w:color w:val="auto"/>
        </w:rPr>
        <w:t xml:space="preserve"> and</w:t>
      </w:r>
      <w:r>
        <w:rPr>
          <w:color w:val="auto"/>
        </w:rPr>
        <w:t xml:space="preserve"> autonomy in relation to their commitment to</w:t>
      </w:r>
      <w:r w:rsidRPr="00DB3A4B">
        <w:rPr>
          <w:color w:val="auto"/>
        </w:rPr>
        <w:t xml:space="preserve"> personal and professional development. </w:t>
      </w:r>
    </w:p>
    <w:p w14:paraId="3BADE9F3" w14:textId="77777777" w:rsidR="001C45D2" w:rsidRPr="00AB6FAD" w:rsidRDefault="001C45D2" w:rsidP="001C45D2">
      <w:pPr>
        <w:pStyle w:val="Default"/>
        <w:rPr>
          <w:color w:val="auto"/>
        </w:rPr>
      </w:pPr>
    </w:p>
    <w:p w14:paraId="19F4D3C4" w14:textId="0DEE7674" w:rsidR="001C45D2" w:rsidRPr="00AB6FAD" w:rsidRDefault="001C189F" w:rsidP="001C45D2">
      <w:pPr>
        <w:pStyle w:val="Default"/>
      </w:pPr>
      <w:r>
        <w:rPr>
          <w:color w:val="auto"/>
        </w:rPr>
        <w:t xml:space="preserve">During this placement, there are </w:t>
      </w:r>
      <w:r w:rsidR="009533FE">
        <w:rPr>
          <w:color w:val="auto"/>
        </w:rPr>
        <w:t xml:space="preserve">some </w:t>
      </w:r>
      <w:r>
        <w:rPr>
          <w:color w:val="auto"/>
        </w:rPr>
        <w:t>timetabled</w:t>
      </w:r>
      <w:r w:rsidR="001C45D2" w:rsidRPr="00AB6FAD">
        <w:rPr>
          <w:color w:val="auto"/>
        </w:rPr>
        <w:t xml:space="preserve"> campus-based activity days</w:t>
      </w:r>
      <w:r>
        <w:rPr>
          <w:color w:val="auto"/>
        </w:rPr>
        <w:t xml:space="preserve">. These days </w:t>
      </w:r>
      <w:r w:rsidR="001C45D2" w:rsidRPr="00AB6FAD">
        <w:rPr>
          <w:color w:val="auto"/>
        </w:rPr>
        <w:t>will provide opportunities to share</w:t>
      </w:r>
      <w:r w:rsidR="001C45D2">
        <w:rPr>
          <w:color w:val="auto"/>
        </w:rPr>
        <w:t xml:space="preserve"> learning experiences with </w:t>
      </w:r>
      <w:r w:rsidR="001C45D2" w:rsidRPr="00AB6FAD">
        <w:rPr>
          <w:color w:val="auto"/>
        </w:rPr>
        <w:t xml:space="preserve">student peers, to challenge practice and discuss areas of controversy and interest, and to present and share the findings from practice-based activities. </w:t>
      </w:r>
      <w:r w:rsidR="001C45D2" w:rsidRPr="00AB6FAD">
        <w:t xml:space="preserve">These group sessions, which can be undertaken remotely, have been designed to facilitate a greater breadth and depth of learning. </w:t>
      </w:r>
    </w:p>
    <w:p w14:paraId="5BEAABF0" w14:textId="77777777" w:rsidR="001C45D2" w:rsidRPr="00DB3A4B" w:rsidRDefault="001C45D2" w:rsidP="00843984">
      <w:pPr>
        <w:pStyle w:val="Default"/>
        <w:rPr>
          <w:color w:val="auto"/>
        </w:rPr>
      </w:pPr>
    </w:p>
    <w:p w14:paraId="1E18A4E2" w14:textId="144261F5" w:rsidR="000E0D76" w:rsidRDefault="000E0D76" w:rsidP="00843984">
      <w:pPr>
        <w:pStyle w:val="Default"/>
        <w:rPr>
          <w:b/>
          <w:bCs/>
          <w:color w:val="auto"/>
        </w:rPr>
      </w:pPr>
      <w:r>
        <w:rPr>
          <w:b/>
          <w:bCs/>
          <w:color w:val="auto"/>
        </w:rPr>
        <w:t>Semester Two: Autumn</w:t>
      </w:r>
    </w:p>
    <w:p w14:paraId="327A2DF8" w14:textId="77777777" w:rsidR="000E0D76" w:rsidRDefault="000E0D76" w:rsidP="00843984">
      <w:pPr>
        <w:pStyle w:val="Default"/>
        <w:rPr>
          <w:b/>
          <w:bCs/>
          <w:color w:val="auto"/>
        </w:rPr>
      </w:pPr>
    </w:p>
    <w:p w14:paraId="618DEB62" w14:textId="0EB0CE3E" w:rsidR="00843984" w:rsidRPr="00DB3A4B" w:rsidRDefault="00843984" w:rsidP="00843984">
      <w:pPr>
        <w:pStyle w:val="Default"/>
        <w:rPr>
          <w:color w:val="auto"/>
        </w:rPr>
      </w:pPr>
      <w:r w:rsidRPr="00DB3A4B">
        <w:rPr>
          <w:b/>
          <w:bCs/>
          <w:color w:val="auto"/>
        </w:rPr>
        <w:t>C Placement (C</w:t>
      </w:r>
      <w:r w:rsidRPr="00DB3A4B">
        <w:rPr>
          <w:color w:val="auto"/>
        </w:rPr>
        <w:t>onsolidation</w:t>
      </w:r>
      <w:r w:rsidRPr="00DB3A4B">
        <w:rPr>
          <w:b/>
          <w:bCs/>
          <w:color w:val="auto"/>
        </w:rPr>
        <w:t xml:space="preserve">) </w:t>
      </w:r>
      <w:r w:rsidR="001C45D2">
        <w:rPr>
          <w:b/>
          <w:bCs/>
          <w:color w:val="auto"/>
        </w:rPr>
        <w:t>10-weeks</w:t>
      </w:r>
    </w:p>
    <w:p w14:paraId="4E772CDB" w14:textId="39E63782" w:rsidR="00E32B28" w:rsidRPr="00E32B28" w:rsidRDefault="001C45D2" w:rsidP="001C45D2">
      <w:pPr>
        <w:pStyle w:val="Default"/>
        <w:rPr>
          <w:bCs/>
          <w:color w:val="auto"/>
        </w:rPr>
      </w:pPr>
      <w:r>
        <w:t>During this placement, students</w:t>
      </w:r>
      <w:r w:rsidRPr="00AB6FAD">
        <w:t xml:space="preserve"> will come back to the University on </w:t>
      </w:r>
      <w:r w:rsidR="001C189F">
        <w:t xml:space="preserve">1 or </w:t>
      </w:r>
      <w:r w:rsidRPr="00AB6FAD">
        <w:t>2 scheduled placement days to share</w:t>
      </w:r>
      <w:r>
        <w:t xml:space="preserve"> learning experiences with </w:t>
      </w:r>
      <w:r w:rsidRPr="00AB6FAD">
        <w:t xml:space="preserve">peers. The rest of the </w:t>
      </w:r>
      <w:r w:rsidR="009533FE">
        <w:t xml:space="preserve">placement will take place in </w:t>
      </w:r>
      <w:r w:rsidRPr="00AB6FAD">
        <w:t>a hospital and/or community setting.</w:t>
      </w:r>
      <w:r w:rsidR="00E32B28">
        <w:t xml:space="preserve"> </w:t>
      </w:r>
      <w:r>
        <w:t>This placement will provide students</w:t>
      </w:r>
      <w:r w:rsidRPr="00AB6FAD">
        <w:t xml:space="preserve"> with the opportunity to develop </w:t>
      </w:r>
      <w:r>
        <w:t xml:space="preserve">the </w:t>
      </w:r>
      <w:r w:rsidRPr="00AB6FAD">
        <w:t xml:space="preserve">ability to independently and consistently apply the knowledge, skills and professional attributes required to implement dietetic practice with individuals, groups, and other professionals in a variety of settings. </w:t>
      </w:r>
    </w:p>
    <w:p w14:paraId="5FEDEA91" w14:textId="2FB5D26D" w:rsidR="001C45D2" w:rsidRDefault="00E32B28" w:rsidP="001C45D2">
      <w:pPr>
        <w:pStyle w:val="Default"/>
        <w:rPr>
          <w:color w:val="auto"/>
        </w:rPr>
      </w:pPr>
      <w:r>
        <w:rPr>
          <w:color w:val="auto"/>
        </w:rPr>
        <w:t xml:space="preserve">Students </w:t>
      </w:r>
      <w:r w:rsidRPr="00AB6FAD">
        <w:rPr>
          <w:color w:val="auto"/>
        </w:rPr>
        <w:t>are expected</w:t>
      </w:r>
      <w:r>
        <w:rPr>
          <w:color w:val="auto"/>
        </w:rPr>
        <w:t xml:space="preserve"> to demonstrate increasing autonomy, taking</w:t>
      </w:r>
      <w:r w:rsidR="001C45D2" w:rsidRPr="00AB6FAD">
        <w:rPr>
          <w:color w:val="auto"/>
        </w:rPr>
        <w:t xml:space="preserve"> responsibility for a small casel</w:t>
      </w:r>
      <w:r>
        <w:rPr>
          <w:color w:val="auto"/>
        </w:rPr>
        <w:t xml:space="preserve">oad, with minimum direction. They </w:t>
      </w:r>
      <w:r w:rsidR="001C45D2" w:rsidRPr="00AB6FAD">
        <w:rPr>
          <w:color w:val="auto"/>
        </w:rPr>
        <w:t xml:space="preserve">should </w:t>
      </w:r>
    </w:p>
    <w:p w14:paraId="203CC66D" w14:textId="00797685" w:rsidR="001C45D2" w:rsidRPr="00E32B28" w:rsidRDefault="00E32B28" w:rsidP="001C45D2">
      <w:pPr>
        <w:pStyle w:val="Default"/>
      </w:pPr>
      <w:r>
        <w:rPr>
          <w:color w:val="auto"/>
        </w:rPr>
        <w:t>be able to report back accurately to their supervisor, using clinical reasoning to</w:t>
      </w:r>
      <w:r w:rsidRPr="00AB6FAD">
        <w:rPr>
          <w:color w:val="auto"/>
        </w:rPr>
        <w:t xml:space="preserve"> </w:t>
      </w:r>
      <w:r>
        <w:rPr>
          <w:color w:val="auto"/>
        </w:rPr>
        <w:t>justify decision-making and any actions taken</w:t>
      </w:r>
      <w:r>
        <w:t xml:space="preserve">. </w:t>
      </w:r>
      <w:r w:rsidR="001C45D2" w:rsidRPr="00AB6FAD">
        <w:t>B</w:t>
      </w:r>
      <w:r w:rsidR="001C45D2">
        <w:t>y the end of placement C, students</w:t>
      </w:r>
      <w:r w:rsidR="001C45D2" w:rsidRPr="00AB6FAD">
        <w:t xml:space="preserve"> must be able to demonstrate the ability to practice as a dietitian at a level consistent with entry to the profession.</w:t>
      </w:r>
    </w:p>
    <w:p w14:paraId="32CE2A26" w14:textId="77777777" w:rsidR="001C45D2" w:rsidRPr="00DB3A4B" w:rsidRDefault="001C45D2" w:rsidP="00843984">
      <w:pPr>
        <w:pStyle w:val="Default"/>
        <w:rPr>
          <w:color w:val="auto"/>
        </w:rPr>
      </w:pPr>
    </w:p>
    <w:p w14:paraId="3EDF8308" w14:textId="77777777" w:rsidR="00843984" w:rsidRDefault="00843984" w:rsidP="00843984">
      <w:pPr>
        <w:pStyle w:val="Default"/>
        <w:rPr>
          <w:color w:val="548DD4" w:themeColor="text2" w:themeTint="99"/>
          <w:sz w:val="16"/>
          <w:szCs w:val="16"/>
        </w:rPr>
      </w:pPr>
    </w:p>
    <w:p w14:paraId="3230DF81" w14:textId="4CBC41B1" w:rsidR="001C45D2" w:rsidRPr="006A515A" w:rsidRDefault="00BA4299" w:rsidP="001C45D2">
      <w:pPr>
        <w:rPr>
          <w:rFonts w:ascii="Arial" w:hAnsi="Arial" w:cs="Arial"/>
          <w:b/>
        </w:rPr>
      </w:pPr>
      <w:r>
        <w:rPr>
          <w:rFonts w:ascii="Arial" w:hAnsi="Arial" w:cs="Arial"/>
          <w:b/>
        </w:rPr>
        <w:t xml:space="preserve">The aims and capabilities, </w:t>
      </w:r>
      <w:r w:rsidR="001C45D2">
        <w:rPr>
          <w:rFonts w:ascii="Arial" w:hAnsi="Arial" w:cs="Arial"/>
          <w:b/>
        </w:rPr>
        <w:t>and benchmark standards</w:t>
      </w:r>
      <w:r w:rsidR="001C45D2" w:rsidRPr="006A515A">
        <w:rPr>
          <w:rFonts w:ascii="Arial" w:hAnsi="Arial" w:cs="Arial"/>
          <w:b/>
        </w:rPr>
        <w:t xml:space="preserve"> for each placement can be found in</w:t>
      </w:r>
      <w:r w:rsidR="001C45D2">
        <w:rPr>
          <w:rFonts w:ascii="Arial" w:hAnsi="Arial" w:cs="Arial"/>
          <w:b/>
        </w:rPr>
        <w:t xml:space="preserve"> Appendix 1 and in the relevant placement workbooks</w:t>
      </w:r>
      <w:r w:rsidR="001C45D2" w:rsidRPr="006A515A">
        <w:rPr>
          <w:rFonts w:ascii="Arial" w:hAnsi="Arial" w:cs="Arial"/>
          <w:b/>
        </w:rPr>
        <w:t>.</w:t>
      </w:r>
    </w:p>
    <w:p w14:paraId="17FB1F1F" w14:textId="77777777" w:rsidR="001C45D2" w:rsidRDefault="001C45D2" w:rsidP="00843984">
      <w:pPr>
        <w:rPr>
          <w:rFonts w:ascii="Arial" w:hAnsi="Arial" w:cs="Arial"/>
          <w:b/>
          <w:sz w:val="28"/>
          <w:szCs w:val="28"/>
        </w:rPr>
      </w:pPr>
    </w:p>
    <w:p w14:paraId="4EC48D34" w14:textId="25933C58" w:rsidR="00E32B28" w:rsidRDefault="00E32B28" w:rsidP="00843984">
      <w:pPr>
        <w:rPr>
          <w:rFonts w:ascii="Arial" w:hAnsi="Arial" w:cs="Arial"/>
          <w:b/>
          <w:sz w:val="28"/>
          <w:szCs w:val="28"/>
        </w:rPr>
      </w:pPr>
    </w:p>
    <w:p w14:paraId="1C7EB4B1" w14:textId="16AE0D79" w:rsidR="001C189F" w:rsidRDefault="001C189F" w:rsidP="00843984">
      <w:pPr>
        <w:rPr>
          <w:rFonts w:ascii="Arial" w:hAnsi="Arial" w:cs="Arial"/>
          <w:b/>
          <w:sz w:val="28"/>
          <w:szCs w:val="28"/>
        </w:rPr>
      </w:pPr>
    </w:p>
    <w:p w14:paraId="2E478F8F" w14:textId="77777777" w:rsidR="009533FE" w:rsidRDefault="009533FE" w:rsidP="00843984">
      <w:pPr>
        <w:rPr>
          <w:rFonts w:ascii="Arial" w:hAnsi="Arial" w:cs="Arial"/>
          <w:b/>
          <w:sz w:val="28"/>
          <w:szCs w:val="28"/>
        </w:rPr>
      </w:pPr>
    </w:p>
    <w:p w14:paraId="2ADC71B2" w14:textId="77777777" w:rsidR="00540300" w:rsidRDefault="00540300" w:rsidP="00843984">
      <w:pPr>
        <w:rPr>
          <w:rFonts w:ascii="Arial" w:hAnsi="Arial" w:cs="Arial"/>
          <w:b/>
          <w:sz w:val="28"/>
          <w:szCs w:val="28"/>
        </w:rPr>
      </w:pPr>
    </w:p>
    <w:p w14:paraId="2B838779" w14:textId="306BB37B" w:rsidR="00E90E1C" w:rsidRDefault="00E90E1C" w:rsidP="00843984">
      <w:pPr>
        <w:rPr>
          <w:rFonts w:ascii="Arial" w:hAnsi="Arial" w:cs="Arial"/>
          <w:b/>
          <w:sz w:val="28"/>
          <w:szCs w:val="28"/>
        </w:rPr>
      </w:pPr>
      <w:r>
        <w:rPr>
          <w:rFonts w:ascii="Arial" w:hAnsi="Arial" w:cs="Arial"/>
          <w:b/>
          <w:sz w:val="28"/>
          <w:szCs w:val="28"/>
        </w:rPr>
        <w:lastRenderedPageBreak/>
        <w:t>Prior to placement</w:t>
      </w:r>
    </w:p>
    <w:p w14:paraId="2C6F4BAA" w14:textId="77777777" w:rsidR="00E90E1C" w:rsidRDefault="00E90E1C" w:rsidP="00843984">
      <w:pPr>
        <w:rPr>
          <w:rFonts w:ascii="Arial" w:hAnsi="Arial" w:cs="Arial"/>
          <w:b/>
          <w:sz w:val="28"/>
          <w:szCs w:val="28"/>
        </w:rPr>
      </w:pPr>
    </w:p>
    <w:p w14:paraId="1656D64B" w14:textId="2F09F7AC" w:rsidR="00843984" w:rsidRPr="00E90E1C" w:rsidRDefault="00E90E1C" w:rsidP="00843984">
      <w:pPr>
        <w:rPr>
          <w:rFonts w:ascii="Arial" w:hAnsi="Arial" w:cs="Arial"/>
          <w:b/>
        </w:rPr>
      </w:pPr>
      <w:r w:rsidRPr="00E90E1C">
        <w:rPr>
          <w:rFonts w:ascii="Arial" w:hAnsi="Arial" w:cs="Arial"/>
          <w:b/>
        </w:rPr>
        <w:t>Pre-placement forms</w:t>
      </w:r>
    </w:p>
    <w:p w14:paraId="1C67CA99" w14:textId="77777777" w:rsidR="00843984" w:rsidRPr="001731E1" w:rsidRDefault="00843984" w:rsidP="00843984">
      <w:pPr>
        <w:rPr>
          <w:rFonts w:ascii="Arial" w:hAnsi="Arial" w:cs="Arial"/>
          <w:b/>
          <w:sz w:val="28"/>
          <w:szCs w:val="28"/>
        </w:rPr>
      </w:pPr>
    </w:p>
    <w:p w14:paraId="54D410C5" w14:textId="77777777" w:rsidR="00843984" w:rsidRDefault="00843984" w:rsidP="00843984">
      <w:pPr>
        <w:rPr>
          <w:rFonts w:ascii="Arial" w:eastAsia="Calibri" w:hAnsi="Arial" w:cs="Arial"/>
        </w:rPr>
      </w:pPr>
      <w:r w:rsidRPr="001731E1">
        <w:rPr>
          <w:rFonts w:ascii="Arial" w:eastAsia="Calibri" w:hAnsi="Arial" w:cs="Arial"/>
        </w:rPr>
        <w:t xml:space="preserve">Prior to each Placement, </w:t>
      </w:r>
      <w:r>
        <w:rPr>
          <w:rFonts w:ascii="Arial" w:eastAsia="Calibri" w:hAnsi="Arial" w:cs="Arial"/>
        </w:rPr>
        <w:t>the student is required to complete a</w:t>
      </w:r>
      <w:r w:rsidRPr="001731E1">
        <w:rPr>
          <w:rFonts w:ascii="Arial" w:eastAsia="Calibri" w:hAnsi="Arial" w:cs="Arial"/>
        </w:rPr>
        <w:t xml:space="preserve"> Pre-Placement Form</w:t>
      </w:r>
      <w:r>
        <w:rPr>
          <w:rFonts w:ascii="Arial" w:eastAsia="Calibri" w:hAnsi="Arial" w:cs="Arial"/>
        </w:rPr>
        <w:t>, which can be found within the relevant workbook</w:t>
      </w:r>
      <w:r w:rsidRPr="001731E1">
        <w:rPr>
          <w:rFonts w:ascii="Arial" w:eastAsia="Calibri" w:hAnsi="Arial" w:cs="Arial"/>
        </w:rPr>
        <w:t xml:space="preserve">. </w:t>
      </w:r>
      <w:r>
        <w:rPr>
          <w:rFonts w:ascii="Arial" w:eastAsia="Calibri" w:hAnsi="Arial" w:cs="Arial"/>
        </w:rPr>
        <w:t>This form will be sent to you electronically 4-6 weeks prior to the start date of the placement.</w:t>
      </w:r>
    </w:p>
    <w:p w14:paraId="58E2000A" w14:textId="371C164A" w:rsidR="006956AF" w:rsidRDefault="00843984" w:rsidP="00843984">
      <w:pPr>
        <w:rPr>
          <w:rFonts w:ascii="Arial" w:eastAsia="Calibri" w:hAnsi="Arial" w:cs="Arial"/>
        </w:rPr>
      </w:pPr>
      <w:r w:rsidRPr="001731E1">
        <w:rPr>
          <w:rFonts w:ascii="Arial" w:eastAsia="Calibri" w:hAnsi="Arial" w:cs="Arial"/>
        </w:rPr>
        <w:t xml:space="preserve">The information provided on this form </w:t>
      </w:r>
      <w:r>
        <w:rPr>
          <w:rFonts w:ascii="Arial" w:eastAsia="Calibri" w:hAnsi="Arial" w:cs="Arial"/>
        </w:rPr>
        <w:t>should allow you</w:t>
      </w:r>
      <w:r w:rsidRPr="001731E1">
        <w:rPr>
          <w:rFonts w:ascii="Arial" w:eastAsia="Calibri" w:hAnsi="Arial" w:cs="Arial"/>
        </w:rPr>
        <w:t xml:space="preserve"> to</w:t>
      </w:r>
      <w:r w:rsidR="003A35A8">
        <w:rPr>
          <w:rFonts w:ascii="Arial" w:eastAsia="Calibri" w:hAnsi="Arial" w:cs="Arial"/>
        </w:rPr>
        <w:t xml:space="preserve"> plan the placement timetable to meet the individual student’s lear</w:t>
      </w:r>
      <w:r w:rsidR="006956AF">
        <w:rPr>
          <w:rFonts w:ascii="Arial" w:eastAsia="Calibri" w:hAnsi="Arial" w:cs="Arial"/>
        </w:rPr>
        <w:t>ning needs and prior experience. If a student has disclosed disabilities, they will have a Placement Action Plan (PAP), which will outline the reasonable adjustments required for practice.</w:t>
      </w:r>
    </w:p>
    <w:p w14:paraId="74A40EB0" w14:textId="77777777" w:rsidR="009641E0" w:rsidRDefault="009641E0" w:rsidP="00843984">
      <w:pPr>
        <w:rPr>
          <w:rFonts w:ascii="Arial" w:eastAsia="Calibri" w:hAnsi="Arial" w:cs="Arial"/>
        </w:rPr>
      </w:pPr>
    </w:p>
    <w:p w14:paraId="756ED8B4" w14:textId="5F7DA768" w:rsidR="009641E0" w:rsidRDefault="009641E0" w:rsidP="009641E0">
      <w:pPr>
        <w:rPr>
          <w:rFonts w:ascii="Arial" w:hAnsi="Arial" w:cs="Arial"/>
          <w:bCs/>
        </w:rPr>
      </w:pPr>
      <w:r>
        <w:rPr>
          <w:rFonts w:ascii="Arial" w:hAnsi="Arial" w:cs="Arial"/>
          <w:bCs/>
        </w:rPr>
        <w:t>University p</w:t>
      </w:r>
      <w:r w:rsidR="009D458D">
        <w:rPr>
          <w:rFonts w:ascii="Arial" w:hAnsi="Arial" w:cs="Arial"/>
          <w:bCs/>
        </w:rPr>
        <w:t xml:space="preserve">re-placement sessions will </w:t>
      </w:r>
      <w:r>
        <w:rPr>
          <w:rFonts w:ascii="Arial" w:hAnsi="Arial" w:cs="Arial"/>
          <w:bCs/>
        </w:rPr>
        <w:t>cover aspects such as expectations on placement, portfolio development, and risks and safety issues</w:t>
      </w:r>
      <w:r w:rsidR="009D458D">
        <w:rPr>
          <w:rFonts w:ascii="Arial" w:hAnsi="Arial" w:cs="Arial"/>
          <w:bCs/>
        </w:rPr>
        <w:t>. Each student will also be allocated a University Placement Tutor.</w:t>
      </w:r>
    </w:p>
    <w:p w14:paraId="54D473E4" w14:textId="77777777" w:rsidR="009641E0" w:rsidRDefault="009641E0" w:rsidP="00843984">
      <w:pPr>
        <w:rPr>
          <w:rFonts w:ascii="Arial" w:eastAsia="Calibri" w:hAnsi="Arial" w:cs="Arial"/>
        </w:rPr>
      </w:pPr>
    </w:p>
    <w:p w14:paraId="359F5800" w14:textId="77777777" w:rsidR="00843984" w:rsidRPr="00E90E1C" w:rsidRDefault="00843984" w:rsidP="00843984">
      <w:pPr>
        <w:rPr>
          <w:rFonts w:ascii="Arial" w:hAnsi="Arial" w:cs="Helvetica Neue"/>
          <w:b/>
          <w:lang w:val="en-US"/>
        </w:rPr>
      </w:pPr>
      <w:r w:rsidRPr="00E90E1C">
        <w:rPr>
          <w:rFonts w:ascii="Arial" w:hAnsi="Arial" w:cs="Helvetica Neue"/>
          <w:b/>
          <w:lang w:val="en-US"/>
        </w:rPr>
        <w:t>Student eligibility for placement</w:t>
      </w:r>
    </w:p>
    <w:p w14:paraId="3CFFCB78" w14:textId="77777777" w:rsidR="00843984" w:rsidRDefault="00843984" w:rsidP="00843984">
      <w:pPr>
        <w:rPr>
          <w:rFonts w:ascii="Arial" w:hAnsi="Arial" w:cs="Helvetica Neue"/>
          <w:b/>
          <w:sz w:val="28"/>
          <w:szCs w:val="28"/>
          <w:lang w:val="en-US"/>
        </w:rPr>
      </w:pPr>
    </w:p>
    <w:p w14:paraId="7586A192" w14:textId="5171D566" w:rsidR="00EE5480" w:rsidRPr="00E90E1C" w:rsidRDefault="00EE5480" w:rsidP="00E90E1C">
      <w:pPr>
        <w:pStyle w:val="ListParagraph"/>
        <w:numPr>
          <w:ilvl w:val="0"/>
          <w:numId w:val="29"/>
        </w:numPr>
        <w:rPr>
          <w:rFonts w:cs="Helvetica Neue"/>
          <w:b/>
          <w:sz w:val="28"/>
          <w:szCs w:val="28"/>
          <w:lang w:val="en-US"/>
        </w:rPr>
      </w:pPr>
      <w:r w:rsidRPr="00E90E1C">
        <w:rPr>
          <w:rFonts w:cs="Helvetica Neue"/>
          <w:b/>
          <w:lang w:val="en-US"/>
        </w:rPr>
        <w:t>Academic and practical education</w:t>
      </w:r>
      <w:r w:rsidRPr="00E90E1C">
        <w:rPr>
          <w:rFonts w:cs="Helvetica Neue"/>
          <w:b/>
          <w:sz w:val="28"/>
          <w:szCs w:val="28"/>
          <w:lang w:val="en-US"/>
        </w:rPr>
        <w:t>:</w:t>
      </w:r>
    </w:p>
    <w:p w14:paraId="1AF067B2" w14:textId="303693B4" w:rsidR="00BE6593" w:rsidRDefault="00574A16" w:rsidP="00BE6593">
      <w:pPr>
        <w:rPr>
          <w:rFonts w:ascii="Arial" w:hAnsi="Arial" w:cs="Helvetica Neue"/>
          <w:lang w:val="en-US"/>
        </w:rPr>
      </w:pPr>
      <w:r>
        <w:rPr>
          <w:rFonts w:ascii="Arial" w:hAnsi="Arial" w:cs="Helvetica Neue"/>
          <w:lang w:val="en-US"/>
        </w:rPr>
        <w:t xml:space="preserve">To </w:t>
      </w:r>
      <w:r w:rsidR="00843984">
        <w:rPr>
          <w:rFonts w:ascii="Arial" w:hAnsi="Arial" w:cs="Helvetica Neue"/>
          <w:lang w:val="en-US"/>
        </w:rPr>
        <w:t xml:space="preserve">be eligible to undertake Placements A2, B and C, students should </w:t>
      </w:r>
      <w:r w:rsidR="00BE6593">
        <w:rPr>
          <w:rFonts w:ascii="Arial" w:hAnsi="Arial" w:cs="Helvetica Neue"/>
          <w:lang w:val="en-US"/>
        </w:rPr>
        <w:t>h</w:t>
      </w:r>
      <w:r w:rsidR="0084688E">
        <w:rPr>
          <w:rFonts w:ascii="Arial" w:hAnsi="Arial" w:cs="Helvetica Neue"/>
          <w:lang w:val="en-US"/>
        </w:rPr>
        <w:t>ave satisfied the previous stage</w:t>
      </w:r>
      <w:r w:rsidR="00BE6593">
        <w:rPr>
          <w:rFonts w:ascii="Arial" w:hAnsi="Arial" w:cs="Helvetica Neue"/>
          <w:lang w:val="en-US"/>
        </w:rPr>
        <w:t xml:space="preserve"> of practical education, as follows:</w:t>
      </w:r>
    </w:p>
    <w:p w14:paraId="30612C62" w14:textId="77777777" w:rsidR="00BE6593" w:rsidRDefault="00BE6593" w:rsidP="00843984">
      <w:pPr>
        <w:rPr>
          <w:rFonts w:ascii="Arial" w:hAnsi="Arial" w:cs="Helvetica Neue"/>
          <w:lang w:val="en-US"/>
        </w:rPr>
      </w:pPr>
    </w:p>
    <w:p w14:paraId="16A5281D" w14:textId="77777777" w:rsidR="007000A0" w:rsidRPr="00CC0E17" w:rsidRDefault="007000A0" w:rsidP="007000A0">
      <w:pPr>
        <w:rPr>
          <w:rFonts w:ascii="Arial" w:hAnsi="Arial" w:cs="Arial"/>
          <w:b/>
          <w:sz w:val="22"/>
          <w:szCs w:val="22"/>
          <w:lang w:val="en-US"/>
        </w:rPr>
      </w:pPr>
      <w:r w:rsidRPr="00CC0E17">
        <w:rPr>
          <w:rFonts w:ascii="Arial" w:hAnsi="Arial" w:cs="Arial"/>
          <w:b/>
          <w:sz w:val="22"/>
          <w:szCs w:val="22"/>
          <w:lang w:val="en-US"/>
        </w:rPr>
        <w:t xml:space="preserve">Placement A2: </w:t>
      </w:r>
    </w:p>
    <w:p w14:paraId="08C1CBAB" w14:textId="716D6F17" w:rsidR="007000A0" w:rsidRPr="00734C66" w:rsidRDefault="007000A0" w:rsidP="007000A0">
      <w:pPr>
        <w:pStyle w:val="ListParagraph"/>
        <w:numPr>
          <w:ilvl w:val="0"/>
          <w:numId w:val="7"/>
        </w:numPr>
        <w:spacing w:after="0" w:line="240" w:lineRule="auto"/>
        <w:rPr>
          <w:rFonts w:cs="Arial"/>
          <w:sz w:val="22"/>
          <w:lang w:val="en-US"/>
        </w:rPr>
      </w:pPr>
      <w:r w:rsidRPr="00CC0E17">
        <w:rPr>
          <w:rFonts w:cs="Arial"/>
          <w:sz w:val="22"/>
          <w:lang w:val="en-US"/>
        </w:rPr>
        <w:t>Placement A1</w:t>
      </w:r>
    </w:p>
    <w:p w14:paraId="0DAF0BA2" w14:textId="77777777" w:rsidR="007000A0" w:rsidRPr="00734C66" w:rsidRDefault="007000A0" w:rsidP="007000A0">
      <w:pPr>
        <w:rPr>
          <w:rFonts w:ascii="Arial" w:hAnsi="Arial" w:cs="Arial"/>
          <w:b/>
          <w:sz w:val="22"/>
          <w:szCs w:val="22"/>
          <w:lang w:val="en-US"/>
        </w:rPr>
      </w:pPr>
      <w:r w:rsidRPr="00734C66">
        <w:rPr>
          <w:rFonts w:ascii="Arial" w:hAnsi="Arial" w:cs="Arial"/>
          <w:b/>
          <w:sz w:val="22"/>
          <w:szCs w:val="22"/>
          <w:lang w:val="en-US"/>
        </w:rPr>
        <w:t>Placement B:</w:t>
      </w:r>
    </w:p>
    <w:p w14:paraId="16178AA2" w14:textId="77777777" w:rsidR="00734C66" w:rsidRPr="00734C66" w:rsidRDefault="003C6C73" w:rsidP="00734C66">
      <w:pPr>
        <w:pStyle w:val="ListParagraph"/>
        <w:numPr>
          <w:ilvl w:val="0"/>
          <w:numId w:val="7"/>
        </w:numPr>
        <w:spacing w:after="0" w:line="240" w:lineRule="auto"/>
        <w:rPr>
          <w:rFonts w:cs="Arial"/>
          <w:sz w:val="22"/>
          <w:lang w:val="en-US"/>
        </w:rPr>
      </w:pPr>
      <w:r w:rsidRPr="00734C66">
        <w:rPr>
          <w:rFonts w:cs="Arial"/>
          <w:sz w:val="22"/>
          <w:lang w:val="en-US"/>
        </w:rPr>
        <w:t>Placement A2</w:t>
      </w:r>
      <w:r w:rsidR="00EC6BD3" w:rsidRPr="00734C66">
        <w:rPr>
          <w:rFonts w:cs="Arial"/>
          <w:sz w:val="22"/>
          <w:lang w:val="en-US"/>
        </w:rPr>
        <w:t xml:space="preserve"> (all components of)</w:t>
      </w:r>
    </w:p>
    <w:p w14:paraId="65481372" w14:textId="202E1C1B" w:rsidR="007000A0" w:rsidRPr="00734C66" w:rsidRDefault="007000A0" w:rsidP="00734C66">
      <w:pPr>
        <w:rPr>
          <w:rFonts w:ascii="Arial" w:hAnsi="Arial" w:cs="Arial"/>
          <w:sz w:val="22"/>
          <w:lang w:val="en-US"/>
        </w:rPr>
      </w:pPr>
      <w:r w:rsidRPr="00734C66">
        <w:rPr>
          <w:rFonts w:ascii="Arial" w:hAnsi="Arial" w:cs="Arial"/>
          <w:b/>
          <w:sz w:val="22"/>
          <w:lang w:val="en-US"/>
        </w:rPr>
        <w:t>Placement C:</w:t>
      </w:r>
    </w:p>
    <w:p w14:paraId="4AC06639" w14:textId="75355532" w:rsidR="00264B6D" w:rsidRPr="00CC0E17" w:rsidRDefault="007000A0" w:rsidP="00264B6D">
      <w:pPr>
        <w:pStyle w:val="ListParagraph"/>
        <w:widowControl w:val="0"/>
        <w:numPr>
          <w:ilvl w:val="0"/>
          <w:numId w:val="7"/>
        </w:numPr>
        <w:autoSpaceDE w:val="0"/>
        <w:autoSpaceDN w:val="0"/>
        <w:adjustRightInd w:val="0"/>
        <w:spacing w:line="240" w:lineRule="auto"/>
        <w:rPr>
          <w:rFonts w:cs="Arial"/>
          <w:sz w:val="22"/>
          <w:lang w:val="en-US"/>
        </w:rPr>
      </w:pPr>
      <w:r w:rsidRPr="00CC0E17">
        <w:rPr>
          <w:rFonts w:cs="Arial"/>
          <w:sz w:val="22"/>
          <w:lang w:val="en-US"/>
        </w:rPr>
        <w:t>Placement B</w:t>
      </w:r>
      <w:r w:rsidR="00E37226" w:rsidRPr="00CC0E17">
        <w:rPr>
          <w:rFonts w:cs="Arial"/>
          <w:sz w:val="22"/>
          <w:lang w:val="en-US"/>
        </w:rPr>
        <w:t xml:space="preserve"> (this includes the Health Promotion Project)</w:t>
      </w:r>
    </w:p>
    <w:p w14:paraId="22FC7AE1" w14:textId="77777777" w:rsidR="00EC6BD3" w:rsidRPr="00814968" w:rsidRDefault="00EC6BD3" w:rsidP="00814968">
      <w:pPr>
        <w:rPr>
          <w:rFonts w:cs="Arial"/>
          <w:sz w:val="22"/>
          <w:lang w:val="en-US"/>
        </w:rPr>
      </w:pPr>
    </w:p>
    <w:p w14:paraId="525E68D6" w14:textId="1F7727B0" w:rsidR="00EC6BD3" w:rsidRPr="007E5D42" w:rsidRDefault="00EC6BD3" w:rsidP="00E90E1C">
      <w:pPr>
        <w:pStyle w:val="Default"/>
        <w:numPr>
          <w:ilvl w:val="0"/>
          <w:numId w:val="7"/>
        </w:numPr>
        <w:rPr>
          <w:b/>
          <w:bCs/>
        </w:rPr>
      </w:pPr>
      <w:r w:rsidRPr="007E5D42">
        <w:rPr>
          <w:b/>
          <w:bCs/>
        </w:rPr>
        <w:t>Students that fail a theoretical assessment</w:t>
      </w:r>
    </w:p>
    <w:p w14:paraId="0AE8C917" w14:textId="77777777" w:rsidR="00EC6BD3" w:rsidRPr="007E5D42" w:rsidRDefault="00EC6BD3" w:rsidP="00EC6BD3">
      <w:pPr>
        <w:pStyle w:val="Default"/>
        <w:rPr>
          <w:rFonts w:eastAsia="Calibri" w:cs="Times New Roman"/>
          <w:bCs/>
          <w:color w:val="auto"/>
          <w:szCs w:val="22"/>
          <w:lang w:val="en-GB"/>
        </w:rPr>
      </w:pPr>
    </w:p>
    <w:p w14:paraId="3AC145BC" w14:textId="2DB28DC2" w:rsidR="00814968" w:rsidRPr="007E5D42" w:rsidRDefault="00814968" w:rsidP="00EC6BD3">
      <w:pPr>
        <w:pStyle w:val="Default"/>
        <w:rPr>
          <w:rFonts w:eastAsia="Calibri" w:cs="Times New Roman"/>
          <w:bCs/>
          <w:color w:val="auto"/>
          <w:szCs w:val="22"/>
          <w:lang w:val="en-GB"/>
        </w:rPr>
      </w:pPr>
      <w:r w:rsidRPr="007E5D42">
        <w:rPr>
          <w:rFonts w:eastAsia="Calibri" w:cs="Times New Roman"/>
          <w:bCs/>
          <w:color w:val="auto"/>
          <w:szCs w:val="22"/>
          <w:lang w:val="en-GB"/>
        </w:rPr>
        <w:t>In some cases, i</w:t>
      </w:r>
      <w:r w:rsidR="00EC6BD3" w:rsidRPr="007E5D42">
        <w:rPr>
          <w:rFonts w:eastAsia="Calibri" w:cs="Times New Roman"/>
          <w:bCs/>
          <w:color w:val="auto"/>
          <w:szCs w:val="22"/>
          <w:lang w:val="en-GB"/>
        </w:rPr>
        <w:t xml:space="preserve">t is possible that a student </w:t>
      </w:r>
      <w:r w:rsidR="00734C66" w:rsidRPr="007E5D42">
        <w:rPr>
          <w:rFonts w:eastAsia="Calibri" w:cs="Times New Roman"/>
          <w:bCs/>
          <w:color w:val="auto"/>
          <w:szCs w:val="22"/>
          <w:lang w:val="en-GB"/>
        </w:rPr>
        <w:t>may fail an academic module and</w:t>
      </w:r>
      <w:r w:rsidR="00EC6BD3" w:rsidRPr="007E5D42">
        <w:rPr>
          <w:rFonts w:eastAsia="Calibri" w:cs="Times New Roman"/>
          <w:bCs/>
          <w:color w:val="auto"/>
          <w:szCs w:val="22"/>
          <w:lang w:val="en-GB"/>
        </w:rPr>
        <w:t xml:space="preserve"> commence on a placement before they have had the opportunity to retake the theoretical assessment</w:t>
      </w:r>
      <w:r w:rsidRPr="007E5D42">
        <w:rPr>
          <w:rFonts w:eastAsia="Calibri" w:cs="Times New Roman"/>
          <w:bCs/>
          <w:color w:val="auto"/>
          <w:szCs w:val="22"/>
          <w:lang w:val="en-GB"/>
        </w:rPr>
        <w:t xml:space="preserve">. To ensure that the student is appropriately prepared for the </w:t>
      </w:r>
      <w:r w:rsidR="00734C66" w:rsidRPr="007E5D42">
        <w:rPr>
          <w:rFonts w:eastAsia="Calibri" w:cs="Times New Roman"/>
          <w:bCs/>
          <w:color w:val="auto"/>
          <w:szCs w:val="22"/>
          <w:lang w:val="en-GB"/>
        </w:rPr>
        <w:t>placement, they will have a one-to-</w:t>
      </w:r>
      <w:r w:rsidRPr="007E5D42">
        <w:rPr>
          <w:rFonts w:eastAsia="Calibri" w:cs="Times New Roman"/>
          <w:bCs/>
          <w:color w:val="auto"/>
          <w:szCs w:val="22"/>
          <w:lang w:val="en-GB"/>
        </w:rPr>
        <w:t>one tutorial</w:t>
      </w:r>
      <w:r w:rsidR="00734C66" w:rsidRPr="007E5D42">
        <w:rPr>
          <w:rFonts w:eastAsia="Calibri" w:cs="Times New Roman"/>
          <w:bCs/>
          <w:color w:val="auto"/>
          <w:szCs w:val="22"/>
          <w:lang w:val="en-GB"/>
        </w:rPr>
        <w:t xml:space="preserve"> with the </w:t>
      </w:r>
      <w:r w:rsidR="009533FE">
        <w:rPr>
          <w:rFonts w:eastAsia="Calibri" w:cs="Times New Roman"/>
          <w:bCs/>
          <w:color w:val="auto"/>
          <w:szCs w:val="22"/>
          <w:lang w:val="en-GB"/>
        </w:rPr>
        <w:t xml:space="preserve">course </w:t>
      </w:r>
      <w:r w:rsidR="00734C66" w:rsidRPr="007E5D42">
        <w:rPr>
          <w:rFonts w:eastAsia="Calibri" w:cs="Times New Roman"/>
          <w:bCs/>
          <w:color w:val="auto"/>
          <w:szCs w:val="22"/>
          <w:lang w:val="en-GB"/>
        </w:rPr>
        <w:t xml:space="preserve">lead or </w:t>
      </w:r>
      <w:r w:rsidRPr="007E5D42">
        <w:rPr>
          <w:rFonts w:eastAsia="Calibri" w:cs="Times New Roman"/>
          <w:bCs/>
          <w:color w:val="auto"/>
          <w:szCs w:val="22"/>
          <w:lang w:val="en-GB"/>
        </w:rPr>
        <w:t>modu</w:t>
      </w:r>
      <w:r w:rsidR="009533FE">
        <w:rPr>
          <w:rFonts w:eastAsia="Calibri" w:cs="Times New Roman"/>
          <w:bCs/>
          <w:color w:val="auto"/>
          <w:szCs w:val="22"/>
          <w:lang w:val="en-GB"/>
        </w:rPr>
        <w:t>le coordinator</w:t>
      </w:r>
      <w:r w:rsidRPr="007E5D42">
        <w:rPr>
          <w:rFonts w:eastAsia="Calibri" w:cs="Times New Roman"/>
          <w:bCs/>
          <w:color w:val="auto"/>
          <w:szCs w:val="22"/>
          <w:lang w:val="en-GB"/>
        </w:rPr>
        <w:t xml:space="preserve"> to discuss the reason for the failure and to put in place an agreed action plan to address any identified gaps in consolidated knowledge</w:t>
      </w:r>
      <w:r w:rsidR="00734C66" w:rsidRPr="007E5D42">
        <w:rPr>
          <w:rFonts w:eastAsia="Calibri" w:cs="Times New Roman"/>
          <w:bCs/>
          <w:color w:val="auto"/>
          <w:szCs w:val="22"/>
          <w:lang w:val="en-GB"/>
        </w:rPr>
        <w:t xml:space="preserve"> prior to placement commencement</w:t>
      </w:r>
      <w:r w:rsidRPr="007E5D42">
        <w:rPr>
          <w:rFonts w:eastAsia="Calibri" w:cs="Times New Roman"/>
          <w:bCs/>
          <w:color w:val="auto"/>
          <w:szCs w:val="22"/>
          <w:lang w:val="en-GB"/>
        </w:rPr>
        <w:t xml:space="preserve">. The student will be required to provide evidence of how they have met the </w:t>
      </w:r>
      <w:r w:rsidR="00734C66" w:rsidRPr="007E5D42">
        <w:rPr>
          <w:rFonts w:eastAsia="Calibri" w:cs="Times New Roman"/>
          <w:bCs/>
          <w:color w:val="auto"/>
          <w:szCs w:val="22"/>
          <w:lang w:val="en-GB"/>
        </w:rPr>
        <w:t>outcomes of the action plan within a second tutorial meeting, following the agreed timeframe. Any</w:t>
      </w:r>
      <w:r w:rsidR="00AC26C8" w:rsidRPr="007E5D42">
        <w:rPr>
          <w:rFonts w:eastAsia="Calibri" w:cs="Times New Roman"/>
          <w:bCs/>
          <w:color w:val="auto"/>
          <w:szCs w:val="22"/>
          <w:lang w:val="en-GB"/>
        </w:rPr>
        <w:t xml:space="preserve"> ongoing</w:t>
      </w:r>
      <w:r w:rsidR="00734C66" w:rsidRPr="007E5D42">
        <w:rPr>
          <w:rFonts w:eastAsia="Calibri" w:cs="Times New Roman"/>
          <w:bCs/>
          <w:color w:val="auto"/>
          <w:szCs w:val="22"/>
          <w:lang w:val="en-GB"/>
        </w:rPr>
        <w:t xml:space="preserve"> areas for development will be detailed on the student’s pre-placement form.</w:t>
      </w:r>
    </w:p>
    <w:p w14:paraId="5926A721" w14:textId="77777777" w:rsidR="00814968" w:rsidRPr="007E5D42" w:rsidRDefault="00814968" w:rsidP="00EC6BD3">
      <w:pPr>
        <w:pStyle w:val="Default"/>
        <w:rPr>
          <w:rFonts w:eastAsia="Calibri" w:cs="Times New Roman"/>
          <w:bCs/>
          <w:color w:val="auto"/>
          <w:szCs w:val="22"/>
          <w:lang w:val="en-GB"/>
        </w:rPr>
      </w:pPr>
    </w:p>
    <w:p w14:paraId="3AED00B3" w14:textId="3B0A821C" w:rsidR="00814968" w:rsidRPr="007E5D42" w:rsidRDefault="00734C66" w:rsidP="00814968">
      <w:pPr>
        <w:rPr>
          <w:rFonts w:ascii="Arial" w:hAnsi="Arial" w:cs="Arial"/>
          <w:lang w:val="en-US"/>
        </w:rPr>
      </w:pPr>
      <w:r w:rsidRPr="007E5D42">
        <w:rPr>
          <w:rFonts w:ascii="Arial" w:hAnsi="Arial" w:cs="Arial"/>
          <w:lang w:val="en-US"/>
        </w:rPr>
        <w:t>It should be noted that a</w:t>
      </w:r>
      <w:r w:rsidR="00814968" w:rsidRPr="007E5D42">
        <w:rPr>
          <w:rFonts w:ascii="Arial" w:hAnsi="Arial" w:cs="Arial"/>
          <w:lang w:val="en-US"/>
        </w:rPr>
        <w:t>ll stud</w:t>
      </w:r>
      <w:r w:rsidR="00CF736A" w:rsidRPr="007E5D42">
        <w:rPr>
          <w:rFonts w:ascii="Arial" w:hAnsi="Arial" w:cs="Arial"/>
          <w:lang w:val="en-US"/>
        </w:rPr>
        <w:t>ents that progress to Placement</w:t>
      </w:r>
      <w:r w:rsidR="00814968" w:rsidRPr="007E5D42">
        <w:rPr>
          <w:rFonts w:ascii="Arial" w:hAnsi="Arial" w:cs="Arial"/>
          <w:lang w:val="en-US"/>
        </w:rPr>
        <w:t xml:space="preserve"> B, will have successfully completed all of the year one academic modules:</w:t>
      </w:r>
    </w:p>
    <w:p w14:paraId="3140A560" w14:textId="77777777" w:rsidR="00814968" w:rsidRPr="007E5D42" w:rsidRDefault="00814968" w:rsidP="00814968">
      <w:pPr>
        <w:rPr>
          <w:rFonts w:ascii="Arial" w:hAnsi="Arial" w:cs="Arial"/>
          <w:lang w:val="en-US"/>
        </w:rPr>
      </w:pPr>
    </w:p>
    <w:p w14:paraId="18151F41" w14:textId="77777777" w:rsidR="00814968" w:rsidRPr="007E5D42" w:rsidRDefault="00814968" w:rsidP="00814968">
      <w:pPr>
        <w:pStyle w:val="ListParagraph"/>
        <w:numPr>
          <w:ilvl w:val="0"/>
          <w:numId w:val="7"/>
        </w:numPr>
        <w:spacing w:after="0" w:line="240" w:lineRule="auto"/>
        <w:rPr>
          <w:rFonts w:cs="Arial"/>
          <w:sz w:val="22"/>
          <w:lang w:val="en-US"/>
        </w:rPr>
      </w:pPr>
      <w:r w:rsidRPr="007E5D42">
        <w:rPr>
          <w:rFonts w:cs="Arial"/>
          <w:sz w:val="22"/>
          <w:lang w:val="en-US"/>
        </w:rPr>
        <w:t>The Foundations of Dietetic Practice</w:t>
      </w:r>
    </w:p>
    <w:p w14:paraId="7D5CD01C" w14:textId="77777777" w:rsidR="00814968" w:rsidRPr="007E5D42" w:rsidRDefault="00814968" w:rsidP="00814968">
      <w:pPr>
        <w:pStyle w:val="ListParagraph"/>
        <w:numPr>
          <w:ilvl w:val="0"/>
          <w:numId w:val="7"/>
        </w:numPr>
        <w:spacing w:after="0" w:line="240" w:lineRule="auto"/>
        <w:rPr>
          <w:rFonts w:cs="Arial"/>
          <w:sz w:val="22"/>
          <w:lang w:val="en-US"/>
        </w:rPr>
      </w:pPr>
      <w:r w:rsidRPr="007E5D42">
        <w:rPr>
          <w:rFonts w:cs="Arial"/>
          <w:sz w:val="22"/>
          <w:lang w:val="en-US"/>
        </w:rPr>
        <w:t>Nutrition, Metabolism, Pathology and Pharmacology</w:t>
      </w:r>
    </w:p>
    <w:p w14:paraId="6CA8B7A8" w14:textId="77777777" w:rsidR="00814968" w:rsidRPr="007E5D42" w:rsidRDefault="00814968" w:rsidP="00814968">
      <w:pPr>
        <w:pStyle w:val="ListParagraph"/>
        <w:numPr>
          <w:ilvl w:val="0"/>
          <w:numId w:val="7"/>
        </w:numPr>
        <w:spacing w:line="240" w:lineRule="auto"/>
        <w:rPr>
          <w:rFonts w:cs="Arial"/>
          <w:sz w:val="22"/>
          <w:lang w:val="en-US"/>
        </w:rPr>
      </w:pPr>
      <w:r w:rsidRPr="007E5D42">
        <w:rPr>
          <w:rFonts w:cs="Arial"/>
          <w:sz w:val="22"/>
          <w:lang w:val="en-US"/>
        </w:rPr>
        <w:t>Evidence Based Professional Practice</w:t>
      </w:r>
    </w:p>
    <w:p w14:paraId="1F9AA10B" w14:textId="77777777" w:rsidR="00814968" w:rsidRPr="007E5D42" w:rsidRDefault="00814968" w:rsidP="00814968">
      <w:pPr>
        <w:pStyle w:val="ListParagraph"/>
        <w:numPr>
          <w:ilvl w:val="0"/>
          <w:numId w:val="7"/>
        </w:numPr>
        <w:spacing w:after="0" w:line="240" w:lineRule="auto"/>
        <w:rPr>
          <w:rFonts w:cs="Arial"/>
          <w:sz w:val="22"/>
          <w:lang w:val="en-US"/>
        </w:rPr>
      </w:pPr>
      <w:r w:rsidRPr="007E5D42">
        <w:rPr>
          <w:rFonts w:cs="Arial"/>
          <w:sz w:val="22"/>
          <w:lang w:val="en-US"/>
        </w:rPr>
        <w:t>Food Science, Food Skills and Applied Nutrition</w:t>
      </w:r>
    </w:p>
    <w:p w14:paraId="741DB586" w14:textId="53EBD13E" w:rsidR="00EC6BD3" w:rsidRPr="007E5D42" w:rsidRDefault="00814968" w:rsidP="00EC6BD3">
      <w:pPr>
        <w:pStyle w:val="ListParagraph"/>
        <w:numPr>
          <w:ilvl w:val="0"/>
          <w:numId w:val="7"/>
        </w:numPr>
        <w:spacing w:line="240" w:lineRule="auto"/>
        <w:rPr>
          <w:rFonts w:cs="Arial"/>
          <w:sz w:val="22"/>
          <w:lang w:val="en-US"/>
        </w:rPr>
      </w:pPr>
      <w:r w:rsidRPr="007E5D42">
        <w:rPr>
          <w:rFonts w:cs="Arial"/>
          <w:sz w:val="22"/>
          <w:lang w:val="en-US"/>
        </w:rPr>
        <w:lastRenderedPageBreak/>
        <w:t>Prevention and intervention in dietetic practice 1</w:t>
      </w:r>
    </w:p>
    <w:p w14:paraId="2F230E41" w14:textId="60105B1D" w:rsidR="00CF736A" w:rsidRPr="007E5D42" w:rsidRDefault="00CF736A" w:rsidP="00CF736A">
      <w:pPr>
        <w:rPr>
          <w:rFonts w:ascii="Arial" w:hAnsi="Arial" w:cs="Arial"/>
          <w:sz w:val="22"/>
          <w:lang w:val="en-US"/>
        </w:rPr>
      </w:pPr>
      <w:r w:rsidRPr="007E5D42">
        <w:rPr>
          <w:rFonts w:ascii="Arial" w:hAnsi="Arial" w:cs="Arial"/>
          <w:lang w:val="en-US"/>
        </w:rPr>
        <w:t xml:space="preserve">All students that progress to Placement C, will also have successfully completed the year two module: </w:t>
      </w:r>
      <w:r w:rsidRPr="007E5D42">
        <w:rPr>
          <w:rFonts w:ascii="Arial" w:hAnsi="Arial" w:cs="Arial"/>
          <w:sz w:val="22"/>
          <w:lang w:val="en-US"/>
        </w:rPr>
        <w:t>Prevention and intervention in dietetic practice 2</w:t>
      </w:r>
    </w:p>
    <w:p w14:paraId="2AF587CE" w14:textId="77777777" w:rsidR="00CF736A" w:rsidRPr="00CF736A" w:rsidRDefault="00CF736A" w:rsidP="00CF736A">
      <w:pPr>
        <w:rPr>
          <w:rFonts w:ascii="Arial" w:hAnsi="Arial" w:cs="Arial"/>
          <w:highlight w:val="yellow"/>
          <w:lang w:val="en-US"/>
        </w:rPr>
      </w:pPr>
    </w:p>
    <w:p w14:paraId="29946659" w14:textId="5BC573C6" w:rsidR="004D0E43" w:rsidRPr="004D0E43" w:rsidRDefault="00DE6CF9" w:rsidP="00E90E1C">
      <w:pPr>
        <w:pStyle w:val="Default"/>
        <w:numPr>
          <w:ilvl w:val="0"/>
          <w:numId w:val="7"/>
        </w:numPr>
        <w:rPr>
          <w:b/>
          <w:bCs/>
        </w:rPr>
      </w:pPr>
      <w:r w:rsidRPr="00DE6CF9">
        <w:rPr>
          <w:b/>
          <w:bCs/>
        </w:rPr>
        <w:t xml:space="preserve">Food hygiene regulations </w:t>
      </w:r>
    </w:p>
    <w:p w14:paraId="71AF5C8C" w14:textId="6F7E5933" w:rsidR="00734C66" w:rsidRDefault="00DE6CF9" w:rsidP="004D0E43">
      <w:pPr>
        <w:spacing w:line="300" w:lineRule="atLeast"/>
        <w:rPr>
          <w:rFonts w:ascii="Arial" w:hAnsi="Arial" w:cs="Arial"/>
        </w:rPr>
      </w:pPr>
      <w:r w:rsidRPr="004D0E43">
        <w:rPr>
          <w:rFonts w:ascii="Arial" w:hAnsi="Arial" w:cs="Arial"/>
        </w:rPr>
        <w:t>All students will have obtained a</w:t>
      </w:r>
      <w:r w:rsidR="004D0E43" w:rsidRPr="004D0E43">
        <w:rPr>
          <w:rFonts w:ascii="Arial" w:hAnsi="Arial" w:cs="Arial"/>
        </w:rPr>
        <w:t xml:space="preserve"> </w:t>
      </w:r>
      <w:r w:rsidR="004D0E43" w:rsidRPr="004D0E43">
        <w:rPr>
          <w:rFonts w:ascii="Arial" w:hAnsi="Arial" w:cs="Arial"/>
          <w:color w:val="333333"/>
          <w:lang w:val="en-US"/>
        </w:rPr>
        <w:t>Level 2 Award in Food Safety in Catering from the Chartered Institute of Environmental Health Officers or equivalent</w:t>
      </w:r>
      <w:r w:rsidR="004D0E43">
        <w:rPr>
          <w:rFonts w:ascii="Arial" w:hAnsi="Arial" w:cs="Arial"/>
          <w:color w:val="333333"/>
          <w:lang w:val="en-US"/>
        </w:rPr>
        <w:t xml:space="preserve">, </w:t>
      </w:r>
      <w:r w:rsidRPr="004D0E43">
        <w:rPr>
          <w:rFonts w:ascii="Arial" w:hAnsi="Arial" w:cs="Arial"/>
        </w:rPr>
        <w:t xml:space="preserve">prior to </w:t>
      </w:r>
      <w:r w:rsidR="004D0E43">
        <w:rPr>
          <w:rFonts w:ascii="Arial" w:hAnsi="Arial" w:cs="Arial"/>
        </w:rPr>
        <w:t xml:space="preserve">placement </w:t>
      </w:r>
      <w:r w:rsidRPr="004D0E43">
        <w:rPr>
          <w:rFonts w:ascii="Arial" w:hAnsi="Arial" w:cs="Arial"/>
        </w:rPr>
        <w:t>A1</w:t>
      </w:r>
      <w:r w:rsidR="00734C66">
        <w:rPr>
          <w:rFonts w:ascii="Arial" w:hAnsi="Arial" w:cs="Arial"/>
        </w:rPr>
        <w:t>.</w:t>
      </w:r>
    </w:p>
    <w:p w14:paraId="5D30DA8F" w14:textId="77777777" w:rsidR="00734C66" w:rsidRDefault="00734C66" w:rsidP="004D0E43">
      <w:pPr>
        <w:spacing w:line="300" w:lineRule="atLeast"/>
        <w:rPr>
          <w:rFonts w:ascii="Arial" w:hAnsi="Arial" w:cs="Arial"/>
        </w:rPr>
      </w:pPr>
    </w:p>
    <w:p w14:paraId="3D84D1EE" w14:textId="29EF61CC" w:rsidR="009D458D" w:rsidRPr="00734C66" w:rsidRDefault="009A4D3B" w:rsidP="00734C66">
      <w:pPr>
        <w:pStyle w:val="Default"/>
        <w:numPr>
          <w:ilvl w:val="0"/>
          <w:numId w:val="7"/>
        </w:numPr>
        <w:rPr>
          <w:b/>
          <w:color w:val="auto"/>
        </w:rPr>
      </w:pPr>
      <w:r w:rsidRPr="009A4D3B">
        <w:rPr>
          <w:b/>
          <w:color w:val="auto"/>
        </w:rPr>
        <w:t>e-learning</w:t>
      </w:r>
    </w:p>
    <w:p w14:paraId="055E1DD2" w14:textId="05E1D7BC" w:rsidR="009A4D3B" w:rsidRDefault="009A4D3B" w:rsidP="00DE6CF9">
      <w:pPr>
        <w:pStyle w:val="Default"/>
        <w:rPr>
          <w:color w:val="auto"/>
        </w:rPr>
      </w:pPr>
      <w:r>
        <w:rPr>
          <w:color w:val="auto"/>
        </w:rPr>
        <w:t>Prior to going out on placement A1, students will complete NHS on-line e-learning training in:</w:t>
      </w:r>
    </w:p>
    <w:p w14:paraId="431E5377" w14:textId="77777777" w:rsidR="009533FE" w:rsidRPr="007E5D42" w:rsidRDefault="009533FE" w:rsidP="009533FE">
      <w:pPr>
        <w:pStyle w:val="Default"/>
        <w:numPr>
          <w:ilvl w:val="0"/>
          <w:numId w:val="7"/>
        </w:numPr>
      </w:pPr>
      <w:r>
        <w:rPr>
          <w:color w:val="auto"/>
        </w:rPr>
        <w:t>Data Security Awareness</w:t>
      </w:r>
    </w:p>
    <w:p w14:paraId="7D74C74E" w14:textId="77777777" w:rsidR="009533FE" w:rsidRPr="00531C1B" w:rsidRDefault="009533FE" w:rsidP="009533FE">
      <w:pPr>
        <w:pStyle w:val="Default"/>
        <w:numPr>
          <w:ilvl w:val="0"/>
          <w:numId w:val="7"/>
        </w:numPr>
      </w:pPr>
      <w:r>
        <w:rPr>
          <w:color w:val="auto"/>
        </w:rPr>
        <w:t>Mental Capacity Act</w:t>
      </w:r>
    </w:p>
    <w:p w14:paraId="040EFBB1" w14:textId="77777777" w:rsidR="009533FE" w:rsidRDefault="009533FE" w:rsidP="009533FE">
      <w:pPr>
        <w:pStyle w:val="Default"/>
        <w:numPr>
          <w:ilvl w:val="0"/>
          <w:numId w:val="7"/>
        </w:numPr>
      </w:pPr>
      <w:r>
        <w:t>Safeguarding Adults, Children and Young People</w:t>
      </w:r>
    </w:p>
    <w:p w14:paraId="338F2531" w14:textId="0E80A1FF" w:rsidR="007E5D42" w:rsidRPr="007E5D42" w:rsidRDefault="009533FE" w:rsidP="009533FE">
      <w:pPr>
        <w:pStyle w:val="Default"/>
        <w:numPr>
          <w:ilvl w:val="0"/>
          <w:numId w:val="7"/>
        </w:numPr>
      </w:pPr>
      <w:r>
        <w:t>Research, Audit and Quality Improvement</w:t>
      </w:r>
    </w:p>
    <w:p w14:paraId="34178F07" w14:textId="77777777" w:rsidR="007E5D42" w:rsidRDefault="007E5D42" w:rsidP="007E5D42">
      <w:pPr>
        <w:pStyle w:val="Default"/>
        <w:rPr>
          <w:color w:val="auto"/>
        </w:rPr>
      </w:pPr>
    </w:p>
    <w:p w14:paraId="244F3761" w14:textId="1E876E49" w:rsidR="009A4D3B" w:rsidRDefault="009A4D3B" w:rsidP="007E5D42">
      <w:pPr>
        <w:pStyle w:val="Default"/>
      </w:pPr>
      <w:r>
        <w:t xml:space="preserve">They will have certificates to </w:t>
      </w:r>
      <w:r w:rsidR="00264B6D">
        <w:t xml:space="preserve">evidence that they have passed </w:t>
      </w:r>
      <w:r w:rsidR="008841B7">
        <w:t>this training</w:t>
      </w:r>
      <w:r w:rsidR="00264B6D">
        <w:t xml:space="preserve"> before </w:t>
      </w:r>
      <w:r w:rsidR="008841B7">
        <w:t xml:space="preserve">going out </w:t>
      </w:r>
      <w:r w:rsidR="00264B6D">
        <w:t xml:space="preserve">on placement.   </w:t>
      </w:r>
    </w:p>
    <w:p w14:paraId="4B8B5445" w14:textId="77777777" w:rsidR="0022048D" w:rsidRDefault="0022048D" w:rsidP="009A4D3B">
      <w:pPr>
        <w:pStyle w:val="Default"/>
      </w:pPr>
    </w:p>
    <w:p w14:paraId="4074F3CD" w14:textId="154511E9" w:rsidR="0022048D" w:rsidRPr="009A4D3B" w:rsidRDefault="004D0E43" w:rsidP="0022048D">
      <w:pPr>
        <w:pStyle w:val="Default"/>
        <w:rPr>
          <w:color w:val="auto"/>
        </w:rPr>
      </w:pPr>
      <w:r>
        <w:t>Training in m</w:t>
      </w:r>
      <w:r w:rsidR="0022048D">
        <w:t>anua</w:t>
      </w:r>
      <w:r>
        <w:t>l handling, Basic Life Support,</w:t>
      </w:r>
      <w:r w:rsidR="008841B7">
        <w:t xml:space="preserve"> infection control,</w:t>
      </w:r>
      <w:r>
        <w:t xml:space="preserve"> safeguarding and maintaining a safe practice environment</w:t>
      </w:r>
      <w:r w:rsidR="0022048D">
        <w:t xml:space="preserve"> will be provided within the University</w:t>
      </w:r>
      <w:r w:rsidR="007E5D42">
        <w:t xml:space="preserve"> semester one</w:t>
      </w:r>
      <w:r w:rsidR="0022048D">
        <w:t>.</w:t>
      </w:r>
    </w:p>
    <w:p w14:paraId="3B2CCB03" w14:textId="77777777" w:rsidR="0022048D" w:rsidRPr="009A4D3B" w:rsidRDefault="0022048D" w:rsidP="009A4D3B">
      <w:pPr>
        <w:pStyle w:val="Default"/>
        <w:rPr>
          <w:color w:val="auto"/>
        </w:rPr>
      </w:pPr>
    </w:p>
    <w:p w14:paraId="7843F188" w14:textId="6F4FE7A4" w:rsidR="009D458D" w:rsidRDefault="00734C66" w:rsidP="00734C66">
      <w:pPr>
        <w:pStyle w:val="ListParagraph"/>
        <w:widowControl w:val="0"/>
        <w:numPr>
          <w:ilvl w:val="0"/>
          <w:numId w:val="7"/>
        </w:numPr>
        <w:autoSpaceDE w:val="0"/>
        <w:autoSpaceDN w:val="0"/>
        <w:adjustRightInd w:val="0"/>
        <w:spacing w:after="0"/>
        <w:rPr>
          <w:rFonts w:cs="Arial"/>
          <w:b/>
          <w:color w:val="262626"/>
          <w:lang w:val="en-US"/>
        </w:rPr>
      </w:pPr>
      <w:r>
        <w:rPr>
          <w:rFonts w:cs="Arial"/>
          <w:b/>
          <w:color w:val="262626"/>
          <w:lang w:val="en-US"/>
        </w:rPr>
        <w:t xml:space="preserve">Criminal </w:t>
      </w:r>
      <w:r w:rsidR="00843984" w:rsidRPr="00E90E1C">
        <w:rPr>
          <w:rFonts w:cs="Arial"/>
          <w:b/>
          <w:color w:val="262626"/>
          <w:lang w:val="en-US"/>
        </w:rPr>
        <w:t>Convictions</w:t>
      </w:r>
    </w:p>
    <w:p w14:paraId="5AF75FB0" w14:textId="6195ECE2" w:rsidR="00843984" w:rsidRPr="009D458D" w:rsidRDefault="00843984" w:rsidP="00734C66">
      <w:pPr>
        <w:widowControl w:val="0"/>
        <w:autoSpaceDE w:val="0"/>
        <w:autoSpaceDN w:val="0"/>
        <w:adjustRightInd w:val="0"/>
        <w:rPr>
          <w:rFonts w:ascii="Arial" w:hAnsi="Arial" w:cs="Arial"/>
          <w:b/>
          <w:color w:val="262626"/>
          <w:lang w:val="en-US"/>
        </w:rPr>
      </w:pPr>
      <w:r w:rsidRPr="009D458D">
        <w:rPr>
          <w:rFonts w:ascii="Arial" w:hAnsi="Arial" w:cs="Arial"/>
          <w:lang w:val="en-US"/>
        </w:rPr>
        <w:t>To comply with the British Dietetic Association (BDA) and Health and Care Professions Council (HCPC) guidance on Criminal Convictions and</w:t>
      </w:r>
      <w:r w:rsidR="00BB2D69" w:rsidRPr="009D458D">
        <w:rPr>
          <w:rFonts w:ascii="Arial" w:hAnsi="Arial" w:cs="Arial"/>
          <w:lang w:val="en-US"/>
        </w:rPr>
        <w:t xml:space="preserve"> Cautions, each student will have been required through the admissions process to </w:t>
      </w:r>
      <w:r w:rsidRPr="009D458D">
        <w:rPr>
          <w:rFonts w:ascii="Arial" w:hAnsi="Arial" w:cs="Arial"/>
          <w:lang w:val="en-US"/>
        </w:rPr>
        <w:t xml:space="preserve">submit an application for clearance to work with vulnerable adults and children </w:t>
      </w:r>
      <w:r w:rsidR="00BB2D69" w:rsidRPr="009D458D">
        <w:rPr>
          <w:rFonts w:ascii="Arial" w:hAnsi="Arial" w:cs="Arial"/>
          <w:lang w:val="en-US"/>
        </w:rPr>
        <w:t xml:space="preserve">via an enhanced check </w:t>
      </w:r>
      <w:r w:rsidRPr="009D458D">
        <w:rPr>
          <w:rFonts w:ascii="Arial" w:hAnsi="Arial" w:cs="Arial"/>
          <w:lang w:val="en-US"/>
        </w:rPr>
        <w:t>through the Discl</w:t>
      </w:r>
      <w:r w:rsidR="00BB2D69" w:rsidRPr="009D458D">
        <w:rPr>
          <w:rFonts w:ascii="Arial" w:hAnsi="Arial" w:cs="Arial"/>
          <w:lang w:val="en-US"/>
        </w:rPr>
        <w:t>osure and Barring Service (DBS).</w:t>
      </w:r>
    </w:p>
    <w:p w14:paraId="405098D0" w14:textId="2B722792" w:rsidR="00843984" w:rsidRPr="002F3882" w:rsidRDefault="00843984" w:rsidP="00843984">
      <w:pPr>
        <w:widowControl w:val="0"/>
        <w:autoSpaceDE w:val="0"/>
        <w:autoSpaceDN w:val="0"/>
        <w:adjustRightInd w:val="0"/>
        <w:rPr>
          <w:rFonts w:ascii="Arial" w:hAnsi="Arial" w:cs="Arial"/>
          <w:lang w:val="en-US"/>
        </w:rPr>
      </w:pPr>
      <w:r>
        <w:rPr>
          <w:rFonts w:ascii="Arial" w:hAnsi="Arial" w:cs="Arial"/>
          <w:lang w:val="en-US"/>
        </w:rPr>
        <w:t>Each year, students will be expected to submit a self-declaration form</w:t>
      </w:r>
      <w:r w:rsidR="00BB2D69">
        <w:rPr>
          <w:rFonts w:ascii="Arial" w:hAnsi="Arial" w:cs="Arial"/>
          <w:lang w:val="en-US"/>
        </w:rPr>
        <w:t xml:space="preserve"> as part of re-enrolment</w:t>
      </w:r>
      <w:r>
        <w:rPr>
          <w:rFonts w:ascii="Arial" w:hAnsi="Arial" w:cs="Arial"/>
          <w:lang w:val="en-US"/>
        </w:rPr>
        <w:t xml:space="preserve"> to the University to confirm that they have not received any criminal convictions since the initial DBS clearance.</w:t>
      </w:r>
      <w:r w:rsidR="00CF736A">
        <w:rPr>
          <w:rFonts w:ascii="Arial" w:hAnsi="Arial" w:cs="Arial"/>
          <w:lang w:val="en-US"/>
        </w:rPr>
        <w:t xml:space="preserve"> </w:t>
      </w:r>
      <w:r>
        <w:rPr>
          <w:rFonts w:ascii="Arial" w:hAnsi="Arial" w:cs="Arial"/>
          <w:lang w:val="en-US"/>
        </w:rPr>
        <w:t>Any discovery that there have been any cautions or convictions of which the University has not been informed is a serious matte</w:t>
      </w:r>
      <w:r w:rsidR="00BB2D69">
        <w:rPr>
          <w:rFonts w:ascii="Arial" w:hAnsi="Arial" w:cs="Arial"/>
          <w:lang w:val="en-US"/>
        </w:rPr>
        <w:t>r, which will</w:t>
      </w:r>
      <w:r>
        <w:rPr>
          <w:rFonts w:ascii="Arial" w:hAnsi="Arial" w:cs="Arial"/>
          <w:lang w:val="en-US"/>
        </w:rPr>
        <w:t xml:space="preserve"> result in the Un</w:t>
      </w:r>
      <w:r w:rsidR="00336263">
        <w:rPr>
          <w:rFonts w:ascii="Arial" w:hAnsi="Arial" w:cs="Arial"/>
          <w:lang w:val="en-US"/>
        </w:rPr>
        <w:t>iversity invoking the Fitness for</w:t>
      </w:r>
      <w:r>
        <w:rPr>
          <w:rFonts w:ascii="Arial" w:hAnsi="Arial" w:cs="Arial"/>
          <w:lang w:val="en-US"/>
        </w:rPr>
        <w:t xml:space="preserve"> Practice policy.</w:t>
      </w:r>
    </w:p>
    <w:p w14:paraId="6F033FDF" w14:textId="77777777" w:rsidR="00843984" w:rsidRDefault="00843984" w:rsidP="00843984">
      <w:pPr>
        <w:widowControl w:val="0"/>
        <w:autoSpaceDE w:val="0"/>
        <w:autoSpaceDN w:val="0"/>
        <w:adjustRightInd w:val="0"/>
        <w:rPr>
          <w:rFonts w:ascii="Helvetica Neue" w:hAnsi="Helvetica Neue" w:cs="Helvetica Neue"/>
          <w:color w:val="262626"/>
          <w:sz w:val="28"/>
          <w:szCs w:val="28"/>
          <w:lang w:val="en-US"/>
        </w:rPr>
      </w:pPr>
    </w:p>
    <w:p w14:paraId="6AB645D2" w14:textId="65607F3B" w:rsidR="00843984" w:rsidRPr="00E90E1C" w:rsidRDefault="00843984" w:rsidP="00734C66">
      <w:pPr>
        <w:pStyle w:val="ListParagraph"/>
        <w:widowControl w:val="0"/>
        <w:numPr>
          <w:ilvl w:val="0"/>
          <w:numId w:val="7"/>
        </w:numPr>
        <w:autoSpaceDE w:val="0"/>
        <w:autoSpaceDN w:val="0"/>
        <w:adjustRightInd w:val="0"/>
        <w:spacing w:after="0"/>
        <w:rPr>
          <w:rFonts w:cs="Arial"/>
          <w:b/>
          <w:color w:val="262626"/>
          <w:lang w:val="en-US"/>
        </w:rPr>
      </w:pPr>
      <w:r w:rsidRPr="00E90E1C">
        <w:rPr>
          <w:rFonts w:cs="Arial"/>
          <w:b/>
          <w:color w:val="262626"/>
          <w:lang w:val="en-US"/>
        </w:rPr>
        <w:t>Health Requirements</w:t>
      </w:r>
    </w:p>
    <w:p w14:paraId="65F41D2C" w14:textId="44B027F5" w:rsidR="00843984" w:rsidRDefault="00E270DD" w:rsidP="00734C66">
      <w:pPr>
        <w:rPr>
          <w:rFonts w:ascii="Arial" w:hAnsi="Arial" w:cs="Arial"/>
          <w:lang w:val="en-US"/>
        </w:rPr>
      </w:pPr>
      <w:r>
        <w:rPr>
          <w:rFonts w:ascii="Arial" w:hAnsi="Arial" w:cs="Arial"/>
          <w:lang w:val="en-US"/>
        </w:rPr>
        <w:t>Prior to commencing placement A1, a</w:t>
      </w:r>
      <w:r w:rsidR="00DE6CF9">
        <w:rPr>
          <w:rFonts w:ascii="Arial" w:hAnsi="Arial" w:cs="Arial"/>
          <w:lang w:val="en-US"/>
        </w:rPr>
        <w:t xml:space="preserve">ll students </w:t>
      </w:r>
      <w:r w:rsidR="00843984" w:rsidRPr="00887F04">
        <w:rPr>
          <w:rFonts w:ascii="Arial" w:hAnsi="Arial" w:cs="Arial"/>
          <w:lang w:val="en-US"/>
        </w:rPr>
        <w:t>must</w:t>
      </w:r>
      <w:r w:rsidR="00DE6CF9">
        <w:rPr>
          <w:rFonts w:ascii="Arial" w:hAnsi="Arial" w:cs="Arial"/>
          <w:lang w:val="en-US"/>
        </w:rPr>
        <w:t xml:space="preserve"> have</w:t>
      </w:r>
      <w:r w:rsidR="00843984" w:rsidRPr="00887F04">
        <w:rPr>
          <w:rFonts w:ascii="Arial" w:hAnsi="Arial" w:cs="Arial"/>
          <w:lang w:val="en-US"/>
        </w:rPr>
        <w:t xml:space="preserve"> </w:t>
      </w:r>
      <w:r w:rsidR="00843984">
        <w:rPr>
          <w:rFonts w:ascii="Arial" w:hAnsi="Arial" w:cs="Arial"/>
          <w:lang w:val="en-US"/>
        </w:rPr>
        <w:t>be</w:t>
      </w:r>
      <w:r w:rsidR="00DE6CF9">
        <w:rPr>
          <w:rFonts w:ascii="Arial" w:hAnsi="Arial" w:cs="Arial"/>
          <w:lang w:val="en-US"/>
        </w:rPr>
        <w:t>en</w:t>
      </w:r>
      <w:r w:rsidR="00843984" w:rsidRPr="00887F04">
        <w:rPr>
          <w:rFonts w:ascii="Arial" w:hAnsi="Arial" w:cs="Arial"/>
          <w:lang w:val="en-US"/>
        </w:rPr>
        <w:t xml:space="preserve"> cleared for non-Exposure Prone Procedure (EPP) activities by Occupational Health</w:t>
      </w:r>
      <w:r w:rsidR="00843984">
        <w:rPr>
          <w:rFonts w:ascii="Arial" w:hAnsi="Arial" w:cs="Arial"/>
          <w:lang w:val="en-US"/>
        </w:rPr>
        <w:t xml:space="preserve">. </w:t>
      </w:r>
      <w:r w:rsidR="00456F71">
        <w:rPr>
          <w:rFonts w:ascii="Arial" w:hAnsi="Arial" w:cs="Arial"/>
          <w:color w:val="000000"/>
          <w:lang w:eastAsia="en-GB"/>
        </w:rPr>
        <w:t>Once students have enrolled on a course they</w:t>
      </w:r>
      <w:r w:rsidR="00456F71" w:rsidRPr="00C9610D">
        <w:rPr>
          <w:rFonts w:ascii="Arial" w:hAnsi="Arial" w:cs="Arial"/>
          <w:color w:val="000000"/>
          <w:lang w:eastAsia="en-GB"/>
        </w:rPr>
        <w:t xml:space="preserve"> are required to complete an annual</w:t>
      </w:r>
      <w:r w:rsidR="00456F71">
        <w:rPr>
          <w:rFonts w:ascii="Arial" w:hAnsi="Arial" w:cs="Arial"/>
          <w:color w:val="000000"/>
          <w:lang w:eastAsia="en-GB"/>
        </w:rPr>
        <w:t xml:space="preserve"> declaration confirming that they</w:t>
      </w:r>
      <w:r w:rsidR="00456F71" w:rsidRPr="00C9610D">
        <w:rPr>
          <w:rFonts w:ascii="Arial" w:hAnsi="Arial" w:cs="Arial"/>
          <w:color w:val="000000"/>
          <w:lang w:eastAsia="en-GB"/>
        </w:rPr>
        <w:t xml:space="preserve"> continue to have good character at the point of re-enrolment. </w:t>
      </w:r>
    </w:p>
    <w:p w14:paraId="38252FCE" w14:textId="77777777" w:rsidR="00734C66" w:rsidRDefault="00734C66" w:rsidP="00843984">
      <w:pPr>
        <w:rPr>
          <w:rFonts w:ascii="Arial" w:hAnsi="Arial" w:cs="Arial"/>
          <w:lang w:val="en-US"/>
        </w:rPr>
      </w:pPr>
    </w:p>
    <w:p w14:paraId="77A15040" w14:textId="5564D505" w:rsidR="00D411FF" w:rsidRDefault="00D411FF" w:rsidP="00D411FF">
      <w:pPr>
        <w:rPr>
          <w:rFonts w:ascii="Arial" w:hAnsi="Arial" w:cs="Arial"/>
          <w:lang w:val="en-US"/>
        </w:rPr>
      </w:pPr>
      <w:r w:rsidRPr="00E90E1C">
        <w:rPr>
          <w:rFonts w:ascii="Arial" w:hAnsi="Arial" w:cs="Arial"/>
          <w:b/>
          <w:lang w:val="en-US"/>
        </w:rPr>
        <w:t>Placement Allocation:</w:t>
      </w:r>
    </w:p>
    <w:p w14:paraId="6B99BCB2" w14:textId="1E59D250" w:rsidR="00D411FF" w:rsidRDefault="00D411FF" w:rsidP="00D411FF">
      <w:pPr>
        <w:rPr>
          <w:rFonts w:ascii="Arial" w:hAnsi="Arial" w:cs="Arial"/>
          <w:lang w:val="en-US"/>
        </w:rPr>
      </w:pPr>
      <w:r>
        <w:rPr>
          <w:rFonts w:ascii="Arial" w:hAnsi="Arial" w:cs="Arial"/>
          <w:color w:val="000000" w:themeColor="text1"/>
        </w:rPr>
        <w:t xml:space="preserve">Students will apply for each Practice Placement, stating three preferences prior to each allocation, but no guarantee is given that they will be allocated to one of their preferences. Students are encouraged to undertake Practice Placements A2, B and C with three different providers, subject to availability, </w:t>
      </w:r>
      <w:r>
        <w:rPr>
          <w:rFonts w:ascii="Arial" w:hAnsi="Arial" w:cs="Arial"/>
          <w:color w:val="000000" w:themeColor="text1"/>
        </w:rPr>
        <w:lastRenderedPageBreak/>
        <w:t>to widen their experience of dietetic practice. Prior to applying for placement, they will be provided with a list of practice placement providers and informat</w:t>
      </w:r>
      <w:r w:rsidR="008841B7">
        <w:rPr>
          <w:rFonts w:ascii="Arial" w:hAnsi="Arial" w:cs="Arial"/>
          <w:color w:val="000000" w:themeColor="text1"/>
        </w:rPr>
        <w:t>ion on the placement experience</w:t>
      </w:r>
      <w:r>
        <w:rPr>
          <w:rFonts w:ascii="Arial" w:hAnsi="Arial" w:cs="Arial"/>
          <w:color w:val="000000" w:themeColor="text1"/>
        </w:rPr>
        <w:t xml:space="preserve">. Practice Placements are allocated by </w:t>
      </w:r>
      <w:r w:rsidR="009D458D">
        <w:rPr>
          <w:rFonts w:ascii="Arial" w:hAnsi="Arial" w:cs="Arial"/>
          <w:color w:val="000000" w:themeColor="text1"/>
        </w:rPr>
        <w:t>t</w:t>
      </w:r>
      <w:r>
        <w:rPr>
          <w:rFonts w:ascii="Arial" w:hAnsi="Arial" w:cs="Arial"/>
          <w:color w:val="000000" w:themeColor="text1"/>
        </w:rPr>
        <w:t>he BCU</w:t>
      </w:r>
      <w:r w:rsidR="00083201">
        <w:rPr>
          <w:rFonts w:ascii="Arial" w:hAnsi="Arial" w:cs="Arial"/>
          <w:color w:val="000000" w:themeColor="text1"/>
        </w:rPr>
        <w:t xml:space="preserve"> </w:t>
      </w:r>
      <w:r w:rsidR="009D458D">
        <w:rPr>
          <w:rFonts w:ascii="Arial" w:hAnsi="Arial" w:cs="Arial"/>
          <w:color w:val="000000" w:themeColor="text1"/>
        </w:rPr>
        <w:t xml:space="preserve">Dietetics Placement Lead and </w:t>
      </w:r>
      <w:r w:rsidR="008841B7">
        <w:rPr>
          <w:rFonts w:ascii="Arial" w:hAnsi="Arial" w:cs="Arial"/>
          <w:color w:val="000000" w:themeColor="text1"/>
        </w:rPr>
        <w:t>Course Lead</w:t>
      </w:r>
      <w:r w:rsidR="009D458D">
        <w:rPr>
          <w:rFonts w:ascii="Arial" w:hAnsi="Arial" w:cs="Arial"/>
          <w:color w:val="000000" w:themeColor="text1"/>
        </w:rPr>
        <w:t>.</w:t>
      </w:r>
      <w:r>
        <w:rPr>
          <w:rFonts w:ascii="Arial" w:hAnsi="Arial" w:cs="Arial"/>
          <w:color w:val="000000" w:themeColor="text1"/>
        </w:rPr>
        <w:t xml:space="preserve"> </w:t>
      </w:r>
    </w:p>
    <w:p w14:paraId="03E8DBD6" w14:textId="77777777" w:rsidR="00D411FF" w:rsidRDefault="00D411FF" w:rsidP="00D411FF">
      <w:pPr>
        <w:rPr>
          <w:rFonts w:ascii="Arial" w:hAnsi="Arial" w:cs="Arial"/>
          <w:lang w:val="en-US"/>
        </w:rPr>
      </w:pPr>
    </w:p>
    <w:p w14:paraId="1EDE43F7" w14:textId="04FB2A99" w:rsidR="00D411FF" w:rsidRPr="00E90E1C" w:rsidRDefault="00D411FF" w:rsidP="00734C66">
      <w:pPr>
        <w:pStyle w:val="ListParagraph"/>
        <w:numPr>
          <w:ilvl w:val="0"/>
          <w:numId w:val="7"/>
        </w:numPr>
        <w:spacing w:after="0"/>
        <w:rPr>
          <w:rFonts w:cs="Arial"/>
          <w:lang w:val="en-US"/>
        </w:rPr>
      </w:pPr>
      <w:r w:rsidRPr="00E90E1C">
        <w:rPr>
          <w:rFonts w:cs="Arial"/>
          <w:b/>
          <w:color w:val="000000" w:themeColor="text1"/>
        </w:rPr>
        <w:t>Priority Allocation Status</w:t>
      </w:r>
    </w:p>
    <w:p w14:paraId="30D45B92" w14:textId="184CF783" w:rsidR="00D411FF" w:rsidRDefault="00D411FF" w:rsidP="00734C66">
      <w:pPr>
        <w:rPr>
          <w:rFonts w:ascii="Arial" w:hAnsi="Arial" w:cs="Arial"/>
          <w:lang w:val="en-US"/>
        </w:rPr>
      </w:pPr>
      <w:r>
        <w:rPr>
          <w:rFonts w:ascii="Arial" w:hAnsi="Arial" w:cs="Arial"/>
          <w:lang w:val="en-US"/>
        </w:rPr>
        <w:t>Students</w:t>
      </w:r>
      <w:r w:rsidRPr="0032169E">
        <w:rPr>
          <w:rFonts w:ascii="Arial" w:hAnsi="Arial" w:cs="Arial"/>
          <w:lang w:val="en-US"/>
        </w:rPr>
        <w:t xml:space="preserve"> will have the opportunity to indica</w:t>
      </w:r>
      <w:r>
        <w:rPr>
          <w:rFonts w:ascii="Arial" w:hAnsi="Arial" w:cs="Arial"/>
          <w:lang w:val="en-US"/>
        </w:rPr>
        <w:t>te on their placement application</w:t>
      </w:r>
      <w:r w:rsidRPr="0032169E">
        <w:rPr>
          <w:rFonts w:ascii="Arial" w:hAnsi="Arial" w:cs="Arial"/>
          <w:lang w:val="en-US"/>
        </w:rPr>
        <w:t>, any carer responsibili</w:t>
      </w:r>
      <w:r>
        <w:rPr>
          <w:rFonts w:ascii="Arial" w:hAnsi="Arial" w:cs="Arial"/>
          <w:lang w:val="en-US"/>
        </w:rPr>
        <w:t>ties, which may impact upon their</w:t>
      </w:r>
      <w:r w:rsidRPr="0032169E">
        <w:rPr>
          <w:rFonts w:ascii="Arial" w:hAnsi="Arial" w:cs="Arial"/>
          <w:lang w:val="en-US"/>
        </w:rPr>
        <w:t xml:space="preserve"> ability to take up specific placements</w:t>
      </w:r>
      <w:r>
        <w:rPr>
          <w:rFonts w:ascii="Arial" w:hAnsi="Arial" w:cs="Arial"/>
          <w:lang w:val="en-US"/>
        </w:rPr>
        <w:t>. They must give details of their responsibilities, outlining how this impacts upon placement selection. Supporting evidence must be provided to the</w:t>
      </w:r>
      <w:r w:rsidR="009D458D">
        <w:rPr>
          <w:rFonts w:ascii="Arial" w:hAnsi="Arial" w:cs="Arial"/>
          <w:lang w:val="en-US"/>
        </w:rPr>
        <w:t>ir University</w:t>
      </w:r>
      <w:r>
        <w:rPr>
          <w:rFonts w:ascii="Arial" w:hAnsi="Arial" w:cs="Arial"/>
          <w:lang w:val="en-US"/>
        </w:rPr>
        <w:t xml:space="preserve"> Personal</w:t>
      </w:r>
      <w:r w:rsidR="00C63875">
        <w:rPr>
          <w:rFonts w:ascii="Arial" w:hAnsi="Arial" w:cs="Arial"/>
          <w:lang w:val="en-US"/>
        </w:rPr>
        <w:t xml:space="preserve"> or Placement</w:t>
      </w:r>
      <w:r>
        <w:rPr>
          <w:rFonts w:ascii="Arial" w:hAnsi="Arial" w:cs="Arial"/>
          <w:lang w:val="en-US"/>
        </w:rPr>
        <w:t xml:space="preserve"> Tutor prior to allocation. Should this evidence be fou</w:t>
      </w:r>
      <w:r w:rsidR="009D458D">
        <w:rPr>
          <w:rFonts w:ascii="Arial" w:hAnsi="Arial" w:cs="Arial"/>
          <w:lang w:val="en-US"/>
        </w:rPr>
        <w:t>nd subsequently to be false, a p</w:t>
      </w:r>
      <w:r>
        <w:rPr>
          <w:rFonts w:ascii="Arial" w:hAnsi="Arial" w:cs="Arial"/>
          <w:lang w:val="en-US"/>
        </w:rPr>
        <w:t xml:space="preserve">lacement allocation might be withdrawn and </w:t>
      </w:r>
      <w:r w:rsidR="00336263">
        <w:rPr>
          <w:rFonts w:ascii="Arial" w:hAnsi="Arial" w:cs="Arial"/>
          <w:lang w:val="en-US"/>
        </w:rPr>
        <w:t>concern raised about ‘fitness for</w:t>
      </w:r>
      <w:r>
        <w:rPr>
          <w:rFonts w:ascii="Arial" w:hAnsi="Arial" w:cs="Arial"/>
          <w:lang w:val="en-US"/>
        </w:rPr>
        <w:t xml:space="preserve"> practice’.</w:t>
      </w:r>
    </w:p>
    <w:p w14:paraId="5DC9BAAB" w14:textId="77777777" w:rsidR="00D411FF" w:rsidRDefault="00D411FF" w:rsidP="00D411FF">
      <w:pPr>
        <w:rPr>
          <w:rFonts w:ascii="Arial" w:hAnsi="Arial" w:cs="Arial"/>
          <w:lang w:val="en-US"/>
        </w:rPr>
      </w:pPr>
    </w:p>
    <w:p w14:paraId="3FF62138" w14:textId="1C3B4211" w:rsidR="00843984" w:rsidRPr="009D458D" w:rsidRDefault="00BA4299" w:rsidP="00843984">
      <w:pPr>
        <w:pStyle w:val="Default"/>
        <w:rPr>
          <w:b/>
          <w:bCs/>
        </w:rPr>
      </w:pPr>
      <w:r w:rsidRPr="009D458D">
        <w:rPr>
          <w:b/>
          <w:bCs/>
        </w:rPr>
        <w:t>Practice Placement Educators</w:t>
      </w:r>
      <w:r w:rsidR="006A50C2" w:rsidRPr="009D458D">
        <w:rPr>
          <w:b/>
          <w:bCs/>
        </w:rPr>
        <w:t xml:space="preserve"> (PPE’s)</w:t>
      </w:r>
      <w:r w:rsidR="00083201" w:rsidRPr="009D458D">
        <w:rPr>
          <w:b/>
          <w:bCs/>
        </w:rPr>
        <w:t xml:space="preserve"> (</w:t>
      </w:r>
      <w:r w:rsidR="00734C66">
        <w:rPr>
          <w:b/>
          <w:bCs/>
        </w:rPr>
        <w:t xml:space="preserve">see also </w:t>
      </w:r>
      <w:r w:rsidR="00083201" w:rsidRPr="009D458D">
        <w:rPr>
          <w:b/>
          <w:bCs/>
        </w:rPr>
        <w:t>Appendix 2)</w:t>
      </w:r>
      <w:r w:rsidR="00280F61">
        <w:rPr>
          <w:b/>
          <w:bCs/>
        </w:rPr>
        <w:t xml:space="preserve"> and the placement team</w:t>
      </w:r>
    </w:p>
    <w:p w14:paraId="6065278D" w14:textId="77777777" w:rsidR="00E270DD" w:rsidRDefault="00E270DD" w:rsidP="00843984">
      <w:pPr>
        <w:pStyle w:val="Default"/>
        <w:rPr>
          <w:b/>
          <w:bCs/>
          <w:sz w:val="28"/>
          <w:szCs w:val="28"/>
        </w:rPr>
      </w:pPr>
    </w:p>
    <w:p w14:paraId="0708EEDB" w14:textId="5BE87FDC" w:rsidR="00650EBB" w:rsidRPr="00897007" w:rsidRDefault="00BA4299" w:rsidP="0090217B">
      <w:pPr>
        <w:rPr>
          <w:rFonts w:ascii="Arial" w:hAnsi="Arial"/>
        </w:rPr>
      </w:pPr>
      <w:r>
        <w:rPr>
          <w:rFonts w:ascii="Arial" w:hAnsi="Arial"/>
        </w:rPr>
        <w:t>As well as</w:t>
      </w:r>
      <w:r w:rsidRPr="008F406A">
        <w:rPr>
          <w:rFonts w:ascii="Arial" w:hAnsi="Arial"/>
        </w:rPr>
        <w:t xml:space="preserve"> </w:t>
      </w:r>
      <w:r>
        <w:rPr>
          <w:rFonts w:ascii="Arial" w:hAnsi="Arial"/>
        </w:rPr>
        <w:t xml:space="preserve">being </w:t>
      </w:r>
      <w:r w:rsidR="00A77930">
        <w:rPr>
          <w:rFonts w:ascii="Arial" w:hAnsi="Arial"/>
        </w:rPr>
        <w:t>allocated a Placement T</w:t>
      </w:r>
      <w:r w:rsidRPr="008F406A">
        <w:rPr>
          <w:rFonts w:ascii="Arial" w:hAnsi="Arial"/>
        </w:rPr>
        <w:t>ut</w:t>
      </w:r>
      <w:r>
        <w:rPr>
          <w:rFonts w:ascii="Arial" w:hAnsi="Arial"/>
        </w:rPr>
        <w:t xml:space="preserve">or from BCU, each student should be allocated </w:t>
      </w:r>
      <w:r w:rsidR="00083201">
        <w:rPr>
          <w:rFonts w:ascii="Arial" w:hAnsi="Arial"/>
        </w:rPr>
        <w:t>a named</w:t>
      </w:r>
      <w:r w:rsidR="0090217B">
        <w:rPr>
          <w:rFonts w:ascii="Arial" w:hAnsi="Arial"/>
        </w:rPr>
        <w:t xml:space="preserve"> </w:t>
      </w:r>
      <w:r>
        <w:rPr>
          <w:rFonts w:ascii="Arial" w:hAnsi="Arial"/>
        </w:rPr>
        <w:t>Practice Placement</w:t>
      </w:r>
      <w:r w:rsidRPr="008F406A">
        <w:rPr>
          <w:rFonts w:ascii="Arial" w:hAnsi="Arial"/>
        </w:rPr>
        <w:t xml:space="preserve"> Educator when undertaking placement opportunities outside of the University</w:t>
      </w:r>
      <w:r>
        <w:rPr>
          <w:rFonts w:ascii="Arial" w:hAnsi="Arial"/>
        </w:rPr>
        <w:t>. The</w:t>
      </w:r>
      <w:r w:rsidR="00FB3E74">
        <w:rPr>
          <w:rFonts w:ascii="Arial" w:hAnsi="Arial"/>
        </w:rPr>
        <w:t xml:space="preserve"> named</w:t>
      </w:r>
      <w:r>
        <w:rPr>
          <w:rFonts w:ascii="Arial" w:hAnsi="Arial"/>
        </w:rPr>
        <w:t xml:space="preserve"> Practice Placement Educator will be a</w:t>
      </w:r>
      <w:r w:rsidR="00906122">
        <w:rPr>
          <w:rFonts w:ascii="Arial" w:hAnsi="Arial"/>
        </w:rPr>
        <w:t>n HCPC</w:t>
      </w:r>
      <w:r>
        <w:rPr>
          <w:rFonts w:ascii="Arial" w:hAnsi="Arial"/>
        </w:rPr>
        <w:t xml:space="preserve"> Registered Dietitian</w:t>
      </w:r>
      <w:r w:rsidR="006A50C2" w:rsidRPr="006A50C2">
        <w:t xml:space="preserve"> </w:t>
      </w:r>
      <w:r w:rsidR="006A50C2" w:rsidRPr="006A50C2">
        <w:rPr>
          <w:rFonts w:ascii="Arial" w:hAnsi="Arial" w:cs="Arial"/>
        </w:rPr>
        <w:t xml:space="preserve">who has </w:t>
      </w:r>
      <w:r w:rsidR="006A50C2" w:rsidRPr="006A50C2">
        <w:rPr>
          <w:rFonts w:ascii="Arial" w:hAnsi="Arial" w:cs="Arial"/>
          <w:lang w:val="en-US"/>
        </w:rPr>
        <w:t>been registered for a minimum of one year</w:t>
      </w:r>
      <w:r w:rsidR="006A50C2" w:rsidRPr="006A50C2">
        <w:rPr>
          <w:rFonts w:ascii="Arial" w:hAnsi="Arial" w:cs="Arial"/>
        </w:rPr>
        <w:t xml:space="preserve"> and has received supervisory skills training.</w:t>
      </w:r>
      <w:r w:rsidR="006A50C2">
        <w:t xml:space="preserve"> </w:t>
      </w:r>
      <w:r>
        <w:rPr>
          <w:rFonts w:ascii="Arial" w:hAnsi="Arial"/>
        </w:rPr>
        <w:t xml:space="preserve"> </w:t>
      </w:r>
      <w:r w:rsidR="006A50C2">
        <w:rPr>
          <w:rFonts w:ascii="Arial" w:hAnsi="Arial"/>
        </w:rPr>
        <w:t>The PPE</w:t>
      </w:r>
      <w:r>
        <w:rPr>
          <w:rFonts w:ascii="Arial" w:hAnsi="Arial"/>
        </w:rPr>
        <w:t xml:space="preserve"> will have overall responsibility for supervision and assessment on placement, including the final assessment</w:t>
      </w:r>
      <w:r w:rsidR="002F19B2">
        <w:rPr>
          <w:rFonts w:ascii="Arial" w:hAnsi="Arial"/>
        </w:rPr>
        <w:t xml:space="preserve"> and sign off of </w:t>
      </w:r>
      <w:r w:rsidR="00083201">
        <w:rPr>
          <w:rFonts w:ascii="Arial" w:hAnsi="Arial"/>
        </w:rPr>
        <w:t xml:space="preserve">professional </w:t>
      </w:r>
      <w:r w:rsidR="00650EBB">
        <w:rPr>
          <w:rFonts w:ascii="Arial" w:hAnsi="Arial"/>
        </w:rPr>
        <w:t>capabilities</w:t>
      </w:r>
      <w:r w:rsidR="00083201">
        <w:rPr>
          <w:rFonts w:ascii="Arial" w:hAnsi="Arial"/>
        </w:rPr>
        <w:t xml:space="preserve">. On C </w:t>
      </w:r>
      <w:r w:rsidR="004D5E0F">
        <w:rPr>
          <w:rFonts w:ascii="Arial" w:hAnsi="Arial"/>
        </w:rPr>
        <w:t>placement,</w:t>
      </w:r>
      <w:r w:rsidR="006A50C2">
        <w:rPr>
          <w:rFonts w:ascii="Arial" w:hAnsi="Arial"/>
        </w:rPr>
        <w:t xml:space="preserve"> </w:t>
      </w:r>
      <w:r w:rsidR="006A50C2" w:rsidRPr="006A50C2">
        <w:rPr>
          <w:rFonts w:ascii="Arial" w:hAnsi="Arial" w:cs="Arial"/>
        </w:rPr>
        <w:t xml:space="preserve">they will </w:t>
      </w:r>
      <w:r w:rsidR="006A50C2" w:rsidRPr="006A50C2">
        <w:rPr>
          <w:rFonts w:ascii="Arial" w:hAnsi="Arial" w:cs="Arial"/>
          <w:lang w:val="en-US"/>
        </w:rPr>
        <w:t xml:space="preserve">be accountable for making decisions about </w:t>
      </w:r>
      <w:r w:rsidR="006A50C2">
        <w:rPr>
          <w:rFonts w:ascii="Arial" w:hAnsi="Arial" w:cs="Arial"/>
          <w:lang w:val="en-US"/>
        </w:rPr>
        <w:t xml:space="preserve">the student’s </w:t>
      </w:r>
      <w:r w:rsidR="006A50C2" w:rsidRPr="006A50C2">
        <w:rPr>
          <w:rFonts w:ascii="Arial" w:hAnsi="Arial" w:cs="Arial"/>
          <w:lang w:val="en-US"/>
        </w:rPr>
        <w:t xml:space="preserve">fitness for practice in accordance </w:t>
      </w:r>
      <w:r w:rsidR="006A50C2" w:rsidRPr="00897007">
        <w:rPr>
          <w:rFonts w:ascii="Arial" w:hAnsi="Arial" w:cs="Arial"/>
          <w:lang w:val="en-US"/>
        </w:rPr>
        <w:t>with professional, and regulatory body Codes of Practice and Conduct. </w:t>
      </w:r>
      <w:r w:rsidR="0087141D" w:rsidRPr="00897007">
        <w:rPr>
          <w:rFonts w:ascii="Arial" w:hAnsi="Arial"/>
        </w:rPr>
        <w:t>It is suggested that each named Practice Placeme</w:t>
      </w:r>
      <w:r w:rsidR="00571599" w:rsidRPr="00897007">
        <w:rPr>
          <w:rFonts w:ascii="Arial" w:hAnsi="Arial"/>
        </w:rPr>
        <w:t>nt Educator could assume overall responsibility</w:t>
      </w:r>
      <w:r w:rsidR="0087141D" w:rsidRPr="00897007">
        <w:rPr>
          <w:rFonts w:ascii="Arial" w:hAnsi="Arial"/>
        </w:rPr>
        <w:t xml:space="preserve"> for up to two students</w:t>
      </w:r>
      <w:r w:rsidR="00650EBB" w:rsidRPr="00897007">
        <w:rPr>
          <w:rFonts w:ascii="Arial" w:hAnsi="Arial"/>
        </w:rPr>
        <w:t xml:space="preserve"> per placement</w:t>
      </w:r>
      <w:r w:rsidR="0087141D" w:rsidRPr="00897007">
        <w:rPr>
          <w:rFonts w:ascii="Arial" w:hAnsi="Arial"/>
        </w:rPr>
        <w:t>.</w:t>
      </w:r>
      <w:r w:rsidR="00650EBB" w:rsidRPr="00897007">
        <w:rPr>
          <w:rFonts w:ascii="Arial" w:hAnsi="Arial"/>
        </w:rPr>
        <w:t xml:space="preserve"> </w:t>
      </w:r>
    </w:p>
    <w:p w14:paraId="188676EC" w14:textId="77777777" w:rsidR="00280F61" w:rsidRPr="00897007" w:rsidRDefault="00280F61" w:rsidP="0090217B">
      <w:pPr>
        <w:rPr>
          <w:rFonts w:ascii="Arial" w:hAnsi="Arial" w:cs="Arial"/>
          <w:szCs w:val="22"/>
        </w:rPr>
      </w:pPr>
    </w:p>
    <w:p w14:paraId="0A1216EB" w14:textId="2B996F33" w:rsidR="00280F61" w:rsidRPr="00897007" w:rsidRDefault="00280F61" w:rsidP="0090217B">
      <w:pPr>
        <w:rPr>
          <w:rFonts w:ascii="Arial" w:hAnsi="Arial"/>
        </w:rPr>
      </w:pPr>
      <w:r w:rsidRPr="00897007">
        <w:rPr>
          <w:rFonts w:ascii="Arial" w:hAnsi="Arial"/>
        </w:rPr>
        <w:t>Upon securing a new practice placement environment, the dietetic placement lead will visit the placement site and assess the profile and supervisory capacity to ensure that the learning outcome(s) of the placement(s) looking to be provided can be achieved.</w:t>
      </w:r>
      <w:r w:rsidR="00571599" w:rsidRPr="00897007">
        <w:rPr>
          <w:rFonts w:ascii="Arial" w:hAnsi="Arial"/>
        </w:rPr>
        <w:t xml:space="preserve"> The requirement for training/updating of supervisory staff will also be assessed and a plan will be put in place to provide this training before student placements are supported. </w:t>
      </w:r>
      <w:r w:rsidRPr="00897007">
        <w:rPr>
          <w:rFonts w:ascii="Arial" w:hAnsi="Arial"/>
        </w:rPr>
        <w:t xml:space="preserve">This will subsequently be reviewed at each </w:t>
      </w:r>
      <w:r w:rsidR="008841B7">
        <w:rPr>
          <w:rFonts w:ascii="Arial" w:hAnsi="Arial"/>
        </w:rPr>
        <w:t xml:space="preserve">annual partnership review </w:t>
      </w:r>
      <w:r w:rsidRPr="00897007">
        <w:rPr>
          <w:rFonts w:ascii="Arial" w:hAnsi="Arial"/>
        </w:rPr>
        <w:t>and audit process (every two years) alongside consideration of the student evaluations of the placement environment.</w:t>
      </w:r>
    </w:p>
    <w:p w14:paraId="47F5D9A5" w14:textId="77777777" w:rsidR="00280F61" w:rsidRPr="00897007" w:rsidRDefault="00280F61" w:rsidP="0090217B">
      <w:pPr>
        <w:rPr>
          <w:rFonts w:ascii="Arial" w:hAnsi="Arial"/>
        </w:rPr>
      </w:pPr>
    </w:p>
    <w:p w14:paraId="1C5DE859" w14:textId="77777777" w:rsidR="00734C66" w:rsidRDefault="00571599" w:rsidP="00734C66">
      <w:pPr>
        <w:rPr>
          <w:rFonts w:ascii="Arial" w:hAnsi="Arial"/>
        </w:rPr>
      </w:pPr>
      <w:r w:rsidRPr="00897007">
        <w:rPr>
          <w:rFonts w:ascii="Arial" w:hAnsi="Arial"/>
        </w:rPr>
        <w:t>In line with the British Dietetic Association Curriculum Framework (2013), i</w:t>
      </w:r>
      <w:r w:rsidR="0090217B" w:rsidRPr="00897007">
        <w:rPr>
          <w:rFonts w:ascii="Arial" w:hAnsi="Arial"/>
        </w:rPr>
        <w:t>t is expected that members of the dietetic team at all levels of the career framework will contribute to the student’s practice learning</w:t>
      </w:r>
      <w:r w:rsidR="00650EBB" w:rsidRPr="00897007">
        <w:rPr>
          <w:rFonts w:ascii="Arial" w:hAnsi="Arial"/>
        </w:rPr>
        <w:t xml:space="preserve"> and may provide evidence of capabilities being achieved</w:t>
      </w:r>
      <w:r w:rsidRPr="00897007">
        <w:rPr>
          <w:rFonts w:ascii="Arial" w:hAnsi="Arial"/>
        </w:rPr>
        <w:t>, following appropriate training</w:t>
      </w:r>
      <w:r w:rsidR="00650EBB" w:rsidRPr="00897007">
        <w:rPr>
          <w:rFonts w:ascii="Arial" w:hAnsi="Arial"/>
        </w:rPr>
        <w:t xml:space="preserve">. </w:t>
      </w:r>
      <w:r w:rsidRPr="00897007">
        <w:rPr>
          <w:rFonts w:ascii="Arial" w:hAnsi="Arial"/>
        </w:rPr>
        <w:t>Other a</w:t>
      </w:r>
      <w:r w:rsidR="0090217B" w:rsidRPr="00897007">
        <w:rPr>
          <w:rFonts w:ascii="Arial" w:hAnsi="Arial"/>
        </w:rPr>
        <w:t>ppropriately qualified health and social c</w:t>
      </w:r>
      <w:r w:rsidR="00650EBB" w:rsidRPr="00897007">
        <w:rPr>
          <w:rFonts w:ascii="Arial" w:hAnsi="Arial"/>
        </w:rPr>
        <w:t xml:space="preserve">are professionals </w:t>
      </w:r>
      <w:r w:rsidR="0090217B" w:rsidRPr="00897007">
        <w:rPr>
          <w:rFonts w:ascii="Arial" w:hAnsi="Arial"/>
        </w:rPr>
        <w:t>may</w:t>
      </w:r>
      <w:r w:rsidR="00650EBB" w:rsidRPr="00897007">
        <w:rPr>
          <w:rFonts w:ascii="Arial" w:hAnsi="Arial"/>
        </w:rPr>
        <w:t xml:space="preserve"> also</w:t>
      </w:r>
      <w:r w:rsidR="0090217B" w:rsidRPr="00897007">
        <w:rPr>
          <w:rFonts w:ascii="Arial" w:hAnsi="Arial"/>
        </w:rPr>
        <w:t xml:space="preserve"> assess and provide evidence </w:t>
      </w:r>
      <w:r w:rsidR="00650EBB" w:rsidRPr="00897007">
        <w:rPr>
          <w:rFonts w:ascii="Arial" w:hAnsi="Arial"/>
        </w:rPr>
        <w:t xml:space="preserve">towards the achievement of </w:t>
      </w:r>
      <w:r w:rsidR="0090217B" w:rsidRPr="00897007">
        <w:rPr>
          <w:rFonts w:ascii="Arial" w:hAnsi="Arial"/>
        </w:rPr>
        <w:t xml:space="preserve">particular placement </w:t>
      </w:r>
      <w:r w:rsidR="00650EBB" w:rsidRPr="00897007">
        <w:rPr>
          <w:rFonts w:ascii="Arial" w:hAnsi="Arial"/>
        </w:rPr>
        <w:t>capabilities.</w:t>
      </w:r>
      <w:r w:rsidRPr="00897007">
        <w:rPr>
          <w:rFonts w:ascii="Arial" w:hAnsi="Arial"/>
        </w:rPr>
        <w:t xml:space="preserve"> Each practice learning environment will be assessed to ensure that students can be supervised and supported at a ratio of 2 (students): 1 (appropriately qualified member of staff).</w:t>
      </w:r>
    </w:p>
    <w:p w14:paraId="67626730" w14:textId="77777777" w:rsidR="00987686" w:rsidRDefault="00987686" w:rsidP="00734C66">
      <w:pPr>
        <w:rPr>
          <w:rFonts w:ascii="Arial" w:eastAsia="Calibri" w:hAnsi="Arial" w:cs="Arial"/>
          <w:b/>
          <w:sz w:val="28"/>
          <w:szCs w:val="28"/>
        </w:rPr>
      </w:pPr>
    </w:p>
    <w:p w14:paraId="783F4E73" w14:textId="0CDBCD5F" w:rsidR="0016154D" w:rsidRDefault="00E37226" w:rsidP="00734C66">
      <w:pPr>
        <w:rPr>
          <w:rFonts w:ascii="Arial" w:eastAsia="Calibri" w:hAnsi="Arial" w:cs="Arial"/>
          <w:b/>
          <w:sz w:val="28"/>
          <w:szCs w:val="28"/>
        </w:rPr>
      </w:pPr>
      <w:r>
        <w:rPr>
          <w:rFonts w:ascii="Arial" w:eastAsia="Calibri" w:hAnsi="Arial" w:cs="Arial"/>
          <w:b/>
          <w:sz w:val="28"/>
          <w:szCs w:val="28"/>
        </w:rPr>
        <w:lastRenderedPageBreak/>
        <w:t>Exp</w:t>
      </w:r>
      <w:r w:rsidR="00E270DD" w:rsidRPr="0016154D">
        <w:rPr>
          <w:rFonts w:ascii="Arial" w:eastAsia="Calibri" w:hAnsi="Arial" w:cs="Arial"/>
          <w:b/>
          <w:sz w:val="28"/>
          <w:szCs w:val="28"/>
        </w:rPr>
        <w:t>ectations</w:t>
      </w:r>
      <w:r w:rsidR="0016154D">
        <w:rPr>
          <w:rFonts w:ascii="Arial" w:eastAsia="Calibri" w:hAnsi="Arial" w:cs="Arial"/>
          <w:b/>
          <w:sz w:val="28"/>
          <w:szCs w:val="28"/>
        </w:rPr>
        <w:t xml:space="preserve"> </w:t>
      </w:r>
    </w:p>
    <w:p w14:paraId="02A6E7A0" w14:textId="77777777" w:rsidR="00734C66" w:rsidRPr="00734C66" w:rsidRDefault="00734C66" w:rsidP="00734C66">
      <w:pPr>
        <w:rPr>
          <w:rFonts w:ascii="Arial" w:hAnsi="Arial"/>
        </w:rPr>
      </w:pPr>
    </w:p>
    <w:p w14:paraId="70D4A39A" w14:textId="578C2CDD" w:rsidR="00E270DD" w:rsidRPr="0016154D" w:rsidRDefault="00E270DD" w:rsidP="0016154D">
      <w:pPr>
        <w:pStyle w:val="ListParagraph"/>
        <w:numPr>
          <w:ilvl w:val="0"/>
          <w:numId w:val="7"/>
        </w:numPr>
        <w:spacing w:line="360" w:lineRule="auto"/>
        <w:rPr>
          <w:rFonts w:cs="Arial"/>
          <w:b/>
        </w:rPr>
      </w:pPr>
      <w:r w:rsidRPr="0016154D">
        <w:rPr>
          <w:rFonts w:cs="Arial"/>
          <w:b/>
        </w:rPr>
        <w:t>Expectations Agreement:</w:t>
      </w:r>
    </w:p>
    <w:p w14:paraId="2CEBDD8F" w14:textId="4FFA1E89" w:rsidR="00083201" w:rsidRPr="0016154D" w:rsidRDefault="00E270DD" w:rsidP="0016154D">
      <w:pPr>
        <w:jc w:val="both"/>
        <w:rPr>
          <w:rFonts w:ascii="Arial" w:hAnsi="Arial" w:cs="Arial"/>
        </w:rPr>
      </w:pPr>
      <w:r>
        <w:rPr>
          <w:rFonts w:ascii="Arial" w:hAnsi="Arial" w:cs="Arial"/>
        </w:rPr>
        <w:t>As the practice placement provider, you have</w:t>
      </w:r>
      <w:r w:rsidRPr="00335DE8">
        <w:rPr>
          <w:rFonts w:ascii="Arial" w:hAnsi="Arial" w:cs="Arial"/>
        </w:rPr>
        <w:t xml:space="preserve"> a responsibility</w:t>
      </w:r>
      <w:r>
        <w:rPr>
          <w:rFonts w:ascii="Arial" w:hAnsi="Arial" w:cs="Arial"/>
        </w:rPr>
        <w:t xml:space="preserve"> to provide the student</w:t>
      </w:r>
      <w:r w:rsidRPr="00335DE8">
        <w:rPr>
          <w:rFonts w:ascii="Arial" w:hAnsi="Arial" w:cs="Arial"/>
        </w:rPr>
        <w:t xml:space="preserve"> with a variety of lea</w:t>
      </w:r>
      <w:r>
        <w:rPr>
          <w:rFonts w:ascii="Arial" w:hAnsi="Arial" w:cs="Arial"/>
        </w:rPr>
        <w:t>rning experiences to support them</w:t>
      </w:r>
      <w:r w:rsidR="00A77930">
        <w:rPr>
          <w:rFonts w:ascii="Arial" w:hAnsi="Arial" w:cs="Arial"/>
        </w:rPr>
        <w:t xml:space="preserve"> in meeting the placement p</w:t>
      </w:r>
      <w:r w:rsidRPr="00335DE8">
        <w:rPr>
          <w:rFonts w:ascii="Arial" w:hAnsi="Arial" w:cs="Arial"/>
        </w:rPr>
        <w:t>rofess</w:t>
      </w:r>
      <w:r w:rsidR="00A77930">
        <w:rPr>
          <w:rFonts w:ascii="Arial" w:hAnsi="Arial" w:cs="Arial"/>
        </w:rPr>
        <w:t>ional c</w:t>
      </w:r>
      <w:r>
        <w:rPr>
          <w:rFonts w:ascii="Arial" w:hAnsi="Arial" w:cs="Arial"/>
        </w:rPr>
        <w:t>apabilities</w:t>
      </w:r>
      <w:r w:rsidR="00083201">
        <w:rPr>
          <w:rFonts w:ascii="Arial" w:hAnsi="Arial" w:cs="Arial"/>
        </w:rPr>
        <w:t xml:space="preserve">, </w:t>
      </w:r>
      <w:r>
        <w:rPr>
          <w:rFonts w:ascii="Arial" w:hAnsi="Arial" w:cs="Arial"/>
        </w:rPr>
        <w:t xml:space="preserve">while as </w:t>
      </w:r>
      <w:r w:rsidRPr="00335DE8">
        <w:rPr>
          <w:rFonts w:ascii="Arial" w:hAnsi="Arial" w:cs="Arial"/>
        </w:rPr>
        <w:t xml:space="preserve">adult </w:t>
      </w:r>
      <w:r>
        <w:rPr>
          <w:rFonts w:ascii="Arial" w:hAnsi="Arial" w:cs="Arial"/>
        </w:rPr>
        <w:t>learners, it is expected that each student</w:t>
      </w:r>
      <w:r w:rsidRPr="00335DE8">
        <w:rPr>
          <w:rFonts w:ascii="Arial" w:hAnsi="Arial" w:cs="Arial"/>
        </w:rPr>
        <w:t xml:space="preserve"> will </w:t>
      </w:r>
      <w:r>
        <w:rPr>
          <w:rFonts w:ascii="Arial" w:hAnsi="Arial" w:cs="Arial"/>
        </w:rPr>
        <w:t>take responsibility for their</w:t>
      </w:r>
      <w:r w:rsidRPr="00335DE8">
        <w:rPr>
          <w:rFonts w:ascii="Arial" w:hAnsi="Arial" w:cs="Arial"/>
        </w:rPr>
        <w:t xml:space="preserve"> own learning, and collation of evidence.</w:t>
      </w:r>
      <w:r w:rsidR="00CC0E17">
        <w:rPr>
          <w:rFonts w:ascii="Arial" w:hAnsi="Arial" w:cs="Arial"/>
        </w:rPr>
        <w:t xml:space="preserve"> </w:t>
      </w:r>
      <w:r>
        <w:rPr>
          <w:rFonts w:ascii="Arial" w:hAnsi="Arial" w:cs="Arial"/>
        </w:rPr>
        <w:t>At the beginning of a placement, you should review the expectations agreement with the student. This agreement can be found within the relevant placement workbook. This will ensure that both you and the student are clear about what is expected from both parties during the placement.</w:t>
      </w:r>
    </w:p>
    <w:p w14:paraId="6F9F76EF" w14:textId="77777777" w:rsidR="00083201" w:rsidRDefault="00083201" w:rsidP="00E508AC">
      <w:pPr>
        <w:pStyle w:val="Default"/>
        <w:rPr>
          <w:b/>
          <w:bCs/>
        </w:rPr>
      </w:pPr>
    </w:p>
    <w:p w14:paraId="6459F0E0" w14:textId="62A0A532" w:rsidR="00E508AC" w:rsidRDefault="00E508AC" w:rsidP="0016154D">
      <w:pPr>
        <w:pStyle w:val="Default"/>
        <w:numPr>
          <w:ilvl w:val="0"/>
          <w:numId w:val="7"/>
        </w:numPr>
        <w:rPr>
          <w:b/>
          <w:bCs/>
        </w:rPr>
      </w:pPr>
      <w:r w:rsidRPr="00E508AC">
        <w:rPr>
          <w:b/>
          <w:bCs/>
        </w:rPr>
        <w:t>Student induction checklist</w:t>
      </w:r>
      <w:r>
        <w:rPr>
          <w:b/>
          <w:bCs/>
        </w:rPr>
        <w:t>:</w:t>
      </w:r>
    </w:p>
    <w:p w14:paraId="4774FC86" w14:textId="77777777" w:rsidR="00E508AC" w:rsidRPr="00E508AC" w:rsidRDefault="00E508AC" w:rsidP="00E508AC">
      <w:pPr>
        <w:pStyle w:val="Default"/>
      </w:pPr>
    </w:p>
    <w:p w14:paraId="697AA75A" w14:textId="5341DF46" w:rsidR="00E508AC" w:rsidRDefault="00E508AC" w:rsidP="00E508AC">
      <w:pPr>
        <w:rPr>
          <w:rFonts w:ascii="Arial" w:hAnsi="Arial" w:cs="Arial"/>
        </w:rPr>
      </w:pPr>
      <w:r w:rsidRPr="00E508AC">
        <w:rPr>
          <w:rFonts w:ascii="Arial" w:hAnsi="Arial" w:cs="Arial"/>
        </w:rPr>
        <w:t>All students should receive an induction into the organisation and be made aware of the departmental policies relating to health and safety</w:t>
      </w:r>
      <w:r w:rsidR="00FE01DB">
        <w:rPr>
          <w:rFonts w:ascii="Arial" w:hAnsi="Arial" w:cs="Arial"/>
        </w:rPr>
        <w:t>,</w:t>
      </w:r>
      <w:r w:rsidR="00FE01DB" w:rsidRPr="00FE01DB">
        <w:rPr>
          <w:rFonts w:ascii="Arial" w:hAnsi="Arial" w:cs="Arial"/>
        </w:rPr>
        <w:t xml:space="preserve"> </w:t>
      </w:r>
      <w:r w:rsidR="00FE01DB">
        <w:rPr>
          <w:rFonts w:ascii="Arial" w:hAnsi="Arial" w:cs="Arial"/>
        </w:rPr>
        <w:t>infection control, fire safety, and other forms of risk</w:t>
      </w:r>
      <w:r w:rsidRPr="00E508AC">
        <w:rPr>
          <w:rFonts w:ascii="Arial" w:hAnsi="Arial" w:cs="Arial"/>
        </w:rPr>
        <w:t>. They should begin completing an induction checklist</w:t>
      </w:r>
      <w:r>
        <w:rPr>
          <w:rFonts w:ascii="Arial" w:hAnsi="Arial" w:cs="Arial"/>
        </w:rPr>
        <w:t xml:space="preserve"> (found within the relevant placement workbook)</w:t>
      </w:r>
      <w:r w:rsidRPr="00E508AC">
        <w:rPr>
          <w:rFonts w:ascii="Arial" w:hAnsi="Arial" w:cs="Arial"/>
        </w:rPr>
        <w:t xml:space="preserve"> during the first week of placement.</w:t>
      </w:r>
    </w:p>
    <w:p w14:paraId="606F6355" w14:textId="77777777" w:rsidR="000B65E9" w:rsidRDefault="000B65E9" w:rsidP="00E508AC">
      <w:pPr>
        <w:rPr>
          <w:rFonts w:ascii="Arial" w:hAnsi="Arial" w:cs="Arial"/>
        </w:rPr>
      </w:pPr>
    </w:p>
    <w:p w14:paraId="6245691E" w14:textId="20644422" w:rsidR="000B65E9" w:rsidRPr="0016154D" w:rsidRDefault="000B65E9" w:rsidP="0016154D">
      <w:pPr>
        <w:pStyle w:val="ListParagraph"/>
        <w:widowControl w:val="0"/>
        <w:numPr>
          <w:ilvl w:val="0"/>
          <w:numId w:val="7"/>
        </w:numPr>
        <w:autoSpaceDE w:val="0"/>
        <w:autoSpaceDN w:val="0"/>
        <w:adjustRightInd w:val="0"/>
        <w:rPr>
          <w:rFonts w:cs="Arial"/>
          <w:b/>
          <w:bCs/>
          <w:color w:val="000000"/>
          <w:lang w:val="en-US"/>
        </w:rPr>
      </w:pPr>
      <w:r w:rsidRPr="0016154D">
        <w:rPr>
          <w:rFonts w:cs="Arial"/>
          <w:b/>
          <w:bCs/>
          <w:color w:val="000000"/>
          <w:lang w:val="en-US"/>
        </w:rPr>
        <w:t>Accidents/incidents on placement:</w:t>
      </w:r>
    </w:p>
    <w:p w14:paraId="1BDE95B8" w14:textId="7B18E074" w:rsidR="000B65E9" w:rsidRPr="000B65E9" w:rsidRDefault="000B65E9" w:rsidP="000B65E9">
      <w:pPr>
        <w:widowControl w:val="0"/>
        <w:autoSpaceDE w:val="0"/>
        <w:autoSpaceDN w:val="0"/>
        <w:adjustRightInd w:val="0"/>
        <w:rPr>
          <w:rFonts w:ascii="Arial" w:hAnsi="Arial" w:cs="Arial"/>
          <w:color w:val="000000"/>
          <w:lang w:val="en-US"/>
        </w:rPr>
      </w:pPr>
      <w:r w:rsidRPr="000B65E9">
        <w:rPr>
          <w:rFonts w:ascii="Arial" w:hAnsi="Arial" w:cs="Arial"/>
          <w:color w:val="000000"/>
          <w:lang w:val="en-US"/>
        </w:rPr>
        <w:t xml:space="preserve">Under Health and Safety Regulations (Training for Employment, 1990) students undertaking placement are regarded as employees for the purpose of health and safety. This means that any accident or injury to a student whilst on the placement must be recorded on the appropriate accident reporting system and be dealt with by the organisation. </w:t>
      </w:r>
    </w:p>
    <w:p w14:paraId="2C42AF10" w14:textId="7BEA0696" w:rsidR="000B65E9" w:rsidRPr="000B65E9" w:rsidRDefault="000B65E9" w:rsidP="000B65E9">
      <w:pPr>
        <w:widowControl w:val="0"/>
        <w:autoSpaceDE w:val="0"/>
        <w:autoSpaceDN w:val="0"/>
        <w:adjustRightInd w:val="0"/>
        <w:rPr>
          <w:rFonts w:ascii="Arial" w:hAnsi="Arial" w:cs="Arial"/>
          <w:color w:val="000000"/>
          <w:lang w:val="en-US"/>
        </w:rPr>
      </w:pPr>
      <w:r w:rsidRPr="000B65E9">
        <w:rPr>
          <w:rFonts w:ascii="Arial" w:hAnsi="Arial" w:cs="Arial"/>
          <w:color w:val="000000"/>
          <w:lang w:val="en-US"/>
        </w:rPr>
        <w:t>It is your responsibility to inform the University of any such incident/accident as soon as is practicable and it is the responsibility of the student to adhere to the local health and safety policies and procedures and to take responsible care of their own health and safety and that of other people who may be affected by their actions.</w:t>
      </w:r>
    </w:p>
    <w:p w14:paraId="64F13FCF" w14:textId="77777777" w:rsidR="00EB5009" w:rsidRDefault="00EB5009" w:rsidP="00E508AC">
      <w:pPr>
        <w:rPr>
          <w:rFonts w:ascii="Arial" w:hAnsi="Arial" w:cs="Arial"/>
        </w:rPr>
      </w:pPr>
    </w:p>
    <w:p w14:paraId="628A3F1F" w14:textId="7C8709D1" w:rsidR="00EB5009" w:rsidRPr="00EB5009" w:rsidRDefault="00EB5009" w:rsidP="0016154D">
      <w:pPr>
        <w:pStyle w:val="Default"/>
        <w:numPr>
          <w:ilvl w:val="0"/>
          <w:numId w:val="7"/>
        </w:numPr>
        <w:rPr>
          <w:b/>
          <w:bCs/>
        </w:rPr>
      </w:pPr>
      <w:r w:rsidRPr="00EB5009">
        <w:rPr>
          <w:b/>
          <w:bCs/>
        </w:rPr>
        <w:t>Emergency contact:</w:t>
      </w:r>
    </w:p>
    <w:p w14:paraId="7BAFF5F5" w14:textId="77777777" w:rsidR="00EB5009" w:rsidRPr="00EB5009" w:rsidRDefault="00EB5009" w:rsidP="00EB5009">
      <w:pPr>
        <w:pStyle w:val="Default"/>
        <w:rPr>
          <w:b/>
          <w:bCs/>
          <w:color w:val="auto"/>
        </w:rPr>
      </w:pPr>
    </w:p>
    <w:p w14:paraId="58FC4FB2" w14:textId="16F1993C" w:rsidR="00EB5009" w:rsidRPr="00EB5009" w:rsidRDefault="00EB5009" w:rsidP="0016154D">
      <w:pPr>
        <w:pStyle w:val="Default"/>
        <w:rPr>
          <w:color w:val="auto"/>
        </w:rPr>
      </w:pPr>
      <w:r w:rsidRPr="00EB5009">
        <w:rPr>
          <w:color w:val="auto"/>
        </w:rPr>
        <w:t xml:space="preserve">Students will have given </w:t>
      </w:r>
      <w:r>
        <w:rPr>
          <w:color w:val="auto"/>
        </w:rPr>
        <w:t>the details on their pre-placement</w:t>
      </w:r>
      <w:r w:rsidRPr="00EB5009">
        <w:rPr>
          <w:color w:val="auto"/>
        </w:rPr>
        <w:t xml:space="preserve"> form of a contact in the e</w:t>
      </w:r>
      <w:r>
        <w:rPr>
          <w:color w:val="auto"/>
        </w:rPr>
        <w:t>vent of an emergency</w:t>
      </w:r>
      <w:r w:rsidR="0016154D">
        <w:rPr>
          <w:color w:val="auto"/>
        </w:rPr>
        <w:t xml:space="preserve"> and will have consented to this being shared with the Lead PPE</w:t>
      </w:r>
      <w:r>
        <w:rPr>
          <w:color w:val="auto"/>
        </w:rPr>
        <w:t xml:space="preserve">. </w:t>
      </w:r>
      <w:r w:rsidRPr="00EB5009">
        <w:rPr>
          <w:color w:val="auto"/>
        </w:rPr>
        <w:t xml:space="preserve">In the event of an </w:t>
      </w:r>
      <w:r w:rsidR="008841B7" w:rsidRPr="00EB5009">
        <w:rPr>
          <w:color w:val="auto"/>
        </w:rPr>
        <w:t>emergency,</w:t>
      </w:r>
      <w:r w:rsidRPr="00EB5009">
        <w:rPr>
          <w:color w:val="auto"/>
        </w:rPr>
        <w:t xml:space="preserve"> the University should be informed as soon as possible. </w:t>
      </w:r>
    </w:p>
    <w:p w14:paraId="1629C57D" w14:textId="77777777" w:rsidR="00EB5009" w:rsidRPr="00E508AC" w:rsidRDefault="00EB5009" w:rsidP="00E508AC">
      <w:pPr>
        <w:rPr>
          <w:rFonts w:ascii="Arial" w:hAnsi="Arial" w:cs="Arial"/>
        </w:rPr>
      </w:pPr>
    </w:p>
    <w:p w14:paraId="7AA2D02B" w14:textId="3A19B082" w:rsidR="00E270DD" w:rsidRDefault="00E270DD" w:rsidP="0016154D">
      <w:pPr>
        <w:pStyle w:val="Default"/>
        <w:numPr>
          <w:ilvl w:val="0"/>
          <w:numId w:val="7"/>
        </w:numPr>
        <w:rPr>
          <w:b/>
          <w:bCs/>
        </w:rPr>
      </w:pPr>
      <w:r>
        <w:rPr>
          <w:b/>
          <w:bCs/>
        </w:rPr>
        <w:t>Placement hours:</w:t>
      </w:r>
    </w:p>
    <w:p w14:paraId="53190605" w14:textId="77777777" w:rsidR="00E270DD" w:rsidRPr="00335DE8" w:rsidRDefault="00E270DD" w:rsidP="00E270DD">
      <w:pPr>
        <w:pStyle w:val="Default"/>
      </w:pPr>
    </w:p>
    <w:p w14:paraId="0AF811F9" w14:textId="4EC0E69A" w:rsidR="00724A36" w:rsidRPr="00CC0E17" w:rsidRDefault="00E270DD" w:rsidP="00E270DD">
      <w:pPr>
        <w:pStyle w:val="Default"/>
        <w:rPr>
          <w:color w:val="auto"/>
        </w:rPr>
      </w:pPr>
      <w:r>
        <w:rPr>
          <w:color w:val="auto"/>
        </w:rPr>
        <w:t>Students are expected t</w:t>
      </w:r>
      <w:r w:rsidR="0016154D">
        <w:rPr>
          <w:color w:val="auto"/>
        </w:rPr>
        <w:t>o work the same hours as a full-</w:t>
      </w:r>
      <w:r>
        <w:rPr>
          <w:color w:val="auto"/>
        </w:rPr>
        <w:t>time member of staff when on placement and should normally have in the region of 3 hours pe</w:t>
      </w:r>
      <w:r w:rsidR="00CC0E17">
        <w:rPr>
          <w:color w:val="auto"/>
        </w:rPr>
        <w:t xml:space="preserve">r week as dedicated study time. </w:t>
      </w:r>
      <w:r w:rsidR="00724A36">
        <w:rPr>
          <w:color w:val="auto"/>
        </w:rPr>
        <w:t>Students</w:t>
      </w:r>
      <w:r>
        <w:rPr>
          <w:color w:val="auto"/>
        </w:rPr>
        <w:t xml:space="preserve"> are expected to attend 100% of the placement. </w:t>
      </w:r>
      <w:r w:rsidR="00724A36">
        <w:rPr>
          <w:color w:val="auto"/>
        </w:rPr>
        <w:t xml:space="preserve">If unable to attend placement due to sickness or any other reason, the student is responsible for informing the department where they are placed. </w:t>
      </w:r>
      <w:r w:rsidR="00724A36">
        <w:t xml:space="preserve">The process by which to do this </w:t>
      </w:r>
      <w:r w:rsidR="00724A36" w:rsidRPr="000C3F65">
        <w:t>should be</w:t>
      </w:r>
      <w:r w:rsidR="00724A36">
        <w:t xml:space="preserve"> discussed with the student</w:t>
      </w:r>
      <w:r w:rsidR="00724A36" w:rsidRPr="000C3F65">
        <w:t xml:space="preserve"> </w:t>
      </w:r>
      <w:r w:rsidR="00724A36">
        <w:t>during their induction.</w:t>
      </w:r>
    </w:p>
    <w:p w14:paraId="78F2A596" w14:textId="468DE3E1" w:rsidR="00CD5B1E" w:rsidRPr="00CD5B1E" w:rsidRDefault="00724A36" w:rsidP="00CD5B1E">
      <w:pPr>
        <w:rPr>
          <w:rFonts w:ascii="Arial" w:hAnsi="Arial" w:cs="Arial"/>
        </w:rPr>
      </w:pPr>
      <w:r w:rsidRPr="00CD5B1E">
        <w:rPr>
          <w:rFonts w:ascii="Arial" w:hAnsi="Arial" w:cs="Arial"/>
        </w:rPr>
        <w:lastRenderedPageBreak/>
        <w:t xml:space="preserve">The student </w:t>
      </w:r>
      <w:r w:rsidR="00E270DD" w:rsidRPr="00CD5B1E">
        <w:rPr>
          <w:rFonts w:ascii="Arial" w:hAnsi="Arial" w:cs="Arial"/>
        </w:rPr>
        <w:t>must</w:t>
      </w:r>
      <w:r w:rsidRPr="00CD5B1E">
        <w:rPr>
          <w:rFonts w:ascii="Arial" w:hAnsi="Arial" w:cs="Arial"/>
        </w:rPr>
        <w:t xml:space="preserve"> also</w:t>
      </w:r>
      <w:r w:rsidR="00E270DD" w:rsidRPr="00CD5B1E">
        <w:rPr>
          <w:rFonts w:ascii="Arial" w:hAnsi="Arial" w:cs="Arial"/>
        </w:rPr>
        <w:t xml:space="preserve"> follow the </w:t>
      </w:r>
      <w:r w:rsidRPr="00CD5B1E">
        <w:rPr>
          <w:rFonts w:ascii="Arial" w:hAnsi="Arial" w:cs="Arial"/>
        </w:rPr>
        <w:t xml:space="preserve">University’s </w:t>
      </w:r>
      <w:r w:rsidR="00CD5B1E" w:rsidRPr="00CD5B1E">
        <w:rPr>
          <w:rFonts w:ascii="Arial" w:hAnsi="Arial" w:cs="Arial"/>
        </w:rPr>
        <w:t>Faculty absence reporting procedure</w:t>
      </w:r>
      <w:r w:rsidR="00E270DD" w:rsidRPr="00CD5B1E">
        <w:rPr>
          <w:rFonts w:ascii="Arial" w:hAnsi="Arial" w:cs="Arial"/>
        </w:rPr>
        <w:t xml:space="preserve"> by</w:t>
      </w:r>
      <w:r w:rsidR="00CD5B1E" w:rsidRPr="00CD5B1E">
        <w:rPr>
          <w:rFonts w:ascii="Arial" w:hAnsi="Arial" w:cs="Arial"/>
        </w:rPr>
        <w:t xml:space="preserve"> emailing </w:t>
      </w:r>
      <w:hyperlink r:id="rId15" w:history="1">
        <w:r w:rsidR="00CD5B1E" w:rsidRPr="00CD5B1E">
          <w:rPr>
            <w:rStyle w:val="Hyperlink"/>
            <w:rFonts w:ascii="Arial" w:hAnsi="Arial" w:cs="Arial"/>
            <w:color w:val="2560B9"/>
            <w:bdr w:val="none" w:sz="0" w:space="0" w:color="auto" w:frame="1"/>
          </w:rPr>
          <w:t>healthstudentabsence@bcu.ac.uk</w:t>
        </w:r>
      </w:hyperlink>
      <w:r w:rsidR="00CD5B1E" w:rsidRPr="00CD5B1E">
        <w:rPr>
          <w:rFonts w:ascii="Arial" w:hAnsi="Arial" w:cs="Arial"/>
          <w:color w:val="444444"/>
        </w:rPr>
        <w:t xml:space="preserve"> by</w:t>
      </w:r>
      <w:r w:rsidR="00E270DD" w:rsidRPr="00CD5B1E">
        <w:rPr>
          <w:rFonts w:ascii="Arial" w:hAnsi="Arial" w:cs="Arial"/>
        </w:rPr>
        <w:t xml:space="preserve"> 1</w:t>
      </w:r>
      <w:r w:rsidRPr="00CD5B1E">
        <w:rPr>
          <w:rFonts w:ascii="Arial" w:hAnsi="Arial" w:cs="Arial"/>
        </w:rPr>
        <w:t xml:space="preserve">0.00am on the first day of </w:t>
      </w:r>
      <w:r w:rsidR="00E270DD" w:rsidRPr="00CD5B1E">
        <w:rPr>
          <w:rFonts w:ascii="Arial" w:hAnsi="Arial" w:cs="Arial"/>
        </w:rPr>
        <w:t>ab</w:t>
      </w:r>
      <w:r w:rsidRPr="00CD5B1E">
        <w:rPr>
          <w:rFonts w:ascii="Arial" w:hAnsi="Arial" w:cs="Arial"/>
        </w:rPr>
        <w:t>sence</w:t>
      </w:r>
      <w:r w:rsidR="00CD5B1E" w:rsidRPr="00CD5B1E">
        <w:rPr>
          <w:rFonts w:ascii="Arial" w:hAnsi="Arial" w:cs="Arial"/>
        </w:rPr>
        <w:t>.</w:t>
      </w:r>
    </w:p>
    <w:p w14:paraId="4C6C10BE" w14:textId="77777777" w:rsidR="00CD5B1E" w:rsidRPr="00543648" w:rsidRDefault="00CD5B1E" w:rsidP="00CD5B1E">
      <w:pPr>
        <w:rPr>
          <w:color w:val="444444"/>
        </w:rPr>
      </w:pPr>
    </w:p>
    <w:p w14:paraId="721432CF" w14:textId="1EDF69A4" w:rsidR="00E270DD" w:rsidRDefault="008C723C" w:rsidP="00CD5B1E">
      <w:pPr>
        <w:pStyle w:val="Default"/>
      </w:pPr>
      <w:r>
        <w:t xml:space="preserve">Students must provide the University with a self-certification form via the link above if they are off sick for up to 7 days and a doctor’s </w:t>
      </w:r>
      <w:r w:rsidR="00CD5B1E">
        <w:t xml:space="preserve">medical note </w:t>
      </w:r>
      <w:r>
        <w:t>i</w:t>
      </w:r>
      <w:r w:rsidR="00E270DD" w:rsidRPr="00E6744C">
        <w:t xml:space="preserve">f </w:t>
      </w:r>
      <w:r w:rsidR="00724A36">
        <w:t>the</w:t>
      </w:r>
      <w:r>
        <w:t>y</w:t>
      </w:r>
      <w:r w:rsidR="00724A36">
        <w:t xml:space="preserve"> </w:t>
      </w:r>
      <w:r>
        <w:t xml:space="preserve">are ill </w:t>
      </w:r>
      <w:r w:rsidR="00524305">
        <w:t>for more than 7</w:t>
      </w:r>
      <w:r>
        <w:t xml:space="preserve"> days</w:t>
      </w:r>
      <w:r w:rsidR="00E270DD" w:rsidRPr="00E6744C">
        <w:t>.</w:t>
      </w:r>
      <w:r w:rsidR="00E270DD">
        <w:t xml:space="preserve"> </w:t>
      </w:r>
      <w:r w:rsidR="00E270DD" w:rsidRPr="00E6744C">
        <w:t xml:space="preserve">Failure to follow the </w:t>
      </w:r>
      <w:r w:rsidR="00E270DD">
        <w:t xml:space="preserve">outlined </w:t>
      </w:r>
      <w:r w:rsidR="00E270DD" w:rsidRPr="00E6744C">
        <w:t xml:space="preserve">procedure could result in </w:t>
      </w:r>
      <w:r w:rsidR="00E270DD">
        <w:t>disciplinary procedures.</w:t>
      </w:r>
    </w:p>
    <w:p w14:paraId="0BEE2A03" w14:textId="77777777" w:rsidR="00E270DD" w:rsidRDefault="00E270DD" w:rsidP="00E270DD">
      <w:pPr>
        <w:rPr>
          <w:rFonts w:cs="Arial"/>
          <w:color w:val="548DD4" w:themeColor="text2" w:themeTint="99"/>
          <w:sz w:val="16"/>
          <w:szCs w:val="16"/>
        </w:rPr>
      </w:pPr>
    </w:p>
    <w:p w14:paraId="69E4E77C" w14:textId="49724E34" w:rsidR="00E270DD" w:rsidRPr="00CC0E17" w:rsidRDefault="00E270DD" w:rsidP="00E270DD">
      <w:pPr>
        <w:spacing w:after="240"/>
        <w:rPr>
          <w:rFonts w:ascii="Arial" w:hAnsi="Arial" w:cs="Arial"/>
        </w:rPr>
      </w:pPr>
      <w:r w:rsidRPr="00E6744C">
        <w:rPr>
          <w:rFonts w:ascii="Arial" w:hAnsi="Arial" w:cs="Arial"/>
        </w:rPr>
        <w:t xml:space="preserve">If sickness results in absence from the placement, </w:t>
      </w:r>
      <w:r w:rsidR="00724A36">
        <w:rPr>
          <w:rFonts w:ascii="Arial" w:hAnsi="Arial" w:cs="Arial"/>
        </w:rPr>
        <w:t xml:space="preserve">the student is </w:t>
      </w:r>
      <w:r w:rsidRPr="00E6744C">
        <w:rPr>
          <w:rFonts w:ascii="Arial" w:hAnsi="Arial" w:cs="Arial"/>
        </w:rPr>
        <w:t>expected to make up the agreed number of hours, or repeat the placement, subject to discussion between the University and the lead</w:t>
      </w:r>
      <w:r w:rsidR="0016154D">
        <w:rPr>
          <w:rFonts w:ascii="Arial" w:hAnsi="Arial" w:cs="Arial"/>
        </w:rPr>
        <w:t xml:space="preserve"> PPE</w:t>
      </w:r>
      <w:r w:rsidRPr="00E6744C">
        <w:rPr>
          <w:rFonts w:ascii="Arial" w:hAnsi="Arial" w:cs="Arial"/>
        </w:rPr>
        <w:t>. This discussion will take into account current performance and progress, and the potential impact on future progression. Any occupational health requirements related to prolonged sickness absence will be managed through the University provisio</w:t>
      </w:r>
      <w:r>
        <w:rPr>
          <w:rFonts w:ascii="Arial" w:hAnsi="Arial" w:cs="Arial"/>
        </w:rPr>
        <w:t>n</w:t>
      </w:r>
      <w:r>
        <w:rPr>
          <w:rFonts w:ascii="Arial" w:hAnsi="Arial" w:cs="Arial"/>
          <w:lang w:val="en-US"/>
        </w:rPr>
        <w:t xml:space="preserve">. </w:t>
      </w:r>
      <w:r w:rsidRPr="00E33296">
        <w:rPr>
          <w:rFonts w:ascii="Arial" w:hAnsi="Arial" w:cs="Arial"/>
          <w:lang w:val="en-US"/>
        </w:rPr>
        <w:t xml:space="preserve">Student services are available to provide counselling and other support </w:t>
      </w:r>
      <w:r>
        <w:rPr>
          <w:rFonts w:ascii="Arial" w:hAnsi="Arial" w:cs="Arial"/>
          <w:lang w:val="en-US"/>
        </w:rPr>
        <w:t>mechanisms as required.</w:t>
      </w:r>
    </w:p>
    <w:p w14:paraId="0D917BE8" w14:textId="77777777" w:rsidR="00E270DD" w:rsidRPr="000C3F65" w:rsidRDefault="00724A36" w:rsidP="00724A36">
      <w:pPr>
        <w:pStyle w:val="Default"/>
      </w:pPr>
      <w:r>
        <w:t>Students are advised that time away from placement is strictly discouraged, but that any p</w:t>
      </w:r>
      <w:r w:rsidR="00E270DD" w:rsidRPr="000C3F65">
        <w:t>lanned absence (</w:t>
      </w:r>
      <w:r w:rsidR="00E270DD">
        <w:t xml:space="preserve">such as </w:t>
      </w:r>
      <w:r w:rsidR="00E270DD" w:rsidRPr="000C3F65">
        <w:t xml:space="preserve">medical appointments or family commitments) should be discussed with </w:t>
      </w:r>
      <w:r>
        <w:t xml:space="preserve">you </w:t>
      </w:r>
      <w:r w:rsidR="00E270DD" w:rsidRPr="000C3F65">
        <w:t xml:space="preserve">as far in advance as possible. </w:t>
      </w:r>
      <w:r>
        <w:t xml:space="preserve">If it is felt that a non-placement commitment will impact upon the student’s learning experience, you </w:t>
      </w:r>
      <w:r w:rsidR="00E270DD" w:rsidRPr="000C3F65">
        <w:t xml:space="preserve">may recommend that </w:t>
      </w:r>
      <w:r>
        <w:t>the student reschedule the commitment.</w:t>
      </w:r>
    </w:p>
    <w:p w14:paraId="214B306D" w14:textId="77777777" w:rsidR="00E270DD" w:rsidRDefault="00E270DD" w:rsidP="00E270DD">
      <w:pPr>
        <w:pStyle w:val="Heading2"/>
        <w:rPr>
          <w:rFonts w:ascii="Arial" w:hAnsi="Arial" w:cs="Arial"/>
          <w:color w:val="auto"/>
          <w:sz w:val="24"/>
          <w:szCs w:val="24"/>
        </w:rPr>
      </w:pPr>
      <w:bookmarkStart w:id="2" w:name="_Toc377722034"/>
      <w:bookmarkStart w:id="3" w:name="_Toc428983419"/>
      <w:r w:rsidRPr="00D010D5">
        <w:rPr>
          <w:rFonts w:ascii="Arial" w:hAnsi="Arial" w:cs="Arial"/>
          <w:color w:val="auto"/>
          <w:sz w:val="24"/>
          <w:szCs w:val="24"/>
        </w:rPr>
        <w:t>Code of Conduct</w:t>
      </w:r>
    </w:p>
    <w:p w14:paraId="5C8D8177" w14:textId="77777777" w:rsidR="00E270DD" w:rsidRDefault="00E270DD" w:rsidP="00E270DD"/>
    <w:p w14:paraId="2B461C4B" w14:textId="13F1DEA7" w:rsidR="007D385D" w:rsidRDefault="00E270DD" w:rsidP="00BB3160">
      <w:pPr>
        <w:pStyle w:val="Default"/>
      </w:pPr>
      <w:r>
        <w:t xml:space="preserve">Throughout the programme, </w:t>
      </w:r>
      <w:r w:rsidR="00BB3160">
        <w:t xml:space="preserve">students are </w:t>
      </w:r>
      <w:r>
        <w:t xml:space="preserve">expected to adhere to </w:t>
      </w:r>
      <w:r w:rsidRPr="00EC3ABE">
        <w:t>the BDA’s Code of P</w:t>
      </w:r>
      <w:r w:rsidR="00CC2838">
        <w:t>rofessional Conduct (BDA, 2017</w:t>
      </w:r>
      <w:r>
        <w:t>) and the HCPC Standards of C</w:t>
      </w:r>
      <w:r w:rsidR="00BB3160">
        <w:t>onduct, Performance and Ethics</w:t>
      </w:r>
      <w:bookmarkEnd w:id="2"/>
      <w:bookmarkEnd w:id="3"/>
      <w:r w:rsidR="00BB3160">
        <w:t xml:space="preserve">. </w:t>
      </w:r>
      <w:r w:rsidR="007D385D" w:rsidRPr="007D385D">
        <w:t xml:space="preserve">Although these standards relate to practising dietitians, they set out a professional framework which all student dietitians should </w:t>
      </w:r>
      <w:r w:rsidR="008E2614">
        <w:t>adhere to.</w:t>
      </w:r>
    </w:p>
    <w:p w14:paraId="2FB39A2B" w14:textId="77777777" w:rsidR="007D385D" w:rsidRDefault="007D385D" w:rsidP="00BB3160">
      <w:pPr>
        <w:pStyle w:val="Default"/>
      </w:pPr>
    </w:p>
    <w:p w14:paraId="7B4AA571" w14:textId="141868CF" w:rsidR="00E270DD" w:rsidRPr="00CC0E17" w:rsidRDefault="007D385D" w:rsidP="00303C79">
      <w:pPr>
        <w:pStyle w:val="Default"/>
      </w:pPr>
      <w:r>
        <w:t>The first-year module, ‘Evidence Based Professional Practice’</w:t>
      </w:r>
      <w:r w:rsidRPr="007D385D">
        <w:t xml:space="preserve"> facilitates the discussion of these standards in more depth, and students are expected to have read and familiarised themselves with them.</w:t>
      </w:r>
      <w:r>
        <w:rPr>
          <w:sz w:val="23"/>
          <w:szCs w:val="23"/>
        </w:rPr>
        <w:t xml:space="preserve"> </w:t>
      </w:r>
      <w:r w:rsidR="00BB3160">
        <w:t>If it is identified that a student is failing to adhere to these standar</w:t>
      </w:r>
      <w:r w:rsidR="003A1847">
        <w:t>ds,</w:t>
      </w:r>
      <w:r w:rsidR="0016154D">
        <w:t xml:space="preserve"> a Cause for Concern form must </w:t>
      </w:r>
      <w:r w:rsidR="00BB3160">
        <w:t>be implemented</w:t>
      </w:r>
      <w:r w:rsidR="0016154D">
        <w:t xml:space="preserve"> by </w:t>
      </w:r>
      <w:r>
        <w:t xml:space="preserve">the Lead </w:t>
      </w:r>
      <w:r w:rsidR="0016154D">
        <w:t xml:space="preserve">PPE and/or the Placement Tutor </w:t>
      </w:r>
      <w:r w:rsidR="00FF3541" w:rsidRPr="00083201">
        <w:rPr>
          <w:b/>
        </w:rPr>
        <w:t>(Appendix 3</w:t>
      </w:r>
      <w:r w:rsidR="00E270DD" w:rsidRPr="00083201">
        <w:rPr>
          <w:b/>
        </w:rPr>
        <w:t>).</w:t>
      </w:r>
      <w:r w:rsidR="00E270DD">
        <w:t xml:space="preserve"> </w:t>
      </w:r>
      <w:r w:rsidR="00BB3160">
        <w:t>Upon completion, a</w:t>
      </w:r>
      <w:r w:rsidR="00E270DD">
        <w:t xml:space="preserve"> copy</w:t>
      </w:r>
      <w:r w:rsidR="00BB3160">
        <w:t xml:space="preserve"> of this form should </w:t>
      </w:r>
      <w:r w:rsidR="00E270DD">
        <w:t xml:space="preserve">go to </w:t>
      </w:r>
      <w:r>
        <w:t xml:space="preserve">the student, </w:t>
      </w:r>
      <w:r w:rsidR="00BB3160">
        <w:t xml:space="preserve">the student’s </w:t>
      </w:r>
      <w:r w:rsidR="00E270DD">
        <w:t>Personal Tutor</w:t>
      </w:r>
      <w:r w:rsidR="00BB3160">
        <w:t xml:space="preserve"> at the University</w:t>
      </w:r>
      <w:r>
        <w:t xml:space="preserve"> and a copy should be retained at the placement site</w:t>
      </w:r>
      <w:r w:rsidR="00E270DD">
        <w:t xml:space="preserve">. </w:t>
      </w:r>
      <w:r w:rsidR="00BB3160">
        <w:t>A meeting will then be arranged with the student, the</w:t>
      </w:r>
      <w:r w:rsidR="00E270DD">
        <w:t xml:space="preserve"> Personal </w:t>
      </w:r>
      <w:r w:rsidR="0016154D">
        <w:t xml:space="preserve">and/or Placement Tutor, the </w:t>
      </w:r>
      <w:r w:rsidR="00CC2838">
        <w:t xml:space="preserve">Course Lead </w:t>
      </w:r>
      <w:r w:rsidR="00E270DD">
        <w:t xml:space="preserve">and the lead </w:t>
      </w:r>
      <w:r w:rsidR="0016154D">
        <w:t xml:space="preserve">PPE </w:t>
      </w:r>
      <w:r w:rsidR="00E270DD">
        <w:t>to discus</w:t>
      </w:r>
      <w:r w:rsidR="00CC0E17">
        <w:t xml:space="preserve">s the contents of the form. </w:t>
      </w:r>
      <w:r w:rsidR="00BB3160">
        <w:t>Where appropriate, a</w:t>
      </w:r>
      <w:r w:rsidR="00E270DD">
        <w:t>n action plan will</w:t>
      </w:r>
      <w:r w:rsidR="00BB3160">
        <w:t xml:space="preserve"> be put in place to help the student</w:t>
      </w:r>
      <w:r w:rsidR="00E270DD">
        <w:t xml:space="preserve"> to progress. Failure to achieve the outcomes of the action plan within the agreed time</w:t>
      </w:r>
      <w:r w:rsidR="00336263">
        <w:t>scale may result in a Fitness for</w:t>
      </w:r>
      <w:r w:rsidR="00E270DD">
        <w:t xml:space="preserve"> Practice referral</w:t>
      </w:r>
      <w:r w:rsidR="00303C79">
        <w:t xml:space="preserve"> at the University</w:t>
      </w:r>
      <w:r w:rsidR="00E270DD">
        <w:t xml:space="preserve">. </w:t>
      </w:r>
    </w:p>
    <w:p w14:paraId="79B9D084" w14:textId="77777777" w:rsidR="00E270DD" w:rsidRDefault="00E270DD" w:rsidP="00E270DD">
      <w:pPr>
        <w:rPr>
          <w:rFonts w:ascii="Arial" w:hAnsi="Arial" w:cs="Arial"/>
        </w:rPr>
      </w:pPr>
    </w:p>
    <w:p w14:paraId="55D550EC" w14:textId="77777777" w:rsidR="0016154D" w:rsidRDefault="0016154D" w:rsidP="00C63875">
      <w:pPr>
        <w:rPr>
          <w:rFonts w:ascii="Arial" w:hAnsi="Arial" w:cs="Arial"/>
        </w:rPr>
      </w:pPr>
    </w:p>
    <w:p w14:paraId="03C2F866" w14:textId="77777777" w:rsidR="00336263" w:rsidRDefault="00336263" w:rsidP="00C63875">
      <w:pPr>
        <w:rPr>
          <w:rFonts w:ascii="Arial" w:hAnsi="Arial" w:cs="Arial"/>
        </w:rPr>
      </w:pPr>
    </w:p>
    <w:p w14:paraId="0AA4FBC9" w14:textId="77777777" w:rsidR="00CC2838" w:rsidRDefault="00CC2838" w:rsidP="00C63875">
      <w:pPr>
        <w:rPr>
          <w:rFonts w:ascii="Arial" w:hAnsi="Arial" w:cs="Arial"/>
          <w:b/>
          <w:sz w:val="28"/>
          <w:szCs w:val="28"/>
          <w:lang w:val="en-US"/>
        </w:rPr>
      </w:pPr>
    </w:p>
    <w:p w14:paraId="01215AC5" w14:textId="45488862" w:rsidR="00303C79" w:rsidRPr="00C63875" w:rsidRDefault="00303C79" w:rsidP="00C63875">
      <w:pPr>
        <w:rPr>
          <w:rFonts w:ascii="Arial" w:hAnsi="Arial" w:cs="Arial"/>
        </w:rPr>
      </w:pPr>
      <w:r w:rsidRPr="00035CC5">
        <w:rPr>
          <w:rFonts w:ascii="Arial" w:hAnsi="Arial" w:cs="Arial"/>
          <w:b/>
          <w:sz w:val="28"/>
          <w:szCs w:val="28"/>
          <w:lang w:val="en-US"/>
        </w:rPr>
        <w:lastRenderedPageBreak/>
        <w:t>Support on placement:</w:t>
      </w:r>
    </w:p>
    <w:p w14:paraId="77A3D755" w14:textId="77777777" w:rsidR="00303C79" w:rsidRPr="00035CC5" w:rsidRDefault="00303C79" w:rsidP="00303C79">
      <w:pPr>
        <w:rPr>
          <w:rFonts w:ascii="Arial" w:hAnsi="Arial" w:cs="Arial"/>
          <w:b/>
          <w:sz w:val="28"/>
          <w:szCs w:val="28"/>
          <w:lang w:val="en-US"/>
        </w:rPr>
      </w:pPr>
    </w:p>
    <w:p w14:paraId="6388D8AE" w14:textId="112A63F4" w:rsidR="00303C79" w:rsidRDefault="00303C79" w:rsidP="00303C79">
      <w:pPr>
        <w:rPr>
          <w:rFonts w:ascii="Arial" w:hAnsi="Arial" w:cs="Arial"/>
        </w:rPr>
      </w:pPr>
      <w:r w:rsidRPr="00910D09">
        <w:rPr>
          <w:rFonts w:ascii="Arial" w:hAnsi="Arial" w:cs="Arial"/>
        </w:rPr>
        <w:t xml:space="preserve">There are mechanisms in place to support </w:t>
      </w:r>
      <w:r>
        <w:rPr>
          <w:rFonts w:ascii="Arial" w:hAnsi="Arial" w:cs="Arial"/>
        </w:rPr>
        <w:t>students throughout their</w:t>
      </w:r>
      <w:r w:rsidRPr="00910D09">
        <w:rPr>
          <w:rFonts w:ascii="Arial" w:hAnsi="Arial" w:cs="Arial"/>
        </w:rPr>
        <w:t xml:space="preserve"> placement experience. </w:t>
      </w:r>
      <w:r>
        <w:rPr>
          <w:rFonts w:ascii="Arial" w:hAnsi="Arial" w:cs="Arial"/>
        </w:rPr>
        <w:t>Students are encouraged to be open about any</w:t>
      </w:r>
      <w:r w:rsidRPr="00910D09">
        <w:rPr>
          <w:rFonts w:ascii="Arial" w:hAnsi="Arial" w:cs="Arial"/>
        </w:rPr>
        <w:t xml:space="preserve"> learning needs</w:t>
      </w:r>
      <w:r>
        <w:rPr>
          <w:rFonts w:ascii="Arial" w:hAnsi="Arial" w:cs="Arial"/>
        </w:rPr>
        <w:t xml:space="preserve"> they may have, or any difficulties that they</w:t>
      </w:r>
      <w:r w:rsidRPr="00910D09">
        <w:rPr>
          <w:rFonts w:ascii="Arial" w:hAnsi="Arial" w:cs="Arial"/>
        </w:rPr>
        <w:t xml:space="preserve"> encounter during placements</w:t>
      </w:r>
      <w:r>
        <w:rPr>
          <w:rFonts w:ascii="Arial" w:hAnsi="Arial" w:cs="Arial"/>
        </w:rPr>
        <w:t>,</w:t>
      </w:r>
      <w:r w:rsidRPr="00910D09">
        <w:rPr>
          <w:rFonts w:ascii="Arial" w:hAnsi="Arial" w:cs="Arial"/>
        </w:rPr>
        <w:t xml:space="preserve"> </w:t>
      </w:r>
      <w:r>
        <w:rPr>
          <w:rFonts w:ascii="Arial" w:hAnsi="Arial" w:cs="Arial"/>
        </w:rPr>
        <w:t xml:space="preserve">to </w:t>
      </w:r>
      <w:r w:rsidRPr="00910D09">
        <w:rPr>
          <w:rFonts w:ascii="Arial" w:hAnsi="Arial" w:cs="Arial"/>
        </w:rPr>
        <w:t>ensure that appropriate support c</w:t>
      </w:r>
      <w:r>
        <w:rPr>
          <w:rFonts w:ascii="Arial" w:hAnsi="Arial" w:cs="Arial"/>
        </w:rPr>
        <w:t>an be given in a timely manner.</w:t>
      </w:r>
    </w:p>
    <w:p w14:paraId="13ED79E2" w14:textId="77777777" w:rsidR="00303C79" w:rsidRDefault="00303C79" w:rsidP="00303C79">
      <w:pPr>
        <w:rPr>
          <w:rFonts w:ascii="Arial" w:hAnsi="Arial" w:cs="Arial"/>
        </w:rPr>
      </w:pPr>
    </w:p>
    <w:p w14:paraId="18699172" w14:textId="71C37928" w:rsidR="00303C79" w:rsidRPr="0016154D" w:rsidRDefault="00303C79" w:rsidP="0016154D">
      <w:pPr>
        <w:pStyle w:val="ListParagraph"/>
        <w:numPr>
          <w:ilvl w:val="0"/>
          <w:numId w:val="7"/>
        </w:numPr>
        <w:rPr>
          <w:rFonts w:cs="Arial"/>
          <w:b/>
        </w:rPr>
      </w:pPr>
      <w:r w:rsidRPr="0016154D">
        <w:rPr>
          <w:rFonts w:cs="Arial"/>
          <w:b/>
        </w:rPr>
        <w:t>Additional Learning Needs:</w:t>
      </w:r>
    </w:p>
    <w:p w14:paraId="5B030AF7" w14:textId="788A19D0" w:rsidR="00E508AC" w:rsidRDefault="00E508AC" w:rsidP="00E508AC">
      <w:pPr>
        <w:rPr>
          <w:rFonts w:ascii="Arial" w:hAnsi="Arial" w:cs="Arial"/>
        </w:rPr>
      </w:pPr>
      <w:r w:rsidRPr="00E508AC">
        <w:rPr>
          <w:rFonts w:ascii="Arial" w:hAnsi="Arial" w:cs="Arial"/>
        </w:rPr>
        <w:t>Some students may require additional support from placement tutors and the University specialists in relation to specific learning / additional needs e.g. dyslexia, hearing or sight impairments. The following procedures a</w:t>
      </w:r>
      <w:r>
        <w:rPr>
          <w:rFonts w:ascii="Arial" w:hAnsi="Arial" w:cs="Arial"/>
        </w:rPr>
        <w:t>re followed when allocating students</w:t>
      </w:r>
      <w:r w:rsidRPr="00E508AC">
        <w:rPr>
          <w:rFonts w:ascii="Arial" w:hAnsi="Arial" w:cs="Arial"/>
        </w:rPr>
        <w:t xml:space="preserve"> that are known </w:t>
      </w:r>
      <w:r>
        <w:rPr>
          <w:rFonts w:ascii="Arial" w:hAnsi="Arial" w:cs="Arial"/>
        </w:rPr>
        <w:t>to have specific learning needs:</w:t>
      </w:r>
    </w:p>
    <w:p w14:paraId="7B04147C" w14:textId="77777777" w:rsidR="00E508AC" w:rsidRPr="00E508AC" w:rsidRDefault="00E508AC" w:rsidP="00E508AC">
      <w:pPr>
        <w:rPr>
          <w:rFonts w:ascii="Arial" w:hAnsi="Arial" w:cs="Arial"/>
        </w:rPr>
      </w:pPr>
    </w:p>
    <w:p w14:paraId="27DC5E12" w14:textId="77777777" w:rsidR="00E508AC" w:rsidRPr="00E508AC" w:rsidRDefault="00E508AC" w:rsidP="00E508AC">
      <w:pPr>
        <w:pStyle w:val="Default"/>
        <w:rPr>
          <w:b/>
          <w:bCs/>
          <w:color w:val="auto"/>
        </w:rPr>
      </w:pPr>
      <w:r w:rsidRPr="00E508AC">
        <w:rPr>
          <w:b/>
          <w:bCs/>
          <w:color w:val="auto"/>
        </w:rPr>
        <w:t xml:space="preserve">Before student placements are allocated </w:t>
      </w:r>
    </w:p>
    <w:p w14:paraId="59C82B35" w14:textId="0C4B47A4" w:rsidR="00EB5009" w:rsidRDefault="004A5367" w:rsidP="00EB5009">
      <w:pPr>
        <w:rPr>
          <w:rFonts w:ascii="Arial" w:hAnsi="Arial" w:cs="Arial"/>
        </w:rPr>
      </w:pPr>
      <w:r w:rsidRPr="00756960">
        <w:rPr>
          <w:rFonts w:ascii="Arial" w:hAnsi="Arial" w:cs="Arial"/>
          <w:color w:val="000000" w:themeColor="text1"/>
        </w:rPr>
        <w:t xml:space="preserve">The Faculty of Health, Education and Life Sciences is unique </w:t>
      </w:r>
      <w:r>
        <w:rPr>
          <w:rFonts w:ascii="Arial" w:hAnsi="Arial" w:cs="Arial"/>
          <w:color w:val="000000" w:themeColor="text1"/>
        </w:rPr>
        <w:t xml:space="preserve">at BCU </w:t>
      </w:r>
      <w:r w:rsidRPr="00756960">
        <w:rPr>
          <w:rFonts w:ascii="Arial" w:hAnsi="Arial" w:cs="Arial"/>
          <w:color w:val="000000" w:themeColor="text1"/>
        </w:rPr>
        <w:t xml:space="preserve">for having its own dedicated team focussed on supporting disabled students who are going out on placements. </w:t>
      </w:r>
      <w:r>
        <w:rPr>
          <w:rFonts w:ascii="Arial" w:hAnsi="Arial" w:cs="Arial"/>
          <w:color w:val="000000" w:themeColor="text1"/>
        </w:rPr>
        <w:t xml:space="preserve">In line with the Equality Act, 2010, </w:t>
      </w:r>
      <w:r>
        <w:rPr>
          <w:rFonts w:ascii="Arial" w:hAnsi="Arial" w:cs="Arial"/>
        </w:rPr>
        <w:t>i</w:t>
      </w:r>
      <w:r w:rsidR="00EB5009">
        <w:rPr>
          <w:rFonts w:ascii="Arial" w:hAnsi="Arial" w:cs="Arial"/>
        </w:rPr>
        <w:t>f reasonable adjustments are required to support a student’s learning on plac</w:t>
      </w:r>
      <w:r w:rsidR="00B73B9E">
        <w:rPr>
          <w:rFonts w:ascii="Arial" w:hAnsi="Arial" w:cs="Arial"/>
        </w:rPr>
        <w:t>ement, you will receive a Placement Action Plan (PAP)</w:t>
      </w:r>
      <w:r w:rsidR="00EB5009">
        <w:rPr>
          <w:rFonts w:ascii="Arial" w:hAnsi="Arial" w:cs="Arial"/>
        </w:rPr>
        <w:t xml:space="preserve"> prior to placement, outlining the student’s additional needs and the adjustments required to support their learning and de</w:t>
      </w:r>
      <w:r w:rsidR="00B73B9E">
        <w:rPr>
          <w:rFonts w:ascii="Arial" w:hAnsi="Arial" w:cs="Arial"/>
        </w:rPr>
        <w:t xml:space="preserve">velopment. The content of this Plan </w:t>
      </w:r>
      <w:r w:rsidR="00EB5009">
        <w:rPr>
          <w:rFonts w:ascii="Arial" w:hAnsi="Arial" w:cs="Arial"/>
        </w:rPr>
        <w:t xml:space="preserve">will have been agreed in a meeting between the student and the </w:t>
      </w:r>
      <w:r w:rsidR="00B73B9E">
        <w:rPr>
          <w:rFonts w:ascii="Arial" w:hAnsi="Arial" w:cs="Arial"/>
        </w:rPr>
        <w:t>Disability Support Tutor</w:t>
      </w:r>
      <w:r w:rsidR="00EB5009">
        <w:rPr>
          <w:rFonts w:ascii="Arial" w:hAnsi="Arial" w:cs="Arial"/>
        </w:rPr>
        <w:t xml:space="preserve"> at the University.</w:t>
      </w:r>
    </w:p>
    <w:p w14:paraId="6692C6AA" w14:textId="77777777" w:rsidR="00E508AC" w:rsidRPr="00E508AC" w:rsidRDefault="00E508AC" w:rsidP="00E508AC">
      <w:pPr>
        <w:rPr>
          <w:rFonts w:ascii="Arial" w:hAnsi="Arial" w:cs="Arial"/>
        </w:rPr>
      </w:pPr>
    </w:p>
    <w:p w14:paraId="721FB4F9" w14:textId="77777777" w:rsidR="00EB5009" w:rsidRDefault="00EB5009" w:rsidP="00EB5009">
      <w:pPr>
        <w:pStyle w:val="Default"/>
        <w:rPr>
          <w:b/>
          <w:bCs/>
          <w:color w:val="auto"/>
        </w:rPr>
      </w:pPr>
      <w:r w:rsidRPr="00EB5009">
        <w:rPr>
          <w:b/>
          <w:bCs/>
          <w:color w:val="auto"/>
        </w:rPr>
        <w:t xml:space="preserve">During the placement </w:t>
      </w:r>
    </w:p>
    <w:p w14:paraId="413AB608" w14:textId="7D0E1BD1" w:rsidR="00303C79" w:rsidRDefault="00A04903" w:rsidP="00EB5009">
      <w:pPr>
        <w:pStyle w:val="Default"/>
      </w:pPr>
      <w:r>
        <w:t>Communication with the University</w:t>
      </w:r>
      <w:r w:rsidR="004A5367">
        <w:t xml:space="preserve"> Disability Support Team, t</w:t>
      </w:r>
      <w:r w:rsidR="003A1847">
        <w:t>he</w:t>
      </w:r>
      <w:r>
        <w:t xml:space="preserve"> </w:t>
      </w:r>
      <w:r w:rsidR="00303C79">
        <w:t xml:space="preserve">Placement </w:t>
      </w:r>
      <w:r w:rsidR="00303C79" w:rsidRPr="0034724D">
        <w:t>Tutor</w:t>
      </w:r>
      <w:r w:rsidR="004A5367">
        <w:t xml:space="preserve"> or the BCU Dietetics Placement Lead</w:t>
      </w:r>
      <w:r w:rsidR="00303C79" w:rsidRPr="0034724D">
        <w:t xml:space="preserve"> </w:t>
      </w:r>
      <w:r w:rsidR="00303C79">
        <w:t xml:space="preserve">provides an </w:t>
      </w:r>
      <w:r w:rsidR="00303C79" w:rsidRPr="0034724D">
        <w:t xml:space="preserve">opportunity where support and </w:t>
      </w:r>
      <w:r w:rsidR="00303C79">
        <w:t xml:space="preserve">adjustment arrangements can be </w:t>
      </w:r>
      <w:r w:rsidR="00303C79" w:rsidRPr="0034724D">
        <w:t xml:space="preserve">discussed or modified as appropriate. </w:t>
      </w:r>
    </w:p>
    <w:p w14:paraId="0B504635" w14:textId="77777777" w:rsidR="002D46DC" w:rsidRDefault="002D46DC" w:rsidP="00EB5009">
      <w:pPr>
        <w:pStyle w:val="Default"/>
      </w:pPr>
    </w:p>
    <w:p w14:paraId="05067B5E" w14:textId="34BD6858" w:rsidR="002D46DC" w:rsidRDefault="002D46DC" w:rsidP="002D46DC">
      <w:pPr>
        <w:rPr>
          <w:rFonts w:ascii="Arial" w:hAnsi="Arial" w:cs="Arial"/>
          <w:color w:val="000000" w:themeColor="text1"/>
        </w:rPr>
      </w:pPr>
      <w:r w:rsidRPr="00756960">
        <w:rPr>
          <w:rFonts w:ascii="Arial" w:hAnsi="Arial" w:cs="Arial"/>
          <w:color w:val="000000" w:themeColor="text1"/>
        </w:rPr>
        <w:t>Our Disability Support team are:</w:t>
      </w:r>
    </w:p>
    <w:p w14:paraId="64B77147" w14:textId="77777777" w:rsidR="002D46DC" w:rsidRPr="00756960" w:rsidRDefault="002D46DC" w:rsidP="002D46DC">
      <w:pPr>
        <w:rPr>
          <w:rFonts w:ascii="Arial" w:hAnsi="Arial" w:cs="Arial"/>
          <w:bCs/>
        </w:rPr>
      </w:pPr>
    </w:p>
    <w:p w14:paraId="6C81B078" w14:textId="77777777" w:rsidR="002D46DC" w:rsidRPr="00756960" w:rsidRDefault="002D46DC" w:rsidP="002D46DC">
      <w:pPr>
        <w:numPr>
          <w:ilvl w:val="0"/>
          <w:numId w:val="27"/>
        </w:numPr>
        <w:shd w:val="clear" w:color="auto" w:fill="FFFFFF"/>
        <w:ind w:left="480" w:right="119"/>
        <w:textAlignment w:val="baseline"/>
        <w:rPr>
          <w:rFonts w:ascii="Arial" w:eastAsia="Times New Roman" w:hAnsi="Arial" w:cs="Arial"/>
          <w:color w:val="000000" w:themeColor="text1"/>
        </w:rPr>
      </w:pPr>
      <w:r w:rsidRPr="00756960">
        <w:rPr>
          <w:rFonts w:ascii="Arial" w:eastAsia="Times New Roman" w:hAnsi="Arial" w:cs="Arial"/>
          <w:color w:val="000000" w:themeColor="text1"/>
        </w:rPr>
        <w:t>Nick Gee (Associate Professor, Accessibility &amp; Inclusivity)</w:t>
      </w:r>
    </w:p>
    <w:p w14:paraId="465BD937" w14:textId="77777777" w:rsidR="002D46DC" w:rsidRDefault="002D46DC" w:rsidP="002D46DC">
      <w:pPr>
        <w:numPr>
          <w:ilvl w:val="0"/>
          <w:numId w:val="27"/>
        </w:numPr>
        <w:shd w:val="clear" w:color="auto" w:fill="FFFFFF"/>
        <w:ind w:left="480" w:right="119"/>
        <w:textAlignment w:val="baseline"/>
        <w:rPr>
          <w:rFonts w:ascii="Arial" w:eastAsia="Times New Roman" w:hAnsi="Arial" w:cs="Arial"/>
          <w:color w:val="000000" w:themeColor="text1"/>
        </w:rPr>
      </w:pPr>
      <w:r w:rsidRPr="00756960">
        <w:rPr>
          <w:rFonts w:ascii="Arial" w:eastAsia="Times New Roman" w:hAnsi="Arial" w:cs="Arial"/>
          <w:color w:val="000000" w:themeColor="text1"/>
        </w:rPr>
        <w:t>Sheikh Sela (Inclusivity Administrator)</w:t>
      </w:r>
    </w:p>
    <w:p w14:paraId="4CA8E2EE" w14:textId="77777777" w:rsidR="002D46DC" w:rsidRPr="00756960" w:rsidRDefault="002D46DC" w:rsidP="002D46DC">
      <w:pPr>
        <w:shd w:val="clear" w:color="auto" w:fill="FFFFFF"/>
        <w:ind w:left="480" w:right="119"/>
        <w:textAlignment w:val="baseline"/>
        <w:rPr>
          <w:rFonts w:ascii="Arial" w:eastAsia="Times New Roman" w:hAnsi="Arial" w:cs="Arial"/>
          <w:color w:val="000000" w:themeColor="text1"/>
        </w:rPr>
      </w:pPr>
    </w:p>
    <w:p w14:paraId="3C67BBE0" w14:textId="529C396D" w:rsidR="00303C79" w:rsidRPr="0016154D" w:rsidRDefault="00303C79" w:rsidP="0016154D">
      <w:pPr>
        <w:pStyle w:val="ListParagraph"/>
        <w:numPr>
          <w:ilvl w:val="0"/>
          <w:numId w:val="7"/>
        </w:numPr>
        <w:rPr>
          <w:rFonts w:cs="Arial"/>
          <w:b/>
        </w:rPr>
      </w:pPr>
      <w:r w:rsidRPr="0016154D">
        <w:rPr>
          <w:rFonts w:cs="Arial"/>
          <w:b/>
        </w:rPr>
        <w:t>Portfolio support</w:t>
      </w:r>
    </w:p>
    <w:p w14:paraId="16C75F7D" w14:textId="3FE2A4A3" w:rsidR="00303C79" w:rsidRDefault="0016154D" w:rsidP="00303C79">
      <w:pPr>
        <w:rPr>
          <w:rFonts w:ascii="Arial" w:hAnsi="Arial" w:cs="Arial"/>
        </w:rPr>
      </w:pPr>
      <w:r>
        <w:rPr>
          <w:rFonts w:ascii="Arial" w:hAnsi="Arial" w:cs="Arial"/>
        </w:rPr>
        <w:t xml:space="preserve">The PPE is </w:t>
      </w:r>
      <w:r w:rsidR="00A04903">
        <w:rPr>
          <w:rFonts w:ascii="Arial" w:hAnsi="Arial" w:cs="Arial"/>
        </w:rPr>
        <w:t>expected to</w:t>
      </w:r>
      <w:r w:rsidR="00303C79">
        <w:rPr>
          <w:rFonts w:ascii="Arial" w:hAnsi="Arial" w:cs="Arial"/>
        </w:rPr>
        <w:t xml:space="preserve"> </w:t>
      </w:r>
      <w:r w:rsidR="00A04903">
        <w:rPr>
          <w:rFonts w:ascii="Arial" w:hAnsi="Arial" w:cs="Arial"/>
        </w:rPr>
        <w:t>support the student</w:t>
      </w:r>
      <w:r w:rsidR="00303C79">
        <w:rPr>
          <w:rFonts w:ascii="Arial" w:hAnsi="Arial" w:cs="Arial"/>
        </w:rPr>
        <w:t xml:space="preserve"> by ensuring that </w:t>
      </w:r>
      <w:r w:rsidR="00A04903">
        <w:rPr>
          <w:rFonts w:ascii="Arial" w:hAnsi="Arial" w:cs="Arial"/>
        </w:rPr>
        <w:t xml:space="preserve">there are </w:t>
      </w:r>
      <w:r w:rsidR="00303C79">
        <w:rPr>
          <w:rFonts w:ascii="Arial" w:hAnsi="Arial" w:cs="Arial"/>
        </w:rPr>
        <w:t>adequate opportunities to collect</w:t>
      </w:r>
      <w:r w:rsidR="00A04903">
        <w:rPr>
          <w:rFonts w:ascii="Arial" w:hAnsi="Arial" w:cs="Arial"/>
        </w:rPr>
        <w:t xml:space="preserve"> the required evidence for the </w:t>
      </w:r>
      <w:r w:rsidR="00303C79">
        <w:rPr>
          <w:rFonts w:ascii="Arial" w:hAnsi="Arial" w:cs="Arial"/>
        </w:rPr>
        <w:t>p</w:t>
      </w:r>
      <w:r w:rsidR="00A04903">
        <w:rPr>
          <w:rFonts w:ascii="Arial" w:hAnsi="Arial" w:cs="Arial"/>
        </w:rPr>
        <w:t>ortfolio</w:t>
      </w:r>
      <w:r w:rsidR="00303C79">
        <w:rPr>
          <w:rFonts w:ascii="Arial" w:hAnsi="Arial" w:cs="Arial"/>
        </w:rPr>
        <w:t>.</w:t>
      </w:r>
      <w:r w:rsidR="00176F43">
        <w:rPr>
          <w:rFonts w:ascii="Arial" w:hAnsi="Arial" w:cs="Arial"/>
        </w:rPr>
        <w:t xml:space="preserve"> Information on the evidence required is detailed in each of the placement workbooks.</w:t>
      </w:r>
      <w:r w:rsidR="00303C79">
        <w:rPr>
          <w:rFonts w:ascii="Arial" w:hAnsi="Arial" w:cs="Arial"/>
        </w:rPr>
        <w:t xml:space="preserve"> During B placement and</w:t>
      </w:r>
      <w:r w:rsidR="00881EE2">
        <w:rPr>
          <w:rFonts w:ascii="Arial" w:hAnsi="Arial" w:cs="Arial"/>
        </w:rPr>
        <w:t xml:space="preserve"> to a lesser extent,</w:t>
      </w:r>
      <w:r w:rsidR="00303C79">
        <w:rPr>
          <w:rFonts w:ascii="Arial" w:hAnsi="Arial" w:cs="Arial"/>
        </w:rPr>
        <w:t xml:space="preserve"> </w:t>
      </w:r>
      <w:r w:rsidR="00A04903">
        <w:rPr>
          <w:rFonts w:ascii="Arial" w:hAnsi="Arial" w:cs="Arial"/>
        </w:rPr>
        <w:t>C placement, students</w:t>
      </w:r>
      <w:r w:rsidR="00303C79">
        <w:rPr>
          <w:rFonts w:ascii="Arial" w:hAnsi="Arial" w:cs="Arial"/>
        </w:rPr>
        <w:t xml:space="preserve"> will return to the University (in person or remotely) to undertake placement activities </w:t>
      </w:r>
      <w:r w:rsidR="00A04903">
        <w:rPr>
          <w:rFonts w:ascii="Arial" w:hAnsi="Arial" w:cs="Arial"/>
        </w:rPr>
        <w:t>and to receive support from their</w:t>
      </w:r>
      <w:r w:rsidR="00303C79">
        <w:rPr>
          <w:rFonts w:ascii="Arial" w:hAnsi="Arial" w:cs="Arial"/>
        </w:rPr>
        <w:t xml:space="preserve"> Placemen</w:t>
      </w:r>
      <w:r w:rsidR="00A04903">
        <w:rPr>
          <w:rFonts w:ascii="Arial" w:hAnsi="Arial" w:cs="Arial"/>
        </w:rPr>
        <w:t xml:space="preserve">t Tutor and </w:t>
      </w:r>
      <w:r w:rsidR="00303C79">
        <w:rPr>
          <w:rFonts w:ascii="Arial" w:hAnsi="Arial" w:cs="Arial"/>
        </w:rPr>
        <w:t>peers at the Unive</w:t>
      </w:r>
      <w:r>
        <w:rPr>
          <w:rFonts w:ascii="Arial" w:hAnsi="Arial" w:cs="Arial"/>
        </w:rPr>
        <w:t xml:space="preserve">rsity. </w:t>
      </w:r>
      <w:r w:rsidR="00A04903">
        <w:rPr>
          <w:rFonts w:ascii="Arial" w:hAnsi="Arial" w:cs="Arial"/>
        </w:rPr>
        <w:t xml:space="preserve">They </w:t>
      </w:r>
      <w:r w:rsidR="00303C79">
        <w:rPr>
          <w:rFonts w:ascii="Arial" w:hAnsi="Arial" w:cs="Arial"/>
        </w:rPr>
        <w:t>wi</w:t>
      </w:r>
      <w:r w:rsidR="00A04903">
        <w:rPr>
          <w:rFonts w:ascii="Arial" w:hAnsi="Arial" w:cs="Arial"/>
        </w:rPr>
        <w:t xml:space="preserve">ll receive support in using the portfolio to assess </w:t>
      </w:r>
      <w:r w:rsidR="00303C79">
        <w:rPr>
          <w:rFonts w:ascii="Arial" w:hAnsi="Arial" w:cs="Arial"/>
        </w:rPr>
        <w:t>current knowledge and skills and to plan on going learning and development needs. This informatio</w:t>
      </w:r>
      <w:r w:rsidR="00176F43">
        <w:rPr>
          <w:rFonts w:ascii="Arial" w:hAnsi="Arial" w:cs="Arial"/>
        </w:rPr>
        <w:t xml:space="preserve">n should be used to inform </w:t>
      </w:r>
      <w:r w:rsidR="00303C79">
        <w:rPr>
          <w:rFonts w:ascii="Arial" w:hAnsi="Arial" w:cs="Arial"/>
        </w:rPr>
        <w:t xml:space="preserve">weekly reviews in the practice placement setting. </w:t>
      </w:r>
    </w:p>
    <w:p w14:paraId="15F3539F" w14:textId="3FFAE1CC" w:rsidR="00303C79" w:rsidRDefault="00303C79" w:rsidP="0016154D">
      <w:pPr>
        <w:pStyle w:val="Heading2"/>
        <w:numPr>
          <w:ilvl w:val="0"/>
          <w:numId w:val="7"/>
        </w:numPr>
        <w:rPr>
          <w:rFonts w:ascii="Arial" w:hAnsi="Arial" w:cs="Arial"/>
          <w:color w:val="auto"/>
          <w:sz w:val="24"/>
          <w:szCs w:val="24"/>
          <w:lang w:eastAsia="en-GB"/>
        </w:rPr>
      </w:pPr>
      <w:bookmarkStart w:id="4" w:name="_Toc359245123"/>
      <w:r w:rsidRPr="00546610">
        <w:rPr>
          <w:rFonts w:ascii="Arial" w:hAnsi="Arial" w:cs="Arial"/>
          <w:color w:val="auto"/>
          <w:sz w:val="24"/>
          <w:szCs w:val="24"/>
          <w:lang w:eastAsia="en-GB"/>
        </w:rPr>
        <w:lastRenderedPageBreak/>
        <w:t>Mentor support</w:t>
      </w:r>
      <w:bookmarkEnd w:id="4"/>
    </w:p>
    <w:p w14:paraId="32DBB223" w14:textId="77777777" w:rsidR="00303C79" w:rsidRDefault="00303C79" w:rsidP="00303C79"/>
    <w:p w14:paraId="314DA51C" w14:textId="5FD25588" w:rsidR="00303C79" w:rsidRDefault="00B73B9E" w:rsidP="00303C79">
      <w:pPr>
        <w:rPr>
          <w:rFonts w:ascii="Arial" w:hAnsi="Arial" w:cs="Arial"/>
        </w:rPr>
      </w:pPr>
      <w:r>
        <w:rPr>
          <w:rFonts w:ascii="Arial" w:hAnsi="Arial" w:cs="Arial"/>
        </w:rPr>
        <w:t xml:space="preserve">In addition to a Lead </w:t>
      </w:r>
      <w:r w:rsidR="0016154D">
        <w:rPr>
          <w:rFonts w:ascii="Arial" w:hAnsi="Arial" w:cs="Arial"/>
        </w:rPr>
        <w:t xml:space="preserve">PPE </w:t>
      </w:r>
      <w:r>
        <w:rPr>
          <w:rFonts w:ascii="Arial" w:hAnsi="Arial" w:cs="Arial"/>
        </w:rPr>
        <w:t>(</w:t>
      </w:r>
      <w:r w:rsidR="00906122">
        <w:rPr>
          <w:rFonts w:ascii="Arial" w:hAnsi="Arial" w:cs="Arial"/>
        </w:rPr>
        <w:t xml:space="preserve">HCPC </w:t>
      </w:r>
      <w:r>
        <w:rPr>
          <w:rFonts w:ascii="Arial" w:hAnsi="Arial" w:cs="Arial"/>
        </w:rPr>
        <w:t>Registered Dietitian), e</w:t>
      </w:r>
      <w:r w:rsidR="00176F43">
        <w:rPr>
          <w:rFonts w:ascii="Arial" w:hAnsi="Arial" w:cs="Arial"/>
        </w:rPr>
        <w:t>ach student</w:t>
      </w:r>
      <w:r w:rsidR="00303C79">
        <w:rPr>
          <w:rFonts w:ascii="Arial" w:hAnsi="Arial" w:cs="Arial"/>
        </w:rPr>
        <w:t xml:space="preserve"> should be allocate</w:t>
      </w:r>
      <w:r w:rsidR="00176F43">
        <w:rPr>
          <w:rFonts w:ascii="Arial" w:hAnsi="Arial" w:cs="Arial"/>
        </w:rPr>
        <w:t xml:space="preserve">d a mentor at the start of </w:t>
      </w:r>
      <w:r w:rsidR="00303C79">
        <w:rPr>
          <w:rFonts w:ascii="Arial" w:hAnsi="Arial" w:cs="Arial"/>
        </w:rPr>
        <w:t>placement</w:t>
      </w:r>
      <w:r w:rsidR="00902733">
        <w:rPr>
          <w:rFonts w:ascii="Arial" w:hAnsi="Arial" w:cs="Arial"/>
        </w:rPr>
        <w:t>s B and C</w:t>
      </w:r>
      <w:r w:rsidR="00303C79">
        <w:rPr>
          <w:rFonts w:ascii="Arial" w:hAnsi="Arial" w:cs="Arial"/>
        </w:rPr>
        <w:t xml:space="preserve">. This is </w:t>
      </w:r>
      <w:r w:rsidR="00176F43">
        <w:rPr>
          <w:rFonts w:ascii="Arial" w:hAnsi="Arial" w:cs="Arial"/>
        </w:rPr>
        <w:t xml:space="preserve">usually </w:t>
      </w:r>
      <w:r w:rsidR="00303C79">
        <w:rPr>
          <w:rFonts w:ascii="Arial" w:hAnsi="Arial" w:cs="Arial"/>
        </w:rPr>
        <w:t>someone who i</w:t>
      </w:r>
      <w:r w:rsidR="00176F43">
        <w:rPr>
          <w:rFonts w:ascii="Arial" w:hAnsi="Arial" w:cs="Arial"/>
        </w:rPr>
        <w:t xml:space="preserve">s not directly involved in the </w:t>
      </w:r>
      <w:r w:rsidR="00303C79">
        <w:rPr>
          <w:rFonts w:ascii="Arial" w:hAnsi="Arial" w:cs="Arial"/>
        </w:rPr>
        <w:t xml:space="preserve">placement programme, but who has an understanding of what is expected </w:t>
      </w:r>
      <w:r w:rsidR="00176F43">
        <w:rPr>
          <w:rFonts w:ascii="Arial" w:hAnsi="Arial" w:cs="Arial"/>
        </w:rPr>
        <w:t>during placement. The mentor does not need to</w:t>
      </w:r>
      <w:r w:rsidR="00303C79">
        <w:rPr>
          <w:rFonts w:ascii="Arial" w:hAnsi="Arial" w:cs="Arial"/>
        </w:rPr>
        <w:t xml:space="preserve"> be a</w:t>
      </w:r>
      <w:r w:rsidR="00906122">
        <w:rPr>
          <w:rFonts w:ascii="Arial" w:hAnsi="Arial" w:cs="Arial"/>
        </w:rPr>
        <w:t xml:space="preserve"> HCPC</w:t>
      </w:r>
      <w:r w:rsidR="00303C79">
        <w:rPr>
          <w:rFonts w:ascii="Arial" w:hAnsi="Arial" w:cs="Arial"/>
        </w:rPr>
        <w:t xml:space="preserve"> registered dietitian.</w:t>
      </w:r>
    </w:p>
    <w:p w14:paraId="0AC3E616" w14:textId="77777777" w:rsidR="00303C79" w:rsidRDefault="00303C79" w:rsidP="00303C79">
      <w:pPr>
        <w:rPr>
          <w:rFonts w:ascii="Arial" w:hAnsi="Arial" w:cs="Arial"/>
        </w:rPr>
      </w:pPr>
    </w:p>
    <w:p w14:paraId="185E9557" w14:textId="6BFA42E7" w:rsidR="00303C79" w:rsidRDefault="00303C79" w:rsidP="00303C79">
      <w:pPr>
        <w:rPr>
          <w:rFonts w:ascii="Arial" w:hAnsi="Arial" w:cs="Arial"/>
          <w:lang w:eastAsia="en-GB"/>
        </w:rPr>
      </w:pPr>
      <w:r>
        <w:rPr>
          <w:rFonts w:ascii="Arial" w:hAnsi="Arial" w:cs="Arial"/>
        </w:rPr>
        <w:t xml:space="preserve">The role of the mentor is to listen; </w:t>
      </w:r>
      <w:r w:rsidRPr="00C12536">
        <w:rPr>
          <w:rFonts w:ascii="Arial" w:hAnsi="Arial" w:cs="Arial"/>
          <w:lang w:eastAsia="en-GB"/>
        </w:rPr>
        <w:t>enc</w:t>
      </w:r>
      <w:r>
        <w:rPr>
          <w:rFonts w:ascii="Arial" w:hAnsi="Arial" w:cs="Arial"/>
          <w:lang w:eastAsia="en-GB"/>
        </w:rPr>
        <w:t xml:space="preserve">ourage; share </w:t>
      </w:r>
      <w:r w:rsidRPr="00C12536">
        <w:rPr>
          <w:rFonts w:ascii="Arial" w:hAnsi="Arial" w:cs="Arial"/>
          <w:lang w:eastAsia="en-GB"/>
        </w:rPr>
        <w:t>experience; give help, advice and guidance within the scope of their r</w:t>
      </w:r>
      <w:r>
        <w:rPr>
          <w:rFonts w:ascii="Arial" w:hAnsi="Arial" w:cs="Arial"/>
          <w:lang w:eastAsia="en-GB"/>
        </w:rPr>
        <w:t>ole a</w:t>
      </w:r>
      <w:r w:rsidR="00176F43">
        <w:rPr>
          <w:rFonts w:ascii="Arial" w:hAnsi="Arial" w:cs="Arial"/>
          <w:lang w:eastAsia="en-GB"/>
        </w:rPr>
        <w:t>nd where appropriate, direct the student</w:t>
      </w:r>
      <w:r w:rsidRPr="00C12536">
        <w:rPr>
          <w:rFonts w:ascii="Arial" w:hAnsi="Arial" w:cs="Arial"/>
          <w:lang w:eastAsia="en-GB"/>
        </w:rPr>
        <w:t xml:space="preserve"> to other sources of available support.  The mentor is not a trained teacher, counsellor or social worker</w:t>
      </w:r>
      <w:r>
        <w:rPr>
          <w:rFonts w:ascii="Arial" w:hAnsi="Arial" w:cs="Arial"/>
          <w:lang w:eastAsia="en-GB"/>
        </w:rPr>
        <w:t>, and they</w:t>
      </w:r>
      <w:r w:rsidR="00176F43">
        <w:rPr>
          <w:rFonts w:ascii="Arial" w:hAnsi="Arial" w:cs="Arial"/>
          <w:lang w:eastAsia="en-GB"/>
        </w:rPr>
        <w:t xml:space="preserve"> will not complete work for a student</w:t>
      </w:r>
      <w:r w:rsidRPr="00C12536">
        <w:rPr>
          <w:rFonts w:ascii="Arial" w:hAnsi="Arial" w:cs="Arial"/>
          <w:lang w:eastAsia="en-GB"/>
        </w:rPr>
        <w:t xml:space="preserve"> or give advice based on their own personal opinions.</w:t>
      </w:r>
    </w:p>
    <w:p w14:paraId="7F93D8AF" w14:textId="77777777" w:rsidR="00303C79" w:rsidRDefault="00303C79" w:rsidP="00303C79">
      <w:pPr>
        <w:rPr>
          <w:rFonts w:ascii="Arial" w:hAnsi="Arial" w:cs="Arial"/>
          <w:lang w:eastAsia="en-GB"/>
        </w:rPr>
      </w:pPr>
    </w:p>
    <w:p w14:paraId="65ECA69C" w14:textId="119D0F1D" w:rsidR="00303C79" w:rsidRPr="00C12536" w:rsidRDefault="00303C79" w:rsidP="00303C79">
      <w:pPr>
        <w:rPr>
          <w:rFonts w:ascii="Arial" w:hAnsi="Arial" w:cs="Arial"/>
        </w:rPr>
      </w:pPr>
      <w:r>
        <w:rPr>
          <w:rFonts w:ascii="Arial" w:hAnsi="Arial" w:cs="Arial"/>
          <w:lang w:eastAsia="en-GB"/>
        </w:rPr>
        <w:t>The partnership between</w:t>
      </w:r>
      <w:r w:rsidR="00176F43">
        <w:rPr>
          <w:rFonts w:ascii="Arial" w:hAnsi="Arial" w:cs="Arial"/>
          <w:lang w:eastAsia="en-GB"/>
        </w:rPr>
        <w:t xml:space="preserve"> student</w:t>
      </w:r>
      <w:r>
        <w:rPr>
          <w:rFonts w:ascii="Arial" w:hAnsi="Arial" w:cs="Arial"/>
          <w:lang w:eastAsia="en-GB"/>
        </w:rPr>
        <w:t xml:space="preserve"> and mentor should be based on </w:t>
      </w:r>
      <w:r w:rsidR="00176F43">
        <w:rPr>
          <w:rFonts w:ascii="Arial" w:hAnsi="Arial" w:cs="Arial"/>
          <w:lang w:eastAsia="en-GB"/>
        </w:rPr>
        <w:t xml:space="preserve">confidentiality; anything </w:t>
      </w:r>
      <w:r>
        <w:rPr>
          <w:rFonts w:ascii="Arial" w:hAnsi="Arial" w:cs="Arial"/>
          <w:lang w:eastAsia="en-GB"/>
        </w:rPr>
        <w:t>discuss</w:t>
      </w:r>
      <w:r w:rsidR="00176F43">
        <w:rPr>
          <w:rFonts w:ascii="Arial" w:hAnsi="Arial" w:cs="Arial"/>
          <w:lang w:eastAsia="en-GB"/>
        </w:rPr>
        <w:t xml:space="preserve">ed </w:t>
      </w:r>
      <w:r>
        <w:rPr>
          <w:rFonts w:ascii="Arial" w:hAnsi="Arial" w:cs="Arial"/>
          <w:lang w:eastAsia="en-GB"/>
        </w:rPr>
        <w:t>is kept private.</w:t>
      </w:r>
      <w:r w:rsidRPr="00C12536">
        <w:rPr>
          <w:rFonts w:ascii="Arial" w:hAnsi="Arial" w:cs="Arial"/>
          <w:lang w:eastAsia="en-GB"/>
        </w:rPr>
        <w:t xml:space="preserve">  </w:t>
      </w:r>
      <w:r>
        <w:rPr>
          <w:rFonts w:ascii="Arial" w:hAnsi="Arial" w:cs="Arial"/>
          <w:lang w:eastAsia="en-GB"/>
        </w:rPr>
        <w:t>However, there may be circumstances whe</w:t>
      </w:r>
      <w:r w:rsidR="00176F43">
        <w:rPr>
          <w:rFonts w:ascii="Arial" w:hAnsi="Arial" w:cs="Arial"/>
          <w:lang w:eastAsia="en-GB"/>
        </w:rPr>
        <w:t>re it becomes necessary for the mentor to share details of a</w:t>
      </w:r>
      <w:r>
        <w:rPr>
          <w:rFonts w:ascii="Arial" w:hAnsi="Arial" w:cs="Arial"/>
          <w:lang w:eastAsia="en-GB"/>
        </w:rPr>
        <w:t xml:space="preserve"> discussion with other relevant </w:t>
      </w:r>
      <w:r w:rsidR="00176F43">
        <w:rPr>
          <w:rFonts w:ascii="Arial" w:hAnsi="Arial" w:cs="Arial"/>
          <w:lang w:eastAsia="en-GB"/>
        </w:rPr>
        <w:t>staff, with the student’s</w:t>
      </w:r>
      <w:r>
        <w:rPr>
          <w:rFonts w:ascii="Arial" w:hAnsi="Arial" w:cs="Arial"/>
          <w:lang w:eastAsia="en-GB"/>
        </w:rPr>
        <w:t xml:space="preserve"> prior agreement. This may be to speak about a speci</w:t>
      </w:r>
      <w:r w:rsidR="00176F43">
        <w:rPr>
          <w:rFonts w:ascii="Arial" w:hAnsi="Arial" w:cs="Arial"/>
          <w:lang w:eastAsia="en-GB"/>
        </w:rPr>
        <w:t>fic issue or concern, or if the</w:t>
      </w:r>
      <w:r w:rsidR="000B65E9">
        <w:rPr>
          <w:rFonts w:ascii="Arial" w:hAnsi="Arial" w:cs="Arial"/>
          <w:lang w:eastAsia="en-GB"/>
        </w:rPr>
        <w:t xml:space="preserve"> mentor believes </w:t>
      </w:r>
      <w:r w:rsidR="00176F43">
        <w:rPr>
          <w:rFonts w:ascii="Arial" w:hAnsi="Arial" w:cs="Arial"/>
          <w:lang w:eastAsia="en-GB"/>
        </w:rPr>
        <w:t>there is a risk of harm to the student</w:t>
      </w:r>
      <w:r>
        <w:rPr>
          <w:rFonts w:ascii="Arial" w:hAnsi="Arial" w:cs="Arial"/>
          <w:lang w:eastAsia="en-GB"/>
        </w:rPr>
        <w:t xml:space="preserve"> or another person.</w:t>
      </w:r>
    </w:p>
    <w:p w14:paraId="42C0A462" w14:textId="77777777" w:rsidR="00303C79" w:rsidRPr="000243D0" w:rsidRDefault="00303C79" w:rsidP="00303C79">
      <w:pPr>
        <w:rPr>
          <w:rFonts w:cs="Arial"/>
          <w:color w:val="548DD4" w:themeColor="text2" w:themeTint="99"/>
          <w:sz w:val="16"/>
          <w:szCs w:val="16"/>
        </w:rPr>
      </w:pPr>
    </w:p>
    <w:p w14:paraId="736F2B26" w14:textId="7DB7984A" w:rsidR="00303C79" w:rsidRPr="0016154D" w:rsidRDefault="00303C79" w:rsidP="0016154D">
      <w:pPr>
        <w:pStyle w:val="ListParagraph"/>
        <w:numPr>
          <w:ilvl w:val="0"/>
          <w:numId w:val="7"/>
        </w:numPr>
        <w:rPr>
          <w:rFonts w:cs="Arial"/>
          <w:b/>
        </w:rPr>
      </w:pPr>
      <w:r w:rsidRPr="0016154D">
        <w:rPr>
          <w:rFonts w:cs="Arial"/>
          <w:b/>
        </w:rPr>
        <w:t>University Support:</w:t>
      </w:r>
    </w:p>
    <w:p w14:paraId="0173C9AB" w14:textId="62D13416" w:rsidR="00303C79" w:rsidRDefault="00176F43" w:rsidP="00303C79">
      <w:pPr>
        <w:rPr>
          <w:rFonts w:ascii="Arial" w:hAnsi="Arial" w:cs="Arial"/>
        </w:rPr>
      </w:pPr>
      <w:r>
        <w:rPr>
          <w:rFonts w:ascii="Arial" w:hAnsi="Arial" w:cs="Arial"/>
        </w:rPr>
        <w:t>Throughout all practice</w:t>
      </w:r>
      <w:r w:rsidR="00303C79" w:rsidRPr="00071E76">
        <w:rPr>
          <w:rFonts w:ascii="Arial" w:hAnsi="Arial" w:cs="Arial"/>
        </w:rPr>
        <w:t xml:space="preserve"> placements, </w:t>
      </w:r>
      <w:r>
        <w:rPr>
          <w:rFonts w:ascii="Arial" w:hAnsi="Arial" w:cs="Arial"/>
        </w:rPr>
        <w:t xml:space="preserve">students </w:t>
      </w:r>
      <w:r w:rsidR="00303C79" w:rsidRPr="00071E76">
        <w:rPr>
          <w:rFonts w:ascii="Arial" w:hAnsi="Arial" w:cs="Arial"/>
        </w:rPr>
        <w:t>will continue to be supported by the staff</w:t>
      </w:r>
      <w:r>
        <w:rPr>
          <w:rFonts w:ascii="Arial" w:hAnsi="Arial" w:cs="Arial"/>
        </w:rPr>
        <w:t xml:space="preserve"> at the University and can continue to access student support services.</w:t>
      </w:r>
    </w:p>
    <w:p w14:paraId="520C4BC9" w14:textId="77777777" w:rsidR="00303C79" w:rsidRDefault="00303C79" w:rsidP="00303C79">
      <w:pPr>
        <w:rPr>
          <w:rFonts w:ascii="Arial" w:hAnsi="Arial" w:cs="Arial"/>
        </w:rPr>
      </w:pPr>
    </w:p>
    <w:p w14:paraId="011AF447" w14:textId="7F062D54" w:rsidR="00C75097" w:rsidRDefault="00A77930" w:rsidP="00C75097">
      <w:pPr>
        <w:rPr>
          <w:rFonts w:ascii="Arial" w:hAnsi="Arial" w:cs="Arial"/>
        </w:rPr>
      </w:pPr>
      <w:r>
        <w:rPr>
          <w:rFonts w:ascii="Arial" w:hAnsi="Arial" w:cs="Arial"/>
        </w:rPr>
        <w:t>The student’s University Placement T</w:t>
      </w:r>
      <w:r w:rsidR="00BE735B" w:rsidRPr="00BE735B">
        <w:rPr>
          <w:rFonts w:ascii="Arial" w:hAnsi="Arial" w:cs="Arial"/>
        </w:rPr>
        <w:t>utor</w:t>
      </w:r>
      <w:r>
        <w:rPr>
          <w:rFonts w:ascii="Arial" w:hAnsi="Arial" w:cs="Arial"/>
        </w:rPr>
        <w:t xml:space="preserve"> </w:t>
      </w:r>
      <w:r w:rsidR="00BE735B" w:rsidRPr="00BE735B">
        <w:rPr>
          <w:rFonts w:ascii="Arial" w:hAnsi="Arial" w:cs="Arial"/>
        </w:rPr>
        <w:t>will act as liaison be</w:t>
      </w:r>
      <w:r w:rsidR="00BE735B">
        <w:rPr>
          <w:rFonts w:ascii="Arial" w:hAnsi="Arial" w:cs="Arial"/>
        </w:rPr>
        <w:t xml:space="preserve">tween the University and </w:t>
      </w:r>
      <w:r w:rsidR="00C75097">
        <w:rPr>
          <w:rFonts w:ascii="Arial" w:hAnsi="Arial" w:cs="Arial"/>
        </w:rPr>
        <w:t xml:space="preserve">yourselves </w:t>
      </w:r>
      <w:r w:rsidR="00BE735B" w:rsidRPr="00BE735B">
        <w:rPr>
          <w:rFonts w:ascii="Arial" w:hAnsi="Arial" w:cs="Arial"/>
        </w:rPr>
        <w:t>for the duration of the placement.</w:t>
      </w:r>
      <w:r w:rsidR="00BE735B">
        <w:t xml:space="preserve"> </w:t>
      </w:r>
      <w:r w:rsidR="00176F43">
        <w:rPr>
          <w:rFonts w:ascii="Arial" w:hAnsi="Arial" w:cs="Arial"/>
        </w:rPr>
        <w:t>The</w:t>
      </w:r>
      <w:r w:rsidR="00BE735B">
        <w:rPr>
          <w:rFonts w:ascii="Arial" w:hAnsi="Arial" w:cs="Arial"/>
        </w:rPr>
        <w:t>y</w:t>
      </w:r>
      <w:r w:rsidR="00176F43">
        <w:rPr>
          <w:rFonts w:ascii="Arial" w:hAnsi="Arial" w:cs="Arial"/>
        </w:rPr>
        <w:t xml:space="preserve"> </w:t>
      </w:r>
      <w:r w:rsidR="00BE735B">
        <w:rPr>
          <w:rFonts w:ascii="Arial" w:hAnsi="Arial" w:cs="Arial"/>
        </w:rPr>
        <w:t>will contact the student</w:t>
      </w:r>
      <w:r w:rsidR="00303C79">
        <w:rPr>
          <w:rFonts w:ascii="Arial" w:hAnsi="Arial" w:cs="Arial"/>
        </w:rPr>
        <w:t xml:space="preserve"> via email soon after the placement has</w:t>
      </w:r>
      <w:r w:rsidR="00176F43">
        <w:rPr>
          <w:rFonts w:ascii="Arial" w:hAnsi="Arial" w:cs="Arial"/>
        </w:rPr>
        <w:t xml:space="preserve"> commenced to make sure they</w:t>
      </w:r>
      <w:r w:rsidR="00303C79">
        <w:rPr>
          <w:rFonts w:ascii="Arial" w:hAnsi="Arial" w:cs="Arial"/>
        </w:rPr>
        <w:t xml:space="preserve"> have settled into the departmen</w:t>
      </w:r>
      <w:r w:rsidR="00176F43">
        <w:rPr>
          <w:rFonts w:ascii="Arial" w:hAnsi="Arial" w:cs="Arial"/>
        </w:rPr>
        <w:t>t. On the longer placements</w:t>
      </w:r>
      <w:r w:rsidR="00060674">
        <w:rPr>
          <w:rFonts w:ascii="Arial" w:hAnsi="Arial" w:cs="Arial"/>
        </w:rPr>
        <w:t xml:space="preserve"> (A2, B and C)</w:t>
      </w:r>
      <w:r w:rsidR="00176F43">
        <w:rPr>
          <w:rFonts w:ascii="Arial" w:hAnsi="Arial" w:cs="Arial"/>
        </w:rPr>
        <w:t xml:space="preserve">, the Placement Tutor </w:t>
      </w:r>
      <w:r w:rsidR="00BE735B">
        <w:rPr>
          <w:rFonts w:ascii="Arial" w:hAnsi="Arial" w:cs="Arial"/>
        </w:rPr>
        <w:t xml:space="preserve">will </w:t>
      </w:r>
      <w:r w:rsidR="00881EE2">
        <w:rPr>
          <w:rFonts w:ascii="Arial" w:hAnsi="Arial" w:cs="Arial"/>
        </w:rPr>
        <w:t>arrange a halfway meeting (either in person, or remotely) to provide</w:t>
      </w:r>
      <w:r w:rsidR="00176F43">
        <w:rPr>
          <w:rFonts w:ascii="Arial" w:hAnsi="Arial" w:cs="Arial"/>
        </w:rPr>
        <w:t xml:space="preserve"> an opportunity for progress to be discussed, along with any specific placement issues that have been identified</w:t>
      </w:r>
      <w:r w:rsidR="00303C79">
        <w:rPr>
          <w:rFonts w:ascii="Arial" w:hAnsi="Arial" w:cs="Arial"/>
        </w:rPr>
        <w:t xml:space="preserve">. If </w:t>
      </w:r>
      <w:r w:rsidR="00303C79" w:rsidRPr="00071E76">
        <w:rPr>
          <w:rFonts w:ascii="Arial" w:hAnsi="Arial" w:cs="Arial"/>
        </w:rPr>
        <w:t xml:space="preserve">there are concerns about </w:t>
      </w:r>
      <w:r w:rsidR="00176F43">
        <w:rPr>
          <w:rFonts w:ascii="Arial" w:hAnsi="Arial" w:cs="Arial"/>
        </w:rPr>
        <w:t xml:space="preserve">the student’s </w:t>
      </w:r>
      <w:r w:rsidR="00303C79" w:rsidRPr="00071E76">
        <w:rPr>
          <w:rFonts w:ascii="Arial" w:hAnsi="Arial" w:cs="Arial"/>
        </w:rPr>
        <w:t xml:space="preserve">progress on placement, </w:t>
      </w:r>
      <w:r w:rsidR="00303C79">
        <w:rPr>
          <w:rFonts w:ascii="Arial" w:hAnsi="Arial" w:cs="Arial"/>
        </w:rPr>
        <w:t xml:space="preserve">it may be appropriate for </w:t>
      </w:r>
      <w:r w:rsidR="00176F43">
        <w:rPr>
          <w:rFonts w:ascii="Arial" w:hAnsi="Arial" w:cs="Arial"/>
        </w:rPr>
        <w:t>the</w:t>
      </w:r>
      <w:r w:rsidR="00303C79" w:rsidRPr="00071E76">
        <w:rPr>
          <w:rFonts w:ascii="Arial" w:hAnsi="Arial" w:cs="Arial"/>
        </w:rPr>
        <w:t xml:space="preserve"> Placement Tutor </w:t>
      </w:r>
      <w:r w:rsidR="00303C79">
        <w:rPr>
          <w:rFonts w:ascii="Arial" w:hAnsi="Arial" w:cs="Arial"/>
        </w:rPr>
        <w:t xml:space="preserve">to </w:t>
      </w:r>
      <w:r w:rsidR="00303C79" w:rsidRPr="00071E76">
        <w:rPr>
          <w:rFonts w:ascii="Arial" w:hAnsi="Arial" w:cs="Arial"/>
        </w:rPr>
        <w:t>atten</w:t>
      </w:r>
      <w:r w:rsidR="00176F43">
        <w:rPr>
          <w:rFonts w:ascii="Arial" w:hAnsi="Arial" w:cs="Arial"/>
        </w:rPr>
        <w:t>d review meetings to support you and the student</w:t>
      </w:r>
      <w:r w:rsidR="00303C79" w:rsidRPr="00071E76">
        <w:rPr>
          <w:rFonts w:ascii="Arial" w:hAnsi="Arial" w:cs="Arial"/>
        </w:rPr>
        <w:t xml:space="preserve"> in developing an action plan to address t</w:t>
      </w:r>
      <w:r w:rsidR="00176F43">
        <w:rPr>
          <w:rFonts w:ascii="Arial" w:hAnsi="Arial" w:cs="Arial"/>
        </w:rPr>
        <w:t>he issues raised and to support the student</w:t>
      </w:r>
      <w:r w:rsidR="00303C79" w:rsidRPr="00071E76">
        <w:rPr>
          <w:rFonts w:ascii="Arial" w:hAnsi="Arial" w:cs="Arial"/>
        </w:rPr>
        <w:t xml:space="preserve"> in meeting the placement</w:t>
      </w:r>
      <w:r w:rsidR="00303C79">
        <w:rPr>
          <w:rFonts w:ascii="Arial" w:hAnsi="Arial" w:cs="Arial"/>
        </w:rPr>
        <w:t xml:space="preserve"> professional capabilities</w:t>
      </w:r>
      <w:r w:rsidR="00303C79" w:rsidRPr="00071E76">
        <w:rPr>
          <w:rFonts w:ascii="Arial" w:hAnsi="Arial" w:cs="Arial"/>
        </w:rPr>
        <w:t>.</w:t>
      </w:r>
      <w:r w:rsidR="00BE735B">
        <w:rPr>
          <w:rFonts w:ascii="Arial" w:hAnsi="Arial" w:cs="Arial"/>
        </w:rPr>
        <w:t xml:space="preserve"> </w:t>
      </w:r>
    </w:p>
    <w:p w14:paraId="05DE19BE" w14:textId="77777777" w:rsidR="00336263" w:rsidRDefault="00336263" w:rsidP="00C75097">
      <w:pPr>
        <w:rPr>
          <w:rFonts w:ascii="Arial" w:hAnsi="Arial" w:cs="Arial"/>
        </w:rPr>
      </w:pPr>
    </w:p>
    <w:p w14:paraId="292E86AA" w14:textId="0219FAAC" w:rsidR="00BE735B" w:rsidRPr="00C75097" w:rsidRDefault="004A5367" w:rsidP="00C75097">
      <w:pPr>
        <w:rPr>
          <w:rFonts w:ascii="Arial" w:hAnsi="Arial" w:cs="Arial"/>
        </w:rPr>
      </w:pPr>
      <w:r w:rsidRPr="00C75097">
        <w:rPr>
          <w:rFonts w:ascii="Arial" w:hAnsi="Arial" w:cs="Arial"/>
          <w:b/>
        </w:rPr>
        <w:t>Visiting Placement T</w:t>
      </w:r>
      <w:r w:rsidR="00BE735B" w:rsidRPr="00C75097">
        <w:rPr>
          <w:rFonts w:ascii="Arial" w:hAnsi="Arial" w:cs="Arial"/>
          <w:b/>
        </w:rPr>
        <w:t>utors have responsibility to ensure:</w:t>
      </w:r>
    </w:p>
    <w:p w14:paraId="4FFCA615" w14:textId="38C60F97" w:rsidR="00BE735B" w:rsidRDefault="00BE735B" w:rsidP="00BE735B">
      <w:pPr>
        <w:pStyle w:val="p2"/>
      </w:pPr>
      <w:r>
        <w:rPr>
          <w:rStyle w:val="apple-converted-space"/>
          <w:sz w:val="18"/>
          <w:szCs w:val="18"/>
        </w:rPr>
        <w:t> </w:t>
      </w:r>
      <w:r>
        <w:t xml:space="preserve"> </w:t>
      </w:r>
    </w:p>
    <w:p w14:paraId="5786830B" w14:textId="2A48FA46" w:rsidR="00C75097" w:rsidRPr="00C75097" w:rsidRDefault="00BE735B" w:rsidP="00264B6D">
      <w:pPr>
        <w:pStyle w:val="p2"/>
        <w:numPr>
          <w:ilvl w:val="0"/>
          <w:numId w:val="20"/>
        </w:numPr>
      </w:pPr>
      <w:r w:rsidRPr="00C75097">
        <w:rPr>
          <w:sz w:val="24"/>
          <w:szCs w:val="24"/>
        </w:rPr>
        <w:t>Maintenan</w:t>
      </w:r>
      <w:r w:rsidR="00C75097" w:rsidRPr="00C75097">
        <w:rPr>
          <w:sz w:val="24"/>
          <w:szCs w:val="24"/>
        </w:rPr>
        <w:t xml:space="preserve">ce of communication between Placement and </w:t>
      </w:r>
      <w:r w:rsidRPr="00C75097">
        <w:rPr>
          <w:sz w:val="24"/>
          <w:szCs w:val="24"/>
        </w:rPr>
        <w:t xml:space="preserve">University. </w:t>
      </w:r>
    </w:p>
    <w:p w14:paraId="4CB61DBB" w14:textId="77777777" w:rsidR="00C75097" w:rsidRDefault="00C75097" w:rsidP="00C75097">
      <w:pPr>
        <w:pStyle w:val="p2"/>
        <w:ind w:left="360"/>
      </w:pPr>
    </w:p>
    <w:p w14:paraId="180E11B9" w14:textId="77777777" w:rsidR="00BE735B" w:rsidRPr="00BE735B" w:rsidRDefault="00BE735B" w:rsidP="00BE735B">
      <w:pPr>
        <w:pStyle w:val="p2"/>
        <w:numPr>
          <w:ilvl w:val="0"/>
          <w:numId w:val="20"/>
        </w:numPr>
        <w:rPr>
          <w:rStyle w:val="apple-converted-space"/>
        </w:rPr>
      </w:pPr>
      <w:r w:rsidRPr="00BE735B">
        <w:rPr>
          <w:sz w:val="24"/>
          <w:szCs w:val="24"/>
        </w:rPr>
        <w:t>The student has the appropriate induction information including a programme planned to achieve all the specified capabilities.</w:t>
      </w:r>
      <w:r w:rsidRPr="00BE735B">
        <w:rPr>
          <w:rStyle w:val="apple-converted-space"/>
          <w:sz w:val="24"/>
          <w:szCs w:val="24"/>
        </w:rPr>
        <w:t> </w:t>
      </w:r>
    </w:p>
    <w:p w14:paraId="2E65F0E4" w14:textId="245D30BB" w:rsidR="00BE735B" w:rsidRDefault="00BE735B" w:rsidP="00BE735B">
      <w:pPr>
        <w:pStyle w:val="p2"/>
        <w:rPr>
          <w:rStyle w:val="apple-converted-space"/>
        </w:rPr>
      </w:pPr>
      <w:r w:rsidRPr="00BE735B">
        <w:rPr>
          <w:rStyle w:val="apple-converted-space"/>
          <w:sz w:val="24"/>
          <w:szCs w:val="24"/>
        </w:rPr>
        <w:t> </w:t>
      </w:r>
    </w:p>
    <w:p w14:paraId="38DC19E4" w14:textId="3D0B916F" w:rsidR="00BE735B" w:rsidRDefault="00BE735B" w:rsidP="00BE735B">
      <w:pPr>
        <w:pStyle w:val="p2"/>
        <w:numPr>
          <w:ilvl w:val="0"/>
          <w:numId w:val="20"/>
        </w:numPr>
        <w:rPr>
          <w:rStyle w:val="apple-converted-space"/>
        </w:rPr>
      </w:pPr>
      <w:r w:rsidRPr="00BE735B">
        <w:rPr>
          <w:sz w:val="24"/>
          <w:szCs w:val="24"/>
        </w:rPr>
        <w:t xml:space="preserve">Support of </w:t>
      </w:r>
      <w:r w:rsidR="00C75097">
        <w:rPr>
          <w:sz w:val="24"/>
          <w:szCs w:val="24"/>
        </w:rPr>
        <w:t xml:space="preserve">PPE’s during placement, </w:t>
      </w:r>
      <w:r w:rsidRPr="00BE735B">
        <w:rPr>
          <w:sz w:val="24"/>
          <w:szCs w:val="24"/>
        </w:rPr>
        <w:t>in their role as assessors.</w:t>
      </w:r>
      <w:r w:rsidRPr="00BE735B">
        <w:rPr>
          <w:rStyle w:val="apple-converted-space"/>
          <w:sz w:val="24"/>
          <w:szCs w:val="24"/>
        </w:rPr>
        <w:t> </w:t>
      </w:r>
    </w:p>
    <w:p w14:paraId="3F3FF07E" w14:textId="77777777" w:rsidR="00BE735B" w:rsidRDefault="00BE735B" w:rsidP="00BE735B">
      <w:pPr>
        <w:pStyle w:val="p2"/>
        <w:rPr>
          <w:sz w:val="24"/>
          <w:szCs w:val="24"/>
        </w:rPr>
      </w:pPr>
    </w:p>
    <w:p w14:paraId="09A8CC91" w14:textId="77777777" w:rsidR="00BE735B" w:rsidRDefault="00BE735B" w:rsidP="00BE735B">
      <w:pPr>
        <w:pStyle w:val="p2"/>
        <w:numPr>
          <w:ilvl w:val="0"/>
          <w:numId w:val="20"/>
        </w:numPr>
        <w:rPr>
          <w:rStyle w:val="apple-converted-space"/>
        </w:rPr>
      </w:pPr>
      <w:r w:rsidRPr="00BE735B">
        <w:rPr>
          <w:sz w:val="24"/>
          <w:szCs w:val="24"/>
        </w:rPr>
        <w:t>Support of students, offering the opportunity for a student to discuss personal issues.</w:t>
      </w:r>
      <w:r w:rsidRPr="00BE735B">
        <w:rPr>
          <w:rStyle w:val="apple-converted-space"/>
          <w:sz w:val="24"/>
          <w:szCs w:val="24"/>
        </w:rPr>
        <w:t> </w:t>
      </w:r>
    </w:p>
    <w:p w14:paraId="7BF8813B" w14:textId="77777777" w:rsidR="00BE735B" w:rsidRDefault="00BE735B" w:rsidP="00BE735B">
      <w:pPr>
        <w:pStyle w:val="p2"/>
        <w:rPr>
          <w:sz w:val="24"/>
          <w:szCs w:val="24"/>
        </w:rPr>
      </w:pPr>
    </w:p>
    <w:p w14:paraId="19CB8CCC" w14:textId="2BBC904C" w:rsidR="00BE735B" w:rsidRPr="00BE735B" w:rsidRDefault="00BE735B" w:rsidP="00BE735B">
      <w:pPr>
        <w:pStyle w:val="p2"/>
        <w:numPr>
          <w:ilvl w:val="0"/>
          <w:numId w:val="20"/>
        </w:numPr>
      </w:pPr>
      <w:r w:rsidRPr="00BE735B">
        <w:rPr>
          <w:sz w:val="24"/>
          <w:szCs w:val="24"/>
        </w:rPr>
        <w:lastRenderedPageBreak/>
        <w:t xml:space="preserve">Student performance is fairly assessed in accordance with assessment criteria and stated objectives of the placement. </w:t>
      </w:r>
    </w:p>
    <w:p w14:paraId="3C7F81F5" w14:textId="77777777" w:rsidR="00BE735B" w:rsidRPr="00BE735B" w:rsidRDefault="00BE735B" w:rsidP="00BE735B">
      <w:pPr>
        <w:pStyle w:val="p2"/>
        <w:rPr>
          <w:sz w:val="24"/>
          <w:szCs w:val="24"/>
        </w:rPr>
      </w:pPr>
    </w:p>
    <w:p w14:paraId="3021F20B" w14:textId="0C7191B2" w:rsidR="00BE735B" w:rsidRDefault="00BE735B" w:rsidP="00BE735B">
      <w:pPr>
        <w:pStyle w:val="p2"/>
        <w:numPr>
          <w:ilvl w:val="0"/>
          <w:numId w:val="20"/>
        </w:numPr>
        <w:rPr>
          <w:rStyle w:val="apple-converted-space"/>
        </w:rPr>
      </w:pPr>
      <w:r w:rsidRPr="00BE735B">
        <w:rPr>
          <w:sz w:val="24"/>
          <w:szCs w:val="24"/>
        </w:rPr>
        <w:t>Any deficiencies in student performance or in the quality of the placement is reported to the</w:t>
      </w:r>
      <w:r>
        <w:rPr>
          <w:sz w:val="24"/>
          <w:szCs w:val="24"/>
        </w:rPr>
        <w:t xml:space="preserve"> </w:t>
      </w:r>
      <w:r w:rsidR="00A77930">
        <w:rPr>
          <w:sz w:val="24"/>
          <w:szCs w:val="24"/>
        </w:rPr>
        <w:t>Lead</w:t>
      </w:r>
      <w:r w:rsidR="00C75097">
        <w:rPr>
          <w:sz w:val="24"/>
          <w:szCs w:val="24"/>
        </w:rPr>
        <w:t xml:space="preserve"> PPE at the placement site</w:t>
      </w:r>
      <w:r w:rsidR="00A77930">
        <w:rPr>
          <w:sz w:val="24"/>
          <w:szCs w:val="24"/>
        </w:rPr>
        <w:t xml:space="preserve">, the </w:t>
      </w:r>
      <w:r w:rsidR="00C75097">
        <w:rPr>
          <w:sz w:val="24"/>
          <w:szCs w:val="24"/>
        </w:rPr>
        <w:t xml:space="preserve">BCU </w:t>
      </w:r>
      <w:r w:rsidR="004A5367">
        <w:rPr>
          <w:sz w:val="24"/>
          <w:szCs w:val="24"/>
        </w:rPr>
        <w:t xml:space="preserve">Dietetics </w:t>
      </w:r>
      <w:r w:rsidR="00C75097">
        <w:rPr>
          <w:sz w:val="24"/>
          <w:szCs w:val="24"/>
        </w:rPr>
        <w:t>Placement Lead and the BCU</w:t>
      </w:r>
      <w:r w:rsidR="00881EE2">
        <w:rPr>
          <w:sz w:val="24"/>
          <w:szCs w:val="24"/>
        </w:rPr>
        <w:t xml:space="preserve"> Course Lead</w:t>
      </w:r>
      <w:r w:rsidR="004A5367">
        <w:rPr>
          <w:sz w:val="24"/>
          <w:szCs w:val="24"/>
        </w:rPr>
        <w:t>.</w:t>
      </w:r>
    </w:p>
    <w:p w14:paraId="7B380678" w14:textId="77777777" w:rsidR="00BE735B" w:rsidRDefault="00BE735B" w:rsidP="00BE735B">
      <w:pPr>
        <w:pStyle w:val="p2"/>
        <w:rPr>
          <w:sz w:val="24"/>
          <w:szCs w:val="24"/>
        </w:rPr>
      </w:pPr>
    </w:p>
    <w:p w14:paraId="6364BCDF" w14:textId="36137B13" w:rsidR="00BE735B" w:rsidRPr="00BE735B" w:rsidRDefault="00C75097" w:rsidP="00BE735B">
      <w:pPr>
        <w:pStyle w:val="p2"/>
        <w:numPr>
          <w:ilvl w:val="0"/>
          <w:numId w:val="20"/>
        </w:numPr>
      </w:pPr>
      <w:r>
        <w:rPr>
          <w:sz w:val="24"/>
          <w:szCs w:val="24"/>
        </w:rPr>
        <w:t>T</w:t>
      </w:r>
      <w:r w:rsidR="00BE735B" w:rsidRPr="00BE735B">
        <w:rPr>
          <w:sz w:val="24"/>
          <w:szCs w:val="24"/>
        </w:rPr>
        <w:t>he student</w:t>
      </w:r>
      <w:r>
        <w:rPr>
          <w:sz w:val="24"/>
          <w:szCs w:val="24"/>
        </w:rPr>
        <w:t xml:space="preserve"> is encouraged</w:t>
      </w:r>
      <w:r w:rsidR="00BE735B" w:rsidRPr="00BE735B">
        <w:rPr>
          <w:sz w:val="24"/>
          <w:szCs w:val="24"/>
        </w:rPr>
        <w:t xml:space="preserve"> to r</w:t>
      </w:r>
      <w:r>
        <w:rPr>
          <w:sz w:val="24"/>
          <w:szCs w:val="24"/>
        </w:rPr>
        <w:t xml:space="preserve">eflect on their experiences- </w:t>
      </w:r>
      <w:r w:rsidR="00BE735B" w:rsidRPr="00BE735B">
        <w:rPr>
          <w:sz w:val="24"/>
          <w:szCs w:val="24"/>
        </w:rPr>
        <w:t>help</w:t>
      </w:r>
      <w:r>
        <w:rPr>
          <w:sz w:val="24"/>
          <w:szCs w:val="24"/>
        </w:rPr>
        <w:t>ing</w:t>
      </w:r>
      <w:r w:rsidR="00BE735B" w:rsidRPr="00BE735B">
        <w:rPr>
          <w:sz w:val="24"/>
          <w:szCs w:val="24"/>
        </w:rPr>
        <w:t xml:space="preserve"> to develop their clinical reasoning skills.</w:t>
      </w:r>
      <w:r w:rsidR="00BE735B" w:rsidRPr="00BE735B">
        <w:rPr>
          <w:rStyle w:val="apple-converted-space"/>
          <w:sz w:val="24"/>
          <w:szCs w:val="24"/>
        </w:rPr>
        <w:t> </w:t>
      </w:r>
    </w:p>
    <w:p w14:paraId="4D0D622A" w14:textId="77777777" w:rsidR="00303C79" w:rsidRPr="000243D0" w:rsidRDefault="00303C79" w:rsidP="00303C79">
      <w:pPr>
        <w:rPr>
          <w:rFonts w:cs="Arial"/>
          <w:color w:val="548DD4" w:themeColor="text2" w:themeTint="99"/>
          <w:sz w:val="16"/>
          <w:szCs w:val="16"/>
        </w:rPr>
      </w:pPr>
    </w:p>
    <w:p w14:paraId="4F511E48" w14:textId="5630D9BC" w:rsidR="00C71751" w:rsidRPr="00C75097" w:rsidRDefault="009434D4" w:rsidP="00C75097">
      <w:pPr>
        <w:rPr>
          <w:rFonts w:ascii="Arial" w:hAnsi="Arial" w:cs="Arial"/>
          <w:b/>
        </w:rPr>
      </w:pPr>
      <w:r w:rsidRPr="00C75097">
        <w:rPr>
          <w:rFonts w:ascii="Arial" w:hAnsi="Arial" w:cs="Arial"/>
          <w:b/>
        </w:rPr>
        <w:t>Practice</w:t>
      </w:r>
      <w:r w:rsidR="00C75097" w:rsidRPr="00C75097">
        <w:rPr>
          <w:rFonts w:ascii="Arial" w:hAnsi="Arial" w:cs="Arial"/>
          <w:b/>
        </w:rPr>
        <w:t xml:space="preserve"> Placement</w:t>
      </w:r>
      <w:r w:rsidRPr="00C75097">
        <w:rPr>
          <w:rFonts w:ascii="Arial" w:hAnsi="Arial" w:cs="Arial"/>
          <w:b/>
        </w:rPr>
        <w:t xml:space="preserve"> Educator</w:t>
      </w:r>
      <w:r w:rsidR="00C75097" w:rsidRPr="00C75097">
        <w:rPr>
          <w:rFonts w:ascii="Arial" w:hAnsi="Arial" w:cs="Arial"/>
          <w:b/>
        </w:rPr>
        <w:t xml:space="preserve"> (PPE)</w:t>
      </w:r>
      <w:r w:rsidRPr="00C75097">
        <w:rPr>
          <w:rFonts w:ascii="Arial" w:hAnsi="Arial" w:cs="Arial"/>
          <w:b/>
        </w:rPr>
        <w:t xml:space="preserve"> Support</w:t>
      </w:r>
    </w:p>
    <w:p w14:paraId="5E5759A1" w14:textId="77777777" w:rsidR="00C75097" w:rsidRPr="00C75097" w:rsidRDefault="00C75097" w:rsidP="00C75097">
      <w:pPr>
        <w:rPr>
          <w:rFonts w:cs="Arial"/>
          <w:b/>
        </w:rPr>
      </w:pPr>
    </w:p>
    <w:p w14:paraId="2A7CAA53" w14:textId="2E595369" w:rsidR="005E4994" w:rsidRDefault="00CB558C" w:rsidP="00A04B54">
      <w:pPr>
        <w:rPr>
          <w:rFonts w:ascii="Arial" w:hAnsi="Arial" w:cs="Arial"/>
        </w:rPr>
      </w:pPr>
      <w:r>
        <w:rPr>
          <w:rFonts w:ascii="Arial" w:hAnsi="Arial" w:cs="Arial"/>
        </w:rPr>
        <w:t xml:space="preserve">Following approval of a new placement provider, training in supervision and assessment will be provided by the </w:t>
      </w:r>
      <w:r w:rsidR="0065533A">
        <w:rPr>
          <w:rFonts w:ascii="Arial" w:hAnsi="Arial" w:cs="Arial"/>
        </w:rPr>
        <w:t xml:space="preserve">BCU Dietetics </w:t>
      </w:r>
      <w:r w:rsidR="00083201">
        <w:rPr>
          <w:rFonts w:ascii="Arial" w:hAnsi="Arial" w:cs="Arial"/>
        </w:rPr>
        <w:t xml:space="preserve">Placement Lead </w:t>
      </w:r>
      <w:r w:rsidR="00083201" w:rsidRPr="00083201">
        <w:rPr>
          <w:rFonts w:ascii="Arial" w:hAnsi="Arial" w:cs="Arial"/>
          <w:b/>
        </w:rPr>
        <w:t>(Appendix 4)</w:t>
      </w:r>
      <w:r w:rsidRPr="00083201">
        <w:rPr>
          <w:rFonts w:ascii="Arial" w:hAnsi="Arial" w:cs="Arial"/>
          <w:b/>
        </w:rPr>
        <w:t>,</w:t>
      </w:r>
      <w:r>
        <w:rPr>
          <w:rFonts w:ascii="Arial" w:hAnsi="Arial" w:cs="Arial"/>
        </w:rPr>
        <w:t xml:space="preserve"> or </w:t>
      </w:r>
      <w:r w:rsidR="00C75097">
        <w:rPr>
          <w:rFonts w:ascii="Arial" w:hAnsi="Arial" w:cs="Arial"/>
        </w:rPr>
        <w:t xml:space="preserve">the </w:t>
      </w:r>
      <w:r w:rsidR="00881EE2">
        <w:rPr>
          <w:rFonts w:ascii="Arial" w:hAnsi="Arial" w:cs="Arial"/>
        </w:rPr>
        <w:t xml:space="preserve">Course </w:t>
      </w:r>
      <w:r>
        <w:rPr>
          <w:rFonts w:ascii="Arial" w:hAnsi="Arial" w:cs="Arial"/>
        </w:rPr>
        <w:t>Lead</w:t>
      </w:r>
      <w:r w:rsidR="00DF0379">
        <w:rPr>
          <w:rFonts w:ascii="Arial" w:hAnsi="Arial" w:cs="Arial"/>
        </w:rPr>
        <w:t>,</w:t>
      </w:r>
      <w:r w:rsidR="005E4994">
        <w:rPr>
          <w:rFonts w:ascii="Arial" w:hAnsi="Arial" w:cs="Arial"/>
        </w:rPr>
        <w:t xml:space="preserve"> for all sta</w:t>
      </w:r>
      <w:r w:rsidR="00881EE2">
        <w:rPr>
          <w:rFonts w:ascii="Arial" w:hAnsi="Arial" w:cs="Arial"/>
        </w:rPr>
        <w:t>ff involved in student training.</w:t>
      </w:r>
    </w:p>
    <w:p w14:paraId="0539410E" w14:textId="64460570" w:rsidR="00DF0379" w:rsidRDefault="00DF0379" w:rsidP="00A04B54">
      <w:pPr>
        <w:rPr>
          <w:rFonts w:ascii="Arial" w:hAnsi="Arial" w:cs="Arial"/>
        </w:rPr>
      </w:pPr>
      <w:r>
        <w:rPr>
          <w:rFonts w:ascii="Arial" w:hAnsi="Arial" w:cs="Arial"/>
        </w:rPr>
        <w:t xml:space="preserve">Supervisory skills training for new and experienced </w:t>
      </w:r>
      <w:r w:rsidR="00C75097">
        <w:rPr>
          <w:rFonts w:ascii="Arial" w:hAnsi="Arial" w:cs="Arial"/>
        </w:rPr>
        <w:t xml:space="preserve">PPEs </w:t>
      </w:r>
      <w:r w:rsidR="005E4994">
        <w:rPr>
          <w:rFonts w:ascii="Arial" w:hAnsi="Arial" w:cs="Arial"/>
        </w:rPr>
        <w:t>will subsequently</w:t>
      </w:r>
      <w:r>
        <w:rPr>
          <w:rFonts w:ascii="Arial" w:hAnsi="Arial" w:cs="Arial"/>
        </w:rPr>
        <w:t xml:space="preserve"> be offered annually, at BCU, or, where a placement provider supports students from both BCU and Coventry University, this may be organised and run jointly with Coventry University.</w:t>
      </w:r>
    </w:p>
    <w:p w14:paraId="6A7DFE01" w14:textId="77777777" w:rsidR="00BA13A5" w:rsidRDefault="00BA13A5" w:rsidP="00A04B54">
      <w:pPr>
        <w:rPr>
          <w:rFonts w:ascii="Arial" w:hAnsi="Arial" w:cs="Arial"/>
        </w:rPr>
      </w:pPr>
    </w:p>
    <w:p w14:paraId="0D89C4C4" w14:textId="2568C0D3" w:rsidR="00DF0379" w:rsidRDefault="00DF0379" w:rsidP="00DF0379">
      <w:pPr>
        <w:pStyle w:val="ListParagraph"/>
        <w:numPr>
          <w:ilvl w:val="0"/>
          <w:numId w:val="7"/>
        </w:numPr>
        <w:spacing w:line="240" w:lineRule="auto"/>
        <w:rPr>
          <w:rFonts w:cs="Arial"/>
        </w:rPr>
      </w:pPr>
      <w:r w:rsidRPr="00DF0379">
        <w:rPr>
          <w:rFonts w:cs="Arial"/>
          <w:b/>
        </w:rPr>
        <w:t>N</w:t>
      </w:r>
      <w:r>
        <w:rPr>
          <w:rFonts w:cs="Arial"/>
          <w:b/>
        </w:rPr>
        <w:t xml:space="preserve">ew Practice Placement Educator </w:t>
      </w:r>
      <w:r w:rsidR="002C5548">
        <w:rPr>
          <w:rFonts w:cs="Arial"/>
          <w:b/>
        </w:rPr>
        <w:t xml:space="preserve">Training </w:t>
      </w:r>
      <w:r w:rsidRPr="00DF0379">
        <w:rPr>
          <w:rFonts w:cs="Arial"/>
        </w:rPr>
        <w:t>will be delivered</w:t>
      </w:r>
      <w:r w:rsidR="00ED09C4">
        <w:rPr>
          <w:rFonts w:cs="Arial"/>
        </w:rPr>
        <w:t xml:space="preserve"> annually</w:t>
      </w:r>
      <w:r w:rsidRPr="00DF0379">
        <w:rPr>
          <w:rFonts w:cs="Arial"/>
        </w:rPr>
        <w:t>, to provide training for dietitians who are new to education.</w:t>
      </w:r>
    </w:p>
    <w:p w14:paraId="39D6EF4C" w14:textId="494F2656" w:rsidR="00C75097" w:rsidRDefault="00DF0379" w:rsidP="00264B6D">
      <w:pPr>
        <w:pStyle w:val="ListParagraph"/>
        <w:numPr>
          <w:ilvl w:val="0"/>
          <w:numId w:val="7"/>
        </w:numPr>
        <w:spacing w:line="240" w:lineRule="auto"/>
        <w:rPr>
          <w:rFonts w:cs="Arial"/>
        </w:rPr>
      </w:pPr>
      <w:r w:rsidRPr="00C75097">
        <w:rPr>
          <w:rFonts w:cs="Arial"/>
          <w:b/>
        </w:rPr>
        <w:t xml:space="preserve">Experienced Practice Placement Educator </w:t>
      </w:r>
      <w:r w:rsidR="002C5548">
        <w:rPr>
          <w:rFonts w:cs="Arial"/>
          <w:b/>
        </w:rPr>
        <w:t>Training</w:t>
      </w:r>
      <w:r w:rsidRPr="00C75097">
        <w:rPr>
          <w:rFonts w:cs="Arial"/>
        </w:rPr>
        <w:t xml:space="preserve"> will be delivered once a year, for dietitians who are regularly involved in student training. This study day aims to provide </w:t>
      </w:r>
      <w:r w:rsidR="00C75097" w:rsidRPr="00C75097">
        <w:rPr>
          <w:rFonts w:cs="Arial"/>
        </w:rPr>
        <w:t xml:space="preserve">PPEs </w:t>
      </w:r>
      <w:r w:rsidRPr="00C75097">
        <w:rPr>
          <w:rFonts w:cs="Arial"/>
        </w:rPr>
        <w:t xml:space="preserve">with opportunities to further develop their knowledge and skills in this area of practice, and to share ideas and learning with other </w:t>
      </w:r>
      <w:r w:rsidR="00C75097">
        <w:rPr>
          <w:rFonts w:cs="Arial"/>
        </w:rPr>
        <w:t>PPEs.</w:t>
      </w:r>
    </w:p>
    <w:p w14:paraId="2F4AC7D7" w14:textId="77777777" w:rsidR="00ED09C4" w:rsidRDefault="00ED09C4" w:rsidP="002C5548">
      <w:pPr>
        <w:pStyle w:val="Heading2"/>
        <w:rPr>
          <w:rFonts w:ascii="Arial" w:hAnsi="Arial" w:cs="Arial"/>
          <w:color w:val="auto"/>
          <w:sz w:val="24"/>
          <w:szCs w:val="24"/>
        </w:rPr>
      </w:pPr>
      <w:bookmarkStart w:id="5" w:name="_Toc359245126"/>
    </w:p>
    <w:p w14:paraId="4C68FE86" w14:textId="5F071F5B" w:rsidR="009434D4" w:rsidRDefault="009434D4" w:rsidP="002C5548">
      <w:pPr>
        <w:pStyle w:val="Heading2"/>
        <w:rPr>
          <w:rFonts w:ascii="Arial" w:hAnsi="Arial" w:cs="Arial"/>
          <w:color w:val="auto"/>
          <w:sz w:val="24"/>
          <w:szCs w:val="24"/>
        </w:rPr>
      </w:pPr>
      <w:r w:rsidRPr="004A25FE">
        <w:rPr>
          <w:rFonts w:ascii="Arial" w:hAnsi="Arial" w:cs="Arial"/>
          <w:color w:val="auto"/>
          <w:sz w:val="24"/>
          <w:szCs w:val="24"/>
        </w:rPr>
        <w:t xml:space="preserve">Support available if </w:t>
      </w:r>
      <w:r w:rsidR="00083201">
        <w:rPr>
          <w:rFonts w:ascii="Arial" w:hAnsi="Arial" w:cs="Arial"/>
          <w:color w:val="auto"/>
          <w:sz w:val="24"/>
          <w:szCs w:val="24"/>
        </w:rPr>
        <w:t xml:space="preserve">student </w:t>
      </w:r>
      <w:r w:rsidRPr="004A25FE">
        <w:rPr>
          <w:rFonts w:ascii="Arial" w:hAnsi="Arial" w:cs="Arial"/>
          <w:color w:val="auto"/>
          <w:sz w:val="24"/>
          <w:szCs w:val="24"/>
        </w:rPr>
        <w:t>progress is not as expected</w:t>
      </w:r>
      <w:bookmarkEnd w:id="5"/>
    </w:p>
    <w:p w14:paraId="72F9400E" w14:textId="77777777" w:rsidR="009434D4" w:rsidRDefault="009434D4" w:rsidP="009434D4"/>
    <w:p w14:paraId="7DB3E743" w14:textId="77777777" w:rsidR="00DF0379" w:rsidRDefault="009434D4" w:rsidP="00A04B54">
      <w:pPr>
        <w:rPr>
          <w:rFonts w:ascii="Arial" w:hAnsi="Arial" w:cs="Arial"/>
        </w:rPr>
      </w:pPr>
      <w:r>
        <w:rPr>
          <w:rFonts w:ascii="Arial" w:hAnsi="Arial" w:cs="Arial"/>
        </w:rPr>
        <w:t>You should review student progress on a weekly basis using the weekly review form in the relevant workbook, and then more formally at the halfway review. If it is identified that a student is not progressing as expected, you should work with the University Placement Tutor to support the student to identify the key issues impacting on their progress and to develop an action plan to address these.</w:t>
      </w:r>
    </w:p>
    <w:p w14:paraId="259D2036" w14:textId="77777777" w:rsidR="00CC0E17" w:rsidRDefault="00CC0E17" w:rsidP="00A04B54">
      <w:pPr>
        <w:rPr>
          <w:rFonts w:ascii="Arial" w:hAnsi="Arial" w:cs="Arial"/>
        </w:rPr>
      </w:pPr>
    </w:p>
    <w:p w14:paraId="348E38F5" w14:textId="77777777" w:rsidR="00336263" w:rsidRDefault="00336263" w:rsidP="00A04B54">
      <w:pPr>
        <w:rPr>
          <w:rFonts w:ascii="Arial" w:hAnsi="Arial" w:cs="Arial"/>
        </w:rPr>
      </w:pPr>
    </w:p>
    <w:p w14:paraId="4F2BEBEA" w14:textId="77777777" w:rsidR="00336263" w:rsidRDefault="00336263" w:rsidP="00A04B54">
      <w:pPr>
        <w:rPr>
          <w:rFonts w:ascii="Arial" w:hAnsi="Arial" w:cs="Arial"/>
        </w:rPr>
      </w:pPr>
    </w:p>
    <w:p w14:paraId="630652D6" w14:textId="77777777" w:rsidR="00336263" w:rsidRDefault="00336263" w:rsidP="00A04B54">
      <w:pPr>
        <w:rPr>
          <w:rFonts w:ascii="Arial" w:hAnsi="Arial" w:cs="Arial"/>
        </w:rPr>
      </w:pPr>
    </w:p>
    <w:p w14:paraId="04A4CBFD" w14:textId="77777777" w:rsidR="00336263" w:rsidRDefault="00336263" w:rsidP="00A04B54">
      <w:pPr>
        <w:rPr>
          <w:rFonts w:ascii="Arial" w:hAnsi="Arial" w:cs="Arial"/>
        </w:rPr>
      </w:pPr>
    </w:p>
    <w:p w14:paraId="41326022" w14:textId="77777777" w:rsidR="00336263" w:rsidRDefault="00336263" w:rsidP="00A04B54">
      <w:pPr>
        <w:rPr>
          <w:rFonts w:ascii="Arial" w:hAnsi="Arial" w:cs="Arial"/>
        </w:rPr>
      </w:pPr>
    </w:p>
    <w:p w14:paraId="449ECD2C" w14:textId="77777777" w:rsidR="00336263" w:rsidRDefault="00336263" w:rsidP="00A04B54">
      <w:pPr>
        <w:rPr>
          <w:rFonts w:ascii="Arial" w:hAnsi="Arial" w:cs="Arial"/>
        </w:rPr>
      </w:pPr>
    </w:p>
    <w:p w14:paraId="1B31DC24" w14:textId="77777777" w:rsidR="00336263" w:rsidRDefault="00336263" w:rsidP="00A04B54">
      <w:pPr>
        <w:rPr>
          <w:rFonts w:ascii="Arial" w:hAnsi="Arial" w:cs="Arial"/>
        </w:rPr>
      </w:pPr>
    </w:p>
    <w:p w14:paraId="62D70BAC" w14:textId="0DF63FC8" w:rsidR="00336263" w:rsidRDefault="00336263" w:rsidP="00A04B54">
      <w:pPr>
        <w:rPr>
          <w:rFonts w:ascii="Arial" w:hAnsi="Arial" w:cs="Arial"/>
        </w:rPr>
      </w:pPr>
    </w:p>
    <w:p w14:paraId="3AF9883D" w14:textId="75D7B467" w:rsidR="00ED09C4" w:rsidRDefault="00ED09C4" w:rsidP="00A04B54">
      <w:pPr>
        <w:rPr>
          <w:rFonts w:ascii="Arial" w:hAnsi="Arial" w:cs="Arial"/>
        </w:rPr>
      </w:pPr>
    </w:p>
    <w:p w14:paraId="6F30BF64" w14:textId="77777777" w:rsidR="00ED09C4" w:rsidRDefault="00ED09C4" w:rsidP="00A04B54">
      <w:pPr>
        <w:rPr>
          <w:rFonts w:ascii="Arial" w:hAnsi="Arial" w:cs="Arial"/>
        </w:rPr>
      </w:pPr>
    </w:p>
    <w:p w14:paraId="6EE7A0F8" w14:textId="77777777" w:rsidR="00336263" w:rsidRDefault="00336263" w:rsidP="00A04B54">
      <w:pPr>
        <w:rPr>
          <w:rFonts w:ascii="Arial" w:hAnsi="Arial" w:cs="Arial"/>
        </w:rPr>
      </w:pPr>
    </w:p>
    <w:p w14:paraId="35B43F78" w14:textId="77777777" w:rsidR="00B73B9E" w:rsidRDefault="00B73B9E" w:rsidP="00A04B54">
      <w:pPr>
        <w:rPr>
          <w:rFonts w:ascii="Arial" w:hAnsi="Arial" w:cs="Arial"/>
        </w:rPr>
      </w:pPr>
    </w:p>
    <w:p w14:paraId="4DA72FAF" w14:textId="79BBDED6" w:rsidR="00923E28" w:rsidRPr="000B65E9" w:rsidRDefault="00923E28" w:rsidP="00A04B54">
      <w:pPr>
        <w:rPr>
          <w:rFonts w:ascii="Arial" w:hAnsi="Arial" w:cs="Arial"/>
        </w:rPr>
      </w:pPr>
      <w:r w:rsidRPr="00923E28">
        <w:rPr>
          <w:rFonts w:ascii="Arial" w:hAnsi="Arial" w:cs="Arial"/>
          <w:b/>
          <w:sz w:val="28"/>
          <w:szCs w:val="28"/>
        </w:rPr>
        <w:lastRenderedPageBreak/>
        <w:t>Assessment of Placement:</w:t>
      </w:r>
    </w:p>
    <w:p w14:paraId="3B3FEBE1" w14:textId="77777777" w:rsidR="00923E28" w:rsidRDefault="00923E28" w:rsidP="00A04B54">
      <w:pPr>
        <w:rPr>
          <w:rFonts w:ascii="Arial" w:hAnsi="Arial" w:cs="Arial"/>
        </w:rPr>
      </w:pPr>
    </w:p>
    <w:p w14:paraId="72B80687" w14:textId="2384ACA7" w:rsidR="00A04B54" w:rsidRDefault="00574A16" w:rsidP="00A04B54">
      <w:pPr>
        <w:rPr>
          <w:rFonts w:ascii="Arial" w:hAnsi="Arial" w:cs="Arial"/>
        </w:rPr>
      </w:pPr>
      <w:r>
        <w:rPr>
          <w:rFonts w:ascii="Arial" w:hAnsi="Arial" w:cs="Arial"/>
        </w:rPr>
        <w:t>F</w:t>
      </w:r>
      <w:r w:rsidR="00923E28">
        <w:rPr>
          <w:rFonts w:ascii="Arial" w:hAnsi="Arial" w:cs="Arial"/>
        </w:rPr>
        <w:t>or a student to pass a</w:t>
      </w:r>
      <w:r w:rsidR="00A04B54">
        <w:rPr>
          <w:rFonts w:ascii="Arial" w:hAnsi="Arial" w:cs="Arial"/>
        </w:rPr>
        <w:t xml:space="preserve"> </w:t>
      </w:r>
      <w:r w:rsidR="00923E28">
        <w:rPr>
          <w:rFonts w:ascii="Arial" w:hAnsi="Arial" w:cs="Arial"/>
        </w:rPr>
        <w:t>practice placement</w:t>
      </w:r>
      <w:r w:rsidR="00B73B9E">
        <w:rPr>
          <w:rFonts w:ascii="Arial" w:hAnsi="Arial" w:cs="Arial"/>
        </w:rPr>
        <w:t xml:space="preserve">, the Lead </w:t>
      </w:r>
      <w:r w:rsidR="00C75097">
        <w:rPr>
          <w:rFonts w:ascii="Arial" w:hAnsi="Arial" w:cs="Arial"/>
        </w:rPr>
        <w:t>PPE</w:t>
      </w:r>
      <w:r w:rsidR="00B73B9E">
        <w:rPr>
          <w:rFonts w:ascii="Arial" w:hAnsi="Arial" w:cs="Arial"/>
        </w:rPr>
        <w:t xml:space="preserve"> (</w:t>
      </w:r>
      <w:r w:rsidR="003A1847">
        <w:rPr>
          <w:rFonts w:ascii="Arial" w:hAnsi="Arial" w:cs="Arial"/>
        </w:rPr>
        <w:t>a</w:t>
      </w:r>
      <w:r w:rsidR="00584541">
        <w:rPr>
          <w:rFonts w:ascii="Arial" w:hAnsi="Arial" w:cs="Arial"/>
        </w:rPr>
        <w:t>n HCPC</w:t>
      </w:r>
      <w:r w:rsidR="003A1847">
        <w:rPr>
          <w:rFonts w:ascii="Arial" w:hAnsi="Arial" w:cs="Arial"/>
        </w:rPr>
        <w:t xml:space="preserve"> </w:t>
      </w:r>
      <w:r w:rsidR="00B73B9E">
        <w:rPr>
          <w:rFonts w:ascii="Arial" w:hAnsi="Arial" w:cs="Arial"/>
        </w:rPr>
        <w:t>Registered Dietit</w:t>
      </w:r>
      <w:r w:rsidR="004D5E0F">
        <w:rPr>
          <w:rFonts w:ascii="Arial" w:hAnsi="Arial" w:cs="Arial"/>
        </w:rPr>
        <w:t>i</w:t>
      </w:r>
      <w:r w:rsidR="00B73B9E">
        <w:rPr>
          <w:rFonts w:ascii="Arial" w:hAnsi="Arial" w:cs="Arial"/>
        </w:rPr>
        <w:t>an</w:t>
      </w:r>
      <w:r w:rsidR="00943A5B">
        <w:rPr>
          <w:rFonts w:ascii="Arial" w:hAnsi="Arial" w:cs="Arial"/>
        </w:rPr>
        <w:t xml:space="preserve"> who has undertaken supervisory skills training</w:t>
      </w:r>
      <w:r w:rsidR="00B73B9E">
        <w:rPr>
          <w:rFonts w:ascii="Arial" w:hAnsi="Arial" w:cs="Arial"/>
        </w:rPr>
        <w:t>)</w:t>
      </w:r>
      <w:r w:rsidR="00A04B54">
        <w:rPr>
          <w:rFonts w:ascii="Arial" w:hAnsi="Arial" w:cs="Arial"/>
        </w:rPr>
        <w:t xml:space="preserve"> must </w:t>
      </w:r>
      <w:r w:rsidR="00923E28">
        <w:rPr>
          <w:rFonts w:ascii="Arial" w:hAnsi="Arial" w:cs="Arial"/>
        </w:rPr>
        <w:t xml:space="preserve">be </w:t>
      </w:r>
      <w:r w:rsidR="00A04B54">
        <w:rPr>
          <w:rFonts w:ascii="Arial" w:hAnsi="Arial" w:cs="Arial"/>
        </w:rPr>
        <w:t xml:space="preserve">satisfied </w:t>
      </w:r>
      <w:r w:rsidR="00AE177D">
        <w:rPr>
          <w:rFonts w:ascii="Arial" w:hAnsi="Arial" w:cs="Arial"/>
        </w:rPr>
        <w:t>that the student can consistently demonstrate</w:t>
      </w:r>
      <w:r w:rsidR="00A04B54">
        <w:rPr>
          <w:rFonts w:ascii="Arial" w:hAnsi="Arial" w:cs="Arial"/>
        </w:rPr>
        <w:t xml:space="preserve"> competence in each of the plac</w:t>
      </w:r>
      <w:r w:rsidR="00361CAB">
        <w:rPr>
          <w:rFonts w:ascii="Arial" w:hAnsi="Arial" w:cs="Arial"/>
        </w:rPr>
        <w:t>ement professional capabilities</w:t>
      </w:r>
      <w:r w:rsidR="00336263">
        <w:rPr>
          <w:rFonts w:ascii="Arial" w:hAnsi="Arial" w:cs="Arial"/>
        </w:rPr>
        <w:t>, at the required benchmark standard</w:t>
      </w:r>
      <w:r w:rsidR="003A1847">
        <w:rPr>
          <w:rFonts w:ascii="Arial" w:hAnsi="Arial" w:cs="Arial"/>
        </w:rPr>
        <w:t xml:space="preserve">. </w:t>
      </w:r>
      <w:r w:rsidR="0061453E">
        <w:rPr>
          <w:rFonts w:ascii="Arial" w:hAnsi="Arial" w:cs="Arial"/>
        </w:rPr>
        <w:t xml:space="preserve">The aims and capabilities, information on the evidence that should be collected for the portfolio </w:t>
      </w:r>
      <w:r w:rsidR="003A1847">
        <w:rPr>
          <w:rFonts w:ascii="Arial" w:hAnsi="Arial" w:cs="Arial"/>
        </w:rPr>
        <w:t xml:space="preserve">and the benchmark standards/expectations for each placement, can be found within the relevant workbook. The </w:t>
      </w:r>
      <w:r w:rsidR="00C75097">
        <w:rPr>
          <w:rFonts w:ascii="Arial" w:hAnsi="Arial" w:cs="Arial"/>
        </w:rPr>
        <w:t xml:space="preserve">PPE </w:t>
      </w:r>
      <w:r w:rsidR="003A1847">
        <w:rPr>
          <w:rFonts w:ascii="Arial" w:hAnsi="Arial" w:cs="Arial"/>
        </w:rPr>
        <w:t xml:space="preserve">must clearly </w:t>
      </w:r>
      <w:r w:rsidR="00361CAB">
        <w:rPr>
          <w:rFonts w:ascii="Arial" w:hAnsi="Arial" w:cs="Arial"/>
        </w:rPr>
        <w:t xml:space="preserve">indicate </w:t>
      </w:r>
      <w:r w:rsidR="00336263">
        <w:rPr>
          <w:rFonts w:ascii="Arial" w:hAnsi="Arial" w:cs="Arial"/>
        </w:rPr>
        <w:t>whether a student has passed or failed</w:t>
      </w:r>
      <w:r w:rsidR="003A1847">
        <w:rPr>
          <w:rFonts w:ascii="Arial" w:hAnsi="Arial" w:cs="Arial"/>
        </w:rPr>
        <w:t xml:space="preserve"> each capability, </w:t>
      </w:r>
      <w:r w:rsidR="00361CAB">
        <w:rPr>
          <w:rFonts w:ascii="Arial" w:hAnsi="Arial" w:cs="Arial"/>
        </w:rPr>
        <w:t>on the End of Placement Review Form.</w:t>
      </w:r>
      <w:r w:rsidR="00A04B54">
        <w:rPr>
          <w:rFonts w:ascii="Arial" w:hAnsi="Arial" w:cs="Arial"/>
        </w:rPr>
        <w:t xml:space="preserve"> </w:t>
      </w:r>
    </w:p>
    <w:p w14:paraId="18DF6367" w14:textId="77777777" w:rsidR="00A04B54" w:rsidRDefault="00A04B54" w:rsidP="00A04B54">
      <w:pPr>
        <w:rPr>
          <w:rFonts w:ascii="Arial" w:hAnsi="Arial" w:cs="Arial"/>
        </w:rPr>
      </w:pPr>
    </w:p>
    <w:p w14:paraId="4A3A42F4" w14:textId="58EB3030" w:rsidR="001B5A5D" w:rsidRDefault="00923E28" w:rsidP="00A04B54">
      <w:pPr>
        <w:rPr>
          <w:rFonts w:ascii="Arial" w:hAnsi="Arial" w:cs="Arial"/>
        </w:rPr>
      </w:pPr>
      <w:r>
        <w:rPr>
          <w:rFonts w:ascii="Arial" w:hAnsi="Arial" w:cs="Arial"/>
        </w:rPr>
        <w:t>The formative feedback that you provide at the weekly review</w:t>
      </w:r>
      <w:r w:rsidR="001B5A5D">
        <w:rPr>
          <w:rFonts w:ascii="Arial" w:hAnsi="Arial" w:cs="Arial"/>
        </w:rPr>
        <w:t xml:space="preserve"> using the weekly review form and placement benchmarks</w:t>
      </w:r>
      <w:r>
        <w:rPr>
          <w:rFonts w:ascii="Arial" w:hAnsi="Arial" w:cs="Arial"/>
        </w:rPr>
        <w:t xml:space="preserve"> should help the</w:t>
      </w:r>
      <w:r w:rsidR="00A04B54">
        <w:rPr>
          <w:rFonts w:ascii="Arial" w:hAnsi="Arial" w:cs="Arial"/>
        </w:rPr>
        <w:t xml:space="preserve"> </w:t>
      </w:r>
      <w:r>
        <w:rPr>
          <w:rFonts w:ascii="Arial" w:hAnsi="Arial" w:cs="Arial"/>
        </w:rPr>
        <w:t>student to determine their</w:t>
      </w:r>
      <w:r w:rsidR="00A04B54">
        <w:rPr>
          <w:rFonts w:ascii="Arial" w:hAnsi="Arial" w:cs="Arial"/>
        </w:rPr>
        <w:t xml:space="preserve"> progress in meeting the professional c</w:t>
      </w:r>
      <w:r>
        <w:rPr>
          <w:rFonts w:ascii="Arial" w:hAnsi="Arial" w:cs="Arial"/>
        </w:rPr>
        <w:t>apabilities and will support them</w:t>
      </w:r>
      <w:r w:rsidR="00A04B54">
        <w:rPr>
          <w:rFonts w:ascii="Arial" w:hAnsi="Arial" w:cs="Arial"/>
        </w:rPr>
        <w:t xml:space="preserve"> in developing an action plan</w:t>
      </w:r>
      <w:r w:rsidR="001B5A5D">
        <w:rPr>
          <w:rFonts w:ascii="Arial" w:hAnsi="Arial" w:cs="Arial"/>
        </w:rPr>
        <w:t xml:space="preserve"> for the following week</w:t>
      </w:r>
      <w:r w:rsidR="00A04B54">
        <w:rPr>
          <w:rFonts w:ascii="Arial" w:hAnsi="Arial" w:cs="Arial"/>
        </w:rPr>
        <w:t xml:space="preserve"> to continue to develop knowledge and skills. </w:t>
      </w:r>
      <w:r w:rsidR="0061453E">
        <w:rPr>
          <w:rFonts w:ascii="Arial" w:hAnsi="Arial" w:cs="Arial"/>
        </w:rPr>
        <w:t xml:space="preserve">A more formal review must </w:t>
      </w:r>
      <w:r w:rsidR="001B5A5D">
        <w:rPr>
          <w:rFonts w:ascii="Arial" w:hAnsi="Arial" w:cs="Arial"/>
        </w:rPr>
        <w:t>take place at the halfway point of the placement, planning for the remaining weeks of placement, in addition to identifying weekly action plans.</w:t>
      </w:r>
    </w:p>
    <w:p w14:paraId="52F87145" w14:textId="77777777" w:rsidR="001B5A5D" w:rsidRDefault="001B5A5D" w:rsidP="00A04B54">
      <w:pPr>
        <w:rPr>
          <w:rFonts w:ascii="Arial" w:hAnsi="Arial" w:cs="Arial"/>
        </w:rPr>
      </w:pPr>
    </w:p>
    <w:p w14:paraId="4CF531B8" w14:textId="77588B43" w:rsidR="00A04B54" w:rsidRDefault="00D379B1" w:rsidP="00A04B54">
      <w:pPr>
        <w:rPr>
          <w:rFonts w:ascii="Arial" w:hAnsi="Arial" w:cs="Arial"/>
        </w:rPr>
      </w:pPr>
      <w:r>
        <w:rPr>
          <w:rFonts w:ascii="Arial" w:hAnsi="Arial" w:cs="Arial"/>
        </w:rPr>
        <w:t xml:space="preserve">Remember to share ideas- </w:t>
      </w:r>
      <w:r w:rsidR="00C75097">
        <w:rPr>
          <w:rFonts w:ascii="Arial" w:hAnsi="Arial" w:cs="Arial"/>
        </w:rPr>
        <w:t>both student and PPE</w:t>
      </w:r>
      <w:r w:rsidRPr="00D379B1">
        <w:rPr>
          <w:rFonts w:ascii="Arial" w:hAnsi="Arial" w:cs="Arial"/>
        </w:rPr>
        <w:t xml:space="preserve"> should contribute to the supervision</w:t>
      </w:r>
      <w:r>
        <w:rPr>
          <w:rFonts w:ascii="Arial" w:hAnsi="Arial" w:cs="Arial"/>
        </w:rPr>
        <w:t xml:space="preserve"> and assessment</w:t>
      </w:r>
      <w:r w:rsidRPr="00D379B1">
        <w:rPr>
          <w:rFonts w:ascii="Arial" w:hAnsi="Arial" w:cs="Arial"/>
        </w:rPr>
        <w:t xml:space="preserve"> process. Ideas about improving performance should come from both </w:t>
      </w:r>
      <w:r w:rsidR="00C75097">
        <w:rPr>
          <w:rFonts w:ascii="Arial" w:hAnsi="Arial" w:cs="Arial"/>
        </w:rPr>
        <w:t xml:space="preserve">parties </w:t>
      </w:r>
      <w:r w:rsidR="00D537F7">
        <w:rPr>
          <w:rFonts w:ascii="Arial" w:hAnsi="Arial" w:cs="Arial"/>
        </w:rPr>
        <w:t>and t</w:t>
      </w:r>
      <w:r w:rsidRPr="00D379B1">
        <w:rPr>
          <w:rFonts w:ascii="Arial" w:hAnsi="Arial" w:cs="Arial"/>
        </w:rPr>
        <w:t>he student should be encouraged to share information</w:t>
      </w:r>
      <w:r w:rsidR="00C75097">
        <w:rPr>
          <w:rFonts w:ascii="Arial" w:hAnsi="Arial" w:cs="Arial"/>
        </w:rPr>
        <w:t xml:space="preserve"> about the placement experience.</w:t>
      </w:r>
    </w:p>
    <w:p w14:paraId="748FC9B5" w14:textId="3E091834" w:rsidR="00892EE4" w:rsidRDefault="00892EE4" w:rsidP="00892EE4">
      <w:pPr>
        <w:widowControl w:val="0"/>
        <w:autoSpaceDE w:val="0"/>
        <w:autoSpaceDN w:val="0"/>
        <w:adjustRightInd w:val="0"/>
        <w:rPr>
          <w:rFonts w:ascii="Arial" w:hAnsi="Arial" w:cs="Arial"/>
          <w:b/>
          <w:color w:val="262626"/>
          <w:sz w:val="28"/>
          <w:szCs w:val="28"/>
          <w:lang w:val="en-US"/>
        </w:rPr>
      </w:pPr>
    </w:p>
    <w:p w14:paraId="7DF26A5D" w14:textId="4B424CCE" w:rsidR="00ED09C4" w:rsidRDefault="00ED09C4" w:rsidP="00892EE4">
      <w:pPr>
        <w:widowControl w:val="0"/>
        <w:autoSpaceDE w:val="0"/>
        <w:autoSpaceDN w:val="0"/>
        <w:adjustRightInd w:val="0"/>
        <w:rPr>
          <w:rFonts w:ascii="Arial" w:hAnsi="Arial" w:cs="Arial"/>
          <w:b/>
          <w:color w:val="262626"/>
          <w:sz w:val="28"/>
          <w:szCs w:val="28"/>
          <w:lang w:val="en-US"/>
        </w:rPr>
      </w:pPr>
    </w:p>
    <w:p w14:paraId="4989453D" w14:textId="77777777" w:rsidR="00ED09C4" w:rsidRPr="00892EE4" w:rsidRDefault="00ED09C4" w:rsidP="00892EE4">
      <w:pPr>
        <w:widowControl w:val="0"/>
        <w:autoSpaceDE w:val="0"/>
        <w:autoSpaceDN w:val="0"/>
        <w:adjustRightInd w:val="0"/>
        <w:rPr>
          <w:rFonts w:ascii="Arial" w:hAnsi="Arial" w:cs="Arial"/>
          <w:b/>
          <w:color w:val="262626"/>
          <w:sz w:val="28"/>
          <w:szCs w:val="28"/>
          <w:lang w:val="en-US"/>
        </w:rPr>
      </w:pPr>
    </w:p>
    <w:p w14:paraId="4957E304" w14:textId="5CC33F8B" w:rsidR="00923E28" w:rsidRPr="00C75097" w:rsidRDefault="00923E28" w:rsidP="00923E28">
      <w:pPr>
        <w:pStyle w:val="ListParagraph"/>
        <w:numPr>
          <w:ilvl w:val="0"/>
          <w:numId w:val="7"/>
        </w:numPr>
        <w:rPr>
          <w:rFonts w:cs="Arial"/>
          <w:b/>
        </w:rPr>
      </w:pPr>
      <w:r w:rsidRPr="00C75097">
        <w:rPr>
          <w:rFonts w:cs="Arial"/>
          <w:b/>
        </w:rPr>
        <w:t>Managing Struggling Students</w:t>
      </w:r>
    </w:p>
    <w:p w14:paraId="201E4EC4" w14:textId="77777777" w:rsidR="001B5A5D" w:rsidRPr="001B5A5D" w:rsidRDefault="00923E28" w:rsidP="00923E28">
      <w:pPr>
        <w:rPr>
          <w:rFonts w:ascii="Arial" w:hAnsi="Arial" w:cs="Arial"/>
          <w:b/>
        </w:rPr>
      </w:pPr>
      <w:r w:rsidRPr="001B5A5D">
        <w:rPr>
          <w:rFonts w:ascii="Arial" w:hAnsi="Arial" w:cs="Arial"/>
          <w:b/>
        </w:rPr>
        <w:t xml:space="preserve">Key principles: </w:t>
      </w:r>
    </w:p>
    <w:p w14:paraId="7D930F75" w14:textId="45C081DB" w:rsidR="00923E28" w:rsidRPr="001B5A5D" w:rsidRDefault="00923E28" w:rsidP="00923E28">
      <w:pPr>
        <w:rPr>
          <w:rFonts w:ascii="Arial" w:hAnsi="Arial" w:cs="Arial"/>
        </w:rPr>
      </w:pPr>
      <w:r w:rsidRPr="001B5A5D">
        <w:rPr>
          <w:rFonts w:ascii="Arial" w:hAnsi="Arial" w:cs="Arial"/>
        </w:rPr>
        <w:t xml:space="preserve"> </w:t>
      </w:r>
      <w:r w:rsidRPr="001B5A5D">
        <w:rPr>
          <w:rFonts w:ascii="Arial" w:hAnsi="Arial" w:cs="Arial"/>
        </w:rPr>
        <w:tab/>
      </w:r>
    </w:p>
    <w:p w14:paraId="0DC4FC89" w14:textId="77777777" w:rsidR="00923E28" w:rsidRPr="001B5A5D" w:rsidRDefault="00923E28" w:rsidP="00923E28">
      <w:pPr>
        <w:numPr>
          <w:ilvl w:val="0"/>
          <w:numId w:val="1"/>
        </w:numPr>
        <w:rPr>
          <w:rFonts w:ascii="Arial" w:hAnsi="Arial" w:cs="Arial"/>
        </w:rPr>
      </w:pPr>
      <w:r w:rsidRPr="001B5A5D">
        <w:rPr>
          <w:rFonts w:ascii="Arial" w:hAnsi="Arial" w:cs="Arial"/>
        </w:rPr>
        <w:t>All discussions should be open, honest and constructive.</w:t>
      </w:r>
    </w:p>
    <w:p w14:paraId="5918BF27" w14:textId="35A5A5DA" w:rsidR="00923E28" w:rsidRPr="001B5A5D" w:rsidRDefault="001B5A5D" w:rsidP="00923E28">
      <w:pPr>
        <w:numPr>
          <w:ilvl w:val="0"/>
          <w:numId w:val="1"/>
        </w:numPr>
        <w:contextualSpacing/>
        <w:rPr>
          <w:rFonts w:ascii="Arial" w:hAnsi="Arial" w:cs="Arial"/>
        </w:rPr>
      </w:pPr>
      <w:r>
        <w:rPr>
          <w:rFonts w:ascii="Arial" w:hAnsi="Arial" w:cs="Arial"/>
        </w:rPr>
        <w:t>D</w:t>
      </w:r>
      <w:r w:rsidR="00923E28" w:rsidRPr="001B5A5D">
        <w:rPr>
          <w:rFonts w:ascii="Arial" w:hAnsi="Arial" w:cs="Arial"/>
        </w:rPr>
        <w:t>iscussion</w:t>
      </w:r>
      <w:r>
        <w:rPr>
          <w:rFonts w:ascii="Arial" w:hAnsi="Arial" w:cs="Arial"/>
        </w:rPr>
        <w:t>s,</w:t>
      </w:r>
      <w:r w:rsidR="00923E28" w:rsidRPr="001B5A5D">
        <w:rPr>
          <w:rFonts w:ascii="Arial" w:hAnsi="Arial" w:cs="Arial"/>
        </w:rPr>
        <w:t xml:space="preserve"> including key issues raised and </w:t>
      </w:r>
      <w:r>
        <w:rPr>
          <w:rFonts w:ascii="Arial" w:hAnsi="Arial" w:cs="Arial"/>
        </w:rPr>
        <w:t xml:space="preserve">any </w:t>
      </w:r>
      <w:r w:rsidR="00923E28" w:rsidRPr="001B5A5D">
        <w:rPr>
          <w:rFonts w:ascii="Arial" w:hAnsi="Arial" w:cs="Arial"/>
        </w:rPr>
        <w:t>action plan</w:t>
      </w:r>
      <w:r>
        <w:rPr>
          <w:rFonts w:ascii="Arial" w:hAnsi="Arial" w:cs="Arial"/>
        </w:rPr>
        <w:t>s should be clearly documented</w:t>
      </w:r>
      <w:r w:rsidR="00923E28" w:rsidRPr="001B5A5D">
        <w:rPr>
          <w:rFonts w:ascii="Arial" w:hAnsi="Arial" w:cs="Arial"/>
        </w:rPr>
        <w:t xml:space="preserve">. </w:t>
      </w:r>
      <w:r>
        <w:rPr>
          <w:rFonts w:ascii="Arial" w:hAnsi="Arial" w:cs="Arial"/>
        </w:rPr>
        <w:t xml:space="preserve">Both the student and the </w:t>
      </w:r>
      <w:r w:rsidR="00C75097">
        <w:rPr>
          <w:rFonts w:ascii="Arial" w:hAnsi="Arial" w:cs="Arial"/>
        </w:rPr>
        <w:t xml:space="preserve">PPE </w:t>
      </w:r>
      <w:r>
        <w:rPr>
          <w:rFonts w:ascii="Arial" w:hAnsi="Arial" w:cs="Arial"/>
        </w:rPr>
        <w:t>should sign this document and a copy should be given to the student</w:t>
      </w:r>
      <w:r w:rsidR="00923E28" w:rsidRPr="001B5A5D">
        <w:rPr>
          <w:rFonts w:ascii="Arial" w:hAnsi="Arial" w:cs="Arial"/>
        </w:rPr>
        <w:t xml:space="preserve"> and maintained by the Placement site for their records.</w:t>
      </w:r>
    </w:p>
    <w:p w14:paraId="256A1B87" w14:textId="21A79093" w:rsidR="00923E28" w:rsidRPr="001B5A5D" w:rsidRDefault="00923E28" w:rsidP="00923E28">
      <w:pPr>
        <w:numPr>
          <w:ilvl w:val="0"/>
          <w:numId w:val="1"/>
        </w:numPr>
        <w:rPr>
          <w:rFonts w:ascii="Arial" w:hAnsi="Arial" w:cs="Arial"/>
        </w:rPr>
      </w:pPr>
      <w:r w:rsidRPr="001B5A5D">
        <w:rPr>
          <w:rFonts w:ascii="Arial" w:hAnsi="Arial" w:cs="Arial"/>
        </w:rPr>
        <w:t xml:space="preserve">The placement team should highlight any </w:t>
      </w:r>
      <w:r w:rsidR="001B5A5D">
        <w:rPr>
          <w:rFonts w:ascii="Arial" w:hAnsi="Arial" w:cs="Arial"/>
        </w:rPr>
        <w:t xml:space="preserve">issues </w:t>
      </w:r>
      <w:r w:rsidRPr="001B5A5D">
        <w:rPr>
          <w:rFonts w:ascii="Arial" w:hAnsi="Arial" w:cs="Arial"/>
        </w:rPr>
        <w:t>with the student</w:t>
      </w:r>
      <w:r w:rsidR="001B5A5D">
        <w:rPr>
          <w:rFonts w:ascii="Arial" w:hAnsi="Arial" w:cs="Arial"/>
        </w:rPr>
        <w:t>’s progress</w:t>
      </w:r>
      <w:r w:rsidRPr="001B5A5D">
        <w:rPr>
          <w:rFonts w:ascii="Arial" w:hAnsi="Arial" w:cs="Arial"/>
        </w:rPr>
        <w:t xml:space="preserve"> as soon as possible.</w:t>
      </w:r>
    </w:p>
    <w:p w14:paraId="72AED425" w14:textId="31AF7B3F" w:rsidR="00923E28" w:rsidRPr="001B5A5D" w:rsidRDefault="001B5A5D" w:rsidP="00923E28">
      <w:pPr>
        <w:numPr>
          <w:ilvl w:val="0"/>
          <w:numId w:val="1"/>
        </w:numPr>
        <w:rPr>
          <w:rFonts w:ascii="Arial" w:hAnsi="Arial" w:cs="Arial"/>
        </w:rPr>
      </w:pPr>
      <w:r>
        <w:rPr>
          <w:rFonts w:ascii="Arial" w:hAnsi="Arial" w:cs="Arial"/>
        </w:rPr>
        <w:t>The University</w:t>
      </w:r>
      <w:r w:rsidR="00923E28" w:rsidRPr="001B5A5D">
        <w:rPr>
          <w:rFonts w:ascii="Arial" w:hAnsi="Arial" w:cs="Arial"/>
        </w:rPr>
        <w:t xml:space="preserve"> Placement Tutor should be informed of concerns at an early stage, even if a visit is not yet required.</w:t>
      </w:r>
    </w:p>
    <w:p w14:paraId="380D81EF" w14:textId="144D6358" w:rsidR="00923E28" w:rsidRDefault="00923E28" w:rsidP="00923E28">
      <w:pPr>
        <w:numPr>
          <w:ilvl w:val="0"/>
          <w:numId w:val="1"/>
        </w:numPr>
        <w:rPr>
          <w:rFonts w:ascii="Arial" w:hAnsi="Arial" w:cs="Arial"/>
        </w:rPr>
      </w:pPr>
      <w:r w:rsidRPr="001B5A5D">
        <w:rPr>
          <w:rFonts w:ascii="Arial" w:hAnsi="Arial" w:cs="Arial"/>
        </w:rPr>
        <w:t>Th</w:t>
      </w:r>
      <w:r w:rsidR="001B5A5D">
        <w:rPr>
          <w:rFonts w:ascii="Arial" w:hAnsi="Arial" w:cs="Arial"/>
        </w:rPr>
        <w:t>e placement team should keep the University</w:t>
      </w:r>
      <w:r w:rsidRPr="001B5A5D">
        <w:rPr>
          <w:rFonts w:ascii="Arial" w:hAnsi="Arial" w:cs="Arial"/>
        </w:rPr>
        <w:t xml:space="preserve"> Placement Tutor informed of progress.</w:t>
      </w:r>
    </w:p>
    <w:p w14:paraId="4969AE68" w14:textId="77777777" w:rsidR="00C75097" w:rsidRDefault="00C75097" w:rsidP="00C75097">
      <w:pPr>
        <w:rPr>
          <w:rFonts w:ascii="Arial" w:hAnsi="Arial" w:cs="Arial"/>
        </w:rPr>
      </w:pPr>
    </w:p>
    <w:p w14:paraId="7654AFBC" w14:textId="77777777" w:rsidR="00C75097" w:rsidRDefault="00C75097" w:rsidP="00C75097">
      <w:pPr>
        <w:rPr>
          <w:rFonts w:ascii="Arial" w:hAnsi="Arial" w:cs="Arial"/>
        </w:rPr>
      </w:pPr>
    </w:p>
    <w:p w14:paraId="29E6A4FA" w14:textId="77777777" w:rsidR="00C75097" w:rsidRDefault="00C75097" w:rsidP="00C75097">
      <w:pPr>
        <w:rPr>
          <w:rFonts w:ascii="Arial" w:hAnsi="Arial" w:cs="Arial"/>
        </w:rPr>
      </w:pPr>
    </w:p>
    <w:p w14:paraId="1053D108" w14:textId="1070C859" w:rsidR="00C75097" w:rsidRDefault="00C75097" w:rsidP="00C75097">
      <w:pPr>
        <w:rPr>
          <w:rFonts w:ascii="Arial" w:hAnsi="Arial" w:cs="Arial"/>
        </w:rPr>
      </w:pPr>
    </w:p>
    <w:p w14:paraId="51C2CA02" w14:textId="5D360B07" w:rsidR="00ED09C4" w:rsidRDefault="00ED09C4" w:rsidP="00C75097">
      <w:pPr>
        <w:rPr>
          <w:rFonts w:ascii="Arial" w:hAnsi="Arial" w:cs="Arial"/>
        </w:rPr>
      </w:pPr>
    </w:p>
    <w:p w14:paraId="7A86DAF2" w14:textId="2DB8F727" w:rsidR="00C75097" w:rsidRDefault="00C75097" w:rsidP="00C75097">
      <w:pPr>
        <w:rPr>
          <w:rFonts w:ascii="Arial" w:hAnsi="Arial" w:cs="Arial"/>
        </w:rPr>
      </w:pPr>
    </w:p>
    <w:p w14:paraId="2BEE6EF5" w14:textId="77777777" w:rsidR="00ED09C4" w:rsidRDefault="00ED09C4" w:rsidP="00C75097">
      <w:pPr>
        <w:rPr>
          <w:rFonts w:ascii="Arial" w:hAnsi="Arial" w:cs="Arial"/>
        </w:rPr>
      </w:pPr>
    </w:p>
    <w:p w14:paraId="798C4900" w14:textId="5E46FEAD" w:rsidR="001B5A5D" w:rsidRDefault="001B5A5D" w:rsidP="00923E28">
      <w:pPr>
        <w:rPr>
          <w:rFonts w:ascii="Arial" w:hAnsi="Arial" w:cs="Arial"/>
          <w:b/>
        </w:rPr>
      </w:pPr>
      <w:r w:rsidRPr="001B5A5D">
        <w:rPr>
          <w:rFonts w:ascii="Arial" w:hAnsi="Arial" w:cs="Arial"/>
          <w:b/>
        </w:rPr>
        <w:lastRenderedPageBreak/>
        <w:t>Do’s and Don’ts of supporting struggling students:</w:t>
      </w:r>
    </w:p>
    <w:tbl>
      <w:tblPr>
        <w:tblStyle w:val="TableGrid"/>
        <w:tblW w:w="8789" w:type="dxa"/>
        <w:tblInd w:w="-147" w:type="dxa"/>
        <w:tblLook w:val="04A0" w:firstRow="1" w:lastRow="0" w:firstColumn="1" w:lastColumn="0" w:noHBand="0" w:noVBand="1"/>
      </w:tblPr>
      <w:tblGrid>
        <w:gridCol w:w="4662"/>
        <w:gridCol w:w="4127"/>
      </w:tblGrid>
      <w:tr w:rsidR="001B5A5D" w14:paraId="624EA664" w14:textId="77777777" w:rsidTr="00897007">
        <w:tc>
          <w:tcPr>
            <w:tcW w:w="4662" w:type="dxa"/>
          </w:tcPr>
          <w:p w14:paraId="2A4DCA62" w14:textId="67A26D25" w:rsidR="001B5A5D" w:rsidRDefault="001B5A5D" w:rsidP="00923E28">
            <w:pPr>
              <w:rPr>
                <w:rFonts w:ascii="Arial" w:hAnsi="Arial" w:cs="Arial"/>
                <w:b/>
              </w:rPr>
            </w:pPr>
            <w:r>
              <w:rPr>
                <w:rFonts w:ascii="Arial" w:hAnsi="Arial" w:cs="Arial"/>
                <w:b/>
              </w:rPr>
              <w:t>Do’s:</w:t>
            </w:r>
          </w:p>
        </w:tc>
        <w:tc>
          <w:tcPr>
            <w:tcW w:w="4127" w:type="dxa"/>
          </w:tcPr>
          <w:p w14:paraId="0559D50A" w14:textId="5401E45C" w:rsidR="001B5A5D" w:rsidRDefault="001B5A5D" w:rsidP="00923E28">
            <w:pPr>
              <w:rPr>
                <w:rFonts w:ascii="Arial" w:hAnsi="Arial" w:cs="Arial"/>
                <w:b/>
              </w:rPr>
            </w:pPr>
            <w:r>
              <w:rPr>
                <w:rFonts w:ascii="Arial" w:hAnsi="Arial" w:cs="Arial"/>
                <w:b/>
              </w:rPr>
              <w:t>Don’ts:</w:t>
            </w:r>
          </w:p>
        </w:tc>
      </w:tr>
      <w:tr w:rsidR="001B5A5D" w14:paraId="2D3C71B3" w14:textId="77777777" w:rsidTr="00897007">
        <w:trPr>
          <w:trHeight w:val="1550"/>
        </w:trPr>
        <w:tc>
          <w:tcPr>
            <w:tcW w:w="4662" w:type="dxa"/>
          </w:tcPr>
          <w:p w14:paraId="07DC846F" w14:textId="77777777" w:rsidR="001B5A5D" w:rsidRDefault="001B5A5D" w:rsidP="001B5A5D">
            <w:pPr>
              <w:pStyle w:val="ListParagraph"/>
              <w:widowControl w:val="0"/>
              <w:numPr>
                <w:ilvl w:val="0"/>
                <w:numId w:val="12"/>
              </w:numPr>
              <w:autoSpaceDE w:val="0"/>
              <w:autoSpaceDN w:val="0"/>
              <w:adjustRightInd w:val="0"/>
              <w:spacing w:line="240" w:lineRule="auto"/>
              <w:rPr>
                <w:rFonts w:cs="Arial"/>
                <w:color w:val="000000"/>
                <w:sz w:val="20"/>
                <w:szCs w:val="20"/>
                <w:lang w:val="en-US"/>
              </w:rPr>
            </w:pPr>
            <w:r w:rsidRPr="001B5A5D">
              <w:rPr>
                <w:rFonts w:cs="Arial"/>
                <w:color w:val="000000"/>
                <w:sz w:val="20"/>
                <w:szCs w:val="20"/>
                <w:lang w:val="en-US"/>
              </w:rPr>
              <w:t>Ask students during their induction if they find themselves struggling at any point, how this might present/how you might recognise it/what they might do about it</w:t>
            </w:r>
          </w:p>
          <w:p w14:paraId="7DC18ADD" w14:textId="31D13C50" w:rsidR="001B5A5D" w:rsidRPr="001B5A5D" w:rsidRDefault="001B5A5D" w:rsidP="001B5A5D">
            <w:pPr>
              <w:pStyle w:val="ListParagraph"/>
              <w:widowControl w:val="0"/>
              <w:autoSpaceDE w:val="0"/>
              <w:autoSpaceDN w:val="0"/>
              <w:adjustRightInd w:val="0"/>
              <w:spacing w:line="240" w:lineRule="auto"/>
              <w:ind w:left="360"/>
              <w:rPr>
                <w:rFonts w:cs="Arial"/>
                <w:color w:val="000000"/>
                <w:sz w:val="20"/>
                <w:szCs w:val="20"/>
                <w:lang w:val="en-US"/>
              </w:rPr>
            </w:pPr>
            <w:r w:rsidRPr="001B5A5D">
              <w:rPr>
                <w:rFonts w:cs="Arial"/>
                <w:color w:val="000000"/>
                <w:sz w:val="20"/>
                <w:szCs w:val="20"/>
                <w:lang w:val="en-US"/>
              </w:rPr>
              <w:t xml:space="preserve"> </w:t>
            </w:r>
          </w:p>
          <w:p w14:paraId="1CA4214E" w14:textId="0C17CB3C" w:rsidR="001B5A5D" w:rsidRDefault="001B5A5D" w:rsidP="001B5A5D">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sidRPr="001B5A5D">
              <w:rPr>
                <w:rFonts w:cs="Arial"/>
                <w:color w:val="000000"/>
                <w:sz w:val="20"/>
                <w:szCs w:val="20"/>
                <w:lang w:val="en-US"/>
              </w:rPr>
              <w:t xml:space="preserve">Encourage students to raise any difficulties they are experiencing at the earliest opportunity </w:t>
            </w:r>
          </w:p>
          <w:p w14:paraId="4303A66C" w14:textId="77777777" w:rsidR="001B5A5D" w:rsidRPr="001B5A5D" w:rsidRDefault="001B5A5D" w:rsidP="001B5A5D">
            <w:pPr>
              <w:widowControl w:val="0"/>
              <w:autoSpaceDE w:val="0"/>
              <w:autoSpaceDN w:val="0"/>
              <w:adjustRightInd w:val="0"/>
              <w:rPr>
                <w:rFonts w:cs="Arial"/>
                <w:color w:val="000000"/>
                <w:sz w:val="20"/>
                <w:szCs w:val="20"/>
                <w:lang w:val="en-US"/>
              </w:rPr>
            </w:pPr>
          </w:p>
          <w:p w14:paraId="51FA1900" w14:textId="6A596D7B" w:rsidR="001B5A5D" w:rsidRDefault="001B5A5D" w:rsidP="001B5A5D">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sidRPr="001B5A5D">
              <w:rPr>
                <w:rFonts w:cs="Arial"/>
                <w:color w:val="000000"/>
                <w:sz w:val="20"/>
                <w:szCs w:val="20"/>
                <w:lang w:val="en-US"/>
              </w:rPr>
              <w:t xml:space="preserve">Allocate a mentor to all students at the start of placement </w:t>
            </w:r>
          </w:p>
          <w:p w14:paraId="7487CAAF" w14:textId="77777777" w:rsidR="001B5A5D" w:rsidRPr="001B5A5D" w:rsidRDefault="001B5A5D" w:rsidP="001B5A5D">
            <w:pPr>
              <w:widowControl w:val="0"/>
              <w:autoSpaceDE w:val="0"/>
              <w:autoSpaceDN w:val="0"/>
              <w:adjustRightInd w:val="0"/>
              <w:rPr>
                <w:rFonts w:cs="Arial"/>
                <w:color w:val="000000"/>
                <w:sz w:val="20"/>
                <w:szCs w:val="20"/>
                <w:lang w:val="en-US"/>
              </w:rPr>
            </w:pPr>
          </w:p>
          <w:p w14:paraId="14DC0956" w14:textId="7C13806A" w:rsidR="001B5A5D" w:rsidRDefault="001B5A5D" w:rsidP="001B5A5D">
            <w:pPr>
              <w:pStyle w:val="ListParagraph"/>
              <w:widowControl w:val="0"/>
              <w:numPr>
                <w:ilvl w:val="0"/>
                <w:numId w:val="12"/>
              </w:numPr>
              <w:autoSpaceDE w:val="0"/>
              <w:autoSpaceDN w:val="0"/>
              <w:adjustRightInd w:val="0"/>
              <w:spacing w:after="0"/>
              <w:rPr>
                <w:rFonts w:cs="Arial"/>
                <w:color w:val="000000"/>
                <w:sz w:val="20"/>
                <w:szCs w:val="20"/>
                <w:lang w:val="en-US"/>
              </w:rPr>
            </w:pPr>
            <w:r w:rsidRPr="00D379B1">
              <w:rPr>
                <w:rFonts w:cs="Arial"/>
                <w:color w:val="000000"/>
                <w:sz w:val="20"/>
                <w:szCs w:val="20"/>
                <w:lang w:val="en-US"/>
              </w:rPr>
              <w:t xml:space="preserve">Raise issues or concerns with students at the time they arise to ensure they are aware of the concerns. </w:t>
            </w:r>
          </w:p>
          <w:p w14:paraId="13324F3B" w14:textId="77777777" w:rsidR="00D379B1" w:rsidRPr="00D379B1" w:rsidRDefault="00D379B1" w:rsidP="00D379B1">
            <w:pPr>
              <w:widowControl w:val="0"/>
              <w:autoSpaceDE w:val="0"/>
              <w:autoSpaceDN w:val="0"/>
              <w:adjustRightInd w:val="0"/>
              <w:rPr>
                <w:rFonts w:cs="Arial"/>
                <w:color w:val="000000"/>
                <w:sz w:val="20"/>
                <w:szCs w:val="20"/>
                <w:lang w:val="en-US"/>
              </w:rPr>
            </w:pPr>
          </w:p>
          <w:p w14:paraId="03A4E46E" w14:textId="52422200" w:rsidR="001B5A5D" w:rsidRDefault="001B5A5D" w:rsidP="001B5A5D">
            <w:pPr>
              <w:pStyle w:val="ListParagraph"/>
              <w:widowControl w:val="0"/>
              <w:numPr>
                <w:ilvl w:val="0"/>
                <w:numId w:val="12"/>
              </w:numPr>
              <w:autoSpaceDE w:val="0"/>
              <w:autoSpaceDN w:val="0"/>
              <w:adjustRightInd w:val="0"/>
              <w:spacing w:after="0"/>
              <w:rPr>
                <w:rFonts w:cs="Arial"/>
                <w:color w:val="000000"/>
                <w:sz w:val="20"/>
                <w:szCs w:val="20"/>
                <w:lang w:val="en-US"/>
              </w:rPr>
            </w:pPr>
            <w:r w:rsidRPr="001B5A5D">
              <w:rPr>
                <w:rFonts w:cs="Arial"/>
                <w:color w:val="000000"/>
                <w:sz w:val="20"/>
                <w:szCs w:val="20"/>
                <w:lang w:val="en-US"/>
              </w:rPr>
              <w:t xml:space="preserve">Raise concerns about passing a placement when they arise. Use the </w:t>
            </w:r>
            <w:r>
              <w:rPr>
                <w:rFonts w:cs="Arial"/>
                <w:color w:val="000000"/>
                <w:sz w:val="20"/>
                <w:szCs w:val="20"/>
                <w:lang w:val="en-US"/>
              </w:rPr>
              <w:t>placement</w:t>
            </w:r>
            <w:r w:rsidRPr="001B5A5D">
              <w:rPr>
                <w:rFonts w:cs="Arial"/>
                <w:color w:val="000000"/>
                <w:sz w:val="20"/>
                <w:szCs w:val="20"/>
                <w:lang w:val="en-US"/>
              </w:rPr>
              <w:t xml:space="preserve"> tutor for support with this if required </w:t>
            </w:r>
          </w:p>
          <w:p w14:paraId="1C1E27A6" w14:textId="77777777" w:rsidR="001B5A5D" w:rsidRPr="001B5A5D" w:rsidRDefault="001B5A5D" w:rsidP="001B5A5D">
            <w:pPr>
              <w:widowControl w:val="0"/>
              <w:autoSpaceDE w:val="0"/>
              <w:autoSpaceDN w:val="0"/>
              <w:adjustRightInd w:val="0"/>
              <w:rPr>
                <w:rFonts w:cs="Arial"/>
                <w:color w:val="000000"/>
                <w:sz w:val="20"/>
                <w:szCs w:val="20"/>
                <w:lang w:val="en-US"/>
              </w:rPr>
            </w:pPr>
          </w:p>
          <w:p w14:paraId="77A208A7" w14:textId="0A82AD61" w:rsidR="001B5A5D" w:rsidRDefault="001B5A5D" w:rsidP="001B5A5D">
            <w:pPr>
              <w:pStyle w:val="ListParagraph"/>
              <w:widowControl w:val="0"/>
              <w:numPr>
                <w:ilvl w:val="0"/>
                <w:numId w:val="12"/>
              </w:numPr>
              <w:autoSpaceDE w:val="0"/>
              <w:autoSpaceDN w:val="0"/>
              <w:adjustRightInd w:val="0"/>
              <w:spacing w:after="0"/>
              <w:rPr>
                <w:rFonts w:cs="Arial"/>
                <w:color w:val="000000"/>
                <w:sz w:val="20"/>
                <w:szCs w:val="20"/>
                <w:lang w:val="en-US"/>
              </w:rPr>
            </w:pPr>
            <w:r w:rsidRPr="001B5A5D">
              <w:rPr>
                <w:rFonts w:cs="Arial"/>
                <w:color w:val="000000"/>
                <w:sz w:val="20"/>
                <w:szCs w:val="20"/>
                <w:lang w:val="en-US"/>
              </w:rPr>
              <w:t xml:space="preserve">Focus on the </w:t>
            </w:r>
            <w:r>
              <w:rPr>
                <w:rFonts w:cs="Arial"/>
                <w:color w:val="000000"/>
                <w:sz w:val="20"/>
                <w:szCs w:val="20"/>
                <w:lang w:val="en-US"/>
              </w:rPr>
              <w:t xml:space="preserve">capabilities </w:t>
            </w:r>
            <w:r w:rsidRPr="001B5A5D">
              <w:rPr>
                <w:rFonts w:cs="Arial"/>
                <w:color w:val="000000"/>
                <w:sz w:val="20"/>
                <w:szCs w:val="20"/>
                <w:lang w:val="en-US"/>
              </w:rPr>
              <w:t>not being demonstrated, to ensure feedback is objecti</w:t>
            </w:r>
            <w:r w:rsidR="000B65E9">
              <w:rPr>
                <w:rFonts w:cs="Arial"/>
                <w:color w:val="000000"/>
                <w:sz w:val="20"/>
                <w:szCs w:val="20"/>
                <w:lang w:val="en-US"/>
              </w:rPr>
              <w:t>ve and clear. G</w:t>
            </w:r>
            <w:r w:rsidRPr="001B5A5D">
              <w:rPr>
                <w:rFonts w:cs="Arial"/>
                <w:color w:val="000000"/>
                <w:sz w:val="20"/>
                <w:szCs w:val="20"/>
                <w:lang w:val="en-US"/>
              </w:rPr>
              <w:t>ood feedback is specific &amp; objective</w:t>
            </w:r>
            <w:r w:rsidR="00D379B1">
              <w:rPr>
                <w:rFonts w:cs="Arial"/>
                <w:color w:val="000000"/>
                <w:sz w:val="20"/>
                <w:szCs w:val="20"/>
                <w:lang w:val="en-US"/>
              </w:rPr>
              <w:t>. Use examples</w:t>
            </w:r>
          </w:p>
          <w:p w14:paraId="67DC04EF" w14:textId="1E32E428" w:rsidR="001B5A5D" w:rsidRPr="001B5A5D" w:rsidRDefault="001B5A5D" w:rsidP="001B5A5D">
            <w:pPr>
              <w:widowControl w:val="0"/>
              <w:autoSpaceDE w:val="0"/>
              <w:autoSpaceDN w:val="0"/>
              <w:adjustRightInd w:val="0"/>
              <w:rPr>
                <w:rFonts w:cs="Arial"/>
                <w:color w:val="000000"/>
                <w:sz w:val="20"/>
                <w:szCs w:val="20"/>
                <w:lang w:val="en-US"/>
              </w:rPr>
            </w:pPr>
            <w:r w:rsidRPr="001B5A5D">
              <w:rPr>
                <w:rFonts w:cs="Arial"/>
                <w:color w:val="000000"/>
                <w:sz w:val="20"/>
                <w:szCs w:val="20"/>
                <w:lang w:val="en-US"/>
              </w:rPr>
              <w:t xml:space="preserve"> </w:t>
            </w:r>
          </w:p>
          <w:p w14:paraId="7EB645C3" w14:textId="77777777" w:rsidR="001B5A5D" w:rsidRDefault="001B5A5D" w:rsidP="001B5A5D">
            <w:pPr>
              <w:pStyle w:val="ListParagraph"/>
              <w:widowControl w:val="0"/>
              <w:numPr>
                <w:ilvl w:val="0"/>
                <w:numId w:val="12"/>
              </w:numPr>
              <w:autoSpaceDE w:val="0"/>
              <w:autoSpaceDN w:val="0"/>
              <w:adjustRightInd w:val="0"/>
              <w:spacing w:after="0"/>
              <w:rPr>
                <w:rFonts w:cs="Arial"/>
                <w:color w:val="000000"/>
                <w:sz w:val="20"/>
                <w:szCs w:val="20"/>
                <w:lang w:val="en-US"/>
              </w:rPr>
            </w:pPr>
            <w:r w:rsidRPr="001B5A5D">
              <w:rPr>
                <w:rFonts w:cs="Arial"/>
                <w:color w:val="000000"/>
                <w:sz w:val="20"/>
                <w:szCs w:val="20"/>
                <w:lang w:val="en-US"/>
              </w:rPr>
              <w:t xml:space="preserve">Support the student to develop a clear, SMART plan to address the areas of concern. </w:t>
            </w:r>
          </w:p>
          <w:p w14:paraId="3A4C0ECF" w14:textId="77777777" w:rsidR="001B5A5D" w:rsidRPr="001B5A5D" w:rsidRDefault="001B5A5D" w:rsidP="001B5A5D">
            <w:pPr>
              <w:widowControl w:val="0"/>
              <w:autoSpaceDE w:val="0"/>
              <w:autoSpaceDN w:val="0"/>
              <w:adjustRightInd w:val="0"/>
              <w:rPr>
                <w:rFonts w:cs="Arial"/>
                <w:color w:val="000000"/>
                <w:sz w:val="20"/>
                <w:szCs w:val="20"/>
                <w:lang w:val="en-US"/>
              </w:rPr>
            </w:pPr>
          </w:p>
          <w:p w14:paraId="319F51E9" w14:textId="77777777" w:rsidR="001B5A5D" w:rsidRDefault="001B5A5D" w:rsidP="001B5A5D">
            <w:pPr>
              <w:pStyle w:val="ListParagraph"/>
              <w:widowControl w:val="0"/>
              <w:numPr>
                <w:ilvl w:val="0"/>
                <w:numId w:val="12"/>
              </w:numPr>
              <w:autoSpaceDE w:val="0"/>
              <w:autoSpaceDN w:val="0"/>
              <w:adjustRightInd w:val="0"/>
              <w:spacing w:after="0"/>
              <w:rPr>
                <w:rFonts w:cs="Arial"/>
                <w:color w:val="000000"/>
                <w:sz w:val="20"/>
                <w:szCs w:val="20"/>
                <w:lang w:val="en-US"/>
              </w:rPr>
            </w:pPr>
            <w:r w:rsidRPr="001B5A5D">
              <w:rPr>
                <w:rFonts w:cs="Arial"/>
                <w:color w:val="000000"/>
                <w:sz w:val="20"/>
                <w:szCs w:val="20"/>
                <w:lang w:val="en-US"/>
              </w:rPr>
              <w:t xml:space="preserve">Remember to include the positives. Students will often focus on the negatives, it’s important they hear and accept the positives too. The positive negative sandwich can help </w:t>
            </w:r>
          </w:p>
          <w:p w14:paraId="2780CDBA" w14:textId="77777777" w:rsidR="001B5A5D" w:rsidRPr="001B5A5D" w:rsidRDefault="001B5A5D" w:rsidP="001B5A5D">
            <w:pPr>
              <w:widowControl w:val="0"/>
              <w:autoSpaceDE w:val="0"/>
              <w:autoSpaceDN w:val="0"/>
              <w:adjustRightInd w:val="0"/>
              <w:rPr>
                <w:rFonts w:cs="Arial"/>
                <w:color w:val="000000"/>
                <w:sz w:val="20"/>
                <w:szCs w:val="20"/>
                <w:lang w:val="en-US"/>
              </w:rPr>
            </w:pPr>
          </w:p>
          <w:p w14:paraId="48162C17" w14:textId="77777777" w:rsidR="001B5A5D" w:rsidRDefault="001B5A5D" w:rsidP="001B5A5D">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sidRPr="001B5A5D">
              <w:rPr>
                <w:rFonts w:cs="Arial"/>
                <w:color w:val="000000"/>
                <w:sz w:val="20"/>
                <w:szCs w:val="20"/>
                <w:lang w:val="en-US"/>
              </w:rPr>
              <w:t xml:space="preserve">Ask the student how they feel things are going/how a consultation went. They often have insight into areas that need to improve </w:t>
            </w:r>
          </w:p>
          <w:p w14:paraId="27391940" w14:textId="77777777" w:rsidR="001B5A5D" w:rsidRPr="001B5A5D" w:rsidRDefault="001B5A5D" w:rsidP="001B5A5D">
            <w:pPr>
              <w:widowControl w:val="0"/>
              <w:autoSpaceDE w:val="0"/>
              <w:autoSpaceDN w:val="0"/>
              <w:adjustRightInd w:val="0"/>
              <w:rPr>
                <w:rFonts w:cs="Arial"/>
                <w:color w:val="000000"/>
                <w:sz w:val="20"/>
                <w:szCs w:val="20"/>
                <w:lang w:val="en-US"/>
              </w:rPr>
            </w:pPr>
          </w:p>
          <w:p w14:paraId="725D92D4" w14:textId="70B662C6" w:rsidR="001B5A5D" w:rsidRDefault="001B5A5D" w:rsidP="001B5A5D">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sidRPr="001B5A5D">
              <w:rPr>
                <w:rFonts w:cs="Arial"/>
                <w:color w:val="000000"/>
                <w:sz w:val="20"/>
                <w:szCs w:val="20"/>
                <w:lang w:val="en-US"/>
              </w:rPr>
              <w:t>Ask the student why they think something might not have gone so well</w:t>
            </w:r>
          </w:p>
          <w:p w14:paraId="1FF82E02" w14:textId="77777777" w:rsidR="001B5A5D" w:rsidRPr="001B5A5D" w:rsidRDefault="001B5A5D" w:rsidP="001B5A5D">
            <w:pPr>
              <w:widowControl w:val="0"/>
              <w:autoSpaceDE w:val="0"/>
              <w:autoSpaceDN w:val="0"/>
              <w:adjustRightInd w:val="0"/>
              <w:rPr>
                <w:rFonts w:cs="Arial"/>
                <w:color w:val="000000"/>
                <w:sz w:val="20"/>
                <w:szCs w:val="20"/>
                <w:lang w:val="en-US"/>
              </w:rPr>
            </w:pPr>
          </w:p>
          <w:p w14:paraId="221603D5" w14:textId="77FC3151" w:rsidR="001B5A5D" w:rsidRDefault="0061453E" w:rsidP="001B5A5D">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Pr>
                <w:rFonts w:cs="Arial"/>
                <w:color w:val="000000"/>
                <w:sz w:val="20"/>
                <w:szCs w:val="20"/>
                <w:lang w:val="en-US"/>
              </w:rPr>
              <w:t>In some cases, it may be useful to a</w:t>
            </w:r>
            <w:r w:rsidR="001B5A5D" w:rsidRPr="001B5A5D">
              <w:rPr>
                <w:rFonts w:cs="Arial"/>
                <w:color w:val="000000"/>
                <w:sz w:val="20"/>
                <w:szCs w:val="20"/>
                <w:lang w:val="en-US"/>
              </w:rPr>
              <w:t xml:space="preserve">sk the student to undertake a written reflection on an area they are struggling with if they do not have good insight. This can help them to identify reasons behind difficulties experienced to then support development of a plan to address these. </w:t>
            </w:r>
          </w:p>
          <w:p w14:paraId="5A5C23F8" w14:textId="77777777" w:rsidR="001B5A5D" w:rsidRPr="001B5A5D" w:rsidRDefault="001B5A5D" w:rsidP="001B5A5D">
            <w:pPr>
              <w:widowControl w:val="0"/>
              <w:autoSpaceDE w:val="0"/>
              <w:autoSpaceDN w:val="0"/>
              <w:adjustRightInd w:val="0"/>
              <w:rPr>
                <w:rFonts w:ascii="Calibri" w:hAnsi="Calibri" w:cs="Calibri"/>
                <w:color w:val="000000"/>
                <w:sz w:val="23"/>
                <w:szCs w:val="23"/>
                <w:lang w:val="en-US"/>
              </w:rPr>
            </w:pPr>
          </w:p>
          <w:p w14:paraId="7A7E5D5A" w14:textId="77777777" w:rsidR="001B5A5D" w:rsidRDefault="001B5A5D" w:rsidP="001B5A5D">
            <w:pPr>
              <w:pStyle w:val="ListParagraph"/>
              <w:widowControl w:val="0"/>
              <w:numPr>
                <w:ilvl w:val="0"/>
                <w:numId w:val="12"/>
              </w:numPr>
              <w:autoSpaceDE w:val="0"/>
              <w:autoSpaceDN w:val="0"/>
              <w:adjustRightInd w:val="0"/>
              <w:spacing w:after="0" w:line="240" w:lineRule="auto"/>
              <w:rPr>
                <w:rFonts w:ascii="Calibri" w:eastAsiaTheme="minorEastAsia" w:hAnsi="Calibri" w:cs="Calibri"/>
                <w:color w:val="000000"/>
                <w:sz w:val="23"/>
                <w:szCs w:val="23"/>
                <w:lang w:val="en-US"/>
              </w:rPr>
            </w:pPr>
            <w:r w:rsidRPr="001B5A5D">
              <w:rPr>
                <w:rFonts w:cs="Arial"/>
                <w:color w:val="000000"/>
                <w:sz w:val="20"/>
                <w:szCs w:val="20"/>
                <w:lang w:val="en-US"/>
              </w:rPr>
              <w:t>Do give constructive criticism, students need to receive this to develop and improve</w:t>
            </w:r>
            <w:r w:rsidRPr="001B5A5D">
              <w:rPr>
                <w:rFonts w:ascii="Calibri" w:eastAsiaTheme="minorEastAsia" w:hAnsi="Calibri" w:cs="Calibri"/>
                <w:color w:val="000000"/>
                <w:sz w:val="23"/>
                <w:szCs w:val="23"/>
                <w:lang w:val="en-US"/>
              </w:rPr>
              <w:t xml:space="preserve"> </w:t>
            </w:r>
          </w:p>
          <w:p w14:paraId="3A19BCB4" w14:textId="77777777" w:rsidR="001B5A5D" w:rsidRPr="001B5A5D" w:rsidRDefault="001B5A5D" w:rsidP="001B5A5D">
            <w:pPr>
              <w:widowControl w:val="0"/>
              <w:autoSpaceDE w:val="0"/>
              <w:autoSpaceDN w:val="0"/>
              <w:adjustRightInd w:val="0"/>
              <w:rPr>
                <w:rFonts w:ascii="Calibri" w:hAnsi="Calibri" w:cs="Calibri"/>
                <w:color w:val="000000"/>
                <w:sz w:val="23"/>
                <w:szCs w:val="23"/>
                <w:lang w:val="en-US"/>
              </w:rPr>
            </w:pPr>
          </w:p>
          <w:p w14:paraId="7E522849" w14:textId="425634C4" w:rsidR="001B5A5D" w:rsidRPr="00D379B1" w:rsidRDefault="001B5A5D" w:rsidP="00923E28">
            <w:pPr>
              <w:pStyle w:val="ListParagraph"/>
              <w:widowControl w:val="0"/>
              <w:numPr>
                <w:ilvl w:val="0"/>
                <w:numId w:val="12"/>
              </w:numPr>
              <w:autoSpaceDE w:val="0"/>
              <w:autoSpaceDN w:val="0"/>
              <w:adjustRightInd w:val="0"/>
              <w:spacing w:after="0" w:line="240" w:lineRule="auto"/>
              <w:rPr>
                <w:rFonts w:eastAsiaTheme="minorEastAsia" w:cs="Arial"/>
                <w:color w:val="000000"/>
                <w:sz w:val="20"/>
                <w:szCs w:val="20"/>
                <w:lang w:val="en-US"/>
              </w:rPr>
            </w:pPr>
            <w:r w:rsidRPr="001B5A5D">
              <w:rPr>
                <w:rFonts w:cs="Arial"/>
                <w:color w:val="000000"/>
                <w:sz w:val="20"/>
                <w:szCs w:val="20"/>
                <w:lang w:val="en-US"/>
              </w:rPr>
              <w:t xml:space="preserve">Pass on concerns about a student’s progress to the weekly supervisor or placement </w:t>
            </w:r>
            <w:r w:rsidR="004D5E0F" w:rsidRPr="001B5A5D">
              <w:rPr>
                <w:rFonts w:cs="Arial"/>
                <w:color w:val="000000"/>
                <w:sz w:val="20"/>
                <w:szCs w:val="20"/>
                <w:lang w:val="en-US"/>
              </w:rPr>
              <w:t>coordinator</w:t>
            </w:r>
            <w:r w:rsidRPr="001B5A5D">
              <w:rPr>
                <w:rFonts w:cs="Arial"/>
                <w:color w:val="000000"/>
                <w:sz w:val="20"/>
                <w:szCs w:val="20"/>
                <w:lang w:val="en-US"/>
              </w:rPr>
              <w:t xml:space="preserve"> </w:t>
            </w:r>
          </w:p>
        </w:tc>
        <w:tc>
          <w:tcPr>
            <w:tcW w:w="4127" w:type="dxa"/>
          </w:tcPr>
          <w:p w14:paraId="3E9A8FBA" w14:textId="080BD3D4" w:rsidR="00D379B1" w:rsidRDefault="00D379B1" w:rsidP="00D379B1">
            <w:pPr>
              <w:pStyle w:val="ListParagraph"/>
              <w:widowControl w:val="0"/>
              <w:numPr>
                <w:ilvl w:val="0"/>
                <w:numId w:val="12"/>
              </w:numPr>
              <w:autoSpaceDE w:val="0"/>
              <w:autoSpaceDN w:val="0"/>
              <w:adjustRightInd w:val="0"/>
              <w:spacing w:line="240" w:lineRule="auto"/>
              <w:rPr>
                <w:rFonts w:cs="Arial"/>
                <w:color w:val="000000"/>
                <w:sz w:val="20"/>
                <w:szCs w:val="20"/>
                <w:lang w:val="en-US"/>
              </w:rPr>
            </w:pPr>
            <w:r>
              <w:rPr>
                <w:rFonts w:cs="Arial"/>
                <w:color w:val="000000"/>
                <w:sz w:val="20"/>
                <w:szCs w:val="20"/>
                <w:lang w:val="en-US"/>
              </w:rPr>
              <w:t>Assume there won’t be any difficulties or that the student will raise them</w:t>
            </w:r>
          </w:p>
          <w:p w14:paraId="0D4906FE" w14:textId="77777777" w:rsidR="00D379B1" w:rsidRDefault="00D379B1" w:rsidP="00D379B1">
            <w:pPr>
              <w:pStyle w:val="ListParagraph"/>
              <w:widowControl w:val="0"/>
              <w:autoSpaceDE w:val="0"/>
              <w:autoSpaceDN w:val="0"/>
              <w:adjustRightInd w:val="0"/>
              <w:spacing w:line="240" w:lineRule="auto"/>
              <w:ind w:left="360"/>
              <w:rPr>
                <w:rFonts w:cs="Arial"/>
                <w:color w:val="000000"/>
                <w:sz w:val="20"/>
                <w:szCs w:val="20"/>
                <w:lang w:val="en-US"/>
              </w:rPr>
            </w:pPr>
          </w:p>
          <w:p w14:paraId="0D49CE96" w14:textId="7E54150B" w:rsidR="00D379B1" w:rsidRDefault="00D379B1" w:rsidP="00D379B1">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Pr>
                <w:rFonts w:cs="Arial"/>
                <w:color w:val="000000"/>
                <w:sz w:val="20"/>
                <w:szCs w:val="20"/>
                <w:lang w:val="en-US"/>
              </w:rPr>
              <w:t>Don’t expect students to ask for a mentor when they need one</w:t>
            </w:r>
          </w:p>
          <w:p w14:paraId="4D3BBBDB" w14:textId="77777777" w:rsidR="00D379B1" w:rsidRPr="00D379B1" w:rsidRDefault="00D379B1" w:rsidP="00D379B1">
            <w:pPr>
              <w:widowControl w:val="0"/>
              <w:autoSpaceDE w:val="0"/>
              <w:autoSpaceDN w:val="0"/>
              <w:adjustRightInd w:val="0"/>
              <w:rPr>
                <w:rFonts w:cs="Arial"/>
                <w:color w:val="000000"/>
                <w:sz w:val="20"/>
                <w:szCs w:val="20"/>
                <w:lang w:val="en-US"/>
              </w:rPr>
            </w:pPr>
          </w:p>
          <w:p w14:paraId="7731D16A" w14:textId="6CC04632" w:rsidR="00D379B1" w:rsidRDefault="00D379B1" w:rsidP="00D379B1">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Pr>
                <w:rFonts w:cs="Arial"/>
                <w:color w:val="000000"/>
                <w:sz w:val="20"/>
                <w:szCs w:val="20"/>
                <w:lang w:val="en-US"/>
              </w:rPr>
              <w:t>Leave it to the end of the week or placement to raise issues.</w:t>
            </w:r>
          </w:p>
          <w:p w14:paraId="0AA99D8F" w14:textId="77777777" w:rsidR="00D379B1" w:rsidRPr="00D379B1" w:rsidRDefault="00D379B1" w:rsidP="00D379B1">
            <w:pPr>
              <w:widowControl w:val="0"/>
              <w:autoSpaceDE w:val="0"/>
              <w:autoSpaceDN w:val="0"/>
              <w:adjustRightInd w:val="0"/>
              <w:rPr>
                <w:rFonts w:cs="Arial"/>
                <w:color w:val="000000"/>
                <w:sz w:val="20"/>
                <w:szCs w:val="20"/>
                <w:lang w:val="en-US"/>
              </w:rPr>
            </w:pPr>
          </w:p>
          <w:p w14:paraId="2751DD75" w14:textId="77777777" w:rsidR="00D379B1" w:rsidRDefault="00D379B1" w:rsidP="00D379B1">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Pr>
                <w:rFonts w:cs="Arial"/>
                <w:color w:val="000000"/>
                <w:sz w:val="20"/>
                <w:szCs w:val="20"/>
                <w:lang w:val="en-US"/>
              </w:rPr>
              <w:t>Give vague, subjective feedback</w:t>
            </w:r>
          </w:p>
          <w:p w14:paraId="02249BF9" w14:textId="77777777" w:rsidR="00D379B1" w:rsidRPr="00D379B1" w:rsidRDefault="00D379B1" w:rsidP="00D379B1">
            <w:pPr>
              <w:widowControl w:val="0"/>
              <w:autoSpaceDE w:val="0"/>
              <w:autoSpaceDN w:val="0"/>
              <w:adjustRightInd w:val="0"/>
              <w:rPr>
                <w:rFonts w:cs="Arial"/>
                <w:color w:val="000000"/>
                <w:sz w:val="20"/>
                <w:szCs w:val="20"/>
                <w:lang w:val="en-US"/>
              </w:rPr>
            </w:pPr>
          </w:p>
          <w:p w14:paraId="3F6A276B" w14:textId="376EBA02" w:rsidR="00D379B1" w:rsidRDefault="00D379B1" w:rsidP="00D379B1">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Pr>
                <w:rFonts w:cs="Arial"/>
                <w:color w:val="000000"/>
                <w:sz w:val="20"/>
                <w:szCs w:val="20"/>
                <w:lang w:val="en-US"/>
              </w:rPr>
              <w:t>Assume the student will be able to come up with a plan to resolve the issue by themselves. They may see the problems, but they may not know how to address the.</w:t>
            </w:r>
          </w:p>
          <w:p w14:paraId="6BF7F98E" w14:textId="77777777" w:rsidR="00D379B1" w:rsidRPr="00D379B1" w:rsidRDefault="00D379B1" w:rsidP="00D379B1">
            <w:pPr>
              <w:widowControl w:val="0"/>
              <w:autoSpaceDE w:val="0"/>
              <w:autoSpaceDN w:val="0"/>
              <w:adjustRightInd w:val="0"/>
              <w:rPr>
                <w:rFonts w:cs="Arial"/>
                <w:color w:val="000000"/>
                <w:sz w:val="20"/>
                <w:szCs w:val="20"/>
                <w:lang w:val="en-US"/>
              </w:rPr>
            </w:pPr>
          </w:p>
          <w:p w14:paraId="2DE2AC47" w14:textId="77777777" w:rsidR="00D379B1" w:rsidRDefault="00D379B1" w:rsidP="00D379B1">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Pr>
                <w:rFonts w:cs="Arial"/>
                <w:color w:val="000000"/>
                <w:sz w:val="20"/>
                <w:szCs w:val="20"/>
                <w:lang w:val="en-US"/>
              </w:rPr>
              <w:t>Only give negative feedback</w:t>
            </w:r>
          </w:p>
          <w:p w14:paraId="191AC584" w14:textId="77777777" w:rsidR="00D379B1" w:rsidRPr="00D379B1" w:rsidRDefault="00D379B1" w:rsidP="00D379B1">
            <w:pPr>
              <w:widowControl w:val="0"/>
              <w:autoSpaceDE w:val="0"/>
              <w:autoSpaceDN w:val="0"/>
              <w:adjustRightInd w:val="0"/>
              <w:rPr>
                <w:rFonts w:cs="Arial"/>
                <w:color w:val="000000"/>
                <w:sz w:val="20"/>
                <w:szCs w:val="20"/>
                <w:lang w:val="en-US"/>
              </w:rPr>
            </w:pPr>
          </w:p>
          <w:p w14:paraId="39840759" w14:textId="41575367" w:rsidR="00D379B1" w:rsidRDefault="00D379B1" w:rsidP="00D379B1">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Pr>
                <w:rFonts w:cs="Arial"/>
                <w:color w:val="000000"/>
                <w:sz w:val="20"/>
                <w:szCs w:val="20"/>
                <w:lang w:val="en-US"/>
              </w:rPr>
              <w:t>Give negative feedback if you cannot identify areas for improvement</w:t>
            </w:r>
          </w:p>
          <w:p w14:paraId="181A4A1A" w14:textId="77777777" w:rsidR="00D379B1" w:rsidRPr="00D379B1" w:rsidRDefault="00D379B1" w:rsidP="00D379B1">
            <w:pPr>
              <w:widowControl w:val="0"/>
              <w:autoSpaceDE w:val="0"/>
              <w:autoSpaceDN w:val="0"/>
              <w:adjustRightInd w:val="0"/>
              <w:rPr>
                <w:rFonts w:cs="Arial"/>
                <w:color w:val="000000"/>
                <w:sz w:val="20"/>
                <w:szCs w:val="20"/>
                <w:lang w:val="en-US"/>
              </w:rPr>
            </w:pPr>
          </w:p>
          <w:p w14:paraId="0694374A" w14:textId="77777777" w:rsidR="00D379B1" w:rsidRDefault="00D379B1" w:rsidP="00D379B1">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Pr>
                <w:rFonts w:cs="Arial"/>
                <w:color w:val="000000"/>
                <w:sz w:val="20"/>
                <w:szCs w:val="20"/>
                <w:lang w:val="en-US"/>
              </w:rPr>
              <w:t>Assume the student is not aware of their shortcomings</w:t>
            </w:r>
          </w:p>
          <w:p w14:paraId="24653585" w14:textId="77777777" w:rsidR="00D379B1" w:rsidRPr="00D379B1" w:rsidRDefault="00D379B1" w:rsidP="00D379B1">
            <w:pPr>
              <w:widowControl w:val="0"/>
              <w:autoSpaceDE w:val="0"/>
              <w:autoSpaceDN w:val="0"/>
              <w:adjustRightInd w:val="0"/>
              <w:rPr>
                <w:rFonts w:cs="Arial"/>
                <w:color w:val="000000"/>
                <w:sz w:val="20"/>
                <w:szCs w:val="20"/>
                <w:lang w:val="en-US"/>
              </w:rPr>
            </w:pPr>
          </w:p>
          <w:p w14:paraId="1DD2FB80" w14:textId="382A4125" w:rsidR="00D379B1" w:rsidRDefault="00D379B1" w:rsidP="00D379B1">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Pr>
                <w:rFonts w:cs="Arial"/>
                <w:color w:val="000000"/>
                <w:sz w:val="20"/>
                <w:szCs w:val="20"/>
                <w:lang w:val="en-US"/>
              </w:rPr>
              <w:t>Assume you know the reason why something did not go well</w:t>
            </w:r>
          </w:p>
          <w:p w14:paraId="64F9F868" w14:textId="77777777" w:rsidR="00D379B1" w:rsidRPr="00D379B1" w:rsidRDefault="00D379B1" w:rsidP="00D379B1">
            <w:pPr>
              <w:widowControl w:val="0"/>
              <w:autoSpaceDE w:val="0"/>
              <w:autoSpaceDN w:val="0"/>
              <w:adjustRightInd w:val="0"/>
              <w:rPr>
                <w:rFonts w:cs="Arial"/>
                <w:color w:val="000000"/>
                <w:sz w:val="20"/>
                <w:szCs w:val="20"/>
                <w:lang w:val="en-US"/>
              </w:rPr>
            </w:pPr>
          </w:p>
          <w:p w14:paraId="48120713" w14:textId="77777777" w:rsidR="00D379B1" w:rsidRDefault="00D379B1" w:rsidP="00D379B1">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Pr>
                <w:rFonts w:cs="Arial"/>
                <w:color w:val="000000"/>
                <w:sz w:val="20"/>
                <w:szCs w:val="20"/>
                <w:lang w:val="en-US"/>
              </w:rPr>
              <w:t>Avoid raising the concerns, this will not support the student to improve</w:t>
            </w:r>
          </w:p>
          <w:p w14:paraId="6ED67FAE" w14:textId="77777777" w:rsidR="00D379B1" w:rsidRPr="00D379B1" w:rsidRDefault="00D379B1" w:rsidP="00D379B1">
            <w:pPr>
              <w:widowControl w:val="0"/>
              <w:autoSpaceDE w:val="0"/>
              <w:autoSpaceDN w:val="0"/>
              <w:adjustRightInd w:val="0"/>
              <w:rPr>
                <w:rFonts w:cs="Arial"/>
                <w:color w:val="000000"/>
                <w:sz w:val="20"/>
                <w:szCs w:val="20"/>
                <w:lang w:val="en-US"/>
              </w:rPr>
            </w:pPr>
          </w:p>
          <w:p w14:paraId="55F2A9AC" w14:textId="77777777" w:rsidR="00D379B1" w:rsidRDefault="00D379B1" w:rsidP="00D379B1">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Pr>
                <w:rFonts w:cs="Arial"/>
                <w:color w:val="000000"/>
                <w:sz w:val="20"/>
                <w:szCs w:val="20"/>
                <w:lang w:val="en-US"/>
              </w:rPr>
              <w:t>Make feedback personal</w:t>
            </w:r>
          </w:p>
          <w:p w14:paraId="21162CB8" w14:textId="77777777" w:rsidR="00D379B1" w:rsidRPr="00D379B1" w:rsidRDefault="00D379B1" w:rsidP="00D379B1">
            <w:pPr>
              <w:widowControl w:val="0"/>
              <w:autoSpaceDE w:val="0"/>
              <w:autoSpaceDN w:val="0"/>
              <w:adjustRightInd w:val="0"/>
              <w:rPr>
                <w:rFonts w:cs="Arial"/>
                <w:color w:val="000000"/>
                <w:sz w:val="20"/>
                <w:szCs w:val="20"/>
                <w:lang w:val="en-US"/>
              </w:rPr>
            </w:pPr>
          </w:p>
          <w:p w14:paraId="6CFA0A33" w14:textId="6758E7FD" w:rsidR="00D379B1" w:rsidRDefault="00D379B1" w:rsidP="00D379B1">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Pr>
                <w:rFonts w:cs="Arial"/>
                <w:color w:val="000000"/>
                <w:sz w:val="20"/>
                <w:szCs w:val="20"/>
                <w:lang w:val="en-US"/>
              </w:rPr>
              <w:t>Label the student as ‘not going to pass’ before the end of the placement</w:t>
            </w:r>
          </w:p>
          <w:p w14:paraId="18268067" w14:textId="77777777" w:rsidR="00D379B1" w:rsidRPr="00D379B1" w:rsidRDefault="00D379B1" w:rsidP="00D379B1">
            <w:pPr>
              <w:widowControl w:val="0"/>
              <w:autoSpaceDE w:val="0"/>
              <w:autoSpaceDN w:val="0"/>
              <w:adjustRightInd w:val="0"/>
              <w:rPr>
                <w:rFonts w:cs="Arial"/>
                <w:color w:val="000000"/>
                <w:sz w:val="20"/>
                <w:szCs w:val="20"/>
                <w:lang w:val="en-US"/>
              </w:rPr>
            </w:pPr>
          </w:p>
          <w:p w14:paraId="58C8C168" w14:textId="4ACE2ED5" w:rsidR="00D379B1" w:rsidRDefault="00D379B1" w:rsidP="00D379B1">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Pr>
                <w:rFonts w:cs="Arial"/>
                <w:color w:val="000000"/>
                <w:sz w:val="20"/>
                <w:szCs w:val="20"/>
                <w:lang w:val="en-US"/>
              </w:rPr>
              <w:t>Assume someone else will do it</w:t>
            </w:r>
          </w:p>
          <w:p w14:paraId="67C4CA1D" w14:textId="77777777" w:rsidR="00D379B1" w:rsidRPr="00D379B1" w:rsidRDefault="00D379B1" w:rsidP="00D379B1">
            <w:pPr>
              <w:widowControl w:val="0"/>
              <w:autoSpaceDE w:val="0"/>
              <w:autoSpaceDN w:val="0"/>
              <w:adjustRightInd w:val="0"/>
              <w:rPr>
                <w:rFonts w:cs="Arial"/>
                <w:color w:val="000000"/>
                <w:sz w:val="20"/>
                <w:szCs w:val="20"/>
                <w:lang w:val="en-US"/>
              </w:rPr>
            </w:pPr>
          </w:p>
          <w:p w14:paraId="62E78ACD" w14:textId="64F67AE5" w:rsidR="00D379B1" w:rsidRDefault="00D379B1" w:rsidP="00D379B1">
            <w:pPr>
              <w:pStyle w:val="ListParagraph"/>
              <w:widowControl w:val="0"/>
              <w:numPr>
                <w:ilvl w:val="0"/>
                <w:numId w:val="12"/>
              </w:numPr>
              <w:autoSpaceDE w:val="0"/>
              <w:autoSpaceDN w:val="0"/>
              <w:adjustRightInd w:val="0"/>
              <w:spacing w:after="0" w:line="240" w:lineRule="auto"/>
              <w:rPr>
                <w:rFonts w:cs="Arial"/>
                <w:color w:val="000000"/>
                <w:sz w:val="20"/>
                <w:szCs w:val="20"/>
                <w:lang w:val="en-US"/>
              </w:rPr>
            </w:pPr>
            <w:r>
              <w:rPr>
                <w:rFonts w:cs="Arial"/>
                <w:color w:val="000000"/>
                <w:sz w:val="20"/>
                <w:szCs w:val="20"/>
                <w:lang w:val="en-US"/>
              </w:rPr>
              <w:t>Forget University placement tutors are there to support students</w:t>
            </w:r>
          </w:p>
          <w:p w14:paraId="0EC1B889" w14:textId="77777777" w:rsidR="00D379B1" w:rsidRPr="00D379B1" w:rsidRDefault="00D379B1" w:rsidP="00D379B1">
            <w:pPr>
              <w:widowControl w:val="0"/>
              <w:autoSpaceDE w:val="0"/>
              <w:autoSpaceDN w:val="0"/>
              <w:adjustRightInd w:val="0"/>
              <w:rPr>
                <w:rFonts w:ascii="Calibri" w:hAnsi="Calibri" w:cs="Calibri"/>
                <w:color w:val="000000"/>
                <w:lang w:val="en-US"/>
              </w:rPr>
            </w:pPr>
          </w:p>
          <w:p w14:paraId="27FD7877" w14:textId="77777777" w:rsidR="00D379B1" w:rsidRPr="00D379B1" w:rsidRDefault="00D379B1" w:rsidP="00D379B1">
            <w:pPr>
              <w:pStyle w:val="ListParagraph"/>
              <w:widowControl w:val="0"/>
              <w:autoSpaceDE w:val="0"/>
              <w:autoSpaceDN w:val="0"/>
              <w:adjustRightInd w:val="0"/>
              <w:spacing w:line="240" w:lineRule="auto"/>
              <w:ind w:left="360"/>
              <w:rPr>
                <w:rFonts w:cs="Arial"/>
                <w:color w:val="000000"/>
                <w:sz w:val="20"/>
                <w:szCs w:val="20"/>
                <w:lang w:val="en-US"/>
              </w:rPr>
            </w:pPr>
          </w:p>
          <w:tbl>
            <w:tblPr>
              <w:tblW w:w="0" w:type="auto"/>
              <w:tblBorders>
                <w:top w:val="nil"/>
                <w:left w:val="nil"/>
                <w:bottom w:val="nil"/>
                <w:right w:val="nil"/>
              </w:tblBorders>
              <w:tblLook w:val="0000" w:firstRow="0" w:lastRow="0" w:firstColumn="0" w:lastColumn="0" w:noHBand="0" w:noVBand="0"/>
            </w:tblPr>
            <w:tblGrid>
              <w:gridCol w:w="222"/>
            </w:tblGrid>
            <w:tr w:rsidR="00D379B1" w:rsidRPr="00D379B1" w14:paraId="79509E0B" w14:textId="77777777">
              <w:trPr>
                <w:trHeight w:val="266"/>
              </w:trPr>
              <w:tc>
                <w:tcPr>
                  <w:tcW w:w="0" w:type="auto"/>
                </w:tcPr>
                <w:p w14:paraId="4A88B33A" w14:textId="48CA1DFE" w:rsidR="00D379B1" w:rsidRPr="00D379B1" w:rsidRDefault="00D379B1" w:rsidP="00D379B1">
                  <w:pPr>
                    <w:widowControl w:val="0"/>
                    <w:autoSpaceDE w:val="0"/>
                    <w:autoSpaceDN w:val="0"/>
                    <w:adjustRightInd w:val="0"/>
                    <w:rPr>
                      <w:rFonts w:cs="Arial"/>
                      <w:color w:val="000000"/>
                      <w:sz w:val="20"/>
                      <w:szCs w:val="20"/>
                      <w:lang w:val="en-US"/>
                    </w:rPr>
                  </w:pPr>
                </w:p>
              </w:tc>
            </w:tr>
          </w:tbl>
          <w:p w14:paraId="30E0702E" w14:textId="77777777" w:rsidR="001B5A5D" w:rsidRDefault="001B5A5D" w:rsidP="00923E28">
            <w:pPr>
              <w:rPr>
                <w:rFonts w:ascii="Arial" w:hAnsi="Arial" w:cs="Arial"/>
                <w:b/>
              </w:rPr>
            </w:pPr>
          </w:p>
        </w:tc>
      </w:tr>
    </w:tbl>
    <w:p w14:paraId="3A57111E" w14:textId="1364CC68" w:rsidR="00C75097" w:rsidRPr="00C75097" w:rsidRDefault="006E69EB" w:rsidP="00C75097">
      <w:pPr>
        <w:pStyle w:val="ListParagraph"/>
        <w:widowControl w:val="0"/>
        <w:numPr>
          <w:ilvl w:val="0"/>
          <w:numId w:val="30"/>
        </w:numPr>
        <w:autoSpaceDE w:val="0"/>
        <w:autoSpaceDN w:val="0"/>
        <w:adjustRightInd w:val="0"/>
        <w:rPr>
          <w:rFonts w:cs="Arial"/>
          <w:b/>
          <w:color w:val="262626"/>
          <w:lang w:val="en-US"/>
        </w:rPr>
      </w:pPr>
      <w:r w:rsidRPr="00C75097">
        <w:rPr>
          <w:rFonts w:cs="Arial"/>
          <w:b/>
          <w:color w:val="262626"/>
          <w:lang w:val="en-US"/>
        </w:rPr>
        <w:lastRenderedPageBreak/>
        <w:t>Procedures in the Event of Placement Failure:</w:t>
      </w:r>
    </w:p>
    <w:p w14:paraId="0F6ACE75" w14:textId="7B95D41F" w:rsidR="00D016F8" w:rsidRPr="00264B6D" w:rsidRDefault="001C6FF8" w:rsidP="00264B6D">
      <w:pPr>
        <w:pStyle w:val="Default"/>
        <w:numPr>
          <w:ilvl w:val="0"/>
          <w:numId w:val="7"/>
        </w:numPr>
      </w:pPr>
      <w:r w:rsidRPr="00D016F8">
        <w:rPr>
          <w:bCs/>
        </w:rPr>
        <w:t>If a student does not successfully meet the professional capabilities for a placement within the specified timeframe, they will have f</w:t>
      </w:r>
      <w:r w:rsidR="00264B6D">
        <w:rPr>
          <w:bCs/>
        </w:rPr>
        <w:t>ailed the placement and will be entitled to one reassessment opportunity.</w:t>
      </w:r>
    </w:p>
    <w:p w14:paraId="1B7F5DBA" w14:textId="000AACC0" w:rsidR="00D016F8" w:rsidRPr="00D016F8" w:rsidRDefault="00D016F8" w:rsidP="00264B6D">
      <w:pPr>
        <w:pStyle w:val="Default"/>
      </w:pPr>
      <w:r>
        <w:rPr>
          <w:bCs/>
        </w:rPr>
        <w:t xml:space="preserve">  </w:t>
      </w:r>
    </w:p>
    <w:p w14:paraId="08B6C946" w14:textId="3C35E064" w:rsidR="00E654D5" w:rsidRPr="00E654D5" w:rsidRDefault="00D016F8" w:rsidP="00E654D5">
      <w:pPr>
        <w:pStyle w:val="Default"/>
        <w:numPr>
          <w:ilvl w:val="0"/>
          <w:numId w:val="7"/>
        </w:numPr>
        <w:rPr>
          <w:bCs/>
        </w:rPr>
      </w:pPr>
      <w:r w:rsidRPr="00D016F8">
        <w:t>A</w:t>
      </w:r>
      <w:r w:rsidR="00E654D5">
        <w:t xml:space="preserve"> student who fails a placement </w:t>
      </w:r>
      <w:r w:rsidRPr="00D016F8">
        <w:t xml:space="preserve">will be given opportunities to consolidate knowledge and skills at university before </w:t>
      </w:r>
      <w:r>
        <w:t>repeating the placement</w:t>
      </w:r>
      <w:r w:rsidR="007C00DA">
        <w:rPr>
          <w:bCs/>
        </w:rPr>
        <w:t xml:space="preserve"> </w:t>
      </w:r>
      <w:r w:rsidR="007C00DA" w:rsidRPr="00FF36F8">
        <w:t>with further support and careful negotiation of learning objectives</w:t>
      </w:r>
      <w:r w:rsidR="007C00DA">
        <w:t>.</w:t>
      </w:r>
      <w:r w:rsidR="00E654D5">
        <w:rPr>
          <w:bCs/>
        </w:rPr>
        <w:t xml:space="preserve"> </w:t>
      </w:r>
      <w:r w:rsidR="00E654D5">
        <w:t>This would be</w:t>
      </w:r>
      <w:r w:rsidR="00E654D5" w:rsidRPr="00E654D5">
        <w:t xml:space="preserve"> a 5 day re</w:t>
      </w:r>
      <w:r w:rsidR="00FD7DC3">
        <w:t>-</w:t>
      </w:r>
      <w:r w:rsidR="00E654D5" w:rsidRPr="00E654D5">
        <w:t>sit over 1 week for placement A1 and a 16 day re-sit over 4 weeks for placements A2, B and C</w:t>
      </w:r>
      <w:r w:rsidR="00E654D5">
        <w:t>.</w:t>
      </w:r>
    </w:p>
    <w:p w14:paraId="477691DF" w14:textId="77777777" w:rsidR="001C6FF8" w:rsidRPr="001C6FF8" w:rsidRDefault="001C6FF8" w:rsidP="00FD7DC3">
      <w:pPr>
        <w:rPr>
          <w:bCs/>
        </w:rPr>
      </w:pPr>
    </w:p>
    <w:p w14:paraId="2D3909DE" w14:textId="6377B699" w:rsidR="001C6FF8" w:rsidRDefault="001C6FF8" w:rsidP="00E37226">
      <w:pPr>
        <w:pStyle w:val="Default"/>
        <w:numPr>
          <w:ilvl w:val="0"/>
          <w:numId w:val="7"/>
        </w:numPr>
        <w:rPr>
          <w:bCs/>
        </w:rPr>
      </w:pPr>
      <w:r w:rsidRPr="00FD7DC3">
        <w:rPr>
          <w:bCs/>
        </w:rPr>
        <w:t>The total amount of additional placement time that a student may be entitled to (over the</w:t>
      </w:r>
      <w:r w:rsidR="00ED09C4">
        <w:rPr>
          <w:bCs/>
        </w:rPr>
        <w:t xml:space="preserve"> full</w:t>
      </w:r>
      <w:r w:rsidRPr="00FD7DC3">
        <w:rPr>
          <w:bCs/>
        </w:rPr>
        <w:t xml:space="preserve"> course) is guided by the </w:t>
      </w:r>
      <w:r w:rsidR="00FD7DC3" w:rsidRPr="00FD7DC3">
        <w:rPr>
          <w:bCs/>
        </w:rPr>
        <w:t>BDA Curriculum Framework (2013)</w:t>
      </w:r>
      <w:r w:rsidRPr="00FD7DC3">
        <w:rPr>
          <w:bCs/>
        </w:rPr>
        <w:t xml:space="preserve"> </w:t>
      </w:r>
    </w:p>
    <w:p w14:paraId="0A158965" w14:textId="77777777" w:rsidR="00FD7DC3" w:rsidRPr="00FD7DC3" w:rsidRDefault="00FD7DC3" w:rsidP="00FD7DC3">
      <w:pPr>
        <w:pStyle w:val="Default"/>
        <w:rPr>
          <w:bCs/>
        </w:rPr>
      </w:pPr>
    </w:p>
    <w:p w14:paraId="12D78A61" w14:textId="77777777" w:rsidR="00264B6D" w:rsidRDefault="001C6FF8" w:rsidP="00264B6D">
      <w:pPr>
        <w:pStyle w:val="Default"/>
        <w:numPr>
          <w:ilvl w:val="0"/>
          <w:numId w:val="7"/>
        </w:numPr>
        <w:rPr>
          <w:bCs/>
        </w:rPr>
      </w:pPr>
      <w:r w:rsidRPr="001C6FF8">
        <w:t>The University will arrange repeat placements. Every effort will be made to provide another placement at a time, which would enable the student to stay with their year group. However, if this is not possible due to, for example, department commitments or insufficient time before the start or end of the University semester, these additional weeks will be arranged at another appropriate time.</w:t>
      </w:r>
    </w:p>
    <w:p w14:paraId="63E3E3B1" w14:textId="77777777" w:rsidR="00264B6D" w:rsidRPr="00FD7DC3" w:rsidRDefault="00264B6D" w:rsidP="00FD7DC3"/>
    <w:p w14:paraId="78ACE841" w14:textId="4E41207B" w:rsidR="00264B6D" w:rsidRPr="00FD7DC3" w:rsidRDefault="00FD7DC3" w:rsidP="00FD7DC3">
      <w:pPr>
        <w:pStyle w:val="Default"/>
        <w:numPr>
          <w:ilvl w:val="0"/>
          <w:numId w:val="7"/>
        </w:numPr>
        <w:rPr>
          <w:bCs/>
        </w:rPr>
      </w:pPr>
      <w:r w:rsidRPr="001C6FF8">
        <w:t xml:space="preserve">A repeat placement must be passed in order to fulfill the pre-requisite for subsequent placements. </w:t>
      </w:r>
      <w:r w:rsidR="00264B6D" w:rsidRPr="00FD7DC3">
        <w:rPr>
          <w:color w:val="auto"/>
        </w:rPr>
        <w:t xml:space="preserve">In the event that a repeat placement is failed, the student will be directed towards a suitable alternative course, for example MSc Public Health. They would have </w:t>
      </w:r>
      <w:r w:rsidR="00264B6D" w:rsidRPr="00FD7DC3">
        <w:rPr>
          <w:rFonts w:eastAsia="Times New Roman"/>
          <w:color w:val="auto"/>
          <w:shd w:val="clear" w:color="auto" w:fill="FFFFFF"/>
        </w:rPr>
        <w:t>the right to appeal this decision through normal University complaints and appeals processes</w:t>
      </w:r>
      <w:r w:rsidR="00264B6D" w:rsidRPr="00FD7DC3">
        <w:rPr>
          <w:rFonts w:ascii="Helvetica Neue" w:eastAsia="Times New Roman" w:hAnsi="Helvetica Neue" w:cs="Times New Roman"/>
          <w:color w:val="333333"/>
          <w:shd w:val="clear" w:color="auto" w:fill="FFFFFF"/>
        </w:rPr>
        <w:t xml:space="preserve">: </w:t>
      </w:r>
      <w:hyperlink r:id="rId16" w:history="1">
        <w:r w:rsidR="00264B6D" w:rsidRPr="00264B6D">
          <w:rPr>
            <w:rStyle w:val="Hyperlink"/>
          </w:rPr>
          <w:t>https://icity.bcu.ac.uk/student-services/complaints-and-appeals</w:t>
        </w:r>
      </w:hyperlink>
    </w:p>
    <w:p w14:paraId="29876D3C" w14:textId="77777777" w:rsidR="00A04B54" w:rsidRPr="00923E28" w:rsidRDefault="00A04B54" w:rsidP="00A04B54">
      <w:pPr>
        <w:pStyle w:val="Default"/>
        <w:rPr>
          <w:bCs/>
        </w:rPr>
      </w:pPr>
    </w:p>
    <w:p w14:paraId="50348886" w14:textId="77777777" w:rsidR="00DF0379" w:rsidRDefault="00DF0379" w:rsidP="00363272">
      <w:pPr>
        <w:spacing w:line="360" w:lineRule="auto"/>
        <w:rPr>
          <w:rFonts w:ascii="Arial" w:hAnsi="Arial" w:cs="Arial"/>
          <w:b/>
          <w:sz w:val="28"/>
        </w:rPr>
      </w:pPr>
    </w:p>
    <w:p w14:paraId="45AAF8AB" w14:textId="77777777" w:rsidR="006E69EB" w:rsidRDefault="006E69EB" w:rsidP="00363272">
      <w:pPr>
        <w:spacing w:line="360" w:lineRule="auto"/>
        <w:rPr>
          <w:rFonts w:ascii="Arial" w:hAnsi="Arial" w:cs="Arial"/>
          <w:b/>
          <w:sz w:val="28"/>
        </w:rPr>
      </w:pPr>
    </w:p>
    <w:p w14:paraId="4B1282F9" w14:textId="77777777" w:rsidR="006E69EB" w:rsidRDefault="006E69EB" w:rsidP="00363272">
      <w:pPr>
        <w:spacing w:line="360" w:lineRule="auto"/>
        <w:rPr>
          <w:rFonts w:ascii="Arial" w:hAnsi="Arial" w:cs="Arial"/>
          <w:b/>
          <w:sz w:val="28"/>
        </w:rPr>
      </w:pPr>
    </w:p>
    <w:p w14:paraId="203775E8" w14:textId="77777777" w:rsidR="006E69EB" w:rsidRDefault="006E69EB" w:rsidP="00363272">
      <w:pPr>
        <w:spacing w:line="360" w:lineRule="auto"/>
        <w:rPr>
          <w:rFonts w:ascii="Arial" w:hAnsi="Arial" w:cs="Arial"/>
          <w:b/>
          <w:sz w:val="28"/>
        </w:rPr>
      </w:pPr>
    </w:p>
    <w:p w14:paraId="361814F1" w14:textId="77777777" w:rsidR="006A50C2" w:rsidRDefault="006A50C2" w:rsidP="00363272">
      <w:pPr>
        <w:spacing w:line="360" w:lineRule="auto"/>
        <w:rPr>
          <w:rFonts w:ascii="Arial" w:hAnsi="Arial" w:cs="Arial"/>
          <w:b/>
          <w:sz w:val="28"/>
        </w:rPr>
      </w:pPr>
    </w:p>
    <w:p w14:paraId="54E83266" w14:textId="77777777" w:rsidR="006A50C2" w:rsidRDefault="006A50C2" w:rsidP="00363272">
      <w:pPr>
        <w:spacing w:line="360" w:lineRule="auto"/>
        <w:rPr>
          <w:rFonts w:ascii="Arial" w:hAnsi="Arial" w:cs="Arial"/>
          <w:b/>
          <w:sz w:val="28"/>
        </w:rPr>
      </w:pPr>
    </w:p>
    <w:p w14:paraId="6AE24C84" w14:textId="77777777" w:rsidR="006A50C2" w:rsidRDefault="006A50C2" w:rsidP="00363272">
      <w:pPr>
        <w:spacing w:line="360" w:lineRule="auto"/>
        <w:rPr>
          <w:rFonts w:ascii="Arial" w:hAnsi="Arial" w:cs="Arial"/>
          <w:b/>
          <w:sz w:val="28"/>
        </w:rPr>
      </w:pPr>
    </w:p>
    <w:p w14:paraId="596ECBD4" w14:textId="77777777" w:rsidR="001C6FF8" w:rsidRDefault="001C6FF8" w:rsidP="00363272">
      <w:pPr>
        <w:spacing w:line="360" w:lineRule="auto"/>
        <w:rPr>
          <w:rFonts w:ascii="Arial" w:hAnsi="Arial" w:cs="Arial"/>
          <w:b/>
          <w:sz w:val="28"/>
        </w:rPr>
      </w:pPr>
    </w:p>
    <w:p w14:paraId="40991889" w14:textId="77777777" w:rsidR="00FD7DC3" w:rsidRDefault="00FD7DC3" w:rsidP="00363272">
      <w:pPr>
        <w:spacing w:line="360" w:lineRule="auto"/>
        <w:rPr>
          <w:rFonts w:ascii="Arial" w:hAnsi="Arial" w:cs="Arial"/>
          <w:b/>
          <w:sz w:val="28"/>
        </w:rPr>
      </w:pPr>
    </w:p>
    <w:p w14:paraId="4C4F1DBB" w14:textId="77777777" w:rsidR="00FD7DC3" w:rsidRDefault="00FD7DC3" w:rsidP="00363272">
      <w:pPr>
        <w:spacing w:line="360" w:lineRule="auto"/>
        <w:rPr>
          <w:rFonts w:ascii="Arial" w:hAnsi="Arial" w:cs="Arial"/>
          <w:b/>
          <w:sz w:val="28"/>
        </w:rPr>
      </w:pPr>
    </w:p>
    <w:p w14:paraId="1234603C" w14:textId="77777777" w:rsidR="00FD7DC3" w:rsidRDefault="00FD7DC3" w:rsidP="00363272">
      <w:pPr>
        <w:spacing w:line="360" w:lineRule="auto"/>
        <w:rPr>
          <w:rFonts w:ascii="Arial" w:hAnsi="Arial" w:cs="Arial"/>
          <w:b/>
          <w:sz w:val="28"/>
        </w:rPr>
      </w:pPr>
    </w:p>
    <w:p w14:paraId="036419FF" w14:textId="77777777" w:rsidR="00363272" w:rsidRDefault="00363272" w:rsidP="00363272">
      <w:pPr>
        <w:spacing w:line="360" w:lineRule="auto"/>
        <w:rPr>
          <w:rFonts w:ascii="Arial" w:hAnsi="Arial" w:cs="Arial"/>
          <w:b/>
          <w:sz w:val="28"/>
        </w:rPr>
      </w:pPr>
      <w:r w:rsidRPr="001178C3">
        <w:rPr>
          <w:rFonts w:ascii="Arial" w:hAnsi="Arial" w:cs="Arial"/>
          <w:b/>
          <w:sz w:val="28"/>
        </w:rPr>
        <w:lastRenderedPageBreak/>
        <w:t>Placement Evaluation:</w:t>
      </w:r>
    </w:p>
    <w:p w14:paraId="3245EF4E" w14:textId="77777777" w:rsidR="00363272" w:rsidRPr="00EA7E70" w:rsidRDefault="00363272" w:rsidP="00363272">
      <w:pPr>
        <w:rPr>
          <w:rFonts w:ascii="Arial" w:hAnsi="Arial" w:cs="Arial"/>
        </w:rPr>
      </w:pPr>
      <w:r w:rsidRPr="00EA7E70">
        <w:rPr>
          <w:rFonts w:ascii="Arial" w:hAnsi="Arial" w:cs="Arial"/>
        </w:rPr>
        <w:t>Placement evaluation is undertaken as part of the process to establish and monitor placement quality</w:t>
      </w:r>
    </w:p>
    <w:p w14:paraId="3FFA487F" w14:textId="77777777" w:rsidR="00363272" w:rsidRPr="00EA7E70" w:rsidRDefault="00363272" w:rsidP="00363272">
      <w:pPr>
        <w:widowControl w:val="0"/>
        <w:autoSpaceDE w:val="0"/>
        <w:autoSpaceDN w:val="0"/>
        <w:adjustRightInd w:val="0"/>
        <w:rPr>
          <w:rFonts w:ascii="Arial" w:hAnsi="Arial" w:cs="Arial"/>
          <w:color w:val="000000"/>
          <w:sz w:val="23"/>
          <w:szCs w:val="23"/>
          <w:lang w:val="en-US"/>
        </w:rPr>
      </w:pPr>
    </w:p>
    <w:p w14:paraId="7FBBFCB6" w14:textId="1D18209F" w:rsidR="00363272" w:rsidRPr="00766699" w:rsidRDefault="00363272" w:rsidP="00766699">
      <w:pPr>
        <w:pStyle w:val="ListParagraph"/>
        <w:widowControl w:val="0"/>
        <w:numPr>
          <w:ilvl w:val="0"/>
          <w:numId w:val="7"/>
        </w:numPr>
        <w:autoSpaceDE w:val="0"/>
        <w:autoSpaceDN w:val="0"/>
        <w:adjustRightInd w:val="0"/>
        <w:rPr>
          <w:rFonts w:cs="Arial"/>
          <w:b/>
          <w:color w:val="000000"/>
          <w:lang w:val="en-US"/>
        </w:rPr>
      </w:pPr>
      <w:r w:rsidRPr="00766699">
        <w:rPr>
          <w:rFonts w:cs="Arial"/>
          <w:b/>
          <w:color w:val="000000"/>
          <w:lang w:val="en-US"/>
        </w:rPr>
        <w:t xml:space="preserve">Student evaluation: </w:t>
      </w:r>
    </w:p>
    <w:p w14:paraId="5998C884" w14:textId="3A482408" w:rsidR="00B72BCC" w:rsidRDefault="00363272" w:rsidP="00B72BCC">
      <w:pPr>
        <w:pStyle w:val="p1"/>
        <w:rPr>
          <w:sz w:val="24"/>
          <w:szCs w:val="24"/>
        </w:rPr>
      </w:pPr>
      <w:r w:rsidRPr="00B72BCC">
        <w:rPr>
          <w:color w:val="000000"/>
          <w:sz w:val="24"/>
          <w:szCs w:val="24"/>
        </w:rPr>
        <w:t xml:space="preserve">Post-placement workshops are scheduled into the academic timetable at the University within </w:t>
      </w:r>
      <w:r w:rsidR="000B6316" w:rsidRPr="00B72BCC">
        <w:rPr>
          <w:color w:val="000000"/>
          <w:sz w:val="24"/>
          <w:szCs w:val="24"/>
        </w:rPr>
        <w:t xml:space="preserve">14 days </w:t>
      </w:r>
      <w:r w:rsidRPr="00B72BCC">
        <w:rPr>
          <w:color w:val="000000"/>
          <w:sz w:val="24"/>
          <w:szCs w:val="24"/>
        </w:rPr>
        <w:t>of the student cohort’s return from each of the practice placements. During each placement-specific workshop, students will evaluate their individual placement experience</w:t>
      </w:r>
      <w:r w:rsidR="005965FA" w:rsidRPr="00B72BCC">
        <w:rPr>
          <w:color w:val="000000"/>
          <w:sz w:val="24"/>
          <w:szCs w:val="24"/>
        </w:rPr>
        <w:t xml:space="preserve"> anonymously</w:t>
      </w:r>
      <w:r w:rsidRPr="00B72BCC">
        <w:rPr>
          <w:color w:val="000000"/>
          <w:sz w:val="24"/>
          <w:szCs w:val="24"/>
        </w:rPr>
        <w:t xml:space="preserve">. </w:t>
      </w:r>
      <w:r w:rsidR="00B72BCC" w:rsidRPr="00272CD6">
        <w:rPr>
          <w:sz w:val="24"/>
          <w:szCs w:val="24"/>
        </w:rPr>
        <w:t xml:space="preserve">Post placement reports will </w:t>
      </w:r>
      <w:r w:rsidR="00ED09C4">
        <w:rPr>
          <w:sz w:val="24"/>
          <w:szCs w:val="24"/>
        </w:rPr>
        <w:t xml:space="preserve">be </w:t>
      </w:r>
      <w:r w:rsidR="00B72BCC" w:rsidRPr="00B72BCC">
        <w:rPr>
          <w:sz w:val="24"/>
          <w:szCs w:val="24"/>
        </w:rPr>
        <w:t>disseminated to placement areas, and any action plans will be agreed as appropriate.</w:t>
      </w:r>
    </w:p>
    <w:p w14:paraId="4500D881" w14:textId="77777777" w:rsidR="00363272" w:rsidRDefault="00363272" w:rsidP="00363272">
      <w:pPr>
        <w:widowControl w:val="0"/>
        <w:autoSpaceDE w:val="0"/>
        <w:autoSpaceDN w:val="0"/>
        <w:adjustRightInd w:val="0"/>
        <w:rPr>
          <w:rFonts w:ascii="Arial" w:hAnsi="Arial" w:cs="Arial"/>
          <w:color w:val="000000"/>
          <w:sz w:val="23"/>
          <w:szCs w:val="23"/>
          <w:lang w:val="en-US"/>
        </w:rPr>
      </w:pPr>
    </w:p>
    <w:p w14:paraId="4C7EB876" w14:textId="288F7285" w:rsidR="00363272" w:rsidRPr="00766699" w:rsidRDefault="00363272" w:rsidP="00766699">
      <w:pPr>
        <w:pStyle w:val="ListParagraph"/>
        <w:widowControl w:val="0"/>
        <w:numPr>
          <w:ilvl w:val="0"/>
          <w:numId w:val="7"/>
        </w:numPr>
        <w:autoSpaceDE w:val="0"/>
        <w:autoSpaceDN w:val="0"/>
        <w:adjustRightInd w:val="0"/>
        <w:rPr>
          <w:rFonts w:cs="Arial"/>
          <w:b/>
          <w:color w:val="000000"/>
          <w:lang w:val="en-US"/>
        </w:rPr>
      </w:pPr>
      <w:r w:rsidRPr="00766699">
        <w:rPr>
          <w:rFonts w:cs="Arial"/>
          <w:b/>
          <w:color w:val="000000"/>
          <w:lang w:val="en-US"/>
        </w:rPr>
        <w:t xml:space="preserve">Practice Placement Educator evaluation </w:t>
      </w:r>
    </w:p>
    <w:p w14:paraId="61D45C4A" w14:textId="43A2B035" w:rsidR="00363272" w:rsidRDefault="00363272" w:rsidP="00363272">
      <w:pPr>
        <w:rPr>
          <w:rFonts w:ascii="Arial" w:hAnsi="Arial" w:cs="Arial"/>
          <w:color w:val="548DD4" w:themeColor="text2" w:themeTint="99"/>
          <w:sz w:val="16"/>
          <w:szCs w:val="16"/>
        </w:rPr>
      </w:pPr>
      <w:r w:rsidRPr="00363272">
        <w:rPr>
          <w:rFonts w:ascii="Arial" w:hAnsi="Arial" w:cs="Arial"/>
          <w:color w:val="000000"/>
          <w:lang w:val="en-US"/>
        </w:rPr>
        <w:t xml:space="preserve">After each cohort of student placements has been completed, post-placement evaluation forms are completed by the lead </w:t>
      </w:r>
      <w:r w:rsidR="00766699">
        <w:rPr>
          <w:rFonts w:ascii="Arial" w:hAnsi="Arial" w:cs="Arial"/>
          <w:color w:val="000000"/>
          <w:lang w:val="en-US"/>
        </w:rPr>
        <w:t xml:space="preserve">PPE </w:t>
      </w:r>
      <w:r w:rsidRPr="00363272">
        <w:rPr>
          <w:rFonts w:ascii="Arial" w:hAnsi="Arial" w:cs="Arial"/>
          <w:color w:val="000000"/>
          <w:lang w:val="en-US"/>
        </w:rPr>
        <w:t>and returned to the university, wher</w:t>
      </w:r>
      <w:r w:rsidR="00766699">
        <w:rPr>
          <w:rFonts w:ascii="Arial" w:hAnsi="Arial" w:cs="Arial"/>
          <w:color w:val="000000"/>
          <w:lang w:val="en-US"/>
        </w:rPr>
        <w:t>eupon they are reviewed by the Dietetics Placement Lead/</w:t>
      </w:r>
      <w:r w:rsidR="00ED09C4">
        <w:rPr>
          <w:rFonts w:ascii="Arial" w:hAnsi="Arial" w:cs="Arial"/>
          <w:color w:val="000000"/>
          <w:lang w:val="en-US"/>
        </w:rPr>
        <w:t xml:space="preserve"> Course Lead</w:t>
      </w:r>
      <w:r w:rsidRPr="00EA7E70">
        <w:rPr>
          <w:rFonts w:ascii="Arial" w:hAnsi="Arial" w:cs="Arial"/>
          <w:color w:val="000000"/>
          <w:sz w:val="23"/>
          <w:szCs w:val="23"/>
          <w:lang w:val="en-US"/>
        </w:rPr>
        <w:t>.</w:t>
      </w:r>
    </w:p>
    <w:p w14:paraId="2AE55D2C" w14:textId="77777777" w:rsidR="00363272" w:rsidRDefault="00363272" w:rsidP="00363272">
      <w:pPr>
        <w:spacing w:line="360" w:lineRule="auto"/>
        <w:rPr>
          <w:rFonts w:ascii="Arial" w:hAnsi="Arial" w:cs="Arial"/>
          <w:color w:val="548DD4" w:themeColor="text2" w:themeTint="99"/>
          <w:sz w:val="16"/>
          <w:szCs w:val="16"/>
        </w:rPr>
      </w:pPr>
    </w:p>
    <w:p w14:paraId="17BA1A1F" w14:textId="2BCF1305" w:rsidR="00B01D3A" w:rsidRDefault="00B01D3A" w:rsidP="00766699">
      <w:pPr>
        <w:pStyle w:val="Default"/>
        <w:numPr>
          <w:ilvl w:val="0"/>
          <w:numId w:val="7"/>
        </w:numPr>
        <w:rPr>
          <w:b/>
        </w:rPr>
      </w:pPr>
      <w:r w:rsidRPr="00B01D3A">
        <w:rPr>
          <w:b/>
        </w:rPr>
        <w:t>Direct observation (by the visiting tutors)</w:t>
      </w:r>
    </w:p>
    <w:p w14:paraId="727A07F0" w14:textId="77777777" w:rsidR="00B01D3A" w:rsidRDefault="00B01D3A" w:rsidP="00B01D3A">
      <w:pPr>
        <w:pStyle w:val="Default"/>
        <w:rPr>
          <w:b/>
        </w:rPr>
      </w:pPr>
    </w:p>
    <w:p w14:paraId="260E9014" w14:textId="433BC8B0" w:rsidR="00B01D3A" w:rsidRPr="00251F65" w:rsidRDefault="00766699" w:rsidP="00251F65">
      <w:pPr>
        <w:pStyle w:val="p2"/>
        <w:rPr>
          <w:sz w:val="24"/>
          <w:szCs w:val="24"/>
        </w:rPr>
      </w:pPr>
      <w:r>
        <w:rPr>
          <w:sz w:val="24"/>
          <w:szCs w:val="24"/>
        </w:rPr>
        <w:t>Placement Tutors will make observations w</w:t>
      </w:r>
      <w:r w:rsidR="00251F65" w:rsidRPr="00251F65">
        <w:rPr>
          <w:sz w:val="24"/>
          <w:szCs w:val="24"/>
        </w:rPr>
        <w:t>hen undertaking visits to</w:t>
      </w:r>
      <w:r w:rsidR="00FB345C">
        <w:rPr>
          <w:sz w:val="24"/>
          <w:szCs w:val="24"/>
        </w:rPr>
        <w:t xml:space="preserve"> practice placement provider locations</w:t>
      </w:r>
      <w:r w:rsidR="00251F65" w:rsidRPr="00251F65">
        <w:rPr>
          <w:sz w:val="24"/>
          <w:szCs w:val="24"/>
        </w:rPr>
        <w:t>, particularly those recently established as student trainers</w:t>
      </w:r>
      <w:r w:rsidR="00251F65">
        <w:rPr>
          <w:rStyle w:val="apple-converted-space"/>
          <w:sz w:val="24"/>
          <w:szCs w:val="24"/>
        </w:rPr>
        <w:t xml:space="preserve">. </w:t>
      </w:r>
      <w:r w:rsidR="00B01D3A" w:rsidRPr="00251F65">
        <w:rPr>
          <w:sz w:val="24"/>
          <w:szCs w:val="24"/>
        </w:rPr>
        <w:t xml:space="preserve">Informal discussion between visiting placement tutors and </w:t>
      </w:r>
      <w:r>
        <w:rPr>
          <w:sz w:val="24"/>
          <w:szCs w:val="24"/>
        </w:rPr>
        <w:t xml:space="preserve">PPEs </w:t>
      </w:r>
      <w:r w:rsidR="00B01D3A" w:rsidRPr="00251F65">
        <w:rPr>
          <w:sz w:val="24"/>
          <w:szCs w:val="24"/>
        </w:rPr>
        <w:t>is</w:t>
      </w:r>
      <w:r w:rsidR="005965FA" w:rsidRPr="00251F65">
        <w:rPr>
          <w:sz w:val="24"/>
          <w:szCs w:val="24"/>
        </w:rPr>
        <w:t xml:space="preserve"> an on-</w:t>
      </w:r>
      <w:r w:rsidR="00B01D3A" w:rsidRPr="00251F65">
        <w:rPr>
          <w:sz w:val="24"/>
          <w:szCs w:val="24"/>
        </w:rPr>
        <w:t>going process. This monitoring is coupled with the support of</w:t>
      </w:r>
      <w:r>
        <w:rPr>
          <w:sz w:val="24"/>
          <w:szCs w:val="24"/>
        </w:rPr>
        <w:t xml:space="preserve"> </w:t>
      </w:r>
      <w:r w:rsidR="004D5E0F">
        <w:rPr>
          <w:sz w:val="24"/>
          <w:szCs w:val="24"/>
        </w:rPr>
        <w:t>PPEs,</w:t>
      </w:r>
      <w:r w:rsidR="00B01D3A" w:rsidRPr="00251F65">
        <w:rPr>
          <w:sz w:val="24"/>
          <w:szCs w:val="24"/>
        </w:rPr>
        <w:t xml:space="preserve"> to assist them in the provision of quality placements. </w:t>
      </w:r>
    </w:p>
    <w:p w14:paraId="7BF1698C" w14:textId="77777777" w:rsidR="005965FA" w:rsidRDefault="005965FA" w:rsidP="00B01D3A">
      <w:pPr>
        <w:pStyle w:val="Default"/>
      </w:pPr>
    </w:p>
    <w:p w14:paraId="44476DB3" w14:textId="2E622955" w:rsidR="006A50C2" w:rsidRDefault="006A50C2" w:rsidP="00363272">
      <w:pPr>
        <w:widowControl w:val="0"/>
        <w:autoSpaceDE w:val="0"/>
        <w:autoSpaceDN w:val="0"/>
        <w:adjustRightInd w:val="0"/>
        <w:rPr>
          <w:rFonts w:ascii="Arial" w:hAnsi="Arial" w:cs="Arial"/>
          <w:b/>
          <w:bCs/>
          <w:color w:val="000000"/>
          <w:sz w:val="28"/>
          <w:szCs w:val="28"/>
          <w:lang w:val="en-US"/>
        </w:rPr>
      </w:pPr>
    </w:p>
    <w:p w14:paraId="06D864A5" w14:textId="2FDC2E81" w:rsidR="00ED09C4" w:rsidRDefault="00ED09C4" w:rsidP="00363272">
      <w:pPr>
        <w:widowControl w:val="0"/>
        <w:autoSpaceDE w:val="0"/>
        <w:autoSpaceDN w:val="0"/>
        <w:adjustRightInd w:val="0"/>
        <w:rPr>
          <w:rFonts w:ascii="Arial" w:hAnsi="Arial" w:cs="Arial"/>
          <w:b/>
          <w:bCs/>
          <w:color w:val="000000"/>
          <w:sz w:val="28"/>
          <w:szCs w:val="28"/>
          <w:lang w:val="en-US"/>
        </w:rPr>
      </w:pPr>
    </w:p>
    <w:p w14:paraId="2CF0D904" w14:textId="3078FB08" w:rsidR="00ED09C4" w:rsidRDefault="00ED09C4" w:rsidP="00363272">
      <w:pPr>
        <w:widowControl w:val="0"/>
        <w:autoSpaceDE w:val="0"/>
        <w:autoSpaceDN w:val="0"/>
        <w:adjustRightInd w:val="0"/>
        <w:rPr>
          <w:rFonts w:ascii="Arial" w:hAnsi="Arial" w:cs="Arial"/>
          <w:b/>
          <w:bCs/>
          <w:color w:val="000000"/>
          <w:sz w:val="28"/>
          <w:szCs w:val="28"/>
          <w:lang w:val="en-US"/>
        </w:rPr>
      </w:pPr>
    </w:p>
    <w:p w14:paraId="2C4339A6" w14:textId="6C01DFFD" w:rsidR="00ED09C4" w:rsidRDefault="00ED09C4" w:rsidP="00363272">
      <w:pPr>
        <w:widowControl w:val="0"/>
        <w:autoSpaceDE w:val="0"/>
        <w:autoSpaceDN w:val="0"/>
        <w:adjustRightInd w:val="0"/>
        <w:rPr>
          <w:rFonts w:ascii="Arial" w:hAnsi="Arial" w:cs="Arial"/>
          <w:b/>
          <w:bCs/>
          <w:color w:val="000000"/>
          <w:sz w:val="28"/>
          <w:szCs w:val="28"/>
          <w:lang w:val="en-US"/>
        </w:rPr>
      </w:pPr>
    </w:p>
    <w:p w14:paraId="1EFAEF4A" w14:textId="48D6D375" w:rsidR="00ED09C4" w:rsidRDefault="00ED09C4" w:rsidP="00363272">
      <w:pPr>
        <w:widowControl w:val="0"/>
        <w:autoSpaceDE w:val="0"/>
        <w:autoSpaceDN w:val="0"/>
        <w:adjustRightInd w:val="0"/>
        <w:rPr>
          <w:rFonts w:ascii="Arial" w:hAnsi="Arial" w:cs="Arial"/>
          <w:b/>
          <w:bCs/>
          <w:color w:val="000000"/>
          <w:sz w:val="28"/>
          <w:szCs w:val="28"/>
          <w:lang w:val="en-US"/>
        </w:rPr>
      </w:pPr>
    </w:p>
    <w:p w14:paraId="747B146E" w14:textId="4CA26264" w:rsidR="00ED09C4" w:rsidRDefault="00ED09C4" w:rsidP="00363272">
      <w:pPr>
        <w:widowControl w:val="0"/>
        <w:autoSpaceDE w:val="0"/>
        <w:autoSpaceDN w:val="0"/>
        <w:adjustRightInd w:val="0"/>
        <w:rPr>
          <w:rFonts w:ascii="Arial" w:hAnsi="Arial" w:cs="Arial"/>
          <w:b/>
          <w:bCs/>
          <w:color w:val="000000"/>
          <w:sz w:val="28"/>
          <w:szCs w:val="28"/>
          <w:lang w:val="en-US"/>
        </w:rPr>
      </w:pPr>
    </w:p>
    <w:p w14:paraId="0CA57F28" w14:textId="4FFA3B78" w:rsidR="00ED09C4" w:rsidRDefault="00ED09C4" w:rsidP="00363272">
      <w:pPr>
        <w:widowControl w:val="0"/>
        <w:autoSpaceDE w:val="0"/>
        <w:autoSpaceDN w:val="0"/>
        <w:adjustRightInd w:val="0"/>
        <w:rPr>
          <w:rFonts w:ascii="Arial" w:hAnsi="Arial" w:cs="Arial"/>
          <w:b/>
          <w:bCs/>
          <w:color w:val="000000"/>
          <w:sz w:val="28"/>
          <w:szCs w:val="28"/>
          <w:lang w:val="en-US"/>
        </w:rPr>
      </w:pPr>
    </w:p>
    <w:p w14:paraId="4DC84076" w14:textId="199E8987" w:rsidR="00ED09C4" w:rsidRDefault="00ED09C4" w:rsidP="00363272">
      <w:pPr>
        <w:widowControl w:val="0"/>
        <w:autoSpaceDE w:val="0"/>
        <w:autoSpaceDN w:val="0"/>
        <w:adjustRightInd w:val="0"/>
        <w:rPr>
          <w:rFonts w:ascii="Arial" w:hAnsi="Arial" w:cs="Arial"/>
          <w:b/>
          <w:bCs/>
          <w:color w:val="000000"/>
          <w:sz w:val="28"/>
          <w:szCs w:val="28"/>
          <w:lang w:val="en-US"/>
        </w:rPr>
      </w:pPr>
    </w:p>
    <w:p w14:paraId="2A83BF20" w14:textId="227AF74D" w:rsidR="00ED09C4" w:rsidRDefault="00ED09C4" w:rsidP="00363272">
      <w:pPr>
        <w:widowControl w:val="0"/>
        <w:autoSpaceDE w:val="0"/>
        <w:autoSpaceDN w:val="0"/>
        <w:adjustRightInd w:val="0"/>
        <w:rPr>
          <w:rFonts w:ascii="Arial" w:hAnsi="Arial" w:cs="Arial"/>
          <w:b/>
          <w:bCs/>
          <w:color w:val="000000"/>
          <w:sz w:val="28"/>
          <w:szCs w:val="28"/>
          <w:lang w:val="en-US"/>
        </w:rPr>
      </w:pPr>
    </w:p>
    <w:p w14:paraId="034852AF" w14:textId="77777777" w:rsidR="006A50C2" w:rsidRDefault="006A50C2" w:rsidP="00363272">
      <w:pPr>
        <w:widowControl w:val="0"/>
        <w:autoSpaceDE w:val="0"/>
        <w:autoSpaceDN w:val="0"/>
        <w:adjustRightInd w:val="0"/>
        <w:rPr>
          <w:rFonts w:ascii="Arial" w:hAnsi="Arial" w:cs="Arial"/>
          <w:b/>
          <w:bCs/>
          <w:color w:val="000000"/>
          <w:sz w:val="28"/>
          <w:szCs w:val="28"/>
          <w:lang w:val="en-US"/>
        </w:rPr>
      </w:pPr>
    </w:p>
    <w:p w14:paraId="0898B136" w14:textId="77777777" w:rsidR="006A50C2" w:rsidRDefault="006A50C2" w:rsidP="00363272">
      <w:pPr>
        <w:widowControl w:val="0"/>
        <w:autoSpaceDE w:val="0"/>
        <w:autoSpaceDN w:val="0"/>
        <w:adjustRightInd w:val="0"/>
        <w:rPr>
          <w:rFonts w:ascii="Arial" w:hAnsi="Arial" w:cs="Arial"/>
          <w:b/>
          <w:bCs/>
          <w:color w:val="000000"/>
          <w:sz w:val="28"/>
          <w:szCs w:val="28"/>
          <w:lang w:val="en-US"/>
        </w:rPr>
      </w:pPr>
    </w:p>
    <w:p w14:paraId="0FC290DD" w14:textId="77777777" w:rsidR="0065533A" w:rsidRDefault="0065533A" w:rsidP="00363272">
      <w:pPr>
        <w:widowControl w:val="0"/>
        <w:autoSpaceDE w:val="0"/>
        <w:autoSpaceDN w:val="0"/>
        <w:adjustRightInd w:val="0"/>
        <w:rPr>
          <w:rFonts w:ascii="Arial" w:hAnsi="Arial" w:cs="Arial"/>
          <w:b/>
          <w:bCs/>
          <w:color w:val="000000"/>
          <w:sz w:val="28"/>
          <w:szCs w:val="28"/>
          <w:lang w:val="en-US"/>
        </w:rPr>
      </w:pPr>
    </w:p>
    <w:p w14:paraId="64D3097B" w14:textId="77777777" w:rsidR="006A50C2" w:rsidRDefault="006A50C2" w:rsidP="00363272">
      <w:pPr>
        <w:widowControl w:val="0"/>
        <w:autoSpaceDE w:val="0"/>
        <w:autoSpaceDN w:val="0"/>
        <w:adjustRightInd w:val="0"/>
        <w:rPr>
          <w:rFonts w:ascii="Arial" w:hAnsi="Arial" w:cs="Arial"/>
          <w:b/>
          <w:bCs/>
          <w:color w:val="000000"/>
          <w:sz w:val="28"/>
          <w:szCs w:val="28"/>
          <w:lang w:val="en-US"/>
        </w:rPr>
      </w:pPr>
    </w:p>
    <w:p w14:paraId="105D7A91" w14:textId="77777777" w:rsidR="00766699" w:rsidRDefault="00766699" w:rsidP="00363272">
      <w:pPr>
        <w:widowControl w:val="0"/>
        <w:autoSpaceDE w:val="0"/>
        <w:autoSpaceDN w:val="0"/>
        <w:adjustRightInd w:val="0"/>
        <w:rPr>
          <w:rFonts w:ascii="Arial" w:hAnsi="Arial" w:cs="Arial"/>
          <w:b/>
          <w:bCs/>
          <w:color w:val="000000"/>
          <w:sz w:val="28"/>
          <w:szCs w:val="28"/>
          <w:lang w:val="en-US"/>
        </w:rPr>
      </w:pPr>
    </w:p>
    <w:p w14:paraId="6D33BD27" w14:textId="77777777" w:rsidR="00766699" w:rsidRDefault="00766699" w:rsidP="00363272">
      <w:pPr>
        <w:widowControl w:val="0"/>
        <w:autoSpaceDE w:val="0"/>
        <w:autoSpaceDN w:val="0"/>
        <w:adjustRightInd w:val="0"/>
        <w:rPr>
          <w:rFonts w:ascii="Arial" w:hAnsi="Arial" w:cs="Arial"/>
          <w:b/>
          <w:bCs/>
          <w:color w:val="000000"/>
          <w:sz w:val="28"/>
          <w:szCs w:val="28"/>
          <w:lang w:val="en-US"/>
        </w:rPr>
      </w:pPr>
    </w:p>
    <w:p w14:paraId="2F8BC6B1" w14:textId="77777777" w:rsidR="00897007" w:rsidRDefault="00897007" w:rsidP="00363272">
      <w:pPr>
        <w:widowControl w:val="0"/>
        <w:autoSpaceDE w:val="0"/>
        <w:autoSpaceDN w:val="0"/>
        <w:adjustRightInd w:val="0"/>
        <w:rPr>
          <w:rFonts w:ascii="Arial" w:hAnsi="Arial" w:cs="Arial"/>
          <w:b/>
          <w:bCs/>
          <w:color w:val="000000"/>
          <w:sz w:val="28"/>
          <w:szCs w:val="28"/>
          <w:lang w:val="en-US"/>
        </w:rPr>
      </w:pPr>
    </w:p>
    <w:p w14:paraId="74EC6F03" w14:textId="6E4528EA" w:rsidR="00766699" w:rsidRDefault="00766699" w:rsidP="00363272">
      <w:pPr>
        <w:widowControl w:val="0"/>
        <w:autoSpaceDE w:val="0"/>
        <w:autoSpaceDN w:val="0"/>
        <w:adjustRightInd w:val="0"/>
        <w:rPr>
          <w:rFonts w:ascii="Arial" w:hAnsi="Arial" w:cs="Arial"/>
          <w:b/>
          <w:bCs/>
          <w:color w:val="000000"/>
          <w:sz w:val="28"/>
          <w:szCs w:val="28"/>
          <w:lang w:val="en-US"/>
        </w:rPr>
      </w:pPr>
    </w:p>
    <w:p w14:paraId="6E3F7DDC" w14:textId="77777777" w:rsidR="00987686" w:rsidRDefault="00987686" w:rsidP="00363272">
      <w:pPr>
        <w:widowControl w:val="0"/>
        <w:autoSpaceDE w:val="0"/>
        <w:autoSpaceDN w:val="0"/>
        <w:adjustRightInd w:val="0"/>
        <w:rPr>
          <w:rFonts w:ascii="Arial" w:hAnsi="Arial" w:cs="Arial"/>
          <w:b/>
          <w:bCs/>
          <w:color w:val="000000"/>
          <w:sz w:val="28"/>
          <w:szCs w:val="28"/>
          <w:lang w:val="en-US"/>
        </w:rPr>
      </w:pPr>
      <w:bookmarkStart w:id="6" w:name="_GoBack"/>
      <w:bookmarkEnd w:id="6"/>
    </w:p>
    <w:p w14:paraId="0F1FB29B" w14:textId="77777777" w:rsidR="006A50C2" w:rsidRDefault="006A50C2" w:rsidP="00363272">
      <w:pPr>
        <w:widowControl w:val="0"/>
        <w:autoSpaceDE w:val="0"/>
        <w:autoSpaceDN w:val="0"/>
        <w:adjustRightInd w:val="0"/>
        <w:rPr>
          <w:rFonts w:ascii="Arial" w:hAnsi="Arial" w:cs="Arial"/>
          <w:b/>
          <w:bCs/>
          <w:color w:val="000000"/>
          <w:sz w:val="28"/>
          <w:szCs w:val="28"/>
          <w:lang w:val="en-US"/>
        </w:rPr>
      </w:pPr>
    </w:p>
    <w:p w14:paraId="3C34361A" w14:textId="1A336FDA" w:rsidR="00363272" w:rsidRPr="00CF6F72" w:rsidRDefault="00766699" w:rsidP="00363272">
      <w:pPr>
        <w:widowControl w:val="0"/>
        <w:autoSpaceDE w:val="0"/>
        <w:autoSpaceDN w:val="0"/>
        <w:adjustRightInd w:val="0"/>
        <w:rPr>
          <w:rFonts w:ascii="Arial" w:hAnsi="Arial" w:cs="Arial"/>
          <w:b/>
          <w:bCs/>
          <w:color w:val="000000"/>
          <w:sz w:val="28"/>
          <w:szCs w:val="28"/>
          <w:lang w:val="en-US"/>
        </w:rPr>
      </w:pPr>
      <w:r>
        <w:rPr>
          <w:rFonts w:ascii="Arial" w:hAnsi="Arial" w:cs="Arial"/>
          <w:b/>
          <w:bCs/>
          <w:color w:val="000000"/>
          <w:sz w:val="28"/>
          <w:szCs w:val="28"/>
          <w:lang w:val="en-US"/>
        </w:rPr>
        <w:lastRenderedPageBreak/>
        <w:t>Complaints Procedure- Students</w:t>
      </w:r>
    </w:p>
    <w:p w14:paraId="3A0C6A79" w14:textId="77777777" w:rsidR="00363272" w:rsidRPr="000777F8" w:rsidRDefault="00363272" w:rsidP="00363272">
      <w:pPr>
        <w:widowControl w:val="0"/>
        <w:autoSpaceDE w:val="0"/>
        <w:autoSpaceDN w:val="0"/>
        <w:adjustRightInd w:val="0"/>
        <w:rPr>
          <w:rFonts w:ascii="Arial" w:hAnsi="Arial" w:cs="Arial"/>
          <w:color w:val="000000"/>
          <w:lang w:val="en-US"/>
        </w:rPr>
      </w:pPr>
    </w:p>
    <w:p w14:paraId="095D746F" w14:textId="168CAC12" w:rsidR="00363272" w:rsidRPr="00766699" w:rsidRDefault="00363272" w:rsidP="00766699">
      <w:pPr>
        <w:pStyle w:val="ListParagraph"/>
        <w:widowControl w:val="0"/>
        <w:numPr>
          <w:ilvl w:val="0"/>
          <w:numId w:val="7"/>
        </w:numPr>
        <w:autoSpaceDE w:val="0"/>
        <w:autoSpaceDN w:val="0"/>
        <w:adjustRightInd w:val="0"/>
        <w:rPr>
          <w:rFonts w:cs="Arial"/>
          <w:b/>
          <w:bCs/>
          <w:color w:val="000000"/>
          <w:lang w:val="en-US"/>
        </w:rPr>
      </w:pPr>
      <w:r w:rsidRPr="00766699">
        <w:rPr>
          <w:rFonts w:cs="Arial"/>
          <w:b/>
          <w:bCs/>
          <w:color w:val="000000"/>
          <w:lang w:val="en-US"/>
        </w:rPr>
        <w:t>Making a Complaint on placement:</w:t>
      </w:r>
    </w:p>
    <w:p w14:paraId="32045D88" w14:textId="6DA892E1" w:rsidR="002F050D" w:rsidRDefault="002F050D" w:rsidP="002F050D">
      <w:pPr>
        <w:widowControl w:val="0"/>
        <w:autoSpaceDE w:val="0"/>
        <w:autoSpaceDN w:val="0"/>
        <w:adjustRightInd w:val="0"/>
        <w:rPr>
          <w:rFonts w:ascii="Arial" w:hAnsi="Arial" w:cs="Arial"/>
          <w:color w:val="000000"/>
          <w:lang w:val="en-US"/>
        </w:rPr>
      </w:pPr>
      <w:r>
        <w:rPr>
          <w:rFonts w:ascii="Arial" w:hAnsi="Arial" w:cs="Arial"/>
          <w:color w:val="000000"/>
          <w:lang w:val="en-US"/>
        </w:rPr>
        <w:t>If a student</w:t>
      </w:r>
      <w:r w:rsidRPr="00443C0B">
        <w:rPr>
          <w:rFonts w:ascii="Arial" w:hAnsi="Arial" w:cs="Arial"/>
          <w:color w:val="000000"/>
          <w:lang w:val="en-US"/>
        </w:rPr>
        <w:t xml:space="preserve"> think</w:t>
      </w:r>
      <w:r>
        <w:rPr>
          <w:rFonts w:ascii="Arial" w:hAnsi="Arial" w:cs="Arial"/>
          <w:color w:val="000000"/>
          <w:lang w:val="en-US"/>
        </w:rPr>
        <w:t>s that</w:t>
      </w:r>
      <w:r w:rsidRPr="00443C0B">
        <w:rPr>
          <w:rFonts w:ascii="Arial" w:hAnsi="Arial" w:cs="Arial"/>
          <w:color w:val="000000"/>
          <w:lang w:val="en-US"/>
        </w:rPr>
        <w:t xml:space="preserve"> </w:t>
      </w:r>
      <w:r>
        <w:rPr>
          <w:rFonts w:ascii="Arial" w:hAnsi="Arial" w:cs="Arial"/>
          <w:color w:val="000000"/>
          <w:lang w:val="en-US"/>
        </w:rPr>
        <w:t>they</w:t>
      </w:r>
      <w:r w:rsidRPr="00443C0B">
        <w:rPr>
          <w:rFonts w:ascii="Arial" w:hAnsi="Arial" w:cs="Arial"/>
          <w:color w:val="000000"/>
          <w:lang w:val="en-US"/>
        </w:rPr>
        <w:t xml:space="preserve"> are being treated inappropriately or unfairly on </w:t>
      </w:r>
      <w:r>
        <w:rPr>
          <w:rFonts w:ascii="Arial" w:hAnsi="Arial" w:cs="Arial"/>
          <w:color w:val="000000"/>
          <w:lang w:val="en-US"/>
        </w:rPr>
        <w:t xml:space="preserve">their </w:t>
      </w:r>
      <w:r w:rsidRPr="00443C0B">
        <w:rPr>
          <w:rFonts w:ascii="Arial" w:hAnsi="Arial" w:cs="Arial"/>
          <w:color w:val="000000"/>
          <w:lang w:val="en-US"/>
        </w:rPr>
        <w:t xml:space="preserve">practice placement learning experience, </w:t>
      </w:r>
      <w:r>
        <w:rPr>
          <w:rFonts w:ascii="Arial" w:hAnsi="Arial" w:cs="Arial"/>
          <w:color w:val="000000"/>
          <w:lang w:val="en-US"/>
        </w:rPr>
        <w:t xml:space="preserve">they are advised to </w:t>
      </w:r>
      <w:r w:rsidRPr="00443C0B">
        <w:rPr>
          <w:rFonts w:ascii="Arial" w:hAnsi="Arial" w:cs="Arial"/>
          <w:color w:val="000000"/>
          <w:lang w:val="en-US"/>
        </w:rPr>
        <w:t>follow this procedure:</w:t>
      </w:r>
    </w:p>
    <w:p w14:paraId="6C84FAF4" w14:textId="77777777" w:rsidR="002F050D" w:rsidRDefault="002F050D" w:rsidP="002F050D">
      <w:pPr>
        <w:widowControl w:val="0"/>
        <w:autoSpaceDE w:val="0"/>
        <w:autoSpaceDN w:val="0"/>
        <w:adjustRightInd w:val="0"/>
        <w:rPr>
          <w:rFonts w:ascii="Arial" w:hAnsi="Arial" w:cs="Arial"/>
          <w:color w:val="000000"/>
          <w:lang w:val="en-US"/>
        </w:rPr>
      </w:pPr>
    </w:p>
    <w:p w14:paraId="449C4698" w14:textId="7BDE083B" w:rsidR="002F050D" w:rsidRPr="000D6502" w:rsidRDefault="002F050D" w:rsidP="002F050D">
      <w:pPr>
        <w:pStyle w:val="ListParagraph"/>
        <w:widowControl w:val="0"/>
        <w:numPr>
          <w:ilvl w:val="0"/>
          <w:numId w:val="7"/>
        </w:numPr>
        <w:autoSpaceDE w:val="0"/>
        <w:autoSpaceDN w:val="0"/>
        <w:adjustRightInd w:val="0"/>
        <w:spacing w:line="240" w:lineRule="auto"/>
        <w:rPr>
          <w:rFonts w:cs="Arial"/>
          <w:color w:val="000000"/>
          <w:lang w:val="en-US"/>
        </w:rPr>
      </w:pPr>
      <w:r w:rsidRPr="000D6502">
        <w:rPr>
          <w:spacing w:val="-3"/>
        </w:rPr>
        <w:t>T</w:t>
      </w:r>
      <w:r>
        <w:rPr>
          <w:spacing w:val="-3"/>
        </w:rPr>
        <w:t>alk to their</w:t>
      </w:r>
      <w:r w:rsidRPr="000D6502">
        <w:rPr>
          <w:spacing w:val="-3"/>
        </w:rPr>
        <w:t xml:space="preserve"> Placement Tutor/</w:t>
      </w:r>
      <w:r w:rsidRPr="000D6502">
        <w:rPr>
          <w:iCs/>
          <w:color w:val="000000" w:themeColor="text1"/>
          <w:spacing w:val="-3"/>
        </w:rPr>
        <w:t>Personal Tutor/</w:t>
      </w:r>
      <w:r w:rsidR="00ED09C4">
        <w:rPr>
          <w:iCs/>
          <w:color w:val="000000" w:themeColor="text1"/>
          <w:spacing w:val="-3"/>
        </w:rPr>
        <w:t>Course Lead</w:t>
      </w:r>
      <w:r w:rsidRPr="000D6502">
        <w:rPr>
          <w:iCs/>
          <w:color w:val="000000" w:themeColor="text1"/>
          <w:spacing w:val="-3"/>
        </w:rPr>
        <w:t xml:space="preserve"> at BCU</w:t>
      </w:r>
      <w:r w:rsidRPr="000D6502">
        <w:rPr>
          <w:i/>
          <w:iCs/>
          <w:color w:val="000000" w:themeColor="text1"/>
        </w:rPr>
        <w:t xml:space="preserve">. </w:t>
      </w:r>
      <w:r w:rsidRPr="000D6502">
        <w:rPr>
          <w:rFonts w:cs="Arial"/>
          <w:color w:val="000000"/>
          <w:lang w:val="en-US"/>
        </w:rPr>
        <w:t xml:space="preserve">Problems should always be raised at as early a stage as possible, normally when or very soon after they occur. </w:t>
      </w:r>
      <w:r>
        <w:rPr>
          <w:rFonts w:cs="Arial"/>
          <w:color w:val="000000"/>
          <w:lang w:val="en-US"/>
        </w:rPr>
        <w:t>The</w:t>
      </w:r>
      <w:r w:rsidRPr="00443C0B">
        <w:rPr>
          <w:rFonts w:cs="Arial"/>
          <w:color w:val="000000"/>
          <w:lang w:val="en-US"/>
        </w:rPr>
        <w:t xml:space="preserve"> Tutor will discus</w:t>
      </w:r>
      <w:r>
        <w:rPr>
          <w:rFonts w:cs="Arial"/>
          <w:color w:val="000000"/>
          <w:lang w:val="en-US"/>
        </w:rPr>
        <w:t>s the matter thoroughly with the student</w:t>
      </w:r>
      <w:r w:rsidRPr="00443C0B">
        <w:rPr>
          <w:rFonts w:cs="Arial"/>
          <w:color w:val="000000"/>
          <w:lang w:val="en-US"/>
        </w:rPr>
        <w:t xml:space="preserve"> to clarify the situation</w:t>
      </w:r>
      <w:r>
        <w:rPr>
          <w:rFonts w:cs="Arial"/>
          <w:color w:val="000000"/>
          <w:lang w:val="en-US"/>
        </w:rPr>
        <w:t xml:space="preserve"> and </w:t>
      </w:r>
      <w:r>
        <w:rPr>
          <w:color w:val="000000" w:themeColor="text1"/>
          <w:spacing w:val="-3"/>
        </w:rPr>
        <w:t>i</w:t>
      </w:r>
      <w:r w:rsidRPr="000D6502">
        <w:rPr>
          <w:color w:val="000000" w:themeColor="text1"/>
          <w:spacing w:val="-3"/>
        </w:rPr>
        <w:t xml:space="preserve">n </w:t>
      </w:r>
      <w:r w:rsidRPr="000D6502">
        <w:rPr>
          <w:spacing w:val="-3"/>
        </w:rPr>
        <w:t xml:space="preserve">many cases, they </w:t>
      </w:r>
      <w:r>
        <w:rPr>
          <w:spacing w:val="-3"/>
        </w:rPr>
        <w:t>will be the best person to help.</w:t>
      </w:r>
    </w:p>
    <w:p w14:paraId="3A4D1B0C" w14:textId="4C520829" w:rsidR="002F050D" w:rsidRPr="002F050D" w:rsidRDefault="002F050D" w:rsidP="002F050D">
      <w:pPr>
        <w:pStyle w:val="ListParagraph"/>
        <w:widowControl w:val="0"/>
        <w:numPr>
          <w:ilvl w:val="0"/>
          <w:numId w:val="7"/>
        </w:numPr>
        <w:autoSpaceDE w:val="0"/>
        <w:autoSpaceDN w:val="0"/>
        <w:adjustRightInd w:val="0"/>
        <w:spacing w:line="240" w:lineRule="auto"/>
        <w:rPr>
          <w:rFonts w:cs="Arial"/>
          <w:color w:val="000000"/>
          <w:lang w:val="en-US"/>
        </w:rPr>
      </w:pPr>
      <w:r>
        <w:rPr>
          <w:spacing w:val="-3"/>
        </w:rPr>
        <w:t>I</w:t>
      </w:r>
      <w:r w:rsidRPr="000D6502">
        <w:rPr>
          <w:spacing w:val="-3"/>
        </w:rPr>
        <w:t>f they are unab</w:t>
      </w:r>
      <w:r>
        <w:rPr>
          <w:spacing w:val="-3"/>
        </w:rPr>
        <w:t>le to resolve matters, they</w:t>
      </w:r>
      <w:r w:rsidRPr="000D6502">
        <w:rPr>
          <w:spacing w:val="-3"/>
        </w:rPr>
        <w:t xml:space="preserve"> may refer</w:t>
      </w:r>
      <w:r>
        <w:rPr>
          <w:spacing w:val="-3"/>
        </w:rPr>
        <w:t xml:space="preserve"> the student</w:t>
      </w:r>
      <w:r w:rsidRPr="000D6502">
        <w:rPr>
          <w:spacing w:val="-3"/>
        </w:rPr>
        <w:t xml:space="preserve"> to the University</w:t>
      </w:r>
      <w:r>
        <w:rPr>
          <w:spacing w:val="-3"/>
        </w:rPr>
        <w:t xml:space="preserve">’s formal complaints procedure: </w:t>
      </w:r>
      <w:hyperlink r:id="rId17" w:history="1">
        <w:r w:rsidRPr="002F050D">
          <w:rPr>
            <w:rStyle w:val="Hyperlink"/>
            <w:lang w:val="en-US"/>
          </w:rPr>
          <w:t>https://icity.bcu.ac.uk/Student-Services/Complaints-and-Appeals/Concerns-and-Complaints-Procedure</w:t>
        </w:r>
      </w:hyperlink>
      <w:r w:rsidRPr="002F050D">
        <w:rPr>
          <w:lang w:val="en-US"/>
        </w:rPr>
        <w:t xml:space="preserve"> </w:t>
      </w:r>
    </w:p>
    <w:p w14:paraId="2F364E6F" w14:textId="77777777" w:rsidR="002F050D" w:rsidRPr="00CF6F72" w:rsidRDefault="002F050D" w:rsidP="00363272">
      <w:pPr>
        <w:widowControl w:val="0"/>
        <w:autoSpaceDE w:val="0"/>
        <w:autoSpaceDN w:val="0"/>
        <w:adjustRightInd w:val="0"/>
        <w:rPr>
          <w:rFonts w:ascii="Arial" w:hAnsi="Arial" w:cs="Arial"/>
          <w:sz w:val="18"/>
          <w:szCs w:val="18"/>
          <w:lang w:val="en-US"/>
        </w:rPr>
      </w:pPr>
    </w:p>
    <w:p w14:paraId="630D83AE" w14:textId="77777777" w:rsidR="002F050D" w:rsidRDefault="002F050D" w:rsidP="00363272">
      <w:pPr>
        <w:widowControl w:val="0"/>
        <w:autoSpaceDE w:val="0"/>
        <w:autoSpaceDN w:val="0"/>
        <w:adjustRightInd w:val="0"/>
        <w:rPr>
          <w:rFonts w:ascii="Arial" w:hAnsi="Arial" w:cs="Arial"/>
          <w:b/>
          <w:bCs/>
          <w:color w:val="000000"/>
          <w:sz w:val="28"/>
          <w:szCs w:val="28"/>
          <w:lang w:val="en-US"/>
        </w:rPr>
      </w:pPr>
    </w:p>
    <w:p w14:paraId="0EAA7BB0" w14:textId="77777777" w:rsidR="00363272" w:rsidRPr="003365F3" w:rsidRDefault="00363272" w:rsidP="00363272">
      <w:pPr>
        <w:widowControl w:val="0"/>
        <w:autoSpaceDE w:val="0"/>
        <w:autoSpaceDN w:val="0"/>
        <w:adjustRightInd w:val="0"/>
        <w:rPr>
          <w:rFonts w:ascii="Arial" w:hAnsi="Arial" w:cs="Arial"/>
          <w:b/>
          <w:bCs/>
          <w:color w:val="000000"/>
          <w:sz w:val="28"/>
          <w:szCs w:val="28"/>
          <w:lang w:val="en-US"/>
        </w:rPr>
      </w:pPr>
      <w:r w:rsidRPr="003365F3">
        <w:rPr>
          <w:rFonts w:ascii="Arial" w:hAnsi="Arial" w:cs="Arial"/>
          <w:b/>
          <w:bCs/>
          <w:color w:val="000000"/>
          <w:sz w:val="28"/>
          <w:szCs w:val="28"/>
          <w:lang w:val="en-US"/>
        </w:rPr>
        <w:t>Motor Vehicle Insurance Information:</w:t>
      </w:r>
    </w:p>
    <w:p w14:paraId="3D57C82F" w14:textId="77777777" w:rsidR="00363272" w:rsidRPr="00D32E2E" w:rsidRDefault="00363272" w:rsidP="00363272">
      <w:pPr>
        <w:widowControl w:val="0"/>
        <w:autoSpaceDE w:val="0"/>
        <w:autoSpaceDN w:val="0"/>
        <w:adjustRightInd w:val="0"/>
        <w:rPr>
          <w:rFonts w:ascii="Arial" w:hAnsi="Arial" w:cs="Arial"/>
          <w:color w:val="000000"/>
          <w:lang w:val="en-US"/>
        </w:rPr>
      </w:pPr>
      <w:r w:rsidRPr="00D32E2E">
        <w:rPr>
          <w:rFonts w:ascii="Arial" w:hAnsi="Arial" w:cs="Arial"/>
          <w:b/>
          <w:bCs/>
          <w:color w:val="000000"/>
          <w:lang w:val="en-US"/>
        </w:rPr>
        <w:t xml:space="preserve"> </w:t>
      </w:r>
    </w:p>
    <w:p w14:paraId="79CD698E" w14:textId="77777777" w:rsidR="002F050D" w:rsidRDefault="002F050D" w:rsidP="002F050D">
      <w:pPr>
        <w:rPr>
          <w:rFonts w:ascii="Arial" w:hAnsi="Arial" w:cs="Arial"/>
          <w:color w:val="000000"/>
          <w:lang w:val="en-US"/>
        </w:rPr>
      </w:pPr>
      <w:r w:rsidRPr="00D32E2E">
        <w:rPr>
          <w:rFonts w:ascii="Arial" w:hAnsi="Arial" w:cs="Arial"/>
          <w:color w:val="000000"/>
          <w:lang w:val="en-US"/>
        </w:rPr>
        <w:t>Using a vehicle for placement business may sometimes be necessary.</w:t>
      </w:r>
    </w:p>
    <w:p w14:paraId="58576059" w14:textId="77777777" w:rsidR="002F050D" w:rsidRDefault="002F050D" w:rsidP="002F050D">
      <w:pPr>
        <w:rPr>
          <w:rFonts w:ascii="Arial" w:hAnsi="Arial" w:cs="Arial"/>
          <w:color w:val="000000"/>
          <w:lang w:val="en-US"/>
        </w:rPr>
      </w:pPr>
    </w:p>
    <w:p w14:paraId="2B182899" w14:textId="5E1B3CA9" w:rsidR="002F050D" w:rsidRDefault="002F050D" w:rsidP="002F050D">
      <w:pPr>
        <w:rPr>
          <w:rFonts w:ascii="Arial" w:eastAsia="Times New Roman" w:hAnsi="Arial" w:cs="Arial"/>
          <w:b/>
          <w:color w:val="333333"/>
          <w:shd w:val="clear" w:color="auto" w:fill="FFFFFF"/>
          <w:lang w:val="en-US"/>
        </w:rPr>
      </w:pPr>
      <w:r>
        <w:rPr>
          <w:rFonts w:ascii="Arial" w:hAnsi="Arial" w:cs="Arial"/>
          <w:b/>
          <w:color w:val="000000"/>
          <w:lang w:val="en-US"/>
        </w:rPr>
        <w:t xml:space="preserve">Students are reminded in the student placement handbook, in pre-placement sessions and in individual pre-placement tutorials that it </w:t>
      </w:r>
      <w:r>
        <w:rPr>
          <w:rFonts w:ascii="Arial" w:eastAsia="Times New Roman" w:hAnsi="Arial" w:cs="Arial"/>
          <w:b/>
          <w:bCs/>
          <w:color w:val="333333"/>
          <w:lang w:val="en-US"/>
        </w:rPr>
        <w:t>is their</w:t>
      </w:r>
      <w:r w:rsidRPr="00451CE4">
        <w:rPr>
          <w:rFonts w:ascii="Arial" w:eastAsia="Times New Roman" w:hAnsi="Arial" w:cs="Arial"/>
          <w:b/>
          <w:bCs/>
          <w:color w:val="333333"/>
          <w:lang w:val="en-US"/>
        </w:rPr>
        <w:t xml:space="preserve"> responsibilit</w:t>
      </w:r>
      <w:r>
        <w:rPr>
          <w:rFonts w:ascii="Arial" w:eastAsia="Times New Roman" w:hAnsi="Arial" w:cs="Arial"/>
          <w:b/>
          <w:bCs/>
          <w:color w:val="333333"/>
          <w:lang w:val="en-US"/>
        </w:rPr>
        <w:t>y to ensure that any vehicle they</w:t>
      </w:r>
      <w:r w:rsidRPr="00451CE4">
        <w:rPr>
          <w:rFonts w:ascii="Arial" w:eastAsia="Times New Roman" w:hAnsi="Arial" w:cs="Arial"/>
          <w:b/>
          <w:bCs/>
          <w:color w:val="333333"/>
          <w:lang w:val="en-US"/>
        </w:rPr>
        <w:t xml:space="preserve"> use to travel to and from, and in between, practice placement areas is properly</w:t>
      </w:r>
      <w:r>
        <w:rPr>
          <w:rFonts w:ascii="Arial" w:eastAsia="Times New Roman" w:hAnsi="Arial" w:cs="Arial"/>
          <w:b/>
          <w:bCs/>
          <w:color w:val="333333"/>
          <w:lang w:val="en-US"/>
        </w:rPr>
        <w:t xml:space="preserve"> insured for this purpose.  </w:t>
      </w:r>
    </w:p>
    <w:p w14:paraId="58DA4F7F" w14:textId="77777777" w:rsidR="002F050D" w:rsidRDefault="002F050D" w:rsidP="002F050D">
      <w:pPr>
        <w:rPr>
          <w:rFonts w:ascii="Arial" w:eastAsia="Times New Roman" w:hAnsi="Arial" w:cs="Arial"/>
          <w:b/>
          <w:color w:val="333333"/>
          <w:shd w:val="clear" w:color="auto" w:fill="FFFFFF"/>
          <w:lang w:val="en-US"/>
        </w:rPr>
      </w:pPr>
    </w:p>
    <w:p w14:paraId="11BA0E91" w14:textId="058F47A3" w:rsidR="002F050D" w:rsidRPr="00451CE4" w:rsidRDefault="002F050D" w:rsidP="002F050D">
      <w:pPr>
        <w:spacing w:after="150" w:line="300" w:lineRule="atLeast"/>
        <w:rPr>
          <w:rFonts w:ascii="Arial" w:hAnsi="Arial" w:cs="Arial"/>
          <w:color w:val="333333"/>
          <w:lang w:val="en-US"/>
        </w:rPr>
      </w:pPr>
      <w:r>
        <w:rPr>
          <w:rFonts w:ascii="Arial" w:hAnsi="Arial" w:cs="Arial"/>
          <w:b/>
          <w:bCs/>
          <w:color w:val="333333"/>
          <w:lang w:val="en-US"/>
        </w:rPr>
        <w:t>Students</w:t>
      </w:r>
      <w:r w:rsidRPr="00451CE4">
        <w:rPr>
          <w:rFonts w:ascii="Arial" w:hAnsi="Arial" w:cs="Arial"/>
          <w:b/>
          <w:bCs/>
          <w:color w:val="333333"/>
          <w:lang w:val="en-US"/>
        </w:rPr>
        <w:t xml:space="preserve"> are</w:t>
      </w:r>
      <w:r>
        <w:rPr>
          <w:rFonts w:ascii="Arial" w:hAnsi="Arial" w:cs="Arial"/>
          <w:b/>
          <w:bCs/>
          <w:color w:val="333333"/>
          <w:lang w:val="en-US"/>
        </w:rPr>
        <w:t xml:space="preserve"> also reminded that they</w:t>
      </w:r>
      <w:r w:rsidRPr="00451CE4">
        <w:rPr>
          <w:rFonts w:ascii="Arial" w:hAnsi="Arial" w:cs="Arial"/>
          <w:b/>
          <w:bCs/>
          <w:color w:val="333333"/>
          <w:lang w:val="en-US"/>
        </w:rPr>
        <w:t xml:space="preserve"> must not co</w:t>
      </w:r>
      <w:r>
        <w:rPr>
          <w:rFonts w:ascii="Arial" w:hAnsi="Arial" w:cs="Arial"/>
          <w:b/>
          <w:bCs/>
          <w:color w:val="333333"/>
          <w:lang w:val="en-US"/>
        </w:rPr>
        <w:t>nvey patients or clients in their</w:t>
      </w:r>
      <w:r w:rsidRPr="00451CE4">
        <w:rPr>
          <w:rFonts w:ascii="Arial" w:hAnsi="Arial" w:cs="Arial"/>
          <w:b/>
          <w:bCs/>
          <w:color w:val="333333"/>
          <w:lang w:val="en-US"/>
        </w:rPr>
        <w:t xml:space="preserve"> own vehicle.</w:t>
      </w:r>
    </w:p>
    <w:p w14:paraId="1A831C3C" w14:textId="77777777" w:rsidR="00193D94" w:rsidRDefault="00193D94" w:rsidP="00354ECB">
      <w:pPr>
        <w:pStyle w:val="Default"/>
        <w:rPr>
          <w:b/>
          <w:bCs/>
          <w:sz w:val="28"/>
          <w:szCs w:val="28"/>
        </w:rPr>
      </w:pPr>
    </w:p>
    <w:p w14:paraId="32DEE60A" w14:textId="77777777" w:rsidR="00193D94" w:rsidRDefault="00193D94" w:rsidP="00354ECB">
      <w:pPr>
        <w:pStyle w:val="Default"/>
        <w:rPr>
          <w:b/>
          <w:bCs/>
          <w:sz w:val="28"/>
          <w:szCs w:val="28"/>
        </w:rPr>
      </w:pPr>
    </w:p>
    <w:p w14:paraId="2C2BE8F9" w14:textId="77777777" w:rsidR="00193D94" w:rsidRDefault="00193D94" w:rsidP="00354ECB">
      <w:pPr>
        <w:pStyle w:val="Default"/>
        <w:rPr>
          <w:b/>
          <w:bCs/>
          <w:sz w:val="28"/>
          <w:szCs w:val="28"/>
        </w:rPr>
      </w:pPr>
    </w:p>
    <w:p w14:paraId="2B955C0B" w14:textId="77777777" w:rsidR="00193D94" w:rsidRDefault="00193D94" w:rsidP="00354ECB">
      <w:pPr>
        <w:pStyle w:val="Default"/>
        <w:rPr>
          <w:b/>
          <w:bCs/>
          <w:sz w:val="28"/>
          <w:szCs w:val="28"/>
        </w:rPr>
      </w:pPr>
    </w:p>
    <w:p w14:paraId="1BF8E5B2" w14:textId="77777777" w:rsidR="00193D94" w:rsidRDefault="00193D94" w:rsidP="00354ECB">
      <w:pPr>
        <w:pStyle w:val="Default"/>
        <w:rPr>
          <w:b/>
          <w:bCs/>
          <w:sz w:val="28"/>
          <w:szCs w:val="28"/>
        </w:rPr>
      </w:pPr>
    </w:p>
    <w:p w14:paraId="36908D05" w14:textId="77777777" w:rsidR="00193D94" w:rsidRDefault="00193D94" w:rsidP="00354ECB">
      <w:pPr>
        <w:pStyle w:val="Default"/>
        <w:rPr>
          <w:b/>
          <w:bCs/>
          <w:sz w:val="28"/>
          <w:szCs w:val="28"/>
        </w:rPr>
      </w:pPr>
    </w:p>
    <w:p w14:paraId="627ECADC" w14:textId="77777777" w:rsidR="00193D94" w:rsidRDefault="00193D94" w:rsidP="00354ECB">
      <w:pPr>
        <w:pStyle w:val="Default"/>
        <w:rPr>
          <w:b/>
          <w:bCs/>
          <w:sz w:val="28"/>
          <w:szCs w:val="28"/>
        </w:rPr>
      </w:pPr>
    </w:p>
    <w:p w14:paraId="35395627" w14:textId="77777777" w:rsidR="00193D94" w:rsidRDefault="00193D94" w:rsidP="00354ECB">
      <w:pPr>
        <w:pStyle w:val="Default"/>
        <w:rPr>
          <w:b/>
          <w:bCs/>
          <w:sz w:val="28"/>
          <w:szCs w:val="28"/>
        </w:rPr>
      </w:pPr>
    </w:p>
    <w:p w14:paraId="6AE80F60" w14:textId="77777777" w:rsidR="00590644" w:rsidRDefault="00590644" w:rsidP="002F050D">
      <w:pPr>
        <w:rPr>
          <w:rFonts w:ascii="Arial" w:hAnsi="Arial" w:cs="Arial"/>
          <w:b/>
          <w:bCs/>
          <w:color w:val="000000"/>
          <w:sz w:val="28"/>
          <w:szCs w:val="28"/>
          <w:lang w:val="en-US"/>
        </w:rPr>
      </w:pPr>
      <w:bookmarkStart w:id="7" w:name="_Toc428983430"/>
    </w:p>
    <w:p w14:paraId="516BD6A8" w14:textId="77777777" w:rsidR="002F050D" w:rsidRDefault="002F050D" w:rsidP="002F050D">
      <w:pPr>
        <w:rPr>
          <w:rFonts w:ascii="Arial" w:hAnsi="Arial" w:cs="Arial"/>
          <w:b/>
          <w:bCs/>
          <w:color w:val="000000"/>
          <w:sz w:val="28"/>
          <w:szCs w:val="28"/>
          <w:lang w:val="en-US"/>
        </w:rPr>
      </w:pPr>
    </w:p>
    <w:p w14:paraId="3116DF2C" w14:textId="77777777" w:rsidR="002F050D" w:rsidRDefault="002F050D" w:rsidP="002F050D">
      <w:pPr>
        <w:rPr>
          <w:rFonts w:ascii="Arial" w:hAnsi="Arial" w:cs="Arial"/>
          <w:b/>
          <w:bCs/>
          <w:color w:val="000000"/>
          <w:sz w:val="28"/>
          <w:szCs w:val="28"/>
          <w:lang w:val="en-US"/>
        </w:rPr>
      </w:pPr>
    </w:p>
    <w:p w14:paraId="557C634A" w14:textId="77777777" w:rsidR="002F050D" w:rsidRDefault="002F050D" w:rsidP="002F050D">
      <w:pPr>
        <w:rPr>
          <w:rFonts w:ascii="Arial" w:hAnsi="Arial" w:cs="Arial"/>
          <w:b/>
          <w:bCs/>
          <w:color w:val="000000"/>
          <w:sz w:val="28"/>
          <w:szCs w:val="28"/>
          <w:lang w:val="en-US"/>
        </w:rPr>
      </w:pPr>
    </w:p>
    <w:p w14:paraId="1760AC57" w14:textId="77777777" w:rsidR="002F050D" w:rsidRDefault="002F050D" w:rsidP="002F050D">
      <w:pPr>
        <w:rPr>
          <w:rFonts w:ascii="Arial" w:hAnsi="Arial" w:cs="Arial"/>
          <w:b/>
          <w:bCs/>
          <w:color w:val="000000"/>
          <w:sz w:val="28"/>
          <w:szCs w:val="28"/>
          <w:lang w:val="en-US"/>
        </w:rPr>
      </w:pPr>
    </w:p>
    <w:p w14:paraId="4E13A353" w14:textId="77777777" w:rsidR="006A50C2" w:rsidRDefault="006A50C2" w:rsidP="002F050D">
      <w:pPr>
        <w:rPr>
          <w:rFonts w:ascii="Arial" w:hAnsi="Arial" w:cs="Arial"/>
          <w:b/>
          <w:bCs/>
          <w:color w:val="000000"/>
          <w:sz w:val="28"/>
          <w:szCs w:val="28"/>
          <w:lang w:val="en-US"/>
        </w:rPr>
      </w:pPr>
    </w:p>
    <w:p w14:paraId="72C0412C" w14:textId="77777777" w:rsidR="002F050D" w:rsidRDefault="002F050D" w:rsidP="002F050D">
      <w:pPr>
        <w:rPr>
          <w:rFonts w:ascii="Arial" w:hAnsi="Arial" w:cs="Arial"/>
          <w:b/>
        </w:rPr>
      </w:pPr>
    </w:p>
    <w:p w14:paraId="126940CF" w14:textId="1BEDDE20" w:rsidR="00590644" w:rsidRPr="00B72744" w:rsidRDefault="00590644" w:rsidP="00590644">
      <w:pPr>
        <w:jc w:val="center"/>
        <w:rPr>
          <w:rFonts w:ascii="Arial" w:hAnsi="Arial" w:cs="Arial"/>
          <w:b/>
          <w:sz w:val="28"/>
          <w:szCs w:val="28"/>
        </w:rPr>
      </w:pPr>
      <w:r>
        <w:rPr>
          <w:rFonts w:ascii="Arial" w:hAnsi="Arial" w:cs="Arial"/>
          <w:b/>
        </w:rPr>
        <w:lastRenderedPageBreak/>
        <w:t>Appendix 1</w:t>
      </w:r>
      <w:r w:rsidRPr="00B72744">
        <w:rPr>
          <w:rFonts w:ascii="Arial" w:hAnsi="Arial" w:cs="Arial"/>
          <w:b/>
        </w:rPr>
        <w:t xml:space="preserve"> – </w:t>
      </w:r>
      <w:r w:rsidR="00A75897">
        <w:rPr>
          <w:rFonts w:ascii="Arial" w:hAnsi="Arial" w:cs="Arial"/>
          <w:b/>
        </w:rPr>
        <w:t>Progression of learning and skills on placement</w:t>
      </w:r>
    </w:p>
    <w:p w14:paraId="1060BC19" w14:textId="77777777" w:rsidR="000B65E9" w:rsidRDefault="000B65E9" w:rsidP="00193D94">
      <w:pPr>
        <w:rPr>
          <w:rFonts w:ascii="Arial" w:hAnsi="Arial" w:cs="Arial"/>
          <w:b/>
          <w:bCs/>
          <w:color w:val="000000"/>
          <w:sz w:val="28"/>
          <w:szCs w:val="28"/>
          <w:lang w:val="en-US"/>
        </w:rPr>
      </w:pPr>
    </w:p>
    <w:p w14:paraId="1BFFE952" w14:textId="72150AE3" w:rsidR="00590644" w:rsidRPr="00EF0982" w:rsidRDefault="00A75897" w:rsidP="00193D94">
      <w:pPr>
        <w:rPr>
          <w:rFonts w:ascii="Arial" w:hAnsi="Arial" w:cs="Arial"/>
          <w:b/>
          <w:bCs/>
          <w:color w:val="000000"/>
          <w:sz w:val="22"/>
          <w:szCs w:val="22"/>
          <w:lang w:val="en-US"/>
        </w:rPr>
      </w:pPr>
      <w:r w:rsidRPr="00EF0982">
        <w:rPr>
          <w:rFonts w:ascii="Arial" w:hAnsi="Arial" w:cs="Arial"/>
          <w:b/>
          <w:bCs/>
          <w:color w:val="000000"/>
          <w:sz w:val="22"/>
          <w:szCs w:val="22"/>
          <w:lang w:val="en-US"/>
        </w:rPr>
        <w:t>1.1: Aims of placement. For the student to:</w:t>
      </w:r>
    </w:p>
    <w:p w14:paraId="4AFC1055" w14:textId="77777777" w:rsidR="00A75897" w:rsidRDefault="00A75897" w:rsidP="00A75897">
      <w:pPr>
        <w:pStyle w:val="Default"/>
        <w:rPr>
          <w:b/>
          <w:bCs/>
        </w:rPr>
      </w:pPr>
    </w:p>
    <w:tbl>
      <w:tblPr>
        <w:tblStyle w:val="TableGrid"/>
        <w:tblW w:w="0" w:type="auto"/>
        <w:tblLook w:val="04A0" w:firstRow="1" w:lastRow="0" w:firstColumn="1" w:lastColumn="0" w:noHBand="0" w:noVBand="1"/>
      </w:tblPr>
      <w:tblGrid>
        <w:gridCol w:w="2071"/>
        <w:gridCol w:w="2075"/>
        <w:gridCol w:w="2072"/>
        <w:gridCol w:w="2072"/>
      </w:tblGrid>
      <w:tr w:rsidR="00A75897" w14:paraId="2DDD6C9F" w14:textId="77777777" w:rsidTr="00A75897">
        <w:trPr>
          <w:trHeight w:val="256"/>
        </w:trPr>
        <w:tc>
          <w:tcPr>
            <w:tcW w:w="2129" w:type="dxa"/>
          </w:tcPr>
          <w:p w14:paraId="1F8D8194" w14:textId="5208832A" w:rsidR="00A75897" w:rsidRPr="00A75897" w:rsidRDefault="00A75897" w:rsidP="00A75897">
            <w:pPr>
              <w:pStyle w:val="Default"/>
              <w:rPr>
                <w:b/>
                <w:bCs/>
                <w:sz w:val="20"/>
                <w:szCs w:val="20"/>
              </w:rPr>
            </w:pPr>
            <w:r w:rsidRPr="00A75897">
              <w:rPr>
                <w:b/>
                <w:bCs/>
                <w:sz w:val="20"/>
                <w:szCs w:val="20"/>
              </w:rPr>
              <w:t xml:space="preserve">Placement A1 </w:t>
            </w:r>
          </w:p>
        </w:tc>
        <w:tc>
          <w:tcPr>
            <w:tcW w:w="2129" w:type="dxa"/>
          </w:tcPr>
          <w:p w14:paraId="12B0D985" w14:textId="3B0AC64C" w:rsidR="00A75897" w:rsidRPr="00A75897" w:rsidRDefault="00A75897" w:rsidP="00A75897">
            <w:pPr>
              <w:pStyle w:val="Default"/>
              <w:rPr>
                <w:b/>
                <w:bCs/>
                <w:sz w:val="20"/>
                <w:szCs w:val="20"/>
              </w:rPr>
            </w:pPr>
            <w:r>
              <w:rPr>
                <w:b/>
                <w:bCs/>
                <w:sz w:val="20"/>
                <w:szCs w:val="20"/>
              </w:rPr>
              <w:t>Placement A2</w:t>
            </w:r>
          </w:p>
        </w:tc>
        <w:tc>
          <w:tcPr>
            <w:tcW w:w="2129" w:type="dxa"/>
          </w:tcPr>
          <w:p w14:paraId="2595731F" w14:textId="60F99382" w:rsidR="00A75897" w:rsidRPr="00A75897" w:rsidRDefault="00A75897" w:rsidP="00A75897">
            <w:pPr>
              <w:pStyle w:val="Default"/>
              <w:rPr>
                <w:b/>
                <w:bCs/>
                <w:sz w:val="20"/>
                <w:szCs w:val="20"/>
              </w:rPr>
            </w:pPr>
            <w:r>
              <w:rPr>
                <w:b/>
                <w:bCs/>
                <w:sz w:val="20"/>
                <w:szCs w:val="20"/>
              </w:rPr>
              <w:t>Placement B</w:t>
            </w:r>
          </w:p>
        </w:tc>
        <w:tc>
          <w:tcPr>
            <w:tcW w:w="2129" w:type="dxa"/>
          </w:tcPr>
          <w:p w14:paraId="716E41C1" w14:textId="619CC116" w:rsidR="00A75897" w:rsidRPr="00A75897" w:rsidRDefault="00A75897" w:rsidP="00A75897">
            <w:pPr>
              <w:pStyle w:val="Default"/>
              <w:rPr>
                <w:b/>
                <w:bCs/>
                <w:sz w:val="20"/>
                <w:szCs w:val="20"/>
              </w:rPr>
            </w:pPr>
            <w:r>
              <w:rPr>
                <w:b/>
                <w:bCs/>
                <w:sz w:val="20"/>
                <w:szCs w:val="20"/>
              </w:rPr>
              <w:t>Placement C</w:t>
            </w:r>
          </w:p>
        </w:tc>
      </w:tr>
      <w:tr w:rsidR="00A75897" w14:paraId="195E57B3" w14:textId="77777777" w:rsidTr="00A75897">
        <w:tc>
          <w:tcPr>
            <w:tcW w:w="2129" w:type="dxa"/>
          </w:tcPr>
          <w:p w14:paraId="1E233B80" w14:textId="68562AE9" w:rsidR="00A75897" w:rsidRPr="00A75897" w:rsidRDefault="00A75897" w:rsidP="00A75897">
            <w:pPr>
              <w:pStyle w:val="Default"/>
              <w:spacing w:after="20"/>
              <w:rPr>
                <w:sz w:val="16"/>
                <w:szCs w:val="16"/>
              </w:rPr>
            </w:pPr>
            <w:r w:rsidRPr="00A75897">
              <w:rPr>
                <w:sz w:val="16"/>
                <w:szCs w:val="16"/>
              </w:rPr>
              <w:t>Observe and demonstrate awareness of the knowledge and professional attributes required to undertake dietetic practice with individuals, groups and other professionals in a variety of settings</w:t>
            </w:r>
          </w:p>
          <w:p w14:paraId="4AB2A3F1" w14:textId="77777777" w:rsidR="00A75897" w:rsidRDefault="00A75897" w:rsidP="00A75897">
            <w:pPr>
              <w:pStyle w:val="Default"/>
              <w:spacing w:after="20"/>
              <w:rPr>
                <w:sz w:val="16"/>
                <w:szCs w:val="16"/>
              </w:rPr>
            </w:pPr>
          </w:p>
          <w:p w14:paraId="48AE6D39" w14:textId="4CB90C2D" w:rsidR="00A75897" w:rsidRPr="00A75897" w:rsidRDefault="00A75897" w:rsidP="00A75897">
            <w:pPr>
              <w:pStyle w:val="Default"/>
              <w:spacing w:after="20"/>
              <w:rPr>
                <w:sz w:val="16"/>
                <w:szCs w:val="16"/>
              </w:rPr>
            </w:pPr>
            <w:r w:rsidRPr="00A75897">
              <w:rPr>
                <w:sz w:val="16"/>
                <w:szCs w:val="16"/>
              </w:rPr>
              <w:t>Begin to develop their own skills and behaviours through observation of practice and participation in learning activities.</w:t>
            </w:r>
          </w:p>
          <w:p w14:paraId="229CCBA2" w14:textId="77777777" w:rsidR="00A75897" w:rsidRDefault="00A75897" w:rsidP="00A75897">
            <w:pPr>
              <w:pStyle w:val="Default"/>
              <w:rPr>
                <w:b/>
                <w:bCs/>
              </w:rPr>
            </w:pPr>
          </w:p>
        </w:tc>
        <w:tc>
          <w:tcPr>
            <w:tcW w:w="2129" w:type="dxa"/>
          </w:tcPr>
          <w:p w14:paraId="5A414DD8" w14:textId="77777777" w:rsidR="00A75897" w:rsidRPr="00A75897" w:rsidRDefault="00A75897" w:rsidP="00A75897">
            <w:pPr>
              <w:pStyle w:val="Default"/>
              <w:spacing w:after="20"/>
              <w:rPr>
                <w:sz w:val="16"/>
                <w:szCs w:val="16"/>
              </w:rPr>
            </w:pPr>
            <w:r w:rsidRPr="00A75897">
              <w:rPr>
                <w:sz w:val="16"/>
                <w:szCs w:val="16"/>
              </w:rPr>
              <w:t>Compare and contrast the roles, responsibilities and practice skills of dietitians working with a range of service user and client groups across the health and social care setting</w:t>
            </w:r>
          </w:p>
          <w:p w14:paraId="2766271B" w14:textId="77777777" w:rsidR="00A75897" w:rsidRPr="00A75897" w:rsidRDefault="00A75897" w:rsidP="00A75897">
            <w:pPr>
              <w:pStyle w:val="Default"/>
              <w:spacing w:after="20"/>
              <w:rPr>
                <w:sz w:val="20"/>
                <w:szCs w:val="20"/>
              </w:rPr>
            </w:pPr>
          </w:p>
          <w:p w14:paraId="743CBE58" w14:textId="14F6F3F4" w:rsidR="00A75897" w:rsidRPr="00A75897" w:rsidRDefault="00A75897" w:rsidP="00A75897">
            <w:pPr>
              <w:pStyle w:val="Default"/>
              <w:spacing w:after="20"/>
              <w:rPr>
                <w:sz w:val="16"/>
                <w:szCs w:val="16"/>
              </w:rPr>
            </w:pPr>
            <w:r w:rsidRPr="00A75897">
              <w:rPr>
                <w:sz w:val="16"/>
                <w:szCs w:val="16"/>
              </w:rPr>
              <w:t>Observe, demonstrate awareness and start to apply the knowledge, practice and food skills, and professional attributes required to implement dietetic practice with individuals, groups, clients and other professionals in a variety of settings</w:t>
            </w:r>
          </w:p>
        </w:tc>
        <w:tc>
          <w:tcPr>
            <w:tcW w:w="2129" w:type="dxa"/>
          </w:tcPr>
          <w:p w14:paraId="6CE40F79" w14:textId="77777777" w:rsidR="00A75897" w:rsidRPr="00A75897" w:rsidRDefault="00A75897" w:rsidP="00A75897">
            <w:pPr>
              <w:rPr>
                <w:rFonts w:ascii="Arial" w:hAnsi="Arial" w:cs="Arial"/>
                <w:sz w:val="16"/>
                <w:szCs w:val="16"/>
              </w:rPr>
            </w:pPr>
            <w:r w:rsidRPr="00A75897">
              <w:rPr>
                <w:rFonts w:ascii="Arial" w:hAnsi="Arial" w:cs="Arial"/>
                <w:sz w:val="16"/>
                <w:szCs w:val="16"/>
              </w:rPr>
              <w:t>Continue to observe and apply the knowledge, practice and food skills, and professional attributes required to implement dietetic practice with individuals, groups, clients and other professionals in a variety of settings.</w:t>
            </w:r>
          </w:p>
          <w:p w14:paraId="04B7B99F" w14:textId="77777777" w:rsidR="00A75897" w:rsidRPr="00A75897" w:rsidRDefault="00A75897" w:rsidP="00A75897">
            <w:pPr>
              <w:rPr>
                <w:rFonts w:ascii="Arial" w:hAnsi="Arial" w:cs="Arial"/>
                <w:bCs/>
                <w:color w:val="000000"/>
                <w:sz w:val="16"/>
                <w:szCs w:val="16"/>
              </w:rPr>
            </w:pPr>
          </w:p>
          <w:p w14:paraId="04328042" w14:textId="77777777" w:rsidR="00A75897" w:rsidRPr="00A75897" w:rsidRDefault="00A75897" w:rsidP="00A75897">
            <w:pPr>
              <w:rPr>
                <w:rFonts w:ascii="Arial" w:hAnsi="Arial" w:cs="Arial"/>
                <w:sz w:val="16"/>
                <w:szCs w:val="16"/>
              </w:rPr>
            </w:pPr>
            <w:r w:rsidRPr="00A75897">
              <w:rPr>
                <w:rFonts w:ascii="Arial" w:hAnsi="Arial" w:cs="Arial"/>
                <w:sz w:val="16"/>
                <w:szCs w:val="16"/>
              </w:rPr>
              <w:t>Develop confidence in implementing the nutrition and dietetic care process with decreasing direction</w:t>
            </w:r>
          </w:p>
          <w:p w14:paraId="2CF21D6E" w14:textId="77777777" w:rsidR="00A75897" w:rsidRPr="00A75897" w:rsidRDefault="00A75897" w:rsidP="00A75897">
            <w:pPr>
              <w:rPr>
                <w:rFonts w:ascii="Arial" w:hAnsi="Arial" w:cs="Arial"/>
                <w:bCs/>
                <w:color w:val="000000"/>
                <w:sz w:val="16"/>
                <w:szCs w:val="16"/>
              </w:rPr>
            </w:pPr>
          </w:p>
          <w:p w14:paraId="595F3485" w14:textId="5F5FD2A9" w:rsidR="00A75897" w:rsidRPr="00A75897" w:rsidRDefault="00A75897" w:rsidP="00A75897">
            <w:pPr>
              <w:pStyle w:val="Default"/>
              <w:rPr>
                <w:bCs/>
                <w:sz w:val="16"/>
                <w:szCs w:val="16"/>
              </w:rPr>
            </w:pPr>
            <w:r w:rsidRPr="00A75897">
              <w:rPr>
                <w:bCs/>
                <w:sz w:val="16"/>
                <w:szCs w:val="16"/>
              </w:rPr>
              <w:t>Develop the knowledge, skills and professional attributes required to implement health promotion and public health strategies</w:t>
            </w:r>
          </w:p>
        </w:tc>
        <w:tc>
          <w:tcPr>
            <w:tcW w:w="2129" w:type="dxa"/>
          </w:tcPr>
          <w:p w14:paraId="41C8FCD5" w14:textId="77777777" w:rsidR="00A75897" w:rsidRPr="00A75897" w:rsidRDefault="00A75897" w:rsidP="00A75897">
            <w:pPr>
              <w:pStyle w:val="Default"/>
              <w:rPr>
                <w:bCs/>
                <w:sz w:val="16"/>
                <w:szCs w:val="16"/>
              </w:rPr>
            </w:pPr>
            <w:r w:rsidRPr="00A75897">
              <w:rPr>
                <w:bCs/>
                <w:sz w:val="16"/>
                <w:szCs w:val="16"/>
              </w:rPr>
              <w:t>Consistently and independently apply the knowledge, practice and food skills, and professional attributes required to implement dietetic practice with individuals, groups, clients and other professionals in a variety of settings</w:t>
            </w:r>
          </w:p>
          <w:p w14:paraId="2AA4B7B6" w14:textId="77777777" w:rsidR="00A75897" w:rsidRPr="00A75897" w:rsidRDefault="00A75897" w:rsidP="00A75897">
            <w:pPr>
              <w:pStyle w:val="Default"/>
              <w:rPr>
                <w:bCs/>
                <w:sz w:val="16"/>
                <w:szCs w:val="16"/>
              </w:rPr>
            </w:pPr>
          </w:p>
          <w:p w14:paraId="5698453A" w14:textId="77777777" w:rsidR="00A75897" w:rsidRPr="00A75897" w:rsidRDefault="00A75897" w:rsidP="00A75897">
            <w:pPr>
              <w:pStyle w:val="Default"/>
              <w:rPr>
                <w:bCs/>
                <w:sz w:val="16"/>
                <w:szCs w:val="16"/>
              </w:rPr>
            </w:pPr>
            <w:r w:rsidRPr="00A75897">
              <w:rPr>
                <w:bCs/>
                <w:sz w:val="16"/>
                <w:szCs w:val="16"/>
              </w:rPr>
              <w:t>Demonstrate competence in handling an agreed workload in line with given standards</w:t>
            </w:r>
          </w:p>
          <w:p w14:paraId="346ECA94" w14:textId="77777777" w:rsidR="00A75897" w:rsidRDefault="00A75897" w:rsidP="00A75897">
            <w:pPr>
              <w:pStyle w:val="Default"/>
              <w:rPr>
                <w:b/>
                <w:bCs/>
              </w:rPr>
            </w:pPr>
          </w:p>
        </w:tc>
      </w:tr>
    </w:tbl>
    <w:p w14:paraId="430B56FC" w14:textId="77777777" w:rsidR="00A75897" w:rsidRDefault="00A75897" w:rsidP="00A75897">
      <w:pPr>
        <w:pStyle w:val="Default"/>
        <w:rPr>
          <w:b/>
          <w:bCs/>
        </w:rPr>
      </w:pPr>
    </w:p>
    <w:p w14:paraId="2514CDAD" w14:textId="77777777" w:rsidR="00A75897" w:rsidRDefault="00A75897" w:rsidP="00A75897">
      <w:pPr>
        <w:pStyle w:val="Default"/>
        <w:rPr>
          <w:b/>
          <w:bCs/>
        </w:rPr>
      </w:pPr>
    </w:p>
    <w:p w14:paraId="6560CB50" w14:textId="26DE8905" w:rsidR="00A75897" w:rsidRDefault="00CA0694" w:rsidP="00A75897">
      <w:pPr>
        <w:pStyle w:val="Default"/>
        <w:rPr>
          <w:b/>
          <w:sz w:val="22"/>
          <w:szCs w:val="22"/>
        </w:rPr>
      </w:pPr>
      <w:r>
        <w:rPr>
          <w:b/>
          <w:sz w:val="22"/>
          <w:szCs w:val="22"/>
        </w:rPr>
        <w:t xml:space="preserve">1.2 </w:t>
      </w:r>
      <w:r w:rsidR="00226984">
        <w:rPr>
          <w:b/>
          <w:sz w:val="22"/>
          <w:szCs w:val="22"/>
        </w:rPr>
        <w:t>Capabilities for placement</w:t>
      </w:r>
    </w:p>
    <w:p w14:paraId="6C62D6FD" w14:textId="77777777" w:rsidR="00226984" w:rsidRDefault="00226984" w:rsidP="00A75897">
      <w:pPr>
        <w:pStyle w:val="Default"/>
        <w:rPr>
          <w:b/>
          <w:sz w:val="22"/>
          <w:szCs w:val="22"/>
        </w:rPr>
      </w:pPr>
    </w:p>
    <w:p w14:paraId="2C74CFEE" w14:textId="2750C25D" w:rsidR="00A75897" w:rsidRDefault="00226984" w:rsidP="00A75897">
      <w:pPr>
        <w:pStyle w:val="Default"/>
        <w:rPr>
          <w:sz w:val="20"/>
          <w:szCs w:val="20"/>
        </w:rPr>
      </w:pPr>
      <w:r>
        <w:rPr>
          <w:b/>
          <w:sz w:val="22"/>
          <w:szCs w:val="22"/>
        </w:rPr>
        <w:t xml:space="preserve">Placement A1. </w:t>
      </w:r>
      <w:r>
        <w:rPr>
          <w:sz w:val="20"/>
          <w:szCs w:val="20"/>
        </w:rPr>
        <w:t>At the conclusion of the placement, t</w:t>
      </w:r>
      <w:r w:rsidR="00A75897" w:rsidRPr="00A75897">
        <w:rPr>
          <w:sz w:val="20"/>
          <w:szCs w:val="20"/>
        </w:rPr>
        <w:t>he student will be able to:</w:t>
      </w:r>
    </w:p>
    <w:p w14:paraId="6BAC90CC" w14:textId="77777777" w:rsidR="00226984" w:rsidRPr="00226984" w:rsidRDefault="00226984" w:rsidP="00A75897">
      <w:pPr>
        <w:pStyle w:val="Default"/>
        <w:rPr>
          <w:b/>
          <w:sz w:val="22"/>
          <w:szCs w:val="22"/>
        </w:rPr>
      </w:pPr>
    </w:p>
    <w:p w14:paraId="18599B94" w14:textId="77777777" w:rsidR="00A75897" w:rsidRPr="00A75897" w:rsidRDefault="00A75897" w:rsidP="00A75897">
      <w:pPr>
        <w:pStyle w:val="Default"/>
        <w:rPr>
          <w:sz w:val="20"/>
          <w:szCs w:val="20"/>
        </w:rPr>
      </w:pPr>
    </w:p>
    <w:p w14:paraId="1F8B46B7" w14:textId="77777777" w:rsidR="006144F6" w:rsidRPr="006144F6" w:rsidRDefault="006144F6" w:rsidP="006144F6">
      <w:pPr>
        <w:pStyle w:val="Default"/>
        <w:numPr>
          <w:ilvl w:val="0"/>
          <w:numId w:val="14"/>
        </w:numPr>
        <w:rPr>
          <w:bCs/>
          <w:sz w:val="18"/>
          <w:szCs w:val="18"/>
        </w:rPr>
      </w:pPr>
      <w:r w:rsidRPr="006144F6">
        <w:rPr>
          <w:bCs/>
          <w:sz w:val="18"/>
          <w:szCs w:val="18"/>
        </w:rPr>
        <w:t>Demonstrate the ability to record, analyse and interpret individual’s nutritional intake both by hand and by computer assisted analysis</w:t>
      </w:r>
    </w:p>
    <w:p w14:paraId="3D24A0D7" w14:textId="77777777" w:rsidR="006144F6" w:rsidRPr="006144F6" w:rsidRDefault="006144F6" w:rsidP="006144F6">
      <w:pPr>
        <w:pStyle w:val="Default"/>
        <w:numPr>
          <w:ilvl w:val="0"/>
          <w:numId w:val="14"/>
        </w:numPr>
        <w:rPr>
          <w:bCs/>
          <w:sz w:val="18"/>
          <w:szCs w:val="18"/>
        </w:rPr>
      </w:pPr>
      <w:r w:rsidRPr="006144F6">
        <w:rPr>
          <w:bCs/>
          <w:sz w:val="18"/>
          <w:szCs w:val="18"/>
        </w:rPr>
        <w:t>Identify the key sources of service user information used to carry out dietetic practice and describe how an observed dietitian uses the information to formulate a nutrition and dietetic diagnosis and implement a dietetic management plan.</w:t>
      </w:r>
    </w:p>
    <w:p w14:paraId="413B2116" w14:textId="2582EA5F" w:rsidR="006144F6" w:rsidRPr="006144F6" w:rsidRDefault="00311B36" w:rsidP="006144F6">
      <w:pPr>
        <w:pStyle w:val="Default"/>
        <w:numPr>
          <w:ilvl w:val="0"/>
          <w:numId w:val="14"/>
        </w:numPr>
        <w:rPr>
          <w:bCs/>
          <w:sz w:val="18"/>
          <w:szCs w:val="18"/>
        </w:rPr>
      </w:pPr>
      <w:r>
        <w:rPr>
          <w:bCs/>
          <w:sz w:val="18"/>
          <w:szCs w:val="18"/>
        </w:rPr>
        <w:t>Practis</w:t>
      </w:r>
      <w:r w:rsidR="006144F6" w:rsidRPr="006144F6">
        <w:rPr>
          <w:bCs/>
          <w:sz w:val="18"/>
          <w:szCs w:val="18"/>
        </w:rPr>
        <w:t>e communication skills with service users, carers and other professionals and observe the range and application of communication skills used by dietitians within consultations, and inter-professional team working.</w:t>
      </w:r>
    </w:p>
    <w:p w14:paraId="14711FB0" w14:textId="77777777" w:rsidR="006144F6" w:rsidRPr="006144F6" w:rsidRDefault="006144F6" w:rsidP="006144F6">
      <w:pPr>
        <w:pStyle w:val="Default"/>
        <w:numPr>
          <w:ilvl w:val="0"/>
          <w:numId w:val="14"/>
        </w:numPr>
        <w:rPr>
          <w:bCs/>
          <w:sz w:val="18"/>
          <w:szCs w:val="18"/>
        </w:rPr>
      </w:pPr>
      <w:r w:rsidRPr="006144F6">
        <w:rPr>
          <w:bCs/>
          <w:sz w:val="18"/>
          <w:szCs w:val="18"/>
        </w:rPr>
        <w:t>Evaluate the process of meal selection, service and delivery within an institutional food production unit, and start to identify potential challenges and how food provision can be tailored to best meet identified needs.</w:t>
      </w:r>
    </w:p>
    <w:p w14:paraId="52D95C7B" w14:textId="77777777" w:rsidR="006144F6" w:rsidRPr="006144F6" w:rsidRDefault="006144F6" w:rsidP="006144F6">
      <w:pPr>
        <w:pStyle w:val="Default"/>
        <w:numPr>
          <w:ilvl w:val="0"/>
          <w:numId w:val="14"/>
        </w:numPr>
        <w:rPr>
          <w:sz w:val="18"/>
          <w:szCs w:val="18"/>
        </w:rPr>
      </w:pPr>
      <w:r w:rsidRPr="006144F6">
        <w:rPr>
          <w:sz w:val="18"/>
          <w:szCs w:val="18"/>
        </w:rPr>
        <w:t xml:space="preserve">Discuss the major health and safety issues, including infection prevention and incident reporting, within the working environment. </w:t>
      </w:r>
    </w:p>
    <w:p w14:paraId="77BDC7B4" w14:textId="1D646F7D" w:rsidR="006144F6" w:rsidRPr="006144F6" w:rsidRDefault="006144F6" w:rsidP="006144F6">
      <w:pPr>
        <w:pStyle w:val="Default"/>
        <w:numPr>
          <w:ilvl w:val="0"/>
          <w:numId w:val="14"/>
        </w:numPr>
        <w:rPr>
          <w:bCs/>
          <w:sz w:val="18"/>
          <w:szCs w:val="18"/>
        </w:rPr>
      </w:pPr>
      <w:r w:rsidRPr="006144F6">
        <w:rPr>
          <w:bCs/>
          <w:sz w:val="18"/>
          <w:szCs w:val="18"/>
        </w:rPr>
        <w:t xml:space="preserve">Reflect on the service user experience of health and social care through communication with service users and carers, consideration of the patient pathway and </w:t>
      </w:r>
      <w:r w:rsidR="00D83F74">
        <w:rPr>
          <w:bCs/>
          <w:sz w:val="18"/>
          <w:szCs w:val="18"/>
        </w:rPr>
        <w:t>by observing the inter-professional team</w:t>
      </w:r>
    </w:p>
    <w:p w14:paraId="46A3293E" w14:textId="77777777" w:rsidR="006144F6" w:rsidRPr="006144F6" w:rsidRDefault="006144F6" w:rsidP="006144F6">
      <w:pPr>
        <w:pStyle w:val="Default"/>
        <w:numPr>
          <w:ilvl w:val="0"/>
          <w:numId w:val="14"/>
        </w:numPr>
        <w:rPr>
          <w:bCs/>
          <w:sz w:val="18"/>
          <w:szCs w:val="18"/>
        </w:rPr>
      </w:pPr>
      <w:r w:rsidRPr="006144F6">
        <w:rPr>
          <w:bCs/>
          <w:sz w:val="18"/>
          <w:szCs w:val="18"/>
        </w:rPr>
        <w:t>Demonstrate consistent professional behavior, in accordance with the legal and ethical boundaries of the dietetic profession and the requirements of the HCPC</w:t>
      </w:r>
    </w:p>
    <w:p w14:paraId="7C721C3E" w14:textId="77777777" w:rsidR="006144F6" w:rsidRDefault="006144F6" w:rsidP="006144F6">
      <w:pPr>
        <w:pStyle w:val="Default"/>
        <w:numPr>
          <w:ilvl w:val="0"/>
          <w:numId w:val="14"/>
        </w:numPr>
        <w:rPr>
          <w:bCs/>
          <w:sz w:val="18"/>
          <w:szCs w:val="18"/>
        </w:rPr>
      </w:pPr>
      <w:r w:rsidRPr="006144F6">
        <w:rPr>
          <w:bCs/>
          <w:sz w:val="18"/>
          <w:szCs w:val="18"/>
        </w:rPr>
        <w:t>Self-evaluate knowledge and professional capabilities and formulate action plans to demonstrate ongoing commitment to personal and professional development</w:t>
      </w:r>
    </w:p>
    <w:p w14:paraId="50462090" w14:textId="77777777" w:rsidR="007B178A" w:rsidRDefault="007B178A" w:rsidP="007B178A">
      <w:pPr>
        <w:pStyle w:val="Default"/>
        <w:rPr>
          <w:bCs/>
          <w:sz w:val="18"/>
          <w:szCs w:val="18"/>
        </w:rPr>
      </w:pPr>
    </w:p>
    <w:p w14:paraId="2D5C1592" w14:textId="77777777" w:rsidR="007B178A" w:rsidRPr="006144F6" w:rsidRDefault="007B178A" w:rsidP="007B178A">
      <w:pPr>
        <w:pStyle w:val="Default"/>
        <w:rPr>
          <w:bCs/>
          <w:sz w:val="18"/>
          <w:szCs w:val="18"/>
        </w:rPr>
      </w:pPr>
    </w:p>
    <w:p w14:paraId="0E0B6D9D" w14:textId="77777777" w:rsidR="00F4408A" w:rsidRPr="006144F6" w:rsidRDefault="00F4408A" w:rsidP="00A75897">
      <w:pPr>
        <w:pStyle w:val="Default"/>
        <w:rPr>
          <w:b/>
          <w:bCs/>
          <w:sz w:val="18"/>
          <w:szCs w:val="18"/>
        </w:rPr>
      </w:pPr>
    </w:p>
    <w:tbl>
      <w:tblPr>
        <w:tblStyle w:val="TableGrid"/>
        <w:tblpPr w:leftFromText="180" w:rightFromText="180" w:horzAnchor="page" w:tblpX="1810" w:tblpY="557"/>
        <w:tblW w:w="0" w:type="auto"/>
        <w:tblLook w:val="04A0" w:firstRow="1" w:lastRow="0" w:firstColumn="1" w:lastColumn="0" w:noHBand="0" w:noVBand="1"/>
      </w:tblPr>
      <w:tblGrid>
        <w:gridCol w:w="1607"/>
        <w:gridCol w:w="2226"/>
        <w:gridCol w:w="2227"/>
        <w:gridCol w:w="2230"/>
      </w:tblGrid>
      <w:tr w:rsidR="00226984" w14:paraId="5E04B309" w14:textId="77777777" w:rsidTr="00771F5A">
        <w:tc>
          <w:tcPr>
            <w:tcW w:w="0" w:type="auto"/>
          </w:tcPr>
          <w:p w14:paraId="5CF88B57" w14:textId="5B3E6707" w:rsidR="00226984" w:rsidRPr="00226984" w:rsidRDefault="00226984" w:rsidP="00226984">
            <w:pPr>
              <w:pStyle w:val="Default"/>
              <w:jc w:val="center"/>
              <w:rPr>
                <w:b/>
                <w:bCs/>
                <w:sz w:val="20"/>
                <w:szCs w:val="20"/>
              </w:rPr>
            </w:pPr>
            <w:r w:rsidRPr="00226984">
              <w:rPr>
                <w:b/>
                <w:bCs/>
                <w:sz w:val="20"/>
                <w:szCs w:val="20"/>
              </w:rPr>
              <w:lastRenderedPageBreak/>
              <w:t>Professional Capability</w:t>
            </w:r>
          </w:p>
        </w:tc>
        <w:tc>
          <w:tcPr>
            <w:tcW w:w="2282" w:type="dxa"/>
          </w:tcPr>
          <w:p w14:paraId="460660A5" w14:textId="655C159C" w:rsidR="00226984" w:rsidRPr="00226984" w:rsidRDefault="00226984" w:rsidP="00226984">
            <w:pPr>
              <w:pStyle w:val="Default"/>
              <w:rPr>
                <w:b/>
                <w:bCs/>
                <w:sz w:val="20"/>
                <w:szCs w:val="20"/>
              </w:rPr>
            </w:pPr>
            <w:r w:rsidRPr="00226984">
              <w:rPr>
                <w:b/>
                <w:bCs/>
                <w:sz w:val="20"/>
                <w:szCs w:val="20"/>
              </w:rPr>
              <w:t>Placement A2</w:t>
            </w:r>
          </w:p>
        </w:tc>
        <w:tc>
          <w:tcPr>
            <w:tcW w:w="2283" w:type="dxa"/>
          </w:tcPr>
          <w:p w14:paraId="7DB68430" w14:textId="18B5DEBC" w:rsidR="00226984" w:rsidRPr="00226984" w:rsidRDefault="00226984" w:rsidP="00226984">
            <w:pPr>
              <w:pStyle w:val="Default"/>
              <w:rPr>
                <w:b/>
                <w:bCs/>
                <w:sz w:val="20"/>
                <w:szCs w:val="20"/>
              </w:rPr>
            </w:pPr>
            <w:r w:rsidRPr="00226984">
              <w:rPr>
                <w:b/>
                <w:bCs/>
                <w:sz w:val="20"/>
                <w:szCs w:val="20"/>
              </w:rPr>
              <w:t>Placement B</w:t>
            </w:r>
          </w:p>
        </w:tc>
        <w:tc>
          <w:tcPr>
            <w:tcW w:w="2283" w:type="dxa"/>
          </w:tcPr>
          <w:p w14:paraId="5DFA1501" w14:textId="142E9CB4" w:rsidR="00226984" w:rsidRPr="00226984" w:rsidRDefault="00226984" w:rsidP="00226984">
            <w:pPr>
              <w:pStyle w:val="Default"/>
              <w:rPr>
                <w:b/>
                <w:bCs/>
                <w:sz w:val="20"/>
                <w:szCs w:val="20"/>
              </w:rPr>
            </w:pPr>
            <w:r w:rsidRPr="00226984">
              <w:rPr>
                <w:b/>
                <w:bCs/>
                <w:sz w:val="20"/>
                <w:szCs w:val="20"/>
              </w:rPr>
              <w:t>Placement C</w:t>
            </w:r>
          </w:p>
        </w:tc>
      </w:tr>
      <w:tr w:rsidR="00226984" w14:paraId="50B7FFC5" w14:textId="77777777" w:rsidTr="00771F5A">
        <w:trPr>
          <w:trHeight w:val="818"/>
        </w:trPr>
        <w:tc>
          <w:tcPr>
            <w:tcW w:w="0" w:type="auto"/>
          </w:tcPr>
          <w:p w14:paraId="75553AC8" w14:textId="0EAFF1BF" w:rsidR="00226984" w:rsidRPr="00226984" w:rsidRDefault="00226984" w:rsidP="00226984">
            <w:pPr>
              <w:pStyle w:val="Default"/>
              <w:rPr>
                <w:b/>
                <w:bCs/>
                <w:sz w:val="18"/>
                <w:szCs w:val="18"/>
              </w:rPr>
            </w:pPr>
            <w:r w:rsidRPr="00226984">
              <w:rPr>
                <w:b/>
                <w:bCs/>
                <w:sz w:val="18"/>
                <w:szCs w:val="18"/>
              </w:rPr>
              <w:t>Knowledge K</w:t>
            </w:r>
            <w:r>
              <w:rPr>
                <w:b/>
                <w:bCs/>
                <w:sz w:val="18"/>
                <w:szCs w:val="18"/>
              </w:rPr>
              <w:t>1</w:t>
            </w:r>
          </w:p>
        </w:tc>
        <w:tc>
          <w:tcPr>
            <w:tcW w:w="2282" w:type="dxa"/>
          </w:tcPr>
          <w:p w14:paraId="058982DC" w14:textId="1CEC7D54" w:rsidR="00226984" w:rsidRPr="00226984" w:rsidRDefault="00226984" w:rsidP="00226984">
            <w:pPr>
              <w:pStyle w:val="Default"/>
              <w:rPr>
                <w:b/>
                <w:sz w:val="16"/>
                <w:szCs w:val="16"/>
              </w:rPr>
            </w:pPr>
            <w:r w:rsidRPr="00226984">
              <w:rPr>
                <w:sz w:val="16"/>
                <w:szCs w:val="16"/>
              </w:rPr>
              <w:t xml:space="preserve">Demonstrate comprehensive knowledge of all areas required to support </w:t>
            </w:r>
            <w:r>
              <w:rPr>
                <w:sz w:val="16"/>
                <w:szCs w:val="16"/>
              </w:rPr>
              <w:t>dietetic practice o</w:t>
            </w:r>
            <w:r w:rsidRPr="00226984">
              <w:rPr>
                <w:sz w:val="16"/>
                <w:szCs w:val="16"/>
              </w:rPr>
              <w:t>n placement A2</w:t>
            </w:r>
          </w:p>
          <w:p w14:paraId="61BCF4AE" w14:textId="77777777" w:rsidR="00226984" w:rsidRPr="00226984" w:rsidRDefault="00226984" w:rsidP="00226984">
            <w:pPr>
              <w:pStyle w:val="Default"/>
              <w:rPr>
                <w:b/>
                <w:bCs/>
                <w:sz w:val="16"/>
                <w:szCs w:val="16"/>
              </w:rPr>
            </w:pPr>
          </w:p>
        </w:tc>
        <w:tc>
          <w:tcPr>
            <w:tcW w:w="2283" w:type="dxa"/>
          </w:tcPr>
          <w:p w14:paraId="205F10B3" w14:textId="466BBDB8" w:rsidR="00226984" w:rsidRPr="00226984" w:rsidRDefault="00226984" w:rsidP="00226984">
            <w:pPr>
              <w:pStyle w:val="Default"/>
              <w:rPr>
                <w:b/>
                <w:sz w:val="16"/>
                <w:szCs w:val="16"/>
              </w:rPr>
            </w:pPr>
            <w:r w:rsidRPr="00226984">
              <w:rPr>
                <w:sz w:val="16"/>
                <w:szCs w:val="16"/>
              </w:rPr>
              <w:t xml:space="preserve">Demonstrate comprehensive knowledge of all areas required to support </w:t>
            </w:r>
            <w:r>
              <w:rPr>
                <w:sz w:val="16"/>
                <w:szCs w:val="16"/>
              </w:rPr>
              <w:t>dietetic practice o</w:t>
            </w:r>
            <w:r w:rsidRPr="00226984">
              <w:rPr>
                <w:sz w:val="16"/>
                <w:szCs w:val="16"/>
              </w:rPr>
              <w:t>n placement</w:t>
            </w:r>
            <w:r>
              <w:rPr>
                <w:sz w:val="16"/>
                <w:szCs w:val="16"/>
              </w:rPr>
              <w:t xml:space="preserve"> B</w:t>
            </w:r>
          </w:p>
          <w:p w14:paraId="290391F3" w14:textId="77777777" w:rsidR="00226984" w:rsidRPr="00226984" w:rsidRDefault="00226984" w:rsidP="00226984">
            <w:pPr>
              <w:pStyle w:val="Default"/>
              <w:rPr>
                <w:b/>
                <w:bCs/>
                <w:sz w:val="16"/>
                <w:szCs w:val="16"/>
              </w:rPr>
            </w:pPr>
          </w:p>
        </w:tc>
        <w:tc>
          <w:tcPr>
            <w:tcW w:w="2283" w:type="dxa"/>
          </w:tcPr>
          <w:p w14:paraId="7A106B1B" w14:textId="51FBA0DD" w:rsidR="00226984" w:rsidRPr="00226984" w:rsidRDefault="00226984" w:rsidP="00226984">
            <w:pPr>
              <w:pStyle w:val="Default"/>
              <w:rPr>
                <w:b/>
                <w:sz w:val="16"/>
                <w:szCs w:val="16"/>
              </w:rPr>
            </w:pPr>
            <w:r w:rsidRPr="00226984">
              <w:rPr>
                <w:sz w:val="16"/>
                <w:szCs w:val="16"/>
              </w:rPr>
              <w:t xml:space="preserve">Demonstrate comprehensive knowledge of all areas required to support </w:t>
            </w:r>
            <w:r>
              <w:rPr>
                <w:sz w:val="16"/>
                <w:szCs w:val="16"/>
              </w:rPr>
              <w:t>dietetic practice o</w:t>
            </w:r>
            <w:r w:rsidRPr="00226984">
              <w:rPr>
                <w:sz w:val="16"/>
                <w:szCs w:val="16"/>
              </w:rPr>
              <w:t xml:space="preserve">n placement </w:t>
            </w:r>
            <w:r>
              <w:rPr>
                <w:sz w:val="16"/>
                <w:szCs w:val="16"/>
              </w:rPr>
              <w:t>B</w:t>
            </w:r>
          </w:p>
          <w:p w14:paraId="0902EFD9" w14:textId="77777777" w:rsidR="00226984" w:rsidRPr="00226984" w:rsidRDefault="00226984" w:rsidP="00226984">
            <w:pPr>
              <w:pStyle w:val="Default"/>
              <w:rPr>
                <w:b/>
                <w:bCs/>
                <w:sz w:val="16"/>
                <w:szCs w:val="16"/>
              </w:rPr>
            </w:pPr>
          </w:p>
        </w:tc>
      </w:tr>
      <w:tr w:rsidR="00226984" w14:paraId="713A318C" w14:textId="77777777" w:rsidTr="00771F5A">
        <w:trPr>
          <w:trHeight w:val="609"/>
        </w:trPr>
        <w:tc>
          <w:tcPr>
            <w:tcW w:w="0" w:type="auto"/>
          </w:tcPr>
          <w:p w14:paraId="3DDBFB4A" w14:textId="6A239E42" w:rsidR="00226984" w:rsidRPr="00226984" w:rsidRDefault="00226984" w:rsidP="00226984">
            <w:pPr>
              <w:pStyle w:val="Default"/>
              <w:rPr>
                <w:b/>
                <w:bCs/>
                <w:sz w:val="18"/>
                <w:szCs w:val="18"/>
              </w:rPr>
            </w:pPr>
            <w:r w:rsidRPr="00226984">
              <w:rPr>
                <w:b/>
                <w:bCs/>
                <w:sz w:val="18"/>
                <w:szCs w:val="18"/>
              </w:rPr>
              <w:t>Communication C1</w:t>
            </w:r>
          </w:p>
        </w:tc>
        <w:tc>
          <w:tcPr>
            <w:tcW w:w="2282" w:type="dxa"/>
          </w:tcPr>
          <w:p w14:paraId="3B440DBD" w14:textId="66E81F14" w:rsidR="00226984" w:rsidRPr="00D95964" w:rsidRDefault="00226984" w:rsidP="00771F5A">
            <w:pPr>
              <w:pStyle w:val="Default"/>
              <w:rPr>
                <w:sz w:val="16"/>
                <w:szCs w:val="16"/>
              </w:rPr>
            </w:pPr>
            <w:r w:rsidRPr="00226984">
              <w:rPr>
                <w:sz w:val="16"/>
                <w:szCs w:val="16"/>
              </w:rPr>
              <w:t xml:space="preserve">Communicate effectively in all areas of dietetic practice experienced on </w:t>
            </w:r>
            <w:r>
              <w:rPr>
                <w:sz w:val="16"/>
                <w:szCs w:val="16"/>
              </w:rPr>
              <w:t xml:space="preserve">A2 </w:t>
            </w:r>
          </w:p>
        </w:tc>
        <w:tc>
          <w:tcPr>
            <w:tcW w:w="2283" w:type="dxa"/>
          </w:tcPr>
          <w:p w14:paraId="3CCFECEB" w14:textId="71FD4144" w:rsidR="00226984" w:rsidRPr="00D95964" w:rsidRDefault="00226984" w:rsidP="00771F5A">
            <w:pPr>
              <w:pStyle w:val="Default"/>
              <w:rPr>
                <w:sz w:val="16"/>
                <w:szCs w:val="16"/>
              </w:rPr>
            </w:pPr>
            <w:r w:rsidRPr="00226984">
              <w:rPr>
                <w:sz w:val="16"/>
                <w:szCs w:val="16"/>
              </w:rPr>
              <w:t xml:space="preserve">Communicate effectively in all areas of dietetic practice experienced on </w:t>
            </w:r>
            <w:r>
              <w:rPr>
                <w:sz w:val="16"/>
                <w:szCs w:val="16"/>
              </w:rPr>
              <w:t xml:space="preserve">B </w:t>
            </w:r>
          </w:p>
        </w:tc>
        <w:tc>
          <w:tcPr>
            <w:tcW w:w="2283" w:type="dxa"/>
          </w:tcPr>
          <w:p w14:paraId="0FC0C45F" w14:textId="20360471" w:rsidR="00226984" w:rsidRPr="00D95964" w:rsidRDefault="00226984" w:rsidP="00771F5A">
            <w:pPr>
              <w:pStyle w:val="Default"/>
              <w:rPr>
                <w:sz w:val="16"/>
                <w:szCs w:val="16"/>
              </w:rPr>
            </w:pPr>
            <w:r w:rsidRPr="00226984">
              <w:rPr>
                <w:sz w:val="16"/>
                <w:szCs w:val="16"/>
              </w:rPr>
              <w:t xml:space="preserve">Communicate effectively in all areas of </w:t>
            </w:r>
            <w:r w:rsidR="00771F5A">
              <w:rPr>
                <w:sz w:val="16"/>
                <w:szCs w:val="16"/>
              </w:rPr>
              <w:t>dietetic practice experienced on</w:t>
            </w:r>
            <w:r w:rsidRPr="00226984">
              <w:rPr>
                <w:sz w:val="16"/>
                <w:szCs w:val="16"/>
              </w:rPr>
              <w:t xml:space="preserve"> </w:t>
            </w:r>
            <w:r>
              <w:rPr>
                <w:sz w:val="16"/>
                <w:szCs w:val="16"/>
              </w:rPr>
              <w:t xml:space="preserve">C </w:t>
            </w:r>
          </w:p>
        </w:tc>
      </w:tr>
      <w:tr w:rsidR="00226984" w14:paraId="4932703D" w14:textId="77777777" w:rsidTr="00771F5A">
        <w:trPr>
          <w:trHeight w:val="1768"/>
        </w:trPr>
        <w:tc>
          <w:tcPr>
            <w:tcW w:w="0" w:type="auto"/>
          </w:tcPr>
          <w:p w14:paraId="608BBB2C" w14:textId="22EFCF35" w:rsidR="00226984" w:rsidRPr="00226984" w:rsidRDefault="00226984" w:rsidP="00226984">
            <w:pPr>
              <w:pStyle w:val="Default"/>
              <w:rPr>
                <w:b/>
                <w:bCs/>
                <w:sz w:val="18"/>
                <w:szCs w:val="18"/>
              </w:rPr>
            </w:pPr>
            <w:r w:rsidRPr="00226984">
              <w:rPr>
                <w:b/>
                <w:bCs/>
                <w:sz w:val="18"/>
                <w:szCs w:val="18"/>
              </w:rPr>
              <w:t>Care Process CP1</w:t>
            </w:r>
          </w:p>
        </w:tc>
        <w:tc>
          <w:tcPr>
            <w:tcW w:w="2282" w:type="dxa"/>
          </w:tcPr>
          <w:p w14:paraId="4C49DD65" w14:textId="77777777" w:rsidR="00226984" w:rsidRDefault="00226984" w:rsidP="00226984">
            <w:pPr>
              <w:pStyle w:val="Default"/>
              <w:rPr>
                <w:b/>
                <w:sz w:val="16"/>
                <w:szCs w:val="16"/>
              </w:rPr>
            </w:pPr>
            <w:r w:rsidRPr="00226984">
              <w:rPr>
                <w:b/>
                <w:sz w:val="16"/>
                <w:szCs w:val="16"/>
              </w:rPr>
              <w:t>With decreasing direction:</w:t>
            </w:r>
          </w:p>
          <w:p w14:paraId="6CDCBEDB" w14:textId="77777777" w:rsidR="00226984" w:rsidRPr="00226984" w:rsidRDefault="00226984" w:rsidP="00226984">
            <w:pPr>
              <w:pStyle w:val="Default"/>
              <w:rPr>
                <w:sz w:val="16"/>
                <w:szCs w:val="16"/>
              </w:rPr>
            </w:pPr>
            <w:r w:rsidRPr="00226984">
              <w:rPr>
                <w:sz w:val="16"/>
                <w:szCs w:val="16"/>
              </w:rPr>
              <w:t>Be able to identify, collect and interpret relevant information and evidence from the range of sources available to assess the nutritional and dietetic needs of individuals, groups and communities</w:t>
            </w:r>
          </w:p>
          <w:p w14:paraId="3E3E089A" w14:textId="77777777" w:rsidR="00226984" w:rsidRPr="00226984" w:rsidRDefault="00226984" w:rsidP="00226984">
            <w:pPr>
              <w:pStyle w:val="Default"/>
              <w:rPr>
                <w:b/>
                <w:sz w:val="16"/>
                <w:szCs w:val="16"/>
              </w:rPr>
            </w:pPr>
          </w:p>
          <w:p w14:paraId="6B9875CD" w14:textId="77777777" w:rsidR="00226984" w:rsidRPr="00226984" w:rsidRDefault="00226984" w:rsidP="00226984">
            <w:pPr>
              <w:pStyle w:val="Default"/>
              <w:rPr>
                <w:b/>
                <w:bCs/>
                <w:sz w:val="16"/>
                <w:szCs w:val="16"/>
              </w:rPr>
            </w:pPr>
          </w:p>
        </w:tc>
        <w:tc>
          <w:tcPr>
            <w:tcW w:w="2283" w:type="dxa"/>
          </w:tcPr>
          <w:p w14:paraId="3F2F3D75" w14:textId="77777777" w:rsidR="002D069D" w:rsidRPr="002D069D" w:rsidRDefault="002D069D" w:rsidP="002D069D">
            <w:pPr>
              <w:pStyle w:val="Default"/>
              <w:rPr>
                <w:sz w:val="16"/>
                <w:szCs w:val="16"/>
              </w:rPr>
            </w:pPr>
            <w:r w:rsidRPr="002D069D">
              <w:rPr>
                <w:sz w:val="16"/>
                <w:szCs w:val="16"/>
              </w:rPr>
              <w:t>Be able to identify, collect and interpret relevant information and evidence from the range of sources available to assess the nutritional and dietetic needs of individuals, groups and communities</w:t>
            </w:r>
          </w:p>
          <w:p w14:paraId="52EC2C1D" w14:textId="77777777" w:rsidR="00226984" w:rsidRDefault="00226984" w:rsidP="00226984">
            <w:pPr>
              <w:pStyle w:val="Default"/>
              <w:rPr>
                <w:b/>
                <w:bCs/>
              </w:rPr>
            </w:pPr>
          </w:p>
        </w:tc>
        <w:tc>
          <w:tcPr>
            <w:tcW w:w="2283" w:type="dxa"/>
          </w:tcPr>
          <w:p w14:paraId="1CC40F23" w14:textId="77777777" w:rsidR="002D069D" w:rsidRPr="002D069D" w:rsidRDefault="002D069D" w:rsidP="002D069D">
            <w:pPr>
              <w:pStyle w:val="Default"/>
              <w:rPr>
                <w:sz w:val="16"/>
                <w:szCs w:val="16"/>
              </w:rPr>
            </w:pPr>
            <w:r w:rsidRPr="002D069D">
              <w:rPr>
                <w:sz w:val="16"/>
                <w:szCs w:val="16"/>
              </w:rPr>
              <w:t>Be able to consistently identify, collect and interpret relevant information and evidence from the range of sources available to effectively assess the nutritional and dietetic needs of individuals, groups and communities</w:t>
            </w:r>
          </w:p>
          <w:p w14:paraId="49652B14" w14:textId="77777777" w:rsidR="00226984" w:rsidRDefault="00226984" w:rsidP="00226984">
            <w:pPr>
              <w:pStyle w:val="Default"/>
              <w:rPr>
                <w:b/>
                <w:bCs/>
              </w:rPr>
            </w:pPr>
          </w:p>
        </w:tc>
      </w:tr>
      <w:tr w:rsidR="00226984" w14:paraId="7CB468B1" w14:textId="77777777" w:rsidTr="00771F5A">
        <w:trPr>
          <w:trHeight w:val="1613"/>
        </w:trPr>
        <w:tc>
          <w:tcPr>
            <w:tcW w:w="0" w:type="auto"/>
          </w:tcPr>
          <w:p w14:paraId="2F08A310" w14:textId="64ECE54A" w:rsidR="00226984" w:rsidRPr="00226984" w:rsidRDefault="00226984" w:rsidP="00226984">
            <w:pPr>
              <w:pStyle w:val="Default"/>
              <w:rPr>
                <w:b/>
                <w:bCs/>
                <w:sz w:val="18"/>
                <w:szCs w:val="18"/>
              </w:rPr>
            </w:pPr>
            <w:r w:rsidRPr="00226984">
              <w:rPr>
                <w:b/>
                <w:bCs/>
                <w:sz w:val="18"/>
                <w:szCs w:val="18"/>
              </w:rPr>
              <w:t>Care Process CP2</w:t>
            </w:r>
          </w:p>
        </w:tc>
        <w:tc>
          <w:tcPr>
            <w:tcW w:w="2282" w:type="dxa"/>
          </w:tcPr>
          <w:p w14:paraId="48BF489A" w14:textId="77777777" w:rsidR="00226984" w:rsidRDefault="00226984" w:rsidP="00226984">
            <w:pPr>
              <w:pStyle w:val="Default"/>
              <w:rPr>
                <w:b/>
                <w:sz w:val="16"/>
                <w:szCs w:val="16"/>
              </w:rPr>
            </w:pPr>
            <w:r w:rsidRPr="00226984">
              <w:rPr>
                <w:b/>
                <w:sz w:val="16"/>
                <w:szCs w:val="16"/>
              </w:rPr>
              <w:t>With decreasing direction:</w:t>
            </w:r>
          </w:p>
          <w:p w14:paraId="2CF5928E" w14:textId="77777777" w:rsidR="00226984" w:rsidRPr="00226984" w:rsidRDefault="00226984" w:rsidP="00226984">
            <w:pPr>
              <w:pStyle w:val="Default"/>
              <w:rPr>
                <w:sz w:val="16"/>
                <w:szCs w:val="16"/>
              </w:rPr>
            </w:pPr>
            <w:r w:rsidRPr="00226984">
              <w:rPr>
                <w:sz w:val="16"/>
                <w:szCs w:val="16"/>
              </w:rPr>
              <w:t>Formulate and justify a reasoned nutrition and dietetic diagnosis (or need) on the basis of current knowledge, which informs the aims of interventions or action plans.</w:t>
            </w:r>
          </w:p>
          <w:p w14:paraId="76DA3A25" w14:textId="77777777" w:rsidR="00226984" w:rsidRPr="00226984" w:rsidRDefault="00226984" w:rsidP="00226984">
            <w:pPr>
              <w:pStyle w:val="Default"/>
              <w:rPr>
                <w:b/>
                <w:sz w:val="16"/>
                <w:szCs w:val="16"/>
              </w:rPr>
            </w:pPr>
          </w:p>
          <w:p w14:paraId="79645A8D" w14:textId="77777777" w:rsidR="00226984" w:rsidRPr="00226984" w:rsidRDefault="00226984" w:rsidP="00226984">
            <w:pPr>
              <w:pStyle w:val="Default"/>
              <w:rPr>
                <w:b/>
                <w:bCs/>
                <w:sz w:val="16"/>
                <w:szCs w:val="16"/>
              </w:rPr>
            </w:pPr>
          </w:p>
        </w:tc>
        <w:tc>
          <w:tcPr>
            <w:tcW w:w="2283" w:type="dxa"/>
          </w:tcPr>
          <w:p w14:paraId="523C24C9" w14:textId="77777777" w:rsidR="00226984" w:rsidRDefault="002D069D" w:rsidP="00226984">
            <w:pPr>
              <w:pStyle w:val="Default"/>
              <w:rPr>
                <w:b/>
                <w:bCs/>
                <w:sz w:val="16"/>
                <w:szCs w:val="16"/>
              </w:rPr>
            </w:pPr>
            <w:r w:rsidRPr="002D069D">
              <w:rPr>
                <w:b/>
                <w:bCs/>
                <w:sz w:val="16"/>
                <w:szCs w:val="16"/>
              </w:rPr>
              <w:t>With minimum guidance:</w:t>
            </w:r>
          </w:p>
          <w:p w14:paraId="685C1267" w14:textId="77777777" w:rsidR="002D069D" w:rsidRPr="00226984" w:rsidRDefault="002D069D" w:rsidP="002D069D">
            <w:pPr>
              <w:pStyle w:val="Default"/>
              <w:rPr>
                <w:sz w:val="16"/>
                <w:szCs w:val="16"/>
              </w:rPr>
            </w:pPr>
            <w:r w:rsidRPr="00226984">
              <w:rPr>
                <w:sz w:val="16"/>
                <w:szCs w:val="16"/>
              </w:rPr>
              <w:t>Formulate and justify a reasoned nutrition and dietetic diagnosis (or need) on the basis of current knowledge, which informs the aims of interventions or action plans.</w:t>
            </w:r>
          </w:p>
          <w:p w14:paraId="19F2C6D7" w14:textId="1255966F" w:rsidR="002D069D" w:rsidRPr="002D069D" w:rsidRDefault="002D069D" w:rsidP="00226984">
            <w:pPr>
              <w:pStyle w:val="Default"/>
              <w:rPr>
                <w:b/>
                <w:bCs/>
                <w:sz w:val="16"/>
                <w:szCs w:val="16"/>
              </w:rPr>
            </w:pPr>
          </w:p>
        </w:tc>
        <w:tc>
          <w:tcPr>
            <w:tcW w:w="2283" w:type="dxa"/>
          </w:tcPr>
          <w:p w14:paraId="21C6EC1F" w14:textId="77777777" w:rsidR="002D069D" w:rsidRPr="002D069D" w:rsidRDefault="002D069D" w:rsidP="002D069D">
            <w:pPr>
              <w:pStyle w:val="Default"/>
              <w:rPr>
                <w:sz w:val="16"/>
                <w:szCs w:val="16"/>
              </w:rPr>
            </w:pPr>
            <w:r w:rsidRPr="002D069D">
              <w:rPr>
                <w:sz w:val="16"/>
                <w:szCs w:val="16"/>
              </w:rPr>
              <w:t>Formulate and justify a reasoned nutrition and dietetic diagnosis (or need), which informs the aims of interventions or action plans.</w:t>
            </w:r>
          </w:p>
          <w:p w14:paraId="11C2E413" w14:textId="77777777" w:rsidR="00226984" w:rsidRDefault="00226984" w:rsidP="00226984">
            <w:pPr>
              <w:pStyle w:val="Default"/>
              <w:rPr>
                <w:b/>
                <w:bCs/>
              </w:rPr>
            </w:pPr>
          </w:p>
        </w:tc>
      </w:tr>
      <w:tr w:rsidR="00226984" w14:paraId="51B1BD9F" w14:textId="77777777" w:rsidTr="00771F5A">
        <w:trPr>
          <w:trHeight w:val="3316"/>
        </w:trPr>
        <w:tc>
          <w:tcPr>
            <w:tcW w:w="0" w:type="auto"/>
          </w:tcPr>
          <w:p w14:paraId="30214C8E" w14:textId="6F253B32" w:rsidR="00226984" w:rsidRPr="00226984" w:rsidRDefault="00226984" w:rsidP="00226984">
            <w:pPr>
              <w:pStyle w:val="Default"/>
              <w:rPr>
                <w:b/>
                <w:bCs/>
                <w:sz w:val="18"/>
                <w:szCs w:val="18"/>
              </w:rPr>
            </w:pPr>
            <w:r w:rsidRPr="00226984">
              <w:rPr>
                <w:b/>
                <w:bCs/>
                <w:sz w:val="18"/>
                <w:szCs w:val="18"/>
              </w:rPr>
              <w:t>Care Process CP3</w:t>
            </w:r>
          </w:p>
        </w:tc>
        <w:tc>
          <w:tcPr>
            <w:tcW w:w="2282" w:type="dxa"/>
          </w:tcPr>
          <w:p w14:paraId="6D511EC6" w14:textId="77777777" w:rsidR="00226984" w:rsidRDefault="00226984" w:rsidP="00226984">
            <w:pPr>
              <w:pStyle w:val="Default"/>
              <w:rPr>
                <w:b/>
                <w:sz w:val="16"/>
                <w:szCs w:val="16"/>
              </w:rPr>
            </w:pPr>
            <w:r w:rsidRPr="00226984">
              <w:rPr>
                <w:b/>
                <w:sz w:val="16"/>
                <w:szCs w:val="16"/>
              </w:rPr>
              <w:t>With decreasing direction:</w:t>
            </w:r>
          </w:p>
          <w:p w14:paraId="2305A968" w14:textId="31ABC11F" w:rsidR="00226984" w:rsidRDefault="00226984" w:rsidP="00226984">
            <w:pPr>
              <w:pStyle w:val="Default"/>
              <w:rPr>
                <w:sz w:val="16"/>
                <w:szCs w:val="16"/>
              </w:rPr>
            </w:pPr>
            <w:r>
              <w:rPr>
                <w:sz w:val="16"/>
                <w:szCs w:val="16"/>
              </w:rPr>
              <w:t>C</w:t>
            </w:r>
            <w:r w:rsidRPr="00226984">
              <w:rPr>
                <w:sz w:val="16"/>
                <w:szCs w:val="16"/>
              </w:rPr>
              <w:t>ritically evaluate how the dietitian (with individuals, groups and communities):</w:t>
            </w:r>
          </w:p>
          <w:p w14:paraId="02BAEC51" w14:textId="77777777" w:rsidR="00226984" w:rsidRPr="00226984" w:rsidRDefault="00226984" w:rsidP="00226984">
            <w:pPr>
              <w:pStyle w:val="Default"/>
              <w:rPr>
                <w:sz w:val="16"/>
                <w:szCs w:val="16"/>
              </w:rPr>
            </w:pPr>
          </w:p>
          <w:p w14:paraId="2B80668D" w14:textId="5355388B" w:rsidR="002D069D" w:rsidRPr="00226984" w:rsidRDefault="00226984" w:rsidP="00226984">
            <w:pPr>
              <w:pStyle w:val="Default"/>
              <w:rPr>
                <w:sz w:val="16"/>
                <w:szCs w:val="16"/>
              </w:rPr>
            </w:pPr>
            <w:r>
              <w:rPr>
                <w:sz w:val="16"/>
                <w:szCs w:val="16"/>
              </w:rPr>
              <w:t>-</w:t>
            </w:r>
            <w:r w:rsidRPr="00226984">
              <w:rPr>
                <w:sz w:val="16"/>
                <w:szCs w:val="16"/>
              </w:rPr>
              <w:t xml:space="preserve">uses the information gathered and critical thinking to formulate and justify the desired outcomes of interventions or action plans </w:t>
            </w:r>
          </w:p>
          <w:p w14:paraId="703DF409" w14:textId="0686F6E9" w:rsidR="00226984" w:rsidRPr="00226984" w:rsidRDefault="00226984" w:rsidP="00226984">
            <w:pPr>
              <w:pStyle w:val="Default"/>
              <w:rPr>
                <w:b/>
                <w:sz w:val="16"/>
                <w:szCs w:val="16"/>
              </w:rPr>
            </w:pPr>
            <w:r>
              <w:rPr>
                <w:sz w:val="16"/>
                <w:szCs w:val="16"/>
              </w:rPr>
              <w:t>-</w:t>
            </w:r>
            <w:r w:rsidRPr="00226984">
              <w:rPr>
                <w:sz w:val="16"/>
                <w:szCs w:val="16"/>
              </w:rPr>
              <w:t>uses the information gathered and critical thinking to design and implement suitable dietetic management plans to achieve the desired outcomes</w:t>
            </w:r>
          </w:p>
          <w:p w14:paraId="132C3BFA" w14:textId="77777777" w:rsidR="00226984" w:rsidRPr="00226984" w:rsidRDefault="00226984" w:rsidP="00226984">
            <w:pPr>
              <w:pStyle w:val="Default"/>
              <w:rPr>
                <w:b/>
                <w:sz w:val="16"/>
                <w:szCs w:val="16"/>
              </w:rPr>
            </w:pPr>
          </w:p>
          <w:p w14:paraId="0882BFFA" w14:textId="77777777" w:rsidR="00226984" w:rsidRPr="00226984" w:rsidRDefault="00226984" w:rsidP="00226984">
            <w:pPr>
              <w:pStyle w:val="Default"/>
              <w:rPr>
                <w:b/>
                <w:bCs/>
                <w:sz w:val="16"/>
                <w:szCs w:val="16"/>
              </w:rPr>
            </w:pPr>
          </w:p>
        </w:tc>
        <w:tc>
          <w:tcPr>
            <w:tcW w:w="2283" w:type="dxa"/>
          </w:tcPr>
          <w:p w14:paraId="3B99BDC6" w14:textId="77777777" w:rsidR="002D069D" w:rsidRDefault="002D069D" w:rsidP="002D069D">
            <w:pPr>
              <w:pStyle w:val="Default"/>
              <w:rPr>
                <w:b/>
                <w:sz w:val="16"/>
                <w:szCs w:val="16"/>
              </w:rPr>
            </w:pPr>
            <w:r w:rsidRPr="00226984">
              <w:rPr>
                <w:b/>
                <w:sz w:val="16"/>
                <w:szCs w:val="16"/>
              </w:rPr>
              <w:t>With decreasing direction:</w:t>
            </w:r>
          </w:p>
          <w:p w14:paraId="27688AE7" w14:textId="1412239B" w:rsidR="002D069D" w:rsidRDefault="002D069D" w:rsidP="002D069D">
            <w:pPr>
              <w:pStyle w:val="Default"/>
              <w:rPr>
                <w:i/>
                <w:sz w:val="23"/>
                <w:szCs w:val="23"/>
              </w:rPr>
            </w:pPr>
            <w:r>
              <w:rPr>
                <w:sz w:val="23"/>
                <w:szCs w:val="23"/>
              </w:rPr>
              <w:t>-</w:t>
            </w:r>
            <w:r w:rsidRPr="002D069D">
              <w:rPr>
                <w:sz w:val="16"/>
                <w:szCs w:val="16"/>
              </w:rPr>
              <w:t xml:space="preserve">use the information gathered and critical thinking to formulate and justify the desired outcomes of interventions or action plans </w:t>
            </w:r>
            <w:r w:rsidRPr="002D069D">
              <w:rPr>
                <w:i/>
                <w:sz w:val="16"/>
                <w:szCs w:val="16"/>
              </w:rPr>
              <w:t>(for individuals, groups and communities)</w:t>
            </w:r>
            <w:r w:rsidRPr="00D2274D">
              <w:rPr>
                <w:i/>
                <w:sz w:val="23"/>
                <w:szCs w:val="23"/>
              </w:rPr>
              <w:t xml:space="preserve"> </w:t>
            </w:r>
          </w:p>
          <w:p w14:paraId="70A5939D" w14:textId="13A214D8" w:rsidR="002D069D" w:rsidRPr="00D2274D" w:rsidRDefault="002D069D" w:rsidP="002D069D">
            <w:pPr>
              <w:pStyle w:val="Default"/>
              <w:rPr>
                <w:i/>
                <w:sz w:val="23"/>
                <w:szCs w:val="23"/>
              </w:rPr>
            </w:pPr>
            <w:r>
              <w:rPr>
                <w:i/>
                <w:sz w:val="23"/>
                <w:szCs w:val="23"/>
              </w:rPr>
              <w:t>-</w:t>
            </w:r>
            <w:r w:rsidRPr="002D069D">
              <w:rPr>
                <w:sz w:val="16"/>
                <w:szCs w:val="16"/>
              </w:rPr>
              <w:t xml:space="preserve">use the information gathered and critical thinking to design and implement suitable dietetic management plans to achieve the desired outcomes </w:t>
            </w:r>
            <w:r w:rsidRPr="002D069D">
              <w:rPr>
                <w:i/>
                <w:sz w:val="16"/>
                <w:szCs w:val="16"/>
              </w:rPr>
              <w:t>(for individuals, groups and communities)</w:t>
            </w:r>
            <w:r w:rsidRPr="00D2274D">
              <w:rPr>
                <w:i/>
                <w:sz w:val="23"/>
                <w:szCs w:val="23"/>
              </w:rPr>
              <w:t xml:space="preserve"> </w:t>
            </w:r>
          </w:p>
          <w:p w14:paraId="1B0B8BE0" w14:textId="77777777" w:rsidR="00226984" w:rsidRDefault="00226984" w:rsidP="00226984">
            <w:pPr>
              <w:pStyle w:val="Default"/>
              <w:rPr>
                <w:b/>
                <w:bCs/>
              </w:rPr>
            </w:pPr>
          </w:p>
        </w:tc>
        <w:tc>
          <w:tcPr>
            <w:tcW w:w="2283" w:type="dxa"/>
          </w:tcPr>
          <w:p w14:paraId="73CFA221" w14:textId="77777777" w:rsidR="00226984" w:rsidRDefault="002D069D" w:rsidP="00226984">
            <w:pPr>
              <w:pStyle w:val="Default"/>
              <w:rPr>
                <w:b/>
                <w:bCs/>
                <w:sz w:val="16"/>
                <w:szCs w:val="16"/>
              </w:rPr>
            </w:pPr>
            <w:r>
              <w:rPr>
                <w:b/>
                <w:bCs/>
                <w:sz w:val="16"/>
                <w:szCs w:val="16"/>
              </w:rPr>
              <w:t>Consistently and independently:</w:t>
            </w:r>
          </w:p>
          <w:p w14:paraId="7F8BCAEA" w14:textId="2B3FC406" w:rsidR="002D069D" w:rsidRPr="002D069D" w:rsidRDefault="002D069D" w:rsidP="002D069D">
            <w:pPr>
              <w:pStyle w:val="Default"/>
              <w:rPr>
                <w:i/>
                <w:sz w:val="16"/>
                <w:szCs w:val="16"/>
              </w:rPr>
            </w:pPr>
            <w:r w:rsidRPr="002D069D">
              <w:rPr>
                <w:sz w:val="16"/>
                <w:szCs w:val="16"/>
              </w:rPr>
              <w:t xml:space="preserve">-use the information gathered and critical thinking to formulate and justify the desired outcomes of interventions or action plans </w:t>
            </w:r>
            <w:r w:rsidRPr="002D069D">
              <w:rPr>
                <w:i/>
                <w:sz w:val="16"/>
                <w:szCs w:val="16"/>
              </w:rPr>
              <w:t xml:space="preserve">(for individuals, groups and communities) </w:t>
            </w:r>
          </w:p>
          <w:p w14:paraId="2501D0BE" w14:textId="484FE0C3" w:rsidR="002D069D" w:rsidRPr="002D069D" w:rsidRDefault="002D069D" w:rsidP="002D069D">
            <w:pPr>
              <w:pStyle w:val="Default"/>
              <w:rPr>
                <w:b/>
                <w:bCs/>
                <w:sz w:val="16"/>
                <w:szCs w:val="16"/>
              </w:rPr>
            </w:pPr>
            <w:r w:rsidRPr="002D069D">
              <w:rPr>
                <w:sz w:val="16"/>
                <w:szCs w:val="16"/>
              </w:rPr>
              <w:t xml:space="preserve">-use the information gathered and critical thinking to design and implement suitable dietetic management plans to achieve the desired outcomes </w:t>
            </w:r>
            <w:r w:rsidRPr="002D069D">
              <w:rPr>
                <w:i/>
                <w:sz w:val="16"/>
                <w:szCs w:val="16"/>
              </w:rPr>
              <w:t>(for individuals, groups and communities)</w:t>
            </w:r>
          </w:p>
        </w:tc>
      </w:tr>
      <w:tr w:rsidR="00226984" w14:paraId="62536319" w14:textId="77777777" w:rsidTr="00771F5A">
        <w:trPr>
          <w:trHeight w:val="1614"/>
        </w:trPr>
        <w:tc>
          <w:tcPr>
            <w:tcW w:w="0" w:type="auto"/>
          </w:tcPr>
          <w:p w14:paraId="2AC46A3C" w14:textId="025CDBEA" w:rsidR="00226984" w:rsidRPr="00226984" w:rsidRDefault="00226984" w:rsidP="00226984">
            <w:pPr>
              <w:pStyle w:val="Default"/>
              <w:rPr>
                <w:b/>
                <w:bCs/>
                <w:sz w:val="18"/>
                <w:szCs w:val="18"/>
              </w:rPr>
            </w:pPr>
            <w:r w:rsidRPr="00226984">
              <w:rPr>
                <w:b/>
                <w:bCs/>
                <w:sz w:val="18"/>
                <w:szCs w:val="18"/>
              </w:rPr>
              <w:t>Care Process CP4</w:t>
            </w:r>
          </w:p>
        </w:tc>
        <w:tc>
          <w:tcPr>
            <w:tcW w:w="2282" w:type="dxa"/>
          </w:tcPr>
          <w:p w14:paraId="5C16822C" w14:textId="77777777" w:rsidR="00226984" w:rsidRDefault="00226984" w:rsidP="00226984">
            <w:pPr>
              <w:pStyle w:val="Default"/>
              <w:rPr>
                <w:b/>
                <w:sz w:val="16"/>
                <w:szCs w:val="16"/>
              </w:rPr>
            </w:pPr>
            <w:r w:rsidRPr="00226984">
              <w:rPr>
                <w:b/>
                <w:sz w:val="16"/>
                <w:szCs w:val="16"/>
              </w:rPr>
              <w:t>With decreasing direction:</w:t>
            </w:r>
          </w:p>
          <w:p w14:paraId="02735C6E" w14:textId="0F73BBF0" w:rsidR="00226984" w:rsidRPr="00226984" w:rsidRDefault="00226984" w:rsidP="00226984">
            <w:pPr>
              <w:pStyle w:val="Default"/>
              <w:rPr>
                <w:b/>
                <w:sz w:val="16"/>
                <w:szCs w:val="16"/>
              </w:rPr>
            </w:pPr>
            <w:r w:rsidRPr="00226984">
              <w:rPr>
                <w:sz w:val="16"/>
                <w:szCs w:val="16"/>
              </w:rPr>
              <w:t>Critically evaluate how the dietitian (with individuals, groups and communities) reviews, monitors and evaluates interventions or action plans undertaken as part of dietetic practice.</w:t>
            </w:r>
          </w:p>
          <w:p w14:paraId="58DF1D49" w14:textId="77777777" w:rsidR="00226984" w:rsidRPr="00226984" w:rsidRDefault="00226984" w:rsidP="00226984">
            <w:pPr>
              <w:pStyle w:val="Default"/>
              <w:rPr>
                <w:b/>
                <w:sz w:val="16"/>
                <w:szCs w:val="16"/>
              </w:rPr>
            </w:pPr>
          </w:p>
          <w:p w14:paraId="4C2C41BC" w14:textId="77777777" w:rsidR="00226984" w:rsidRPr="00226984" w:rsidRDefault="00226984" w:rsidP="00226984">
            <w:pPr>
              <w:pStyle w:val="Default"/>
              <w:rPr>
                <w:b/>
                <w:bCs/>
                <w:sz w:val="16"/>
                <w:szCs w:val="16"/>
              </w:rPr>
            </w:pPr>
          </w:p>
        </w:tc>
        <w:tc>
          <w:tcPr>
            <w:tcW w:w="2283" w:type="dxa"/>
          </w:tcPr>
          <w:p w14:paraId="545BA671" w14:textId="77777777" w:rsidR="002D069D" w:rsidRDefault="002D069D" w:rsidP="002D069D">
            <w:pPr>
              <w:pStyle w:val="Default"/>
              <w:rPr>
                <w:b/>
                <w:sz w:val="16"/>
                <w:szCs w:val="16"/>
              </w:rPr>
            </w:pPr>
            <w:r w:rsidRPr="00226984">
              <w:rPr>
                <w:b/>
                <w:sz w:val="16"/>
                <w:szCs w:val="16"/>
              </w:rPr>
              <w:t>With decreasing direction:</w:t>
            </w:r>
          </w:p>
          <w:p w14:paraId="5B0D2008" w14:textId="77777777" w:rsidR="002D069D" w:rsidRDefault="002D069D" w:rsidP="002D069D">
            <w:pPr>
              <w:pStyle w:val="Default"/>
              <w:rPr>
                <w:b/>
                <w:sz w:val="16"/>
                <w:szCs w:val="16"/>
              </w:rPr>
            </w:pPr>
          </w:p>
          <w:p w14:paraId="0CDED279" w14:textId="77777777" w:rsidR="002D069D" w:rsidRPr="002D069D" w:rsidRDefault="002D069D" w:rsidP="002D069D">
            <w:pPr>
              <w:pStyle w:val="Default"/>
              <w:rPr>
                <w:b/>
                <w:sz w:val="16"/>
                <w:szCs w:val="16"/>
              </w:rPr>
            </w:pPr>
            <w:r w:rsidRPr="002D069D">
              <w:rPr>
                <w:sz w:val="16"/>
                <w:szCs w:val="16"/>
              </w:rPr>
              <w:t>Review, monitor and evaluate interventions or action plans undertaken as part of dietetic practice.</w:t>
            </w:r>
          </w:p>
          <w:p w14:paraId="58E29D24" w14:textId="77777777" w:rsidR="00226984" w:rsidRDefault="00226984" w:rsidP="00226984">
            <w:pPr>
              <w:pStyle w:val="Default"/>
              <w:rPr>
                <w:b/>
                <w:bCs/>
              </w:rPr>
            </w:pPr>
          </w:p>
        </w:tc>
        <w:tc>
          <w:tcPr>
            <w:tcW w:w="2283" w:type="dxa"/>
          </w:tcPr>
          <w:p w14:paraId="42E36396" w14:textId="77777777" w:rsidR="002D069D" w:rsidRDefault="002D069D" w:rsidP="002D069D">
            <w:pPr>
              <w:pStyle w:val="Default"/>
              <w:rPr>
                <w:b/>
                <w:bCs/>
                <w:sz w:val="16"/>
                <w:szCs w:val="16"/>
              </w:rPr>
            </w:pPr>
            <w:r>
              <w:rPr>
                <w:b/>
                <w:bCs/>
                <w:sz w:val="16"/>
                <w:szCs w:val="16"/>
              </w:rPr>
              <w:t>Consistently and independently:</w:t>
            </w:r>
          </w:p>
          <w:p w14:paraId="64AA0509" w14:textId="77777777" w:rsidR="002D069D" w:rsidRDefault="002D069D" w:rsidP="002D069D">
            <w:pPr>
              <w:pStyle w:val="Default"/>
              <w:rPr>
                <w:b/>
                <w:bCs/>
                <w:sz w:val="16"/>
                <w:szCs w:val="16"/>
              </w:rPr>
            </w:pPr>
          </w:p>
          <w:p w14:paraId="78515EAD" w14:textId="59B1C187" w:rsidR="002D069D" w:rsidRPr="002D069D" w:rsidRDefault="002D069D" w:rsidP="002D069D">
            <w:pPr>
              <w:pStyle w:val="Default"/>
              <w:rPr>
                <w:b/>
                <w:sz w:val="16"/>
                <w:szCs w:val="16"/>
              </w:rPr>
            </w:pPr>
            <w:r w:rsidRPr="002D069D">
              <w:rPr>
                <w:sz w:val="16"/>
                <w:szCs w:val="16"/>
              </w:rPr>
              <w:t>Review, monitor and evaluate all interventions or action plans undertaken as part of dietetic practice.</w:t>
            </w:r>
          </w:p>
          <w:p w14:paraId="08B351BD" w14:textId="77777777" w:rsidR="00226984" w:rsidRDefault="00226984" w:rsidP="00226984">
            <w:pPr>
              <w:pStyle w:val="Default"/>
              <w:rPr>
                <w:b/>
                <w:bCs/>
              </w:rPr>
            </w:pPr>
          </w:p>
        </w:tc>
      </w:tr>
      <w:tr w:rsidR="00226984" w14:paraId="4C79526E" w14:textId="77777777" w:rsidTr="00771F5A">
        <w:tc>
          <w:tcPr>
            <w:tcW w:w="0" w:type="auto"/>
          </w:tcPr>
          <w:p w14:paraId="340DB310" w14:textId="3F6D3F1A" w:rsidR="00226984" w:rsidRPr="00226984" w:rsidRDefault="00226984" w:rsidP="00226984">
            <w:pPr>
              <w:pStyle w:val="Default"/>
              <w:rPr>
                <w:b/>
                <w:bCs/>
                <w:sz w:val="18"/>
                <w:szCs w:val="18"/>
              </w:rPr>
            </w:pPr>
            <w:r w:rsidRPr="00226984">
              <w:rPr>
                <w:b/>
                <w:bCs/>
                <w:sz w:val="18"/>
                <w:szCs w:val="18"/>
              </w:rPr>
              <w:t>Professionalism P1</w:t>
            </w:r>
          </w:p>
        </w:tc>
        <w:tc>
          <w:tcPr>
            <w:tcW w:w="2282" w:type="dxa"/>
          </w:tcPr>
          <w:p w14:paraId="0C9B45C1" w14:textId="4EA64D4A" w:rsidR="00226984" w:rsidRPr="00226984" w:rsidRDefault="00226984" w:rsidP="00226984">
            <w:pPr>
              <w:pStyle w:val="Default"/>
              <w:rPr>
                <w:b/>
                <w:bCs/>
                <w:sz w:val="16"/>
                <w:szCs w:val="16"/>
              </w:rPr>
            </w:pPr>
            <w:r w:rsidRPr="00226984">
              <w:rPr>
                <w:bCs/>
                <w:sz w:val="16"/>
                <w:szCs w:val="16"/>
              </w:rPr>
              <w:t>Demonstrate consistent professional behavior, in accordance with the legal and ethical boundaries of the dietetic profession and the requirements of the HCPC</w:t>
            </w:r>
          </w:p>
        </w:tc>
        <w:tc>
          <w:tcPr>
            <w:tcW w:w="2283" w:type="dxa"/>
          </w:tcPr>
          <w:p w14:paraId="3BCFC7E4" w14:textId="12AC508E" w:rsidR="00226984" w:rsidRDefault="002D069D" w:rsidP="00226984">
            <w:pPr>
              <w:pStyle w:val="Default"/>
              <w:rPr>
                <w:b/>
                <w:bCs/>
              </w:rPr>
            </w:pPr>
            <w:r w:rsidRPr="00226984">
              <w:rPr>
                <w:bCs/>
                <w:sz w:val="16"/>
                <w:szCs w:val="16"/>
              </w:rPr>
              <w:t>Demonstrate consistent professional behavior, in accordance with the legal and ethical boundaries of the dietetic profession and the requirements of the HCPC</w:t>
            </w:r>
          </w:p>
        </w:tc>
        <w:tc>
          <w:tcPr>
            <w:tcW w:w="2283" w:type="dxa"/>
          </w:tcPr>
          <w:p w14:paraId="2D345A4F" w14:textId="71490B3E" w:rsidR="00226984" w:rsidRDefault="002D069D" w:rsidP="00226984">
            <w:pPr>
              <w:pStyle w:val="Default"/>
              <w:rPr>
                <w:b/>
                <w:bCs/>
              </w:rPr>
            </w:pPr>
            <w:r w:rsidRPr="00226984">
              <w:rPr>
                <w:bCs/>
                <w:sz w:val="16"/>
                <w:szCs w:val="16"/>
              </w:rPr>
              <w:t>Demonstrate consistent professional behavior, in accordance with the legal and ethical boundaries of the dietetic profession and the requirements of the HCPC</w:t>
            </w:r>
          </w:p>
        </w:tc>
      </w:tr>
      <w:tr w:rsidR="00226984" w14:paraId="49A8D674" w14:textId="77777777" w:rsidTr="00771F5A">
        <w:trPr>
          <w:trHeight w:val="63"/>
        </w:trPr>
        <w:tc>
          <w:tcPr>
            <w:tcW w:w="0" w:type="auto"/>
          </w:tcPr>
          <w:p w14:paraId="21066680" w14:textId="513CD226" w:rsidR="00226984" w:rsidRPr="00226984" w:rsidRDefault="00226984" w:rsidP="00226984">
            <w:pPr>
              <w:pStyle w:val="Default"/>
              <w:rPr>
                <w:b/>
                <w:bCs/>
                <w:sz w:val="18"/>
                <w:szCs w:val="18"/>
              </w:rPr>
            </w:pPr>
            <w:r w:rsidRPr="00226984">
              <w:rPr>
                <w:b/>
                <w:bCs/>
                <w:sz w:val="18"/>
                <w:szCs w:val="18"/>
              </w:rPr>
              <w:t>Professionalism P2</w:t>
            </w:r>
          </w:p>
        </w:tc>
        <w:tc>
          <w:tcPr>
            <w:tcW w:w="2282" w:type="dxa"/>
          </w:tcPr>
          <w:p w14:paraId="7CA6BD9D" w14:textId="77777777" w:rsidR="00226984" w:rsidRPr="00226984" w:rsidRDefault="00226984" w:rsidP="00226984">
            <w:pPr>
              <w:pStyle w:val="Default"/>
              <w:rPr>
                <w:bCs/>
                <w:sz w:val="16"/>
                <w:szCs w:val="16"/>
              </w:rPr>
            </w:pPr>
            <w:r w:rsidRPr="00226984">
              <w:rPr>
                <w:bCs/>
                <w:sz w:val="16"/>
                <w:szCs w:val="16"/>
              </w:rPr>
              <w:t xml:space="preserve">Self-evaluate knowledge and professional </w:t>
            </w:r>
            <w:r w:rsidRPr="00226984">
              <w:rPr>
                <w:bCs/>
                <w:sz w:val="16"/>
                <w:szCs w:val="16"/>
              </w:rPr>
              <w:lastRenderedPageBreak/>
              <w:t>capabilities and formulate action plans to demonstrate ongoing commitment to personal and professional development.</w:t>
            </w:r>
          </w:p>
          <w:p w14:paraId="23C52094" w14:textId="77777777" w:rsidR="00226984" w:rsidRPr="00226984" w:rsidRDefault="00226984" w:rsidP="00226984">
            <w:pPr>
              <w:rPr>
                <w:rFonts w:ascii="Arial" w:hAnsi="Arial" w:cs="Arial"/>
                <w:b/>
                <w:sz w:val="16"/>
                <w:szCs w:val="16"/>
              </w:rPr>
            </w:pPr>
          </w:p>
          <w:p w14:paraId="0D970BA1" w14:textId="77777777" w:rsidR="00226984" w:rsidRPr="00226984" w:rsidRDefault="00226984" w:rsidP="00226984">
            <w:pPr>
              <w:pStyle w:val="Default"/>
              <w:rPr>
                <w:b/>
                <w:bCs/>
                <w:sz w:val="16"/>
                <w:szCs w:val="16"/>
              </w:rPr>
            </w:pPr>
          </w:p>
        </w:tc>
        <w:tc>
          <w:tcPr>
            <w:tcW w:w="2283" w:type="dxa"/>
          </w:tcPr>
          <w:p w14:paraId="2B63EC56" w14:textId="77777777" w:rsidR="002D069D" w:rsidRPr="00226984" w:rsidRDefault="002D069D" w:rsidP="002D069D">
            <w:pPr>
              <w:pStyle w:val="Default"/>
              <w:rPr>
                <w:bCs/>
                <w:sz w:val="16"/>
                <w:szCs w:val="16"/>
              </w:rPr>
            </w:pPr>
            <w:r w:rsidRPr="00226984">
              <w:rPr>
                <w:bCs/>
                <w:sz w:val="16"/>
                <w:szCs w:val="16"/>
              </w:rPr>
              <w:lastRenderedPageBreak/>
              <w:t xml:space="preserve">Self-evaluate knowledge and professional capabilities </w:t>
            </w:r>
            <w:r w:rsidRPr="00226984">
              <w:rPr>
                <w:bCs/>
                <w:sz w:val="16"/>
                <w:szCs w:val="16"/>
              </w:rPr>
              <w:lastRenderedPageBreak/>
              <w:t>and formulate action plans to demonstrate ongoing commitment to personal and professional development.</w:t>
            </w:r>
          </w:p>
          <w:p w14:paraId="76A5CBC5" w14:textId="77777777" w:rsidR="00226984" w:rsidRDefault="00226984" w:rsidP="00226984">
            <w:pPr>
              <w:pStyle w:val="Default"/>
              <w:rPr>
                <w:b/>
                <w:bCs/>
              </w:rPr>
            </w:pPr>
          </w:p>
        </w:tc>
        <w:tc>
          <w:tcPr>
            <w:tcW w:w="2283" w:type="dxa"/>
          </w:tcPr>
          <w:p w14:paraId="336E660D" w14:textId="77777777" w:rsidR="002D069D" w:rsidRPr="00226984" w:rsidRDefault="002D069D" w:rsidP="002D069D">
            <w:pPr>
              <w:pStyle w:val="Default"/>
              <w:rPr>
                <w:bCs/>
                <w:sz w:val="16"/>
                <w:szCs w:val="16"/>
              </w:rPr>
            </w:pPr>
            <w:r w:rsidRPr="00226984">
              <w:rPr>
                <w:bCs/>
                <w:sz w:val="16"/>
                <w:szCs w:val="16"/>
              </w:rPr>
              <w:lastRenderedPageBreak/>
              <w:t xml:space="preserve">Self-evaluate knowledge and professional capabilities </w:t>
            </w:r>
            <w:r w:rsidRPr="00226984">
              <w:rPr>
                <w:bCs/>
                <w:sz w:val="16"/>
                <w:szCs w:val="16"/>
              </w:rPr>
              <w:lastRenderedPageBreak/>
              <w:t>and formulate action plans to demonstrate ongoing commitment to personal and professional development.</w:t>
            </w:r>
          </w:p>
          <w:p w14:paraId="51872BD1" w14:textId="77777777" w:rsidR="00226984" w:rsidRDefault="00226984" w:rsidP="00226984">
            <w:pPr>
              <w:pStyle w:val="Default"/>
              <w:rPr>
                <w:b/>
                <w:bCs/>
              </w:rPr>
            </w:pPr>
          </w:p>
        </w:tc>
      </w:tr>
    </w:tbl>
    <w:p w14:paraId="23BCDB68" w14:textId="77777777" w:rsidR="00EF0982" w:rsidRDefault="00EF0982" w:rsidP="00A75897">
      <w:pPr>
        <w:pStyle w:val="Default"/>
        <w:rPr>
          <w:b/>
          <w:bCs/>
        </w:rPr>
        <w:sectPr w:rsidR="00EF0982" w:rsidSect="00F23F23">
          <w:footerReference w:type="even" r:id="rId18"/>
          <w:footerReference w:type="default" r:id="rId19"/>
          <w:pgSz w:w="11900" w:h="16840"/>
          <w:pgMar w:top="1440" w:right="1800" w:bottom="1440" w:left="1800" w:header="708" w:footer="708" w:gutter="0"/>
          <w:cols w:space="708"/>
          <w:docGrid w:linePitch="360"/>
        </w:sectPr>
      </w:pPr>
    </w:p>
    <w:p w14:paraId="658CAE1F" w14:textId="77777777" w:rsidR="00001F8C" w:rsidRPr="00EF0982" w:rsidRDefault="00001F8C" w:rsidP="00001F8C">
      <w:pPr>
        <w:pStyle w:val="ListParagraph"/>
        <w:ind w:left="360"/>
        <w:jc w:val="center"/>
        <w:rPr>
          <w:rFonts w:cs="Arial"/>
          <w:b/>
          <w:sz w:val="22"/>
        </w:rPr>
      </w:pPr>
      <w:r w:rsidRPr="00EF0982">
        <w:rPr>
          <w:b/>
          <w:bCs/>
          <w:sz w:val="22"/>
        </w:rPr>
        <w:lastRenderedPageBreak/>
        <w:t xml:space="preserve">1.3 </w:t>
      </w:r>
      <w:r w:rsidRPr="00EF0982">
        <w:rPr>
          <w:rFonts w:cs="Arial"/>
          <w:b/>
          <w:sz w:val="22"/>
        </w:rPr>
        <w:t>Benchmark Standards/ expectations for placement</w:t>
      </w:r>
    </w:p>
    <w:p w14:paraId="6100BEC4" w14:textId="77777777" w:rsidR="00001F8C" w:rsidRPr="00EF0982" w:rsidRDefault="00001F8C" w:rsidP="00001F8C">
      <w:pPr>
        <w:rPr>
          <w:rFonts w:ascii="Arial" w:hAnsi="Arial" w:cs="Arial"/>
          <w:b/>
          <w:sz w:val="22"/>
          <w:szCs w:val="22"/>
        </w:rPr>
      </w:pPr>
      <w:r w:rsidRPr="00EF0982">
        <w:rPr>
          <w:rFonts w:ascii="Arial" w:hAnsi="Arial" w:cs="Arial"/>
          <w:b/>
          <w:sz w:val="22"/>
          <w:szCs w:val="22"/>
        </w:rPr>
        <w:t>Placement A2</w:t>
      </w:r>
    </w:p>
    <w:tbl>
      <w:tblPr>
        <w:tblStyle w:val="TableGrid"/>
        <w:tblW w:w="5000" w:type="pct"/>
        <w:jc w:val="center"/>
        <w:tblLook w:val="04A0" w:firstRow="1" w:lastRow="0" w:firstColumn="1" w:lastColumn="0" w:noHBand="0" w:noVBand="1"/>
      </w:tblPr>
      <w:tblGrid>
        <w:gridCol w:w="2477"/>
        <w:gridCol w:w="4883"/>
        <w:gridCol w:w="6590"/>
      </w:tblGrid>
      <w:tr w:rsidR="00001F8C" w14:paraId="1217E545" w14:textId="77777777" w:rsidTr="00264B6D">
        <w:trPr>
          <w:jc w:val="center"/>
        </w:trPr>
        <w:tc>
          <w:tcPr>
            <w:tcW w:w="888" w:type="pct"/>
          </w:tcPr>
          <w:p w14:paraId="74A3476E" w14:textId="77777777" w:rsidR="00001F8C" w:rsidRPr="00C5151E" w:rsidRDefault="00001F8C" w:rsidP="00264B6D">
            <w:pPr>
              <w:rPr>
                <w:rFonts w:ascii="Arial" w:hAnsi="Arial" w:cs="Arial"/>
                <w:b/>
                <w:sz w:val="20"/>
                <w:szCs w:val="20"/>
              </w:rPr>
            </w:pPr>
            <w:r w:rsidRPr="00C5151E">
              <w:rPr>
                <w:rFonts w:ascii="Arial" w:hAnsi="Arial" w:cs="Arial"/>
                <w:b/>
                <w:sz w:val="20"/>
                <w:szCs w:val="20"/>
              </w:rPr>
              <w:t>Professional Capability</w:t>
            </w:r>
          </w:p>
        </w:tc>
        <w:tc>
          <w:tcPr>
            <w:tcW w:w="1750" w:type="pct"/>
          </w:tcPr>
          <w:p w14:paraId="36F84C2F" w14:textId="77777777" w:rsidR="00001F8C" w:rsidRPr="00C5151E" w:rsidRDefault="00001F8C" w:rsidP="00264B6D">
            <w:pPr>
              <w:rPr>
                <w:rFonts w:ascii="Arial" w:hAnsi="Arial" w:cs="Arial"/>
                <w:b/>
                <w:sz w:val="20"/>
                <w:szCs w:val="20"/>
              </w:rPr>
            </w:pPr>
            <w:r>
              <w:rPr>
                <w:rFonts w:ascii="Arial" w:hAnsi="Arial" w:cs="Arial"/>
                <w:b/>
                <w:sz w:val="20"/>
                <w:szCs w:val="20"/>
              </w:rPr>
              <w:t>Week 2</w:t>
            </w:r>
          </w:p>
        </w:tc>
        <w:tc>
          <w:tcPr>
            <w:tcW w:w="2362" w:type="pct"/>
          </w:tcPr>
          <w:p w14:paraId="6E8F7F6A" w14:textId="77777777" w:rsidR="00001F8C" w:rsidRPr="00C5151E" w:rsidRDefault="00001F8C" w:rsidP="00264B6D">
            <w:pPr>
              <w:rPr>
                <w:rFonts w:ascii="Arial" w:hAnsi="Arial" w:cs="Arial"/>
                <w:b/>
                <w:sz w:val="20"/>
                <w:szCs w:val="20"/>
              </w:rPr>
            </w:pPr>
            <w:r>
              <w:rPr>
                <w:rFonts w:ascii="Arial" w:hAnsi="Arial" w:cs="Arial"/>
                <w:b/>
                <w:sz w:val="20"/>
                <w:szCs w:val="20"/>
              </w:rPr>
              <w:t>Week 4</w:t>
            </w:r>
          </w:p>
        </w:tc>
      </w:tr>
      <w:tr w:rsidR="00001F8C" w14:paraId="129F0BDC" w14:textId="77777777" w:rsidTr="00264B6D">
        <w:trPr>
          <w:jc w:val="center"/>
        </w:trPr>
        <w:tc>
          <w:tcPr>
            <w:tcW w:w="5000" w:type="pct"/>
            <w:gridSpan w:val="3"/>
            <w:shd w:val="clear" w:color="auto" w:fill="D9D9D9" w:themeFill="background1" w:themeFillShade="D9"/>
          </w:tcPr>
          <w:p w14:paraId="39C340F0" w14:textId="77777777" w:rsidR="00001F8C" w:rsidRPr="00FA4916" w:rsidRDefault="00001F8C" w:rsidP="00264B6D">
            <w:pPr>
              <w:rPr>
                <w:rFonts w:ascii="Arial" w:hAnsi="Arial" w:cs="Arial"/>
                <w:sz w:val="20"/>
                <w:szCs w:val="20"/>
              </w:rPr>
            </w:pPr>
            <w:r w:rsidRPr="00FA4916">
              <w:rPr>
                <w:rFonts w:ascii="Arial" w:hAnsi="Arial" w:cs="Arial"/>
                <w:sz w:val="20"/>
                <w:szCs w:val="20"/>
              </w:rPr>
              <w:t>Knowledge</w:t>
            </w:r>
          </w:p>
        </w:tc>
      </w:tr>
      <w:tr w:rsidR="00001F8C" w14:paraId="182D5506" w14:textId="77777777" w:rsidTr="00264B6D">
        <w:trPr>
          <w:jc w:val="center"/>
        </w:trPr>
        <w:tc>
          <w:tcPr>
            <w:tcW w:w="888" w:type="pct"/>
          </w:tcPr>
          <w:p w14:paraId="7A96B423" w14:textId="77777777" w:rsidR="00001F8C" w:rsidRPr="00FA4916" w:rsidRDefault="00001F8C" w:rsidP="00264B6D">
            <w:pPr>
              <w:rPr>
                <w:rFonts w:ascii="Arial" w:hAnsi="Arial" w:cs="Arial"/>
                <w:sz w:val="18"/>
                <w:szCs w:val="18"/>
              </w:rPr>
            </w:pPr>
            <w:r w:rsidRPr="00FA4916">
              <w:rPr>
                <w:rFonts w:ascii="Arial" w:hAnsi="Arial" w:cs="Arial"/>
                <w:sz w:val="18"/>
                <w:szCs w:val="18"/>
              </w:rPr>
              <w:t>K1: Appropriate application to practice</w:t>
            </w:r>
          </w:p>
        </w:tc>
        <w:tc>
          <w:tcPr>
            <w:tcW w:w="1750" w:type="pct"/>
          </w:tcPr>
          <w:p w14:paraId="02898BEB" w14:textId="77777777" w:rsidR="00001F8C" w:rsidRPr="00F4408A" w:rsidRDefault="00001F8C" w:rsidP="00264B6D">
            <w:pPr>
              <w:rPr>
                <w:rFonts w:ascii="Arial" w:hAnsi="Arial" w:cs="Arial"/>
                <w:sz w:val="16"/>
                <w:szCs w:val="16"/>
              </w:rPr>
            </w:pPr>
            <w:r w:rsidRPr="00F4408A">
              <w:rPr>
                <w:rFonts w:ascii="Arial" w:hAnsi="Arial" w:cs="Arial"/>
                <w:sz w:val="16"/>
                <w:szCs w:val="16"/>
              </w:rPr>
              <w:t>- Recognises the importance of key information e.g. anthropometry and biochemistry</w:t>
            </w:r>
          </w:p>
          <w:p w14:paraId="71C96ABE" w14:textId="77777777" w:rsidR="00001F8C" w:rsidRPr="00F4408A" w:rsidRDefault="00001F8C" w:rsidP="00264B6D">
            <w:pPr>
              <w:rPr>
                <w:rFonts w:ascii="Arial" w:hAnsi="Arial" w:cs="Arial"/>
                <w:b/>
                <w:bCs/>
                <w:sz w:val="16"/>
                <w:szCs w:val="16"/>
              </w:rPr>
            </w:pPr>
            <w:r w:rsidRPr="00F4408A">
              <w:rPr>
                <w:rFonts w:ascii="Arial" w:hAnsi="Arial" w:cs="Arial"/>
                <w:sz w:val="16"/>
                <w:szCs w:val="16"/>
              </w:rPr>
              <w:t xml:space="preserve">- Has a basic knowledge of common diseases/conditions e.g. Malnutrition, Diabetes Mellitus, Obesity, CVD </w:t>
            </w:r>
            <w:r w:rsidRPr="00F4408A">
              <w:rPr>
                <w:rFonts w:ascii="Arial" w:hAnsi="Arial" w:cs="Arial"/>
                <w:sz w:val="16"/>
                <w:szCs w:val="16"/>
                <w:u w:val="single"/>
              </w:rPr>
              <w:t xml:space="preserve">and </w:t>
            </w:r>
            <w:r w:rsidRPr="00F4408A">
              <w:rPr>
                <w:rFonts w:ascii="Arial" w:hAnsi="Arial" w:cs="Arial"/>
                <w:sz w:val="16"/>
                <w:szCs w:val="16"/>
              </w:rPr>
              <w:t>be able to find information on specific conditions (may require prompting)</w:t>
            </w:r>
          </w:p>
          <w:p w14:paraId="5710F9F4" w14:textId="77777777" w:rsidR="00001F8C" w:rsidRPr="00F4408A" w:rsidRDefault="00001F8C" w:rsidP="00264B6D">
            <w:pPr>
              <w:rPr>
                <w:rFonts w:ascii="Arial" w:hAnsi="Arial" w:cs="Arial"/>
                <w:sz w:val="16"/>
                <w:szCs w:val="16"/>
              </w:rPr>
            </w:pPr>
          </w:p>
        </w:tc>
        <w:tc>
          <w:tcPr>
            <w:tcW w:w="2362" w:type="pct"/>
          </w:tcPr>
          <w:p w14:paraId="4151EB05" w14:textId="77777777" w:rsidR="00001F8C" w:rsidRPr="00F4408A" w:rsidRDefault="00001F8C" w:rsidP="00264B6D">
            <w:pPr>
              <w:rPr>
                <w:rFonts w:ascii="Arial" w:hAnsi="Arial" w:cs="Arial"/>
                <w:sz w:val="16"/>
                <w:szCs w:val="16"/>
              </w:rPr>
            </w:pPr>
            <w:r w:rsidRPr="00F4408A">
              <w:rPr>
                <w:rFonts w:ascii="Arial" w:hAnsi="Arial" w:cs="Arial"/>
                <w:sz w:val="16"/>
                <w:szCs w:val="16"/>
              </w:rPr>
              <w:t xml:space="preserve">- Demonstrates understanding of where to find key information e.g. drugs and supplements, food composition </w:t>
            </w:r>
          </w:p>
          <w:p w14:paraId="7EB1EF70" w14:textId="77777777" w:rsidR="00001F8C" w:rsidRPr="00F4408A" w:rsidRDefault="00001F8C" w:rsidP="00264B6D">
            <w:pPr>
              <w:rPr>
                <w:rFonts w:ascii="Arial" w:hAnsi="Arial" w:cs="Arial"/>
                <w:sz w:val="16"/>
                <w:szCs w:val="16"/>
              </w:rPr>
            </w:pPr>
            <w:r w:rsidRPr="00F4408A">
              <w:rPr>
                <w:rFonts w:ascii="Arial" w:hAnsi="Arial" w:cs="Arial"/>
                <w:sz w:val="16"/>
                <w:szCs w:val="16"/>
              </w:rPr>
              <w:t>- Basic knowledge of commonly used nutritional supplements</w:t>
            </w:r>
          </w:p>
          <w:p w14:paraId="0B3B869D" w14:textId="77777777" w:rsidR="00001F8C" w:rsidRPr="00F4408A" w:rsidRDefault="00001F8C" w:rsidP="00264B6D">
            <w:pPr>
              <w:rPr>
                <w:rFonts w:ascii="Arial" w:hAnsi="Arial" w:cs="Arial"/>
                <w:sz w:val="16"/>
                <w:szCs w:val="16"/>
              </w:rPr>
            </w:pPr>
            <w:r w:rsidRPr="00F4408A">
              <w:rPr>
                <w:rFonts w:ascii="Arial" w:hAnsi="Arial" w:cs="Arial"/>
                <w:sz w:val="16"/>
                <w:szCs w:val="16"/>
              </w:rPr>
              <w:t>- Basic knowledge of commonly used drugs (laxatives, anti-emetics, anti-diarrhoeal, antibiotic re: cause diarrhoea).</w:t>
            </w:r>
          </w:p>
          <w:p w14:paraId="05A7F04F" w14:textId="77777777" w:rsidR="00001F8C" w:rsidRPr="00F4408A" w:rsidRDefault="00001F8C" w:rsidP="00264B6D">
            <w:pPr>
              <w:rPr>
                <w:rFonts w:ascii="Arial" w:hAnsi="Arial" w:cs="Arial"/>
                <w:bCs/>
                <w:sz w:val="16"/>
                <w:szCs w:val="16"/>
              </w:rPr>
            </w:pPr>
            <w:r w:rsidRPr="00F4408A">
              <w:rPr>
                <w:rFonts w:ascii="Arial" w:hAnsi="Arial" w:cs="Arial"/>
                <w:sz w:val="16"/>
                <w:szCs w:val="16"/>
              </w:rPr>
              <w:t xml:space="preserve">- Basic knowledge of biochemistry ranges, and an idea of what they relate to </w:t>
            </w:r>
          </w:p>
          <w:p w14:paraId="16BAADD1" w14:textId="77777777" w:rsidR="00001F8C" w:rsidRPr="00F4408A" w:rsidRDefault="00001F8C" w:rsidP="00264B6D">
            <w:pPr>
              <w:rPr>
                <w:rFonts w:ascii="Arial" w:hAnsi="Arial" w:cs="Arial"/>
                <w:sz w:val="16"/>
                <w:szCs w:val="16"/>
              </w:rPr>
            </w:pPr>
            <w:r w:rsidRPr="00F4408A">
              <w:rPr>
                <w:rFonts w:ascii="Arial" w:hAnsi="Arial" w:cs="Arial"/>
                <w:sz w:val="16"/>
                <w:szCs w:val="16"/>
              </w:rPr>
              <w:t>- Knowledge of what information to gather for basic common diseases or common therapeutic diets (e.g. diabetes, hyperlipidaemia, obesity and malnutrition)</w:t>
            </w:r>
          </w:p>
          <w:p w14:paraId="12AAD75D" w14:textId="77777777" w:rsidR="00001F8C" w:rsidRPr="00F4408A" w:rsidRDefault="00001F8C" w:rsidP="00264B6D">
            <w:pPr>
              <w:rPr>
                <w:rFonts w:ascii="Arial" w:hAnsi="Arial" w:cs="Arial"/>
                <w:sz w:val="16"/>
                <w:szCs w:val="16"/>
              </w:rPr>
            </w:pPr>
            <w:r w:rsidRPr="00F4408A">
              <w:rPr>
                <w:rFonts w:ascii="Arial" w:hAnsi="Arial" w:cs="Arial"/>
                <w:sz w:val="16"/>
                <w:szCs w:val="16"/>
              </w:rPr>
              <w:t>- Initiates looking up information about specific conditions/diseases</w:t>
            </w:r>
          </w:p>
          <w:p w14:paraId="3F14B33F" w14:textId="77777777" w:rsidR="00001F8C" w:rsidRPr="00F4408A" w:rsidRDefault="00001F8C" w:rsidP="00264B6D">
            <w:pPr>
              <w:rPr>
                <w:rFonts w:ascii="Arial" w:hAnsi="Arial" w:cs="Arial"/>
                <w:sz w:val="16"/>
                <w:szCs w:val="16"/>
              </w:rPr>
            </w:pPr>
            <w:r w:rsidRPr="00F4408A">
              <w:rPr>
                <w:rFonts w:ascii="Arial" w:hAnsi="Arial" w:cs="Arial"/>
                <w:sz w:val="16"/>
                <w:szCs w:val="16"/>
              </w:rPr>
              <w:t xml:space="preserve">- Demonstrates an understanding of the principles behind routine dietary intervention and how this can be translated into practical advice </w:t>
            </w:r>
          </w:p>
        </w:tc>
      </w:tr>
      <w:tr w:rsidR="00001F8C" w14:paraId="56A03D1A" w14:textId="77777777" w:rsidTr="00264B6D">
        <w:trPr>
          <w:jc w:val="center"/>
        </w:trPr>
        <w:tc>
          <w:tcPr>
            <w:tcW w:w="5000" w:type="pct"/>
            <w:gridSpan w:val="3"/>
            <w:shd w:val="clear" w:color="auto" w:fill="D9D9D9" w:themeFill="background1" w:themeFillShade="D9"/>
          </w:tcPr>
          <w:p w14:paraId="1E23988E" w14:textId="77777777" w:rsidR="00001F8C" w:rsidRPr="00FA4916" w:rsidRDefault="00001F8C" w:rsidP="00264B6D">
            <w:pPr>
              <w:rPr>
                <w:rFonts w:ascii="Arial" w:hAnsi="Arial" w:cs="Arial"/>
                <w:sz w:val="20"/>
                <w:szCs w:val="20"/>
              </w:rPr>
            </w:pPr>
            <w:r w:rsidRPr="00FA4916">
              <w:rPr>
                <w:rFonts w:ascii="Arial" w:hAnsi="Arial" w:cs="Arial"/>
                <w:sz w:val="20"/>
                <w:szCs w:val="20"/>
              </w:rPr>
              <w:t>Communication</w:t>
            </w:r>
          </w:p>
        </w:tc>
      </w:tr>
      <w:tr w:rsidR="00001F8C" w14:paraId="4FE1349C" w14:textId="77777777" w:rsidTr="00264B6D">
        <w:trPr>
          <w:jc w:val="center"/>
        </w:trPr>
        <w:tc>
          <w:tcPr>
            <w:tcW w:w="888" w:type="pct"/>
          </w:tcPr>
          <w:p w14:paraId="5C54ED27" w14:textId="77777777" w:rsidR="00001F8C" w:rsidRPr="00FA4916" w:rsidRDefault="00001F8C" w:rsidP="00264B6D">
            <w:pPr>
              <w:rPr>
                <w:rFonts w:ascii="Arial" w:hAnsi="Arial" w:cs="Arial"/>
                <w:sz w:val="18"/>
                <w:szCs w:val="18"/>
              </w:rPr>
            </w:pPr>
            <w:r w:rsidRPr="00FA4916">
              <w:rPr>
                <w:rFonts w:ascii="Arial" w:hAnsi="Arial" w:cs="Arial"/>
                <w:sz w:val="18"/>
                <w:szCs w:val="18"/>
              </w:rPr>
              <w:t>C1</w:t>
            </w:r>
            <w:r>
              <w:rPr>
                <w:rFonts w:ascii="Arial" w:hAnsi="Arial" w:cs="Arial"/>
                <w:sz w:val="18"/>
                <w:szCs w:val="18"/>
              </w:rPr>
              <w:t xml:space="preserve">: </w:t>
            </w:r>
            <w:r w:rsidRPr="00F51B39">
              <w:rPr>
                <w:rFonts w:ascii="Arial" w:hAnsi="Arial" w:cs="Arial"/>
                <w:sz w:val="18"/>
                <w:szCs w:val="18"/>
              </w:rPr>
              <w:t>In all areas of dietetic practice experienced</w:t>
            </w:r>
          </w:p>
          <w:p w14:paraId="411AE1C9" w14:textId="77777777" w:rsidR="00001F8C" w:rsidRPr="00FA4916" w:rsidRDefault="00001F8C" w:rsidP="00264B6D">
            <w:pPr>
              <w:rPr>
                <w:rFonts w:ascii="Arial" w:hAnsi="Arial" w:cs="Arial"/>
                <w:sz w:val="18"/>
                <w:szCs w:val="18"/>
              </w:rPr>
            </w:pPr>
          </w:p>
        </w:tc>
        <w:tc>
          <w:tcPr>
            <w:tcW w:w="1750" w:type="pct"/>
          </w:tcPr>
          <w:p w14:paraId="3F54B615" w14:textId="77777777" w:rsidR="00001F8C" w:rsidRPr="00F4408A" w:rsidRDefault="00001F8C" w:rsidP="00264B6D">
            <w:pPr>
              <w:rPr>
                <w:rFonts w:ascii="Arial" w:hAnsi="Arial" w:cs="Arial"/>
                <w:sz w:val="16"/>
                <w:szCs w:val="16"/>
              </w:rPr>
            </w:pPr>
            <w:r w:rsidRPr="00F4408A">
              <w:rPr>
                <w:rFonts w:ascii="Arial" w:hAnsi="Arial" w:cs="Arial"/>
                <w:sz w:val="16"/>
                <w:szCs w:val="16"/>
              </w:rPr>
              <w:t>- Aware of department record keeping standards/ format</w:t>
            </w:r>
          </w:p>
          <w:p w14:paraId="2FDA2A35" w14:textId="77777777" w:rsidR="00001F8C" w:rsidRPr="00F4408A" w:rsidRDefault="00001F8C" w:rsidP="00264B6D">
            <w:pPr>
              <w:rPr>
                <w:rFonts w:ascii="Arial" w:hAnsi="Arial" w:cs="Arial"/>
                <w:sz w:val="16"/>
                <w:szCs w:val="16"/>
              </w:rPr>
            </w:pPr>
            <w:r w:rsidRPr="00F4408A">
              <w:rPr>
                <w:rFonts w:ascii="Arial" w:hAnsi="Arial" w:cs="Arial"/>
                <w:sz w:val="16"/>
                <w:szCs w:val="16"/>
              </w:rPr>
              <w:t>- Demonstrates awareness of MDT working</w:t>
            </w:r>
          </w:p>
          <w:p w14:paraId="5F920047" w14:textId="77777777" w:rsidR="00001F8C" w:rsidRPr="00F4408A" w:rsidRDefault="00001F8C" w:rsidP="00264B6D">
            <w:pPr>
              <w:rPr>
                <w:rFonts w:ascii="Arial" w:hAnsi="Arial" w:cs="Arial"/>
                <w:sz w:val="16"/>
                <w:szCs w:val="16"/>
              </w:rPr>
            </w:pPr>
            <w:r w:rsidRPr="00F4408A">
              <w:rPr>
                <w:rFonts w:ascii="Arial" w:hAnsi="Arial" w:cs="Arial"/>
                <w:sz w:val="16"/>
                <w:szCs w:val="16"/>
              </w:rPr>
              <w:t>- Appropriate verbal and non-verbal communication with patients</w:t>
            </w:r>
          </w:p>
          <w:p w14:paraId="7F219980" w14:textId="77777777" w:rsidR="00001F8C" w:rsidRPr="00F4408A" w:rsidRDefault="00001F8C" w:rsidP="00264B6D">
            <w:pPr>
              <w:rPr>
                <w:rFonts w:ascii="Arial" w:hAnsi="Arial" w:cs="Arial"/>
                <w:sz w:val="16"/>
                <w:szCs w:val="16"/>
              </w:rPr>
            </w:pPr>
            <w:r w:rsidRPr="00F4408A">
              <w:rPr>
                <w:rFonts w:ascii="Arial" w:hAnsi="Arial" w:cs="Arial"/>
                <w:sz w:val="16"/>
                <w:szCs w:val="16"/>
              </w:rPr>
              <w:t>- Able to initiate a conversation: introduce self and gather basic information etc.</w:t>
            </w:r>
          </w:p>
          <w:p w14:paraId="470AD16A" w14:textId="77777777" w:rsidR="00001F8C" w:rsidRPr="00F4408A" w:rsidRDefault="00001F8C" w:rsidP="00264B6D">
            <w:pPr>
              <w:rPr>
                <w:rFonts w:ascii="Arial" w:hAnsi="Arial" w:cs="Arial"/>
                <w:sz w:val="16"/>
                <w:szCs w:val="16"/>
              </w:rPr>
            </w:pPr>
          </w:p>
        </w:tc>
        <w:tc>
          <w:tcPr>
            <w:tcW w:w="2362" w:type="pct"/>
          </w:tcPr>
          <w:p w14:paraId="0510AA8D" w14:textId="77777777" w:rsidR="00001F8C" w:rsidRPr="00F4408A" w:rsidRDefault="00001F8C" w:rsidP="00264B6D">
            <w:pPr>
              <w:rPr>
                <w:rFonts w:ascii="Arial" w:hAnsi="Arial" w:cs="Arial"/>
                <w:sz w:val="16"/>
                <w:szCs w:val="16"/>
              </w:rPr>
            </w:pPr>
            <w:r w:rsidRPr="00F4408A">
              <w:rPr>
                <w:rFonts w:ascii="Arial" w:hAnsi="Arial" w:cs="Arial"/>
                <w:sz w:val="16"/>
                <w:szCs w:val="16"/>
              </w:rPr>
              <w:t>- With supervisor direction, is able to draft uncomplicated entries for a patient’s/client’s record and medical notes (for assessment and diagnosis)</w:t>
            </w:r>
          </w:p>
          <w:p w14:paraId="6B6B8AEF" w14:textId="77777777" w:rsidR="00001F8C" w:rsidRPr="00F4408A" w:rsidRDefault="00001F8C" w:rsidP="00264B6D">
            <w:pPr>
              <w:rPr>
                <w:rFonts w:ascii="Arial" w:hAnsi="Arial" w:cs="Arial"/>
                <w:sz w:val="16"/>
                <w:szCs w:val="16"/>
              </w:rPr>
            </w:pPr>
            <w:r w:rsidRPr="00F4408A">
              <w:rPr>
                <w:rFonts w:ascii="Arial" w:hAnsi="Arial" w:cs="Arial"/>
                <w:sz w:val="16"/>
                <w:szCs w:val="16"/>
              </w:rPr>
              <w:t>- Is further developing the ability to listen attentively to service users and carers (Active listening)</w:t>
            </w:r>
          </w:p>
          <w:p w14:paraId="17BDD702" w14:textId="77777777" w:rsidR="00001F8C" w:rsidRPr="00F4408A" w:rsidRDefault="00001F8C" w:rsidP="00264B6D">
            <w:pPr>
              <w:rPr>
                <w:rFonts w:ascii="Arial" w:hAnsi="Arial" w:cs="Arial"/>
                <w:sz w:val="16"/>
                <w:szCs w:val="16"/>
              </w:rPr>
            </w:pPr>
            <w:r w:rsidRPr="00F4408A">
              <w:rPr>
                <w:rFonts w:ascii="Arial" w:hAnsi="Arial" w:cs="Arial"/>
                <w:sz w:val="16"/>
                <w:szCs w:val="16"/>
              </w:rPr>
              <w:t>- Beginning to recognise and respond to non-verbal cues</w:t>
            </w:r>
          </w:p>
          <w:p w14:paraId="68EE15A8" w14:textId="77777777" w:rsidR="00001F8C" w:rsidRPr="00F4408A" w:rsidRDefault="00001F8C" w:rsidP="00264B6D">
            <w:pPr>
              <w:rPr>
                <w:rFonts w:ascii="Arial" w:hAnsi="Arial" w:cs="Arial"/>
                <w:sz w:val="16"/>
                <w:szCs w:val="16"/>
              </w:rPr>
            </w:pPr>
            <w:r w:rsidRPr="00F4408A">
              <w:rPr>
                <w:rFonts w:ascii="Arial" w:hAnsi="Arial" w:cs="Arial"/>
                <w:sz w:val="16"/>
                <w:szCs w:val="16"/>
              </w:rPr>
              <w:t>- Communicates appropriately (ask appropriate questions) with other disciplines, with support</w:t>
            </w:r>
          </w:p>
          <w:p w14:paraId="10C1B523" w14:textId="77777777" w:rsidR="00001F8C" w:rsidRPr="00F4408A" w:rsidRDefault="00001F8C" w:rsidP="00264B6D">
            <w:pPr>
              <w:rPr>
                <w:rFonts w:ascii="Arial" w:hAnsi="Arial" w:cs="Arial"/>
                <w:sz w:val="16"/>
                <w:szCs w:val="16"/>
              </w:rPr>
            </w:pPr>
            <w:r w:rsidRPr="00F4408A">
              <w:rPr>
                <w:rFonts w:ascii="Arial" w:hAnsi="Arial" w:cs="Arial"/>
                <w:sz w:val="16"/>
                <w:szCs w:val="16"/>
              </w:rPr>
              <w:t>- Delivers appropriate verbal feedback to supervisors about info. gathered</w:t>
            </w:r>
          </w:p>
          <w:p w14:paraId="724EB0CA" w14:textId="77777777" w:rsidR="00001F8C" w:rsidRPr="00F4408A" w:rsidRDefault="00001F8C" w:rsidP="00264B6D">
            <w:pPr>
              <w:rPr>
                <w:rFonts w:ascii="Arial" w:hAnsi="Arial" w:cs="Arial"/>
                <w:sz w:val="16"/>
                <w:szCs w:val="16"/>
              </w:rPr>
            </w:pPr>
            <w:r w:rsidRPr="00F4408A">
              <w:rPr>
                <w:rFonts w:ascii="Arial" w:hAnsi="Arial" w:cs="Arial"/>
                <w:sz w:val="16"/>
                <w:szCs w:val="16"/>
              </w:rPr>
              <w:t>- Demonstrates an understanding of the roles/relationships of MDT</w:t>
            </w:r>
          </w:p>
        </w:tc>
      </w:tr>
      <w:tr w:rsidR="00001F8C" w14:paraId="2193BCD0" w14:textId="77777777" w:rsidTr="00264B6D">
        <w:trPr>
          <w:jc w:val="center"/>
        </w:trPr>
        <w:tc>
          <w:tcPr>
            <w:tcW w:w="5000" w:type="pct"/>
            <w:gridSpan w:val="3"/>
            <w:shd w:val="clear" w:color="auto" w:fill="D9D9D9" w:themeFill="background1" w:themeFillShade="D9"/>
          </w:tcPr>
          <w:p w14:paraId="0DAC2F00" w14:textId="77777777" w:rsidR="00001F8C" w:rsidRPr="00FA4916" w:rsidRDefault="00001F8C" w:rsidP="00264B6D">
            <w:pPr>
              <w:rPr>
                <w:rFonts w:ascii="Arial" w:hAnsi="Arial" w:cs="Arial"/>
                <w:sz w:val="20"/>
                <w:szCs w:val="20"/>
              </w:rPr>
            </w:pPr>
            <w:r w:rsidRPr="00FA4916">
              <w:rPr>
                <w:rFonts w:ascii="Arial" w:hAnsi="Arial" w:cs="Arial"/>
                <w:sz w:val="20"/>
                <w:szCs w:val="20"/>
              </w:rPr>
              <w:t>Care Process</w:t>
            </w:r>
          </w:p>
        </w:tc>
      </w:tr>
      <w:tr w:rsidR="00001F8C" w14:paraId="465A9E15" w14:textId="77777777" w:rsidTr="00264B6D">
        <w:trPr>
          <w:jc w:val="center"/>
        </w:trPr>
        <w:tc>
          <w:tcPr>
            <w:tcW w:w="888" w:type="pct"/>
          </w:tcPr>
          <w:p w14:paraId="3BBF38AD" w14:textId="77777777" w:rsidR="00001F8C" w:rsidRPr="00F51B39" w:rsidRDefault="00001F8C" w:rsidP="00264B6D">
            <w:pPr>
              <w:ind w:left="34"/>
              <w:rPr>
                <w:rFonts w:ascii="Arial" w:hAnsi="Arial" w:cs="Arial"/>
                <w:sz w:val="18"/>
                <w:szCs w:val="18"/>
              </w:rPr>
            </w:pPr>
            <w:r w:rsidRPr="00FA4916">
              <w:rPr>
                <w:rFonts w:ascii="Arial" w:hAnsi="Arial" w:cs="Arial"/>
                <w:sz w:val="18"/>
                <w:szCs w:val="18"/>
              </w:rPr>
              <w:t xml:space="preserve">CP1: </w:t>
            </w:r>
            <w:r w:rsidRPr="00F51B39">
              <w:rPr>
                <w:rFonts w:ascii="Arial" w:hAnsi="Arial" w:cs="Arial"/>
                <w:sz w:val="18"/>
                <w:szCs w:val="18"/>
              </w:rPr>
              <w:t>identification, collection and interpretation of relevant information and evidence to assess nutritional and dietetic need</w:t>
            </w:r>
          </w:p>
          <w:p w14:paraId="31EE18C5" w14:textId="77777777" w:rsidR="00001F8C" w:rsidRPr="00F51B39" w:rsidRDefault="00001F8C" w:rsidP="00264B6D">
            <w:pPr>
              <w:rPr>
                <w:rFonts w:ascii="Arial" w:hAnsi="Arial" w:cs="Arial"/>
                <w:sz w:val="18"/>
                <w:szCs w:val="18"/>
              </w:rPr>
            </w:pPr>
          </w:p>
          <w:p w14:paraId="163901D4" w14:textId="77777777" w:rsidR="00001F8C" w:rsidRPr="00FA4916" w:rsidRDefault="00001F8C" w:rsidP="00264B6D">
            <w:pPr>
              <w:rPr>
                <w:rFonts w:ascii="Arial" w:hAnsi="Arial" w:cs="Arial"/>
                <w:sz w:val="18"/>
                <w:szCs w:val="18"/>
              </w:rPr>
            </w:pPr>
          </w:p>
        </w:tc>
        <w:tc>
          <w:tcPr>
            <w:tcW w:w="1750" w:type="pct"/>
          </w:tcPr>
          <w:p w14:paraId="2407E7B3" w14:textId="77777777" w:rsidR="00001F8C" w:rsidRPr="00F4408A" w:rsidRDefault="00001F8C" w:rsidP="00264B6D">
            <w:pPr>
              <w:rPr>
                <w:rFonts w:ascii="Arial" w:hAnsi="Arial" w:cs="Arial"/>
                <w:bCs/>
                <w:sz w:val="16"/>
                <w:szCs w:val="16"/>
              </w:rPr>
            </w:pPr>
            <w:r w:rsidRPr="00F4408A">
              <w:rPr>
                <w:rFonts w:ascii="Arial" w:hAnsi="Arial" w:cs="Arial"/>
                <w:bCs/>
                <w:sz w:val="16"/>
                <w:szCs w:val="16"/>
              </w:rPr>
              <w:t>- Demonstrates an understanding of the available sources of information in the practice setting</w:t>
            </w:r>
          </w:p>
          <w:p w14:paraId="5E509504" w14:textId="77777777" w:rsidR="00001F8C" w:rsidRPr="00F4408A" w:rsidRDefault="00001F8C" w:rsidP="00264B6D">
            <w:pPr>
              <w:rPr>
                <w:rFonts w:ascii="Arial" w:hAnsi="Arial" w:cs="Arial"/>
                <w:bCs/>
                <w:sz w:val="16"/>
                <w:szCs w:val="16"/>
              </w:rPr>
            </w:pPr>
            <w:r w:rsidRPr="00F4408A">
              <w:rPr>
                <w:rFonts w:ascii="Arial" w:hAnsi="Arial" w:cs="Arial"/>
                <w:bCs/>
                <w:sz w:val="16"/>
                <w:szCs w:val="16"/>
              </w:rPr>
              <w:t>-  Can collect a basic diet history (with support) but not necessarily in sufficient detail.</w:t>
            </w:r>
          </w:p>
          <w:p w14:paraId="5471B63C" w14:textId="77777777" w:rsidR="00001F8C" w:rsidRPr="00F4408A" w:rsidRDefault="00001F8C" w:rsidP="00264B6D">
            <w:pPr>
              <w:rPr>
                <w:rFonts w:ascii="Arial" w:hAnsi="Arial" w:cs="Arial"/>
                <w:bCs/>
                <w:sz w:val="16"/>
                <w:szCs w:val="16"/>
              </w:rPr>
            </w:pPr>
            <w:r w:rsidRPr="00F4408A">
              <w:rPr>
                <w:rFonts w:ascii="Arial" w:hAnsi="Arial" w:cs="Arial"/>
                <w:bCs/>
                <w:sz w:val="16"/>
                <w:szCs w:val="16"/>
              </w:rPr>
              <w:t>- A</w:t>
            </w:r>
            <w:r w:rsidRPr="00F4408A">
              <w:rPr>
                <w:rFonts w:ascii="Arial" w:hAnsi="Arial" w:cs="Arial"/>
                <w:sz w:val="16"/>
                <w:szCs w:val="16"/>
              </w:rPr>
              <w:t>ble to estimate an individual’s energy and protein intake from food records</w:t>
            </w:r>
            <w:r w:rsidRPr="00F4408A">
              <w:rPr>
                <w:rFonts w:ascii="Arial" w:hAnsi="Arial" w:cs="Arial"/>
                <w:bCs/>
                <w:sz w:val="16"/>
                <w:szCs w:val="16"/>
              </w:rPr>
              <w:t xml:space="preserve"> </w:t>
            </w:r>
            <w:r w:rsidRPr="00F4408A">
              <w:rPr>
                <w:rFonts w:ascii="Arial" w:hAnsi="Arial" w:cs="Arial"/>
                <w:sz w:val="16"/>
                <w:szCs w:val="16"/>
              </w:rPr>
              <w:t>using food composition tables</w:t>
            </w:r>
          </w:p>
          <w:p w14:paraId="2968F856" w14:textId="77777777" w:rsidR="00001F8C" w:rsidRPr="00F4408A" w:rsidRDefault="00001F8C" w:rsidP="00264B6D">
            <w:pPr>
              <w:rPr>
                <w:rFonts w:ascii="Arial" w:hAnsi="Arial" w:cs="Arial"/>
                <w:bCs/>
                <w:sz w:val="16"/>
                <w:szCs w:val="16"/>
              </w:rPr>
            </w:pPr>
            <w:r w:rsidRPr="00F4408A">
              <w:rPr>
                <w:rFonts w:ascii="Arial" w:hAnsi="Arial" w:cs="Arial"/>
                <w:bCs/>
                <w:sz w:val="16"/>
                <w:szCs w:val="16"/>
              </w:rPr>
              <w:t>- U</w:t>
            </w:r>
            <w:r w:rsidRPr="00F4408A">
              <w:rPr>
                <w:rFonts w:ascii="Arial" w:hAnsi="Arial" w:cs="Arial"/>
                <w:sz w:val="16"/>
                <w:szCs w:val="16"/>
              </w:rPr>
              <w:t>nderstands principles of estimating nutritional requirements and deficits</w:t>
            </w:r>
            <w:r w:rsidRPr="00F4408A">
              <w:rPr>
                <w:rFonts w:ascii="Arial" w:hAnsi="Arial" w:cs="Arial"/>
                <w:bCs/>
                <w:sz w:val="16"/>
                <w:szCs w:val="16"/>
              </w:rPr>
              <w:t xml:space="preserve"> </w:t>
            </w:r>
          </w:p>
          <w:p w14:paraId="3B0BBB3B" w14:textId="77777777" w:rsidR="00001F8C" w:rsidRPr="00F4408A" w:rsidRDefault="00001F8C" w:rsidP="00264B6D">
            <w:pPr>
              <w:rPr>
                <w:rFonts w:ascii="Arial" w:hAnsi="Arial" w:cs="Arial"/>
                <w:bCs/>
                <w:sz w:val="16"/>
                <w:szCs w:val="16"/>
              </w:rPr>
            </w:pPr>
            <w:r w:rsidRPr="00F4408A">
              <w:rPr>
                <w:rFonts w:ascii="Arial" w:hAnsi="Arial" w:cs="Arial"/>
                <w:bCs/>
                <w:sz w:val="16"/>
                <w:szCs w:val="16"/>
              </w:rPr>
              <w:t>- Demonstrates an appreciation of different social, financial factors related to eating habits.</w:t>
            </w:r>
          </w:p>
          <w:p w14:paraId="4C1AA4EB" w14:textId="77777777" w:rsidR="00001F8C" w:rsidRPr="00F4408A" w:rsidRDefault="00001F8C" w:rsidP="00264B6D">
            <w:pPr>
              <w:rPr>
                <w:rFonts w:ascii="Arial" w:hAnsi="Arial" w:cs="Arial"/>
                <w:bCs/>
                <w:sz w:val="16"/>
                <w:szCs w:val="16"/>
              </w:rPr>
            </w:pPr>
            <w:r w:rsidRPr="00F4408A">
              <w:rPr>
                <w:rFonts w:ascii="Arial" w:hAnsi="Arial" w:cs="Arial"/>
                <w:bCs/>
                <w:sz w:val="16"/>
                <w:szCs w:val="16"/>
              </w:rPr>
              <w:t>- Demonstrates an awareness of strategies to maintain confidentiality in practice</w:t>
            </w:r>
          </w:p>
          <w:p w14:paraId="3535A716" w14:textId="77777777" w:rsidR="00001F8C" w:rsidRPr="00F4408A" w:rsidRDefault="00001F8C" w:rsidP="00264B6D">
            <w:pPr>
              <w:rPr>
                <w:rFonts w:ascii="Arial" w:hAnsi="Arial" w:cs="Arial"/>
                <w:bCs/>
                <w:sz w:val="16"/>
                <w:szCs w:val="16"/>
              </w:rPr>
            </w:pPr>
            <w:r w:rsidRPr="00F4408A">
              <w:rPr>
                <w:rFonts w:ascii="Arial" w:hAnsi="Arial" w:cs="Arial"/>
                <w:bCs/>
                <w:sz w:val="16"/>
                <w:szCs w:val="16"/>
              </w:rPr>
              <w:t>- Demonstrates awareness of limitations with clinical understanding and (with prompting), is able to find reference information</w:t>
            </w:r>
          </w:p>
        </w:tc>
        <w:tc>
          <w:tcPr>
            <w:tcW w:w="2362" w:type="pct"/>
          </w:tcPr>
          <w:p w14:paraId="6657B70E" w14:textId="77777777" w:rsidR="00001F8C" w:rsidRPr="00F4408A" w:rsidRDefault="00001F8C" w:rsidP="00264B6D">
            <w:pPr>
              <w:rPr>
                <w:rFonts w:ascii="Arial" w:hAnsi="Arial" w:cs="Arial"/>
                <w:bCs/>
                <w:sz w:val="16"/>
                <w:szCs w:val="16"/>
              </w:rPr>
            </w:pPr>
            <w:r w:rsidRPr="00F4408A">
              <w:rPr>
                <w:rFonts w:ascii="Arial" w:hAnsi="Arial" w:cs="Arial"/>
                <w:sz w:val="16"/>
                <w:szCs w:val="16"/>
              </w:rPr>
              <w:t xml:space="preserve">- </w:t>
            </w:r>
            <w:r w:rsidRPr="00F4408A">
              <w:rPr>
                <w:rFonts w:ascii="Arial" w:hAnsi="Arial" w:cs="Arial"/>
                <w:bCs/>
                <w:sz w:val="16"/>
                <w:szCs w:val="16"/>
              </w:rPr>
              <w:t>Knows (with support) where to find relevant information in the practice setting</w:t>
            </w:r>
          </w:p>
          <w:p w14:paraId="4E16798A" w14:textId="77777777" w:rsidR="00001F8C" w:rsidRPr="00F4408A" w:rsidRDefault="00001F8C" w:rsidP="00264B6D">
            <w:pPr>
              <w:rPr>
                <w:rFonts w:ascii="Arial" w:hAnsi="Arial" w:cs="Arial"/>
                <w:b/>
                <w:bCs/>
                <w:sz w:val="16"/>
                <w:szCs w:val="16"/>
              </w:rPr>
            </w:pPr>
            <w:r w:rsidRPr="00F4408A">
              <w:rPr>
                <w:rFonts w:ascii="Arial" w:hAnsi="Arial" w:cs="Arial"/>
                <w:bCs/>
                <w:sz w:val="16"/>
                <w:szCs w:val="16"/>
              </w:rPr>
              <w:t>-</w:t>
            </w:r>
            <w:r w:rsidRPr="00F4408A">
              <w:rPr>
                <w:rFonts w:ascii="Arial" w:hAnsi="Arial" w:cs="Arial"/>
                <w:b/>
                <w:bCs/>
                <w:sz w:val="16"/>
                <w:szCs w:val="16"/>
              </w:rPr>
              <w:t xml:space="preserve"> </w:t>
            </w:r>
            <w:r w:rsidRPr="00F4408A">
              <w:rPr>
                <w:rFonts w:ascii="Arial" w:hAnsi="Arial" w:cs="Arial"/>
                <w:bCs/>
                <w:sz w:val="16"/>
                <w:szCs w:val="16"/>
              </w:rPr>
              <w:t>A</w:t>
            </w:r>
            <w:r w:rsidRPr="00F4408A">
              <w:rPr>
                <w:rFonts w:ascii="Arial" w:hAnsi="Arial" w:cs="Arial"/>
                <w:sz w:val="16"/>
                <w:szCs w:val="16"/>
              </w:rPr>
              <w:t>ble to use basic indices of nutritional assessment e.g. BMI, weight loss</w:t>
            </w:r>
            <w:r w:rsidRPr="00F4408A">
              <w:rPr>
                <w:rFonts w:ascii="Arial" w:hAnsi="Arial" w:cs="Arial"/>
                <w:b/>
                <w:bCs/>
                <w:sz w:val="16"/>
                <w:szCs w:val="16"/>
              </w:rPr>
              <w:t xml:space="preserve"> </w:t>
            </w:r>
          </w:p>
          <w:p w14:paraId="4F417AB9" w14:textId="77777777" w:rsidR="00001F8C" w:rsidRPr="00F4408A" w:rsidRDefault="00001F8C" w:rsidP="00264B6D">
            <w:pPr>
              <w:rPr>
                <w:rFonts w:ascii="Arial" w:hAnsi="Arial" w:cs="Arial"/>
                <w:bCs/>
                <w:sz w:val="16"/>
                <w:szCs w:val="16"/>
              </w:rPr>
            </w:pPr>
            <w:r w:rsidRPr="00F4408A">
              <w:rPr>
                <w:rFonts w:ascii="Arial" w:hAnsi="Arial" w:cs="Arial"/>
                <w:bCs/>
                <w:sz w:val="16"/>
                <w:szCs w:val="16"/>
              </w:rPr>
              <w:t>- Recognises which anthropometric measures may be relevant, for when</w:t>
            </w:r>
          </w:p>
          <w:p w14:paraId="1E0DF203" w14:textId="77777777" w:rsidR="00001F8C" w:rsidRPr="00F4408A" w:rsidRDefault="00001F8C" w:rsidP="00264B6D">
            <w:pPr>
              <w:rPr>
                <w:rFonts w:ascii="Arial" w:hAnsi="Arial" w:cs="Arial"/>
                <w:bCs/>
                <w:sz w:val="16"/>
                <w:szCs w:val="16"/>
              </w:rPr>
            </w:pPr>
            <w:r w:rsidRPr="00F4408A">
              <w:rPr>
                <w:rFonts w:ascii="Arial" w:hAnsi="Arial" w:cs="Arial"/>
                <w:bCs/>
                <w:sz w:val="16"/>
                <w:szCs w:val="16"/>
              </w:rPr>
              <w:t>- D</w:t>
            </w:r>
            <w:r w:rsidRPr="00F4408A">
              <w:rPr>
                <w:rFonts w:ascii="Arial" w:hAnsi="Arial" w:cs="Arial"/>
                <w:sz w:val="16"/>
                <w:szCs w:val="16"/>
              </w:rPr>
              <w:t>iet history – can collect with increasing accuracy and is beginning to use different questioning styles and techniques.</w:t>
            </w:r>
          </w:p>
          <w:p w14:paraId="180A18A9" w14:textId="77777777" w:rsidR="00001F8C" w:rsidRPr="00F4408A" w:rsidRDefault="00001F8C" w:rsidP="00264B6D">
            <w:pPr>
              <w:tabs>
                <w:tab w:val="num" w:pos="1440"/>
              </w:tabs>
              <w:rPr>
                <w:rFonts w:ascii="Arial" w:hAnsi="Arial" w:cs="Arial"/>
                <w:sz w:val="16"/>
                <w:szCs w:val="16"/>
              </w:rPr>
            </w:pPr>
            <w:r w:rsidRPr="00F4408A">
              <w:rPr>
                <w:rFonts w:ascii="Arial" w:hAnsi="Arial" w:cs="Arial"/>
                <w:b/>
                <w:bCs/>
                <w:sz w:val="16"/>
                <w:szCs w:val="16"/>
              </w:rPr>
              <w:t xml:space="preserve">- </w:t>
            </w:r>
            <w:r w:rsidRPr="00F4408A">
              <w:rPr>
                <w:rFonts w:ascii="Arial" w:hAnsi="Arial" w:cs="Arial"/>
                <w:bCs/>
                <w:sz w:val="16"/>
                <w:szCs w:val="16"/>
              </w:rPr>
              <w:t>A</w:t>
            </w:r>
            <w:r w:rsidRPr="00F4408A">
              <w:rPr>
                <w:rFonts w:ascii="Arial" w:hAnsi="Arial" w:cs="Arial"/>
                <w:sz w:val="16"/>
                <w:szCs w:val="16"/>
              </w:rPr>
              <w:t>ble to estimate an individual’s energy and protein intake from food record charts or a diet history (with reduced reliance on food composition tables).</w:t>
            </w:r>
          </w:p>
          <w:p w14:paraId="5660CE61" w14:textId="77777777" w:rsidR="00001F8C" w:rsidRPr="00F4408A" w:rsidRDefault="00001F8C" w:rsidP="00264B6D">
            <w:pPr>
              <w:ind w:left="60"/>
              <w:rPr>
                <w:rFonts w:ascii="Arial" w:hAnsi="Arial" w:cs="Arial"/>
                <w:sz w:val="16"/>
                <w:szCs w:val="16"/>
              </w:rPr>
            </w:pPr>
            <w:r w:rsidRPr="00F4408A">
              <w:rPr>
                <w:rFonts w:ascii="Arial" w:hAnsi="Arial" w:cs="Arial"/>
                <w:sz w:val="16"/>
                <w:szCs w:val="16"/>
              </w:rPr>
              <w:t>- Able to estimate nutritional requirements for energy, protein and fluid.</w:t>
            </w:r>
          </w:p>
          <w:p w14:paraId="5ADA47E9" w14:textId="77777777" w:rsidR="00001F8C" w:rsidRPr="00F4408A" w:rsidRDefault="00001F8C" w:rsidP="00264B6D">
            <w:pPr>
              <w:ind w:left="60"/>
              <w:rPr>
                <w:rFonts w:ascii="Arial" w:hAnsi="Arial" w:cs="Arial"/>
                <w:sz w:val="16"/>
                <w:szCs w:val="16"/>
              </w:rPr>
            </w:pPr>
            <w:r w:rsidRPr="00F4408A">
              <w:rPr>
                <w:rFonts w:ascii="Arial" w:hAnsi="Arial" w:cs="Arial"/>
                <w:sz w:val="16"/>
                <w:szCs w:val="16"/>
              </w:rPr>
              <w:t>- Obtains information from other health care professionals with support/discussion</w:t>
            </w:r>
          </w:p>
          <w:p w14:paraId="0305AC56" w14:textId="77777777" w:rsidR="00001F8C" w:rsidRPr="00F4408A" w:rsidRDefault="00001F8C" w:rsidP="00264B6D">
            <w:pPr>
              <w:ind w:left="60"/>
              <w:rPr>
                <w:rFonts w:ascii="Arial" w:hAnsi="Arial" w:cs="Arial"/>
                <w:sz w:val="16"/>
                <w:szCs w:val="16"/>
              </w:rPr>
            </w:pPr>
            <w:r w:rsidRPr="00F4408A">
              <w:rPr>
                <w:rFonts w:ascii="Arial" w:hAnsi="Arial" w:cs="Arial"/>
                <w:sz w:val="16"/>
                <w:szCs w:val="16"/>
              </w:rPr>
              <w:t>- Actively implements strategies to maintain confidentiality in practice</w:t>
            </w:r>
          </w:p>
          <w:p w14:paraId="0BB107EF" w14:textId="77777777" w:rsidR="00001F8C" w:rsidRPr="00F4408A" w:rsidRDefault="00001F8C" w:rsidP="00264B6D">
            <w:pPr>
              <w:ind w:left="60"/>
              <w:rPr>
                <w:rFonts w:ascii="Arial" w:hAnsi="Arial" w:cs="Arial"/>
                <w:sz w:val="16"/>
                <w:szCs w:val="16"/>
              </w:rPr>
            </w:pPr>
            <w:r w:rsidRPr="00F4408A">
              <w:rPr>
                <w:rFonts w:ascii="Arial" w:hAnsi="Arial" w:cs="Arial"/>
                <w:sz w:val="16"/>
                <w:szCs w:val="16"/>
              </w:rPr>
              <w:t xml:space="preserve">- </w:t>
            </w:r>
            <w:r w:rsidRPr="00F4408A">
              <w:rPr>
                <w:rFonts w:ascii="Arial" w:hAnsi="Arial" w:cs="Arial"/>
                <w:bCs/>
                <w:sz w:val="16"/>
                <w:szCs w:val="16"/>
              </w:rPr>
              <w:t>K</w:t>
            </w:r>
            <w:r w:rsidRPr="00F4408A">
              <w:rPr>
                <w:rFonts w:ascii="Arial" w:hAnsi="Arial" w:cs="Arial"/>
                <w:sz w:val="16"/>
                <w:szCs w:val="16"/>
              </w:rPr>
              <w:t>nows where to find reference material or other information in the department, and/or in medical and nursing libraries/ online resources.</w:t>
            </w:r>
          </w:p>
          <w:p w14:paraId="218A0125" w14:textId="77777777" w:rsidR="00001F8C" w:rsidRPr="00F4408A" w:rsidRDefault="00001F8C" w:rsidP="00264B6D">
            <w:pPr>
              <w:rPr>
                <w:rFonts w:ascii="Arial" w:hAnsi="Arial" w:cs="Arial"/>
                <w:sz w:val="16"/>
                <w:szCs w:val="16"/>
              </w:rPr>
            </w:pPr>
          </w:p>
        </w:tc>
      </w:tr>
      <w:tr w:rsidR="00001F8C" w14:paraId="60937446" w14:textId="77777777" w:rsidTr="00264B6D">
        <w:trPr>
          <w:jc w:val="center"/>
        </w:trPr>
        <w:tc>
          <w:tcPr>
            <w:tcW w:w="888" w:type="pct"/>
          </w:tcPr>
          <w:p w14:paraId="1D6F5852" w14:textId="77777777" w:rsidR="00001F8C" w:rsidRPr="00FA4916" w:rsidRDefault="00001F8C" w:rsidP="00264B6D">
            <w:pPr>
              <w:rPr>
                <w:rFonts w:ascii="Arial" w:hAnsi="Arial" w:cs="Arial"/>
                <w:sz w:val="18"/>
                <w:szCs w:val="18"/>
              </w:rPr>
            </w:pPr>
            <w:r w:rsidRPr="00FA4916">
              <w:rPr>
                <w:rFonts w:ascii="Arial" w:hAnsi="Arial" w:cs="Arial"/>
                <w:sz w:val="18"/>
                <w:szCs w:val="18"/>
              </w:rPr>
              <w:lastRenderedPageBreak/>
              <w:t>CP2</w:t>
            </w:r>
            <w:r>
              <w:rPr>
                <w:rFonts w:ascii="Arial" w:hAnsi="Arial" w:cs="Arial"/>
                <w:sz w:val="18"/>
                <w:szCs w:val="18"/>
              </w:rPr>
              <w:t xml:space="preserve">: </w:t>
            </w:r>
            <w:r w:rsidRPr="00F51B39">
              <w:rPr>
                <w:rFonts w:ascii="Arial" w:hAnsi="Arial" w:cs="Arial"/>
                <w:sz w:val="18"/>
                <w:szCs w:val="18"/>
              </w:rPr>
              <w:t>Formulate and justify a reasoned nutrition and dietetic diagnosis (or need)</w:t>
            </w:r>
          </w:p>
          <w:p w14:paraId="539C04ED" w14:textId="77777777" w:rsidR="00001F8C" w:rsidRPr="00F51B39" w:rsidRDefault="00001F8C" w:rsidP="00264B6D">
            <w:pPr>
              <w:rPr>
                <w:rFonts w:ascii="Arial" w:hAnsi="Arial" w:cs="Arial"/>
                <w:i/>
                <w:sz w:val="18"/>
                <w:szCs w:val="18"/>
              </w:rPr>
            </w:pPr>
          </w:p>
        </w:tc>
        <w:tc>
          <w:tcPr>
            <w:tcW w:w="1750" w:type="pct"/>
          </w:tcPr>
          <w:p w14:paraId="2375C859" w14:textId="77777777" w:rsidR="00001F8C" w:rsidRPr="00F4408A" w:rsidRDefault="00001F8C" w:rsidP="00264B6D">
            <w:pPr>
              <w:rPr>
                <w:rFonts w:ascii="Arial" w:hAnsi="Arial" w:cs="Arial"/>
                <w:sz w:val="16"/>
                <w:szCs w:val="16"/>
              </w:rPr>
            </w:pPr>
            <w:r w:rsidRPr="00F4408A">
              <w:rPr>
                <w:rFonts w:ascii="Arial" w:hAnsi="Arial" w:cs="Arial"/>
                <w:sz w:val="16"/>
                <w:szCs w:val="16"/>
              </w:rPr>
              <w:t>- With prompting, is able to summarise the key findings from a dietetic assessment</w:t>
            </w:r>
          </w:p>
          <w:p w14:paraId="7893C669" w14:textId="77777777" w:rsidR="00001F8C" w:rsidRPr="00F4408A" w:rsidRDefault="00001F8C" w:rsidP="00264B6D">
            <w:pPr>
              <w:rPr>
                <w:rFonts w:ascii="Arial" w:hAnsi="Arial" w:cs="Arial"/>
                <w:sz w:val="16"/>
                <w:szCs w:val="16"/>
              </w:rPr>
            </w:pPr>
            <w:r w:rsidRPr="00F4408A">
              <w:rPr>
                <w:rFonts w:ascii="Arial" w:hAnsi="Arial" w:cs="Arial"/>
                <w:sz w:val="16"/>
                <w:szCs w:val="16"/>
              </w:rPr>
              <w:t>- With supervisor lead, is able to assist in formulating an appropriate nutrition and dietetic diagnosis/need.</w:t>
            </w:r>
          </w:p>
        </w:tc>
        <w:tc>
          <w:tcPr>
            <w:tcW w:w="2362" w:type="pct"/>
          </w:tcPr>
          <w:p w14:paraId="582FA04E" w14:textId="77777777" w:rsidR="00001F8C" w:rsidRPr="00F4408A" w:rsidRDefault="00001F8C" w:rsidP="00264B6D">
            <w:pPr>
              <w:rPr>
                <w:rFonts w:ascii="Arial" w:hAnsi="Arial" w:cs="Arial"/>
                <w:sz w:val="16"/>
                <w:szCs w:val="16"/>
              </w:rPr>
            </w:pPr>
            <w:r w:rsidRPr="00F4408A">
              <w:rPr>
                <w:rFonts w:ascii="Arial" w:hAnsi="Arial" w:cs="Arial"/>
                <w:sz w:val="16"/>
                <w:szCs w:val="16"/>
              </w:rPr>
              <w:t>- Summarises the key findings from a dietetic assessment with routine clients</w:t>
            </w:r>
          </w:p>
          <w:p w14:paraId="3625BB69" w14:textId="77777777" w:rsidR="00001F8C" w:rsidRPr="00F4408A" w:rsidRDefault="00001F8C" w:rsidP="00264B6D">
            <w:pPr>
              <w:rPr>
                <w:rFonts w:ascii="Arial" w:hAnsi="Arial" w:cs="Arial"/>
                <w:sz w:val="16"/>
                <w:szCs w:val="16"/>
              </w:rPr>
            </w:pPr>
            <w:r w:rsidRPr="00F4408A">
              <w:rPr>
                <w:rFonts w:ascii="Arial" w:hAnsi="Arial" w:cs="Arial"/>
                <w:sz w:val="16"/>
                <w:szCs w:val="16"/>
              </w:rPr>
              <w:t>- With minimal supervisor guidance, formulates and justifies appropriate nutrition and dietetic diagnoses/need with routine clients</w:t>
            </w:r>
          </w:p>
        </w:tc>
      </w:tr>
      <w:tr w:rsidR="00001F8C" w14:paraId="4078C5B5" w14:textId="77777777" w:rsidTr="00264B6D">
        <w:trPr>
          <w:jc w:val="center"/>
        </w:trPr>
        <w:tc>
          <w:tcPr>
            <w:tcW w:w="888" w:type="pct"/>
          </w:tcPr>
          <w:p w14:paraId="13E08610" w14:textId="77777777" w:rsidR="00001F8C" w:rsidRPr="00FA4916" w:rsidRDefault="00001F8C" w:rsidP="00264B6D">
            <w:pPr>
              <w:rPr>
                <w:rFonts w:ascii="Arial" w:hAnsi="Arial" w:cs="Arial"/>
                <w:sz w:val="18"/>
                <w:szCs w:val="18"/>
              </w:rPr>
            </w:pPr>
            <w:r w:rsidRPr="00FA4916">
              <w:rPr>
                <w:rFonts w:ascii="Arial" w:hAnsi="Arial" w:cs="Arial"/>
                <w:sz w:val="18"/>
                <w:szCs w:val="18"/>
              </w:rPr>
              <w:t>CP3</w:t>
            </w:r>
            <w:r>
              <w:rPr>
                <w:rFonts w:ascii="Arial" w:hAnsi="Arial" w:cs="Arial"/>
                <w:sz w:val="18"/>
                <w:szCs w:val="18"/>
              </w:rPr>
              <w:t>: Dietetic management planning</w:t>
            </w:r>
          </w:p>
          <w:p w14:paraId="2783C51E" w14:textId="77777777" w:rsidR="00001F8C" w:rsidRPr="00FA4916" w:rsidRDefault="00001F8C" w:rsidP="00264B6D">
            <w:pPr>
              <w:rPr>
                <w:rFonts w:ascii="Arial" w:hAnsi="Arial" w:cs="Arial"/>
                <w:sz w:val="18"/>
                <w:szCs w:val="18"/>
              </w:rPr>
            </w:pPr>
          </w:p>
        </w:tc>
        <w:tc>
          <w:tcPr>
            <w:tcW w:w="1750" w:type="pct"/>
          </w:tcPr>
          <w:p w14:paraId="052DD74F" w14:textId="77777777" w:rsidR="00001F8C" w:rsidRPr="00F4408A" w:rsidRDefault="00001F8C" w:rsidP="00264B6D">
            <w:pPr>
              <w:rPr>
                <w:rFonts w:ascii="Arial" w:hAnsi="Arial" w:cs="Arial"/>
                <w:sz w:val="16"/>
                <w:szCs w:val="16"/>
              </w:rPr>
            </w:pPr>
            <w:r w:rsidRPr="00F4408A">
              <w:rPr>
                <w:rFonts w:ascii="Arial" w:hAnsi="Arial" w:cs="Arial"/>
                <w:bCs/>
                <w:sz w:val="16"/>
                <w:szCs w:val="16"/>
              </w:rPr>
              <w:t>- K</w:t>
            </w:r>
            <w:r w:rsidRPr="00F4408A">
              <w:rPr>
                <w:rFonts w:ascii="Arial" w:hAnsi="Arial" w:cs="Arial"/>
                <w:sz w:val="16"/>
                <w:szCs w:val="16"/>
              </w:rPr>
              <w:t>nows about the concept of clinical reasoning and is able to give a reason for why a patient/client needs to be seen by the dietitian</w:t>
            </w:r>
          </w:p>
          <w:p w14:paraId="4AA9A925" w14:textId="77777777" w:rsidR="00001F8C" w:rsidRPr="00F4408A" w:rsidRDefault="00001F8C" w:rsidP="00264B6D">
            <w:pPr>
              <w:rPr>
                <w:rFonts w:ascii="Arial" w:hAnsi="Arial" w:cs="Arial"/>
                <w:sz w:val="16"/>
                <w:szCs w:val="16"/>
              </w:rPr>
            </w:pPr>
            <w:r w:rsidRPr="00F4408A">
              <w:rPr>
                <w:rFonts w:ascii="Arial" w:hAnsi="Arial" w:cs="Arial"/>
                <w:sz w:val="16"/>
                <w:szCs w:val="16"/>
              </w:rPr>
              <w:t>- Demonstrates an understanding of the types of interventions that may be implemented for basic common diseases/conditions</w:t>
            </w:r>
          </w:p>
        </w:tc>
        <w:tc>
          <w:tcPr>
            <w:tcW w:w="2362" w:type="pct"/>
          </w:tcPr>
          <w:p w14:paraId="69CADA2A" w14:textId="77777777" w:rsidR="00001F8C" w:rsidRPr="00F4408A" w:rsidRDefault="00001F8C" w:rsidP="00264B6D">
            <w:pPr>
              <w:rPr>
                <w:rFonts w:ascii="Arial" w:hAnsi="Arial" w:cs="Arial"/>
                <w:sz w:val="16"/>
                <w:szCs w:val="16"/>
              </w:rPr>
            </w:pPr>
            <w:r w:rsidRPr="00F4408A">
              <w:rPr>
                <w:rFonts w:ascii="Arial" w:hAnsi="Arial" w:cs="Arial"/>
                <w:sz w:val="16"/>
                <w:szCs w:val="16"/>
              </w:rPr>
              <w:t xml:space="preserve">- Demonstrates an understanding of the principles behind routine dietary intervention and how this can be translated into practical advice </w:t>
            </w:r>
          </w:p>
          <w:p w14:paraId="2620626A" w14:textId="77777777" w:rsidR="00001F8C" w:rsidRPr="00F4408A" w:rsidRDefault="00001F8C" w:rsidP="00264B6D">
            <w:pPr>
              <w:rPr>
                <w:rFonts w:ascii="Arial" w:hAnsi="Arial" w:cs="Arial"/>
                <w:sz w:val="16"/>
                <w:szCs w:val="16"/>
              </w:rPr>
            </w:pPr>
            <w:r w:rsidRPr="00F4408A">
              <w:rPr>
                <w:rFonts w:ascii="Arial" w:hAnsi="Arial" w:cs="Arial"/>
                <w:bCs/>
                <w:sz w:val="16"/>
                <w:szCs w:val="16"/>
              </w:rPr>
              <w:t>- Able to</w:t>
            </w:r>
            <w:r w:rsidRPr="00F4408A">
              <w:rPr>
                <w:rFonts w:ascii="Arial" w:hAnsi="Arial" w:cs="Arial"/>
                <w:b/>
                <w:bCs/>
                <w:sz w:val="16"/>
                <w:szCs w:val="16"/>
              </w:rPr>
              <w:t xml:space="preserve"> </w:t>
            </w:r>
            <w:r w:rsidRPr="00F4408A">
              <w:rPr>
                <w:rFonts w:ascii="Arial" w:hAnsi="Arial" w:cs="Arial"/>
                <w:sz w:val="16"/>
                <w:szCs w:val="16"/>
              </w:rPr>
              <w:t>discuss with supervisor, and demonstrate understanding of, the clinical reasoning for a routine patient/client’s treatment plan</w:t>
            </w:r>
          </w:p>
          <w:p w14:paraId="436C383A" w14:textId="77777777" w:rsidR="00001F8C" w:rsidRPr="00F4408A" w:rsidRDefault="00001F8C" w:rsidP="00264B6D">
            <w:pPr>
              <w:rPr>
                <w:rFonts w:ascii="Arial" w:hAnsi="Arial" w:cs="Arial"/>
                <w:sz w:val="16"/>
                <w:szCs w:val="16"/>
              </w:rPr>
            </w:pPr>
            <w:r w:rsidRPr="00F4408A">
              <w:rPr>
                <w:rFonts w:ascii="Arial" w:hAnsi="Arial" w:cs="Arial"/>
                <w:b/>
                <w:bCs/>
                <w:sz w:val="16"/>
                <w:szCs w:val="16"/>
              </w:rPr>
              <w:t xml:space="preserve">- </w:t>
            </w:r>
            <w:r w:rsidRPr="00F4408A">
              <w:rPr>
                <w:rFonts w:ascii="Arial" w:hAnsi="Arial" w:cs="Arial"/>
                <w:bCs/>
                <w:sz w:val="16"/>
                <w:szCs w:val="16"/>
              </w:rPr>
              <w:t>A</w:t>
            </w:r>
            <w:r w:rsidRPr="00F4408A">
              <w:rPr>
                <w:rFonts w:ascii="Arial" w:hAnsi="Arial" w:cs="Arial"/>
                <w:sz w:val="16"/>
                <w:szCs w:val="16"/>
              </w:rPr>
              <w:t>ble to give appropriate ideas to supervisors on the advice to give to a routine patient/client</w:t>
            </w:r>
          </w:p>
          <w:p w14:paraId="29B5D9FF" w14:textId="77777777" w:rsidR="00001F8C" w:rsidRPr="00F4408A" w:rsidRDefault="00001F8C" w:rsidP="00264B6D">
            <w:pPr>
              <w:rPr>
                <w:rFonts w:ascii="Arial" w:hAnsi="Arial" w:cs="Arial"/>
                <w:sz w:val="16"/>
                <w:szCs w:val="16"/>
              </w:rPr>
            </w:pPr>
            <w:r w:rsidRPr="00F4408A">
              <w:rPr>
                <w:rFonts w:ascii="Arial" w:hAnsi="Arial" w:cs="Arial"/>
                <w:sz w:val="16"/>
                <w:szCs w:val="16"/>
              </w:rPr>
              <w:t>- Able to evaluate how the dietitian uses the information gathered to formulate and justify appropriate action plans and desired outcomes, with consideration of identified barriers and challenges.</w:t>
            </w:r>
          </w:p>
        </w:tc>
      </w:tr>
      <w:tr w:rsidR="00001F8C" w14:paraId="6E561662" w14:textId="77777777" w:rsidTr="00264B6D">
        <w:trPr>
          <w:jc w:val="center"/>
        </w:trPr>
        <w:tc>
          <w:tcPr>
            <w:tcW w:w="888" w:type="pct"/>
          </w:tcPr>
          <w:p w14:paraId="744581D3" w14:textId="77777777" w:rsidR="00001F8C" w:rsidRPr="00FA4916" w:rsidRDefault="00001F8C" w:rsidP="00264B6D">
            <w:pPr>
              <w:rPr>
                <w:rFonts w:ascii="Arial" w:hAnsi="Arial" w:cs="Arial"/>
                <w:sz w:val="18"/>
                <w:szCs w:val="18"/>
              </w:rPr>
            </w:pPr>
            <w:r w:rsidRPr="00FA4916">
              <w:rPr>
                <w:rFonts w:ascii="Arial" w:hAnsi="Arial" w:cs="Arial"/>
                <w:sz w:val="18"/>
                <w:szCs w:val="18"/>
              </w:rPr>
              <w:t>CP4</w:t>
            </w:r>
            <w:r>
              <w:rPr>
                <w:rFonts w:ascii="Arial" w:hAnsi="Arial" w:cs="Arial"/>
                <w:sz w:val="18"/>
                <w:szCs w:val="18"/>
              </w:rPr>
              <w:t>: Review and evaluation of action plans and interventions</w:t>
            </w:r>
          </w:p>
          <w:p w14:paraId="29926A06" w14:textId="77777777" w:rsidR="00001F8C" w:rsidRPr="00FA4916" w:rsidRDefault="00001F8C" w:rsidP="00264B6D">
            <w:pPr>
              <w:rPr>
                <w:rFonts w:ascii="Arial" w:hAnsi="Arial" w:cs="Arial"/>
                <w:sz w:val="18"/>
                <w:szCs w:val="18"/>
              </w:rPr>
            </w:pPr>
          </w:p>
        </w:tc>
        <w:tc>
          <w:tcPr>
            <w:tcW w:w="1750" w:type="pct"/>
          </w:tcPr>
          <w:p w14:paraId="70FA3115" w14:textId="77777777" w:rsidR="00001F8C" w:rsidRPr="00F4408A" w:rsidRDefault="00001F8C" w:rsidP="00264B6D">
            <w:pPr>
              <w:rPr>
                <w:rFonts w:ascii="Arial" w:hAnsi="Arial" w:cs="Arial"/>
                <w:sz w:val="16"/>
                <w:szCs w:val="16"/>
                <w:lang w:bidi="en-US"/>
              </w:rPr>
            </w:pPr>
            <w:r w:rsidRPr="00F4408A">
              <w:rPr>
                <w:rFonts w:ascii="Arial" w:hAnsi="Arial" w:cs="Arial"/>
                <w:sz w:val="16"/>
                <w:szCs w:val="16"/>
                <w:lang w:bidi="en-US"/>
              </w:rPr>
              <w:t>- Demonstrates an understanding of outcome measures and how these may be used in review consultations and evaluation of practice</w:t>
            </w:r>
          </w:p>
        </w:tc>
        <w:tc>
          <w:tcPr>
            <w:tcW w:w="2362" w:type="pct"/>
          </w:tcPr>
          <w:p w14:paraId="4939E8B7" w14:textId="77777777" w:rsidR="00001F8C" w:rsidRPr="00F4408A" w:rsidRDefault="00001F8C" w:rsidP="00264B6D">
            <w:pPr>
              <w:rPr>
                <w:rFonts w:ascii="Arial" w:hAnsi="Arial" w:cs="Arial"/>
                <w:sz w:val="16"/>
                <w:szCs w:val="16"/>
              </w:rPr>
            </w:pPr>
            <w:r w:rsidRPr="00F4408A">
              <w:rPr>
                <w:sz w:val="16"/>
                <w:szCs w:val="16"/>
              </w:rPr>
              <w:t xml:space="preserve">- </w:t>
            </w:r>
            <w:r w:rsidRPr="00F4408A">
              <w:rPr>
                <w:rFonts w:ascii="Arial" w:hAnsi="Arial" w:cs="Arial"/>
                <w:sz w:val="16"/>
                <w:szCs w:val="16"/>
              </w:rPr>
              <w:t>Able to discuss with supervisor, possible appropriate outcome measures that could be used to review a routine patient/client’s progress</w:t>
            </w:r>
          </w:p>
          <w:p w14:paraId="4DA19882" w14:textId="77777777" w:rsidR="00001F8C" w:rsidRPr="00F4408A" w:rsidRDefault="00001F8C" w:rsidP="00264B6D">
            <w:pPr>
              <w:rPr>
                <w:rFonts w:ascii="Arial" w:hAnsi="Arial" w:cs="Arial"/>
                <w:sz w:val="16"/>
                <w:szCs w:val="16"/>
              </w:rPr>
            </w:pPr>
            <w:r w:rsidRPr="00F4408A">
              <w:rPr>
                <w:rFonts w:ascii="Arial" w:hAnsi="Arial" w:cs="Arial"/>
                <w:bCs/>
                <w:sz w:val="16"/>
                <w:szCs w:val="16"/>
              </w:rPr>
              <w:t xml:space="preserve">- On discussion with </w:t>
            </w:r>
            <w:r w:rsidRPr="00F4408A">
              <w:rPr>
                <w:rFonts w:ascii="Arial" w:hAnsi="Arial" w:cs="Arial"/>
                <w:sz w:val="16"/>
                <w:szCs w:val="16"/>
              </w:rPr>
              <w:t>supervisor, is able to demonstrate understanding of, the clinical reasoning for making changes to patient/client interventions during a review consultation</w:t>
            </w:r>
          </w:p>
          <w:p w14:paraId="4B649FDF" w14:textId="77777777" w:rsidR="00001F8C" w:rsidRPr="00F4408A" w:rsidRDefault="00001F8C" w:rsidP="00264B6D">
            <w:pPr>
              <w:rPr>
                <w:rFonts w:ascii="Arial" w:hAnsi="Arial" w:cs="Arial"/>
                <w:sz w:val="16"/>
                <w:szCs w:val="16"/>
              </w:rPr>
            </w:pPr>
            <w:r w:rsidRPr="00F4408A">
              <w:rPr>
                <w:sz w:val="16"/>
                <w:szCs w:val="16"/>
              </w:rPr>
              <w:t xml:space="preserve">- </w:t>
            </w:r>
            <w:r w:rsidRPr="00F4408A">
              <w:rPr>
                <w:rFonts w:ascii="Arial" w:hAnsi="Arial" w:cs="Arial"/>
                <w:sz w:val="16"/>
                <w:szCs w:val="16"/>
              </w:rPr>
              <w:t>Able to evaluate how the dietitian reviews, monitors and evaluates interventions or action plans, with consideration of barriers and challenges</w:t>
            </w:r>
          </w:p>
        </w:tc>
      </w:tr>
      <w:tr w:rsidR="00001F8C" w14:paraId="2A2EE7D4" w14:textId="77777777" w:rsidTr="00264B6D">
        <w:trPr>
          <w:jc w:val="center"/>
        </w:trPr>
        <w:tc>
          <w:tcPr>
            <w:tcW w:w="5000" w:type="pct"/>
            <w:gridSpan w:val="3"/>
            <w:shd w:val="clear" w:color="auto" w:fill="D9D9D9" w:themeFill="background1" w:themeFillShade="D9"/>
          </w:tcPr>
          <w:p w14:paraId="77A5AEC6" w14:textId="77777777" w:rsidR="00001F8C" w:rsidRPr="008E1E1F" w:rsidRDefault="00001F8C" w:rsidP="00264B6D">
            <w:pPr>
              <w:rPr>
                <w:rFonts w:ascii="Arial" w:hAnsi="Arial" w:cs="Arial"/>
                <w:sz w:val="20"/>
                <w:szCs w:val="20"/>
              </w:rPr>
            </w:pPr>
            <w:r w:rsidRPr="008E1E1F">
              <w:rPr>
                <w:rFonts w:ascii="Arial" w:hAnsi="Arial" w:cs="Arial"/>
                <w:sz w:val="20"/>
                <w:szCs w:val="20"/>
              </w:rPr>
              <w:t>Professionalism</w:t>
            </w:r>
          </w:p>
        </w:tc>
      </w:tr>
      <w:tr w:rsidR="00001F8C" w14:paraId="0E502E61" w14:textId="77777777" w:rsidTr="00264B6D">
        <w:trPr>
          <w:jc w:val="center"/>
        </w:trPr>
        <w:tc>
          <w:tcPr>
            <w:tcW w:w="888" w:type="pct"/>
          </w:tcPr>
          <w:p w14:paraId="64807A45" w14:textId="77777777" w:rsidR="00001F8C" w:rsidRPr="008E1E1F" w:rsidRDefault="00001F8C" w:rsidP="00264B6D">
            <w:pPr>
              <w:rPr>
                <w:rFonts w:ascii="Arial" w:hAnsi="Arial" w:cs="Arial"/>
                <w:sz w:val="18"/>
                <w:szCs w:val="18"/>
              </w:rPr>
            </w:pPr>
            <w:r w:rsidRPr="008E1E1F">
              <w:rPr>
                <w:rFonts w:ascii="Arial" w:hAnsi="Arial" w:cs="Arial"/>
                <w:sz w:val="18"/>
                <w:szCs w:val="18"/>
              </w:rPr>
              <w:t>P1: Professional Behaviour</w:t>
            </w:r>
          </w:p>
          <w:p w14:paraId="2FDF8322" w14:textId="77777777" w:rsidR="00001F8C" w:rsidRPr="008E1E1F" w:rsidRDefault="00001F8C" w:rsidP="00264B6D">
            <w:pPr>
              <w:rPr>
                <w:rFonts w:ascii="Arial" w:hAnsi="Arial" w:cs="Arial"/>
                <w:sz w:val="18"/>
                <w:szCs w:val="18"/>
              </w:rPr>
            </w:pPr>
          </w:p>
        </w:tc>
        <w:tc>
          <w:tcPr>
            <w:tcW w:w="1750" w:type="pct"/>
          </w:tcPr>
          <w:p w14:paraId="2CB66F91" w14:textId="77777777" w:rsidR="00001F8C" w:rsidRPr="00F4408A" w:rsidRDefault="00001F8C" w:rsidP="00264B6D">
            <w:pPr>
              <w:rPr>
                <w:rFonts w:ascii="Arial" w:hAnsi="Arial" w:cs="Arial"/>
                <w:sz w:val="16"/>
                <w:szCs w:val="16"/>
              </w:rPr>
            </w:pPr>
            <w:r w:rsidRPr="00F4408A">
              <w:rPr>
                <w:rFonts w:ascii="Arial" w:hAnsi="Arial" w:cs="Arial"/>
                <w:sz w:val="16"/>
                <w:szCs w:val="16"/>
              </w:rPr>
              <w:t>- Completes work on time, negotiating if required</w:t>
            </w:r>
          </w:p>
          <w:p w14:paraId="6DE2DAB3" w14:textId="77777777" w:rsidR="00001F8C" w:rsidRPr="00F4408A" w:rsidRDefault="00001F8C" w:rsidP="00264B6D">
            <w:pPr>
              <w:rPr>
                <w:rFonts w:ascii="Arial" w:hAnsi="Arial" w:cs="Arial"/>
                <w:sz w:val="16"/>
                <w:szCs w:val="16"/>
              </w:rPr>
            </w:pPr>
            <w:r w:rsidRPr="00F4408A">
              <w:rPr>
                <w:rFonts w:ascii="Arial" w:hAnsi="Arial" w:cs="Arial"/>
                <w:sz w:val="16"/>
                <w:szCs w:val="16"/>
              </w:rPr>
              <w:t>- Punctual to meetings and for visits</w:t>
            </w:r>
          </w:p>
          <w:p w14:paraId="32ECFABE" w14:textId="77777777" w:rsidR="00001F8C" w:rsidRPr="00F4408A" w:rsidRDefault="00001F8C" w:rsidP="00264B6D">
            <w:pPr>
              <w:rPr>
                <w:rFonts w:ascii="Arial" w:hAnsi="Arial" w:cs="Arial"/>
                <w:sz w:val="16"/>
                <w:szCs w:val="16"/>
              </w:rPr>
            </w:pPr>
            <w:r w:rsidRPr="00F4408A">
              <w:rPr>
                <w:rFonts w:ascii="Arial" w:hAnsi="Arial" w:cs="Arial"/>
                <w:sz w:val="16"/>
                <w:szCs w:val="16"/>
              </w:rPr>
              <w:t xml:space="preserve">- </w:t>
            </w:r>
            <w:r w:rsidRPr="00F4408A">
              <w:rPr>
                <w:rFonts w:ascii="Arial" w:hAnsi="Arial" w:cs="Arial"/>
                <w:bCs/>
                <w:sz w:val="16"/>
                <w:szCs w:val="16"/>
              </w:rPr>
              <w:t>P</w:t>
            </w:r>
            <w:r w:rsidRPr="00F4408A">
              <w:rPr>
                <w:rFonts w:ascii="Arial" w:hAnsi="Arial" w:cs="Arial"/>
                <w:sz w:val="16"/>
                <w:szCs w:val="16"/>
              </w:rPr>
              <w:t>rofessional attitude demonstrated at all times – dress, seeking info (knowing boundaries), listening and respecting others, asking appropriate questions</w:t>
            </w:r>
          </w:p>
        </w:tc>
        <w:tc>
          <w:tcPr>
            <w:tcW w:w="2362" w:type="pct"/>
          </w:tcPr>
          <w:p w14:paraId="485C0C49" w14:textId="77777777" w:rsidR="00001F8C" w:rsidRPr="00F4408A" w:rsidRDefault="00001F8C" w:rsidP="00264B6D">
            <w:pPr>
              <w:rPr>
                <w:rFonts w:ascii="Arial" w:hAnsi="Arial" w:cs="Arial"/>
                <w:sz w:val="16"/>
                <w:szCs w:val="16"/>
              </w:rPr>
            </w:pPr>
            <w:r w:rsidRPr="00F4408A">
              <w:rPr>
                <w:rFonts w:ascii="Arial" w:hAnsi="Arial" w:cs="Arial"/>
                <w:sz w:val="16"/>
                <w:szCs w:val="16"/>
              </w:rPr>
              <w:t>- Demonstrating competence and consistency in all skills on the professionalism checklist</w:t>
            </w:r>
          </w:p>
        </w:tc>
      </w:tr>
      <w:tr w:rsidR="00001F8C" w14:paraId="5D9E831F" w14:textId="77777777" w:rsidTr="00264B6D">
        <w:trPr>
          <w:jc w:val="center"/>
        </w:trPr>
        <w:tc>
          <w:tcPr>
            <w:tcW w:w="888" w:type="pct"/>
          </w:tcPr>
          <w:p w14:paraId="350FFB42" w14:textId="77777777" w:rsidR="00001F8C" w:rsidRPr="008E1E1F" w:rsidRDefault="00001F8C" w:rsidP="00264B6D">
            <w:pPr>
              <w:rPr>
                <w:rFonts w:ascii="Arial" w:hAnsi="Arial" w:cs="Arial"/>
                <w:sz w:val="18"/>
                <w:szCs w:val="18"/>
              </w:rPr>
            </w:pPr>
            <w:r w:rsidRPr="008E1E1F">
              <w:rPr>
                <w:rFonts w:ascii="Arial" w:hAnsi="Arial" w:cs="Arial"/>
                <w:sz w:val="18"/>
                <w:szCs w:val="18"/>
              </w:rPr>
              <w:t>P2: Self-evaluation</w:t>
            </w:r>
            <w:r>
              <w:rPr>
                <w:rFonts w:ascii="Arial" w:hAnsi="Arial" w:cs="Arial"/>
                <w:sz w:val="18"/>
                <w:szCs w:val="18"/>
              </w:rPr>
              <w:t xml:space="preserve"> and action planning</w:t>
            </w:r>
          </w:p>
          <w:p w14:paraId="4126D969" w14:textId="77777777" w:rsidR="00001F8C" w:rsidRPr="008E1E1F" w:rsidRDefault="00001F8C" w:rsidP="00264B6D">
            <w:pPr>
              <w:rPr>
                <w:rFonts w:ascii="Arial" w:hAnsi="Arial" w:cs="Arial"/>
                <w:sz w:val="18"/>
                <w:szCs w:val="18"/>
              </w:rPr>
            </w:pPr>
          </w:p>
        </w:tc>
        <w:tc>
          <w:tcPr>
            <w:tcW w:w="1750" w:type="pct"/>
          </w:tcPr>
          <w:p w14:paraId="0A6F6119" w14:textId="77777777" w:rsidR="00001F8C" w:rsidRPr="00F4408A" w:rsidRDefault="00001F8C" w:rsidP="00264B6D">
            <w:pPr>
              <w:rPr>
                <w:rFonts w:ascii="Arial" w:hAnsi="Arial" w:cs="Arial"/>
                <w:sz w:val="16"/>
                <w:szCs w:val="16"/>
              </w:rPr>
            </w:pPr>
            <w:r w:rsidRPr="00F4408A">
              <w:rPr>
                <w:rFonts w:ascii="Arial" w:hAnsi="Arial" w:cs="Arial"/>
                <w:sz w:val="16"/>
                <w:szCs w:val="16"/>
              </w:rPr>
              <w:t>- Completes weekly reflective diary</w:t>
            </w:r>
          </w:p>
          <w:p w14:paraId="6DECA84A" w14:textId="77777777" w:rsidR="00001F8C" w:rsidRPr="00F4408A" w:rsidRDefault="00001F8C" w:rsidP="00264B6D">
            <w:pPr>
              <w:rPr>
                <w:rFonts w:ascii="Arial" w:hAnsi="Arial" w:cs="Arial"/>
                <w:sz w:val="16"/>
                <w:szCs w:val="16"/>
              </w:rPr>
            </w:pPr>
            <w:r w:rsidRPr="00F4408A">
              <w:rPr>
                <w:rFonts w:ascii="Arial" w:hAnsi="Arial" w:cs="Arial"/>
                <w:sz w:val="16"/>
                <w:szCs w:val="16"/>
              </w:rPr>
              <w:t>- Brings portfolio evidence and weekly review form with comments added, to weekly review meetings</w:t>
            </w:r>
          </w:p>
          <w:p w14:paraId="2B00FF2B" w14:textId="77777777" w:rsidR="00001F8C" w:rsidRPr="00F4408A" w:rsidRDefault="00001F8C" w:rsidP="00264B6D">
            <w:pPr>
              <w:rPr>
                <w:rFonts w:ascii="Arial" w:hAnsi="Arial" w:cs="Arial"/>
                <w:sz w:val="16"/>
                <w:szCs w:val="16"/>
              </w:rPr>
            </w:pPr>
            <w:r w:rsidRPr="00F4408A">
              <w:rPr>
                <w:rFonts w:ascii="Arial" w:hAnsi="Arial" w:cs="Arial"/>
                <w:sz w:val="16"/>
                <w:szCs w:val="16"/>
              </w:rPr>
              <w:t>- Completes self-review forms and initiates action plans (minimal prompting)</w:t>
            </w:r>
          </w:p>
          <w:p w14:paraId="6049D7D5" w14:textId="77777777" w:rsidR="00001F8C" w:rsidRPr="00F4408A" w:rsidRDefault="00001F8C" w:rsidP="00264B6D">
            <w:pPr>
              <w:rPr>
                <w:rFonts w:ascii="Arial" w:hAnsi="Arial" w:cs="Arial"/>
                <w:sz w:val="16"/>
                <w:szCs w:val="16"/>
              </w:rPr>
            </w:pPr>
            <w:r w:rsidRPr="00F4408A">
              <w:rPr>
                <w:rFonts w:ascii="Arial" w:hAnsi="Arial" w:cs="Arial"/>
                <w:bCs/>
                <w:sz w:val="16"/>
                <w:szCs w:val="16"/>
              </w:rPr>
              <w:t xml:space="preserve">- Demonstrates insight into own </w:t>
            </w:r>
            <w:r w:rsidRPr="00F4408A">
              <w:rPr>
                <w:rFonts w:ascii="Arial" w:hAnsi="Arial" w:cs="Arial"/>
                <w:sz w:val="16"/>
                <w:szCs w:val="16"/>
              </w:rPr>
              <w:t>limitations; may require support in understanding these limitations with the supervisor</w:t>
            </w:r>
          </w:p>
        </w:tc>
        <w:tc>
          <w:tcPr>
            <w:tcW w:w="2362" w:type="pct"/>
          </w:tcPr>
          <w:p w14:paraId="0BE9DD99" w14:textId="77777777" w:rsidR="00001F8C" w:rsidRPr="00F4408A" w:rsidRDefault="00001F8C" w:rsidP="00264B6D">
            <w:pPr>
              <w:rPr>
                <w:rFonts w:ascii="Arial" w:hAnsi="Arial" w:cs="Arial"/>
                <w:sz w:val="16"/>
                <w:szCs w:val="16"/>
              </w:rPr>
            </w:pPr>
            <w:r w:rsidRPr="00F4408A">
              <w:rPr>
                <w:rFonts w:ascii="Arial" w:hAnsi="Arial" w:cs="Arial"/>
                <w:sz w:val="16"/>
                <w:szCs w:val="16"/>
              </w:rPr>
              <w:t>- Maintenance of adequate portfolio evidence</w:t>
            </w:r>
          </w:p>
          <w:p w14:paraId="25E6FA8B" w14:textId="77777777" w:rsidR="00001F8C" w:rsidRPr="00F4408A" w:rsidRDefault="00001F8C" w:rsidP="00264B6D">
            <w:pPr>
              <w:rPr>
                <w:rFonts w:ascii="Arial" w:hAnsi="Arial" w:cs="Arial"/>
                <w:sz w:val="16"/>
                <w:szCs w:val="16"/>
              </w:rPr>
            </w:pPr>
            <w:r w:rsidRPr="00F4408A">
              <w:rPr>
                <w:rFonts w:ascii="Arial" w:hAnsi="Arial" w:cs="Arial"/>
                <w:sz w:val="16"/>
                <w:szCs w:val="16"/>
              </w:rPr>
              <w:t xml:space="preserve">- Able to </w:t>
            </w:r>
            <w:r w:rsidRPr="00F4408A">
              <w:rPr>
                <w:rFonts w:ascii="Arial" w:hAnsi="Arial" w:cs="Arial"/>
                <w:bCs/>
                <w:sz w:val="16"/>
                <w:szCs w:val="16"/>
              </w:rPr>
              <w:t>i</w:t>
            </w:r>
            <w:r w:rsidRPr="00F4408A">
              <w:rPr>
                <w:rFonts w:ascii="Arial" w:hAnsi="Arial" w:cs="Arial"/>
                <w:sz w:val="16"/>
                <w:szCs w:val="16"/>
              </w:rPr>
              <w:t>dentify own learning needs with discussion / supervisor feedback and can develop a plan to build on strengths and overcome weaknesses</w:t>
            </w:r>
          </w:p>
          <w:p w14:paraId="292676AC" w14:textId="77777777" w:rsidR="00001F8C" w:rsidRPr="00F4408A" w:rsidRDefault="00001F8C" w:rsidP="00264B6D">
            <w:pPr>
              <w:rPr>
                <w:rFonts w:ascii="Arial" w:hAnsi="Arial" w:cs="Arial"/>
                <w:sz w:val="16"/>
                <w:szCs w:val="16"/>
              </w:rPr>
            </w:pPr>
            <w:r w:rsidRPr="00F4408A">
              <w:rPr>
                <w:rFonts w:ascii="Arial" w:hAnsi="Arial" w:cs="Arial"/>
                <w:sz w:val="16"/>
                <w:szCs w:val="16"/>
              </w:rPr>
              <w:t>- Demonstrates the ability to respond to action plans and reflective practice (reflection on action)</w:t>
            </w:r>
          </w:p>
          <w:p w14:paraId="43A36599" w14:textId="77777777" w:rsidR="00001F8C" w:rsidRPr="00F4408A" w:rsidRDefault="00001F8C" w:rsidP="00264B6D">
            <w:pPr>
              <w:rPr>
                <w:rFonts w:ascii="Arial" w:hAnsi="Arial" w:cs="Arial"/>
                <w:sz w:val="16"/>
                <w:szCs w:val="16"/>
              </w:rPr>
            </w:pPr>
          </w:p>
          <w:p w14:paraId="6E7D7280" w14:textId="77777777" w:rsidR="00001F8C" w:rsidRPr="00F4408A" w:rsidRDefault="00001F8C" w:rsidP="00264B6D">
            <w:pPr>
              <w:rPr>
                <w:rFonts w:ascii="Arial" w:hAnsi="Arial" w:cs="Arial"/>
                <w:sz w:val="16"/>
                <w:szCs w:val="16"/>
              </w:rPr>
            </w:pPr>
          </w:p>
        </w:tc>
      </w:tr>
    </w:tbl>
    <w:p w14:paraId="25192863" w14:textId="77777777" w:rsidR="00001F8C" w:rsidRPr="00115C30" w:rsidRDefault="00001F8C" w:rsidP="00001F8C">
      <w:pPr>
        <w:sectPr w:rsidR="00001F8C" w:rsidRPr="00115C30" w:rsidSect="00264B6D">
          <w:pgSz w:w="16840" w:h="11900" w:orient="landscape"/>
          <w:pgMar w:top="1800" w:right="1440" w:bottom="1800" w:left="1440" w:header="708" w:footer="708" w:gutter="0"/>
          <w:cols w:space="708"/>
          <w:docGrid w:linePitch="360"/>
        </w:sectPr>
      </w:pPr>
    </w:p>
    <w:p w14:paraId="512F1590" w14:textId="77777777" w:rsidR="00001F8C" w:rsidRDefault="00001F8C" w:rsidP="00001F8C">
      <w:pPr>
        <w:rPr>
          <w:rFonts w:ascii="Arial" w:hAnsi="Arial" w:cs="Arial"/>
          <w:b/>
          <w:sz w:val="22"/>
          <w:szCs w:val="22"/>
        </w:rPr>
      </w:pPr>
      <w:r w:rsidRPr="00EF0982">
        <w:rPr>
          <w:rFonts w:ascii="Arial" w:hAnsi="Arial" w:cs="Arial"/>
          <w:b/>
          <w:sz w:val="22"/>
          <w:szCs w:val="22"/>
        </w:rPr>
        <w:lastRenderedPageBreak/>
        <w:t xml:space="preserve">Placement B </w:t>
      </w:r>
    </w:p>
    <w:tbl>
      <w:tblPr>
        <w:tblStyle w:val="TableGrid"/>
        <w:tblW w:w="5000" w:type="pct"/>
        <w:jc w:val="center"/>
        <w:tblLook w:val="04A0" w:firstRow="1" w:lastRow="0" w:firstColumn="1" w:lastColumn="0" w:noHBand="0" w:noVBand="1"/>
      </w:tblPr>
      <w:tblGrid>
        <w:gridCol w:w="1568"/>
        <w:gridCol w:w="4096"/>
        <w:gridCol w:w="4112"/>
        <w:gridCol w:w="4174"/>
      </w:tblGrid>
      <w:tr w:rsidR="00001F8C" w14:paraId="30847679" w14:textId="77777777" w:rsidTr="00264B6D">
        <w:trPr>
          <w:jc w:val="center"/>
        </w:trPr>
        <w:tc>
          <w:tcPr>
            <w:tcW w:w="562" w:type="pct"/>
          </w:tcPr>
          <w:p w14:paraId="165B069D" w14:textId="77777777" w:rsidR="00001F8C" w:rsidRPr="00C5151E" w:rsidRDefault="00001F8C" w:rsidP="00264B6D">
            <w:pPr>
              <w:rPr>
                <w:rFonts w:ascii="Arial" w:hAnsi="Arial" w:cs="Arial"/>
                <w:b/>
                <w:sz w:val="20"/>
                <w:szCs w:val="20"/>
              </w:rPr>
            </w:pPr>
            <w:r w:rsidRPr="00C5151E">
              <w:rPr>
                <w:rFonts w:ascii="Arial" w:hAnsi="Arial" w:cs="Arial"/>
                <w:b/>
                <w:sz w:val="20"/>
                <w:szCs w:val="20"/>
              </w:rPr>
              <w:t>Professional Capability</w:t>
            </w:r>
          </w:p>
        </w:tc>
        <w:tc>
          <w:tcPr>
            <w:tcW w:w="1468" w:type="pct"/>
          </w:tcPr>
          <w:p w14:paraId="3D196B95" w14:textId="77777777" w:rsidR="00001F8C" w:rsidRPr="00C5151E" w:rsidRDefault="00001F8C" w:rsidP="00264B6D">
            <w:pPr>
              <w:rPr>
                <w:rFonts w:ascii="Arial" w:hAnsi="Arial" w:cs="Arial"/>
                <w:b/>
                <w:sz w:val="20"/>
                <w:szCs w:val="20"/>
              </w:rPr>
            </w:pPr>
            <w:r>
              <w:rPr>
                <w:rFonts w:ascii="Arial" w:hAnsi="Arial" w:cs="Arial"/>
                <w:b/>
                <w:sz w:val="20"/>
                <w:szCs w:val="20"/>
              </w:rPr>
              <w:t>Weeks 2-3</w:t>
            </w:r>
          </w:p>
        </w:tc>
        <w:tc>
          <w:tcPr>
            <w:tcW w:w="1474" w:type="pct"/>
          </w:tcPr>
          <w:p w14:paraId="134115F6" w14:textId="77777777" w:rsidR="00001F8C" w:rsidRPr="00C5151E" w:rsidRDefault="00001F8C" w:rsidP="00264B6D">
            <w:pPr>
              <w:rPr>
                <w:rFonts w:ascii="Arial" w:hAnsi="Arial" w:cs="Arial"/>
                <w:b/>
                <w:sz w:val="20"/>
                <w:szCs w:val="20"/>
              </w:rPr>
            </w:pPr>
            <w:r>
              <w:rPr>
                <w:rFonts w:ascii="Arial" w:hAnsi="Arial" w:cs="Arial"/>
                <w:b/>
                <w:sz w:val="20"/>
                <w:szCs w:val="20"/>
              </w:rPr>
              <w:t>Week 5</w:t>
            </w:r>
          </w:p>
        </w:tc>
        <w:tc>
          <w:tcPr>
            <w:tcW w:w="1496" w:type="pct"/>
          </w:tcPr>
          <w:p w14:paraId="42F4483F" w14:textId="77777777" w:rsidR="00001F8C" w:rsidRDefault="00001F8C" w:rsidP="00264B6D">
            <w:pPr>
              <w:rPr>
                <w:rFonts w:ascii="Arial" w:hAnsi="Arial" w:cs="Arial"/>
                <w:b/>
                <w:sz w:val="20"/>
                <w:szCs w:val="20"/>
              </w:rPr>
            </w:pPr>
            <w:r>
              <w:rPr>
                <w:rFonts w:ascii="Arial" w:hAnsi="Arial" w:cs="Arial"/>
                <w:b/>
                <w:sz w:val="20"/>
                <w:szCs w:val="20"/>
              </w:rPr>
              <w:t>Weeks 8-10</w:t>
            </w:r>
          </w:p>
        </w:tc>
      </w:tr>
      <w:tr w:rsidR="00001F8C" w14:paraId="2E9A735F" w14:textId="77777777" w:rsidTr="00264B6D">
        <w:trPr>
          <w:trHeight w:val="260"/>
          <w:jc w:val="center"/>
        </w:trPr>
        <w:tc>
          <w:tcPr>
            <w:tcW w:w="3504" w:type="pct"/>
            <w:gridSpan w:val="3"/>
            <w:shd w:val="clear" w:color="auto" w:fill="D9D9D9" w:themeFill="background1" w:themeFillShade="D9"/>
          </w:tcPr>
          <w:p w14:paraId="64C1D4C6" w14:textId="77777777" w:rsidR="00001F8C" w:rsidRPr="00FA4916" w:rsidRDefault="00001F8C" w:rsidP="00264B6D">
            <w:pPr>
              <w:rPr>
                <w:rFonts w:ascii="Arial" w:hAnsi="Arial" w:cs="Arial"/>
                <w:sz w:val="20"/>
                <w:szCs w:val="20"/>
              </w:rPr>
            </w:pPr>
            <w:r w:rsidRPr="00FA4916">
              <w:rPr>
                <w:rFonts w:ascii="Arial" w:hAnsi="Arial" w:cs="Arial"/>
                <w:sz w:val="20"/>
                <w:szCs w:val="20"/>
              </w:rPr>
              <w:t>Knowledge</w:t>
            </w:r>
          </w:p>
        </w:tc>
        <w:tc>
          <w:tcPr>
            <w:tcW w:w="1496" w:type="pct"/>
            <w:shd w:val="clear" w:color="auto" w:fill="D9D9D9" w:themeFill="background1" w:themeFillShade="D9"/>
          </w:tcPr>
          <w:p w14:paraId="7B0CA171" w14:textId="77777777" w:rsidR="00001F8C" w:rsidRPr="00FA4916" w:rsidRDefault="00001F8C" w:rsidP="00264B6D">
            <w:pPr>
              <w:rPr>
                <w:rFonts w:ascii="Arial" w:hAnsi="Arial" w:cs="Arial"/>
                <w:sz w:val="20"/>
                <w:szCs w:val="20"/>
              </w:rPr>
            </w:pPr>
          </w:p>
        </w:tc>
      </w:tr>
      <w:tr w:rsidR="00001F8C" w14:paraId="64448432" w14:textId="77777777" w:rsidTr="00264B6D">
        <w:trPr>
          <w:jc w:val="center"/>
        </w:trPr>
        <w:tc>
          <w:tcPr>
            <w:tcW w:w="562" w:type="pct"/>
          </w:tcPr>
          <w:p w14:paraId="7648DF25" w14:textId="77777777" w:rsidR="00001F8C" w:rsidRPr="00FA4916" w:rsidRDefault="00001F8C" w:rsidP="00264B6D">
            <w:pPr>
              <w:rPr>
                <w:rFonts w:ascii="Arial" w:hAnsi="Arial" w:cs="Arial"/>
                <w:sz w:val="18"/>
                <w:szCs w:val="18"/>
              </w:rPr>
            </w:pPr>
            <w:r w:rsidRPr="00FA4916">
              <w:rPr>
                <w:rFonts w:ascii="Arial" w:hAnsi="Arial" w:cs="Arial"/>
                <w:sz w:val="18"/>
                <w:szCs w:val="18"/>
              </w:rPr>
              <w:t>K1: Appropriate application to practice</w:t>
            </w:r>
          </w:p>
        </w:tc>
        <w:tc>
          <w:tcPr>
            <w:tcW w:w="1468" w:type="pct"/>
          </w:tcPr>
          <w:p w14:paraId="64A59443" w14:textId="77777777" w:rsidR="00001F8C" w:rsidRPr="00090AA3" w:rsidRDefault="00001F8C" w:rsidP="00264B6D">
            <w:pPr>
              <w:rPr>
                <w:rFonts w:ascii="Arial" w:hAnsi="Arial" w:cs="Arial"/>
                <w:sz w:val="16"/>
                <w:szCs w:val="16"/>
              </w:rPr>
            </w:pPr>
            <w:r w:rsidRPr="00090AA3">
              <w:rPr>
                <w:rFonts w:ascii="Arial" w:hAnsi="Arial" w:cs="Arial"/>
                <w:sz w:val="16"/>
                <w:szCs w:val="16"/>
              </w:rPr>
              <w:t>- Knowledge of commonly used nutritional supplements</w:t>
            </w:r>
          </w:p>
          <w:p w14:paraId="3F35B810" w14:textId="77777777" w:rsidR="00001F8C" w:rsidRPr="00090AA3" w:rsidRDefault="00001F8C" w:rsidP="00264B6D">
            <w:pPr>
              <w:rPr>
                <w:rFonts w:ascii="Arial" w:hAnsi="Arial" w:cs="Arial"/>
                <w:sz w:val="16"/>
                <w:szCs w:val="16"/>
              </w:rPr>
            </w:pPr>
            <w:r w:rsidRPr="00090AA3">
              <w:rPr>
                <w:rFonts w:ascii="Arial" w:hAnsi="Arial" w:cs="Arial"/>
                <w:sz w:val="16"/>
                <w:szCs w:val="16"/>
              </w:rPr>
              <w:t>- Knowledge of commonly used drugs (laxatives, anti-emetics, anti-diarrhoeal, antibiotic re: cause diarrhoea)</w:t>
            </w:r>
          </w:p>
          <w:p w14:paraId="0AE322F8" w14:textId="77777777" w:rsidR="00001F8C" w:rsidRPr="00090AA3" w:rsidRDefault="00001F8C" w:rsidP="00264B6D">
            <w:pPr>
              <w:tabs>
                <w:tab w:val="num" w:pos="1440"/>
              </w:tabs>
              <w:rPr>
                <w:rFonts w:ascii="Arial" w:hAnsi="Arial" w:cs="Arial"/>
                <w:sz w:val="16"/>
                <w:szCs w:val="16"/>
              </w:rPr>
            </w:pPr>
            <w:r w:rsidRPr="00090AA3">
              <w:rPr>
                <w:rFonts w:ascii="Arial" w:hAnsi="Arial" w:cs="Arial"/>
                <w:sz w:val="16"/>
                <w:szCs w:val="16"/>
              </w:rPr>
              <w:t>-</w:t>
            </w:r>
            <w:r w:rsidRPr="00090AA3">
              <w:rPr>
                <w:rFonts w:ascii="Arial" w:hAnsi="Arial" w:cs="Arial"/>
                <w:b/>
                <w:sz w:val="16"/>
                <w:szCs w:val="16"/>
              </w:rPr>
              <w:t xml:space="preserve"> </w:t>
            </w:r>
            <w:r w:rsidRPr="00090AA3">
              <w:rPr>
                <w:rFonts w:ascii="Arial" w:hAnsi="Arial" w:cs="Arial"/>
                <w:sz w:val="16"/>
                <w:szCs w:val="16"/>
              </w:rPr>
              <w:t>Knowledge of</w:t>
            </w:r>
            <w:r w:rsidRPr="00090AA3">
              <w:rPr>
                <w:rFonts w:ascii="Arial" w:hAnsi="Arial" w:cs="Arial"/>
                <w:b/>
                <w:sz w:val="16"/>
                <w:szCs w:val="16"/>
              </w:rPr>
              <w:t xml:space="preserve"> </w:t>
            </w:r>
            <w:r w:rsidRPr="00090AA3">
              <w:rPr>
                <w:rFonts w:ascii="Arial" w:hAnsi="Arial" w:cs="Arial"/>
                <w:sz w:val="16"/>
                <w:szCs w:val="16"/>
              </w:rPr>
              <w:t>portion sizes, calorie &amp; protein conte</w:t>
            </w:r>
            <w:r>
              <w:rPr>
                <w:rFonts w:ascii="Arial" w:hAnsi="Arial" w:cs="Arial"/>
                <w:sz w:val="16"/>
                <w:szCs w:val="16"/>
              </w:rPr>
              <w:t>nts for common foods (some</w:t>
            </w:r>
            <w:r w:rsidRPr="00090AA3">
              <w:rPr>
                <w:rFonts w:ascii="Arial" w:hAnsi="Arial" w:cs="Arial"/>
                <w:sz w:val="16"/>
                <w:szCs w:val="16"/>
              </w:rPr>
              <w:t xml:space="preserve"> reliance on food composition tables and ready reckoners)</w:t>
            </w:r>
          </w:p>
          <w:p w14:paraId="46C13FD0" w14:textId="77777777" w:rsidR="00001F8C" w:rsidRPr="00090AA3" w:rsidRDefault="00001F8C" w:rsidP="00264B6D">
            <w:pPr>
              <w:rPr>
                <w:rFonts w:ascii="Arial" w:hAnsi="Arial" w:cs="Arial"/>
                <w:sz w:val="16"/>
                <w:szCs w:val="16"/>
              </w:rPr>
            </w:pPr>
            <w:r w:rsidRPr="00090AA3">
              <w:rPr>
                <w:rFonts w:ascii="Arial" w:hAnsi="Arial" w:cs="Arial"/>
                <w:sz w:val="16"/>
                <w:szCs w:val="16"/>
              </w:rPr>
              <w:t>- Knowledge of biochemistry ranges, and an idea of what they relate to: can interpret with discussion</w:t>
            </w:r>
          </w:p>
          <w:p w14:paraId="7EB9DF7B" w14:textId="77777777" w:rsidR="00001F8C" w:rsidRPr="00090AA3" w:rsidRDefault="00001F8C" w:rsidP="00264B6D">
            <w:pPr>
              <w:rPr>
                <w:rFonts w:ascii="Arial" w:hAnsi="Arial" w:cs="Arial"/>
                <w:sz w:val="16"/>
                <w:szCs w:val="16"/>
              </w:rPr>
            </w:pPr>
            <w:r w:rsidRPr="00090AA3">
              <w:rPr>
                <w:rFonts w:ascii="Arial" w:hAnsi="Arial" w:cs="Arial"/>
                <w:sz w:val="16"/>
                <w:szCs w:val="16"/>
              </w:rPr>
              <w:t>- Recognises what information to gather for common diseases or common therapeutic diets (e.g. diabetes, hyperlipidaemia, obesity and malnutrition)</w:t>
            </w:r>
          </w:p>
          <w:p w14:paraId="3BBF787B" w14:textId="77777777" w:rsidR="00001F8C" w:rsidRPr="00090AA3" w:rsidRDefault="00001F8C" w:rsidP="00264B6D">
            <w:pPr>
              <w:rPr>
                <w:rFonts w:ascii="Arial" w:hAnsi="Arial" w:cs="Arial"/>
                <w:sz w:val="16"/>
                <w:szCs w:val="16"/>
              </w:rPr>
            </w:pPr>
            <w:r w:rsidRPr="00090AA3">
              <w:rPr>
                <w:rFonts w:ascii="Arial" w:hAnsi="Arial" w:cs="Arial"/>
                <w:sz w:val="16"/>
                <w:szCs w:val="16"/>
              </w:rPr>
              <w:t>- Knowledge of how to give practical advice in theo</w:t>
            </w:r>
            <w:r>
              <w:rPr>
                <w:rFonts w:ascii="Arial" w:hAnsi="Arial" w:cs="Arial"/>
                <w:sz w:val="16"/>
                <w:szCs w:val="16"/>
              </w:rPr>
              <w:t xml:space="preserve">ry on basic common diseases/ </w:t>
            </w:r>
            <w:r w:rsidRPr="00090AA3">
              <w:rPr>
                <w:rFonts w:ascii="Arial" w:hAnsi="Arial" w:cs="Arial"/>
                <w:sz w:val="16"/>
                <w:szCs w:val="16"/>
              </w:rPr>
              <w:t>therapeutic diets.</w:t>
            </w:r>
          </w:p>
          <w:p w14:paraId="3B7DD7D5" w14:textId="77777777" w:rsidR="00001F8C" w:rsidRPr="00090AA3" w:rsidRDefault="00001F8C" w:rsidP="00264B6D">
            <w:pPr>
              <w:tabs>
                <w:tab w:val="num" w:pos="1440"/>
              </w:tabs>
              <w:rPr>
                <w:rFonts w:ascii="Arial" w:hAnsi="Arial" w:cs="Arial"/>
                <w:sz w:val="16"/>
                <w:szCs w:val="16"/>
              </w:rPr>
            </w:pPr>
            <w:r>
              <w:rPr>
                <w:rFonts w:ascii="Arial" w:hAnsi="Arial" w:cs="Arial"/>
                <w:sz w:val="16"/>
                <w:szCs w:val="16"/>
              </w:rPr>
              <w:t>- A</w:t>
            </w:r>
            <w:r w:rsidRPr="00090AA3">
              <w:rPr>
                <w:rFonts w:ascii="Arial" w:hAnsi="Arial" w:cs="Arial"/>
                <w:sz w:val="16"/>
                <w:szCs w:val="16"/>
              </w:rPr>
              <w:t>ble to find information about specific conditions/diseases (may require some guidance</w:t>
            </w:r>
            <w:r>
              <w:rPr>
                <w:rFonts w:ascii="Arial" w:hAnsi="Arial" w:cs="Arial"/>
                <w:sz w:val="16"/>
                <w:szCs w:val="16"/>
              </w:rPr>
              <w:t>)</w:t>
            </w:r>
          </w:p>
        </w:tc>
        <w:tc>
          <w:tcPr>
            <w:tcW w:w="1474" w:type="pct"/>
          </w:tcPr>
          <w:p w14:paraId="65CDD55A" w14:textId="77777777" w:rsidR="00001F8C" w:rsidRPr="00090AA3" w:rsidRDefault="00001F8C" w:rsidP="00264B6D">
            <w:pPr>
              <w:tabs>
                <w:tab w:val="num" w:pos="1440"/>
              </w:tabs>
              <w:rPr>
                <w:rFonts w:ascii="Arial" w:hAnsi="Arial" w:cs="Arial"/>
                <w:sz w:val="16"/>
                <w:szCs w:val="16"/>
              </w:rPr>
            </w:pPr>
            <w:r w:rsidRPr="00090AA3">
              <w:rPr>
                <w:rFonts w:ascii="Arial" w:hAnsi="Arial" w:cs="Arial"/>
                <w:sz w:val="16"/>
                <w:szCs w:val="16"/>
              </w:rPr>
              <w:t>- Knowledge of commonly used biochemistry ranges, drugs and supplements. Can interpret with discussion</w:t>
            </w:r>
          </w:p>
          <w:p w14:paraId="247EC8C5" w14:textId="77777777" w:rsidR="00001F8C" w:rsidRPr="00090AA3" w:rsidRDefault="00001F8C" w:rsidP="00264B6D">
            <w:pPr>
              <w:tabs>
                <w:tab w:val="num" w:pos="1440"/>
              </w:tabs>
              <w:rPr>
                <w:rFonts w:ascii="Arial" w:hAnsi="Arial" w:cs="Arial"/>
                <w:sz w:val="16"/>
                <w:szCs w:val="16"/>
              </w:rPr>
            </w:pPr>
            <w:r w:rsidRPr="00090AA3">
              <w:rPr>
                <w:rFonts w:ascii="Arial" w:hAnsi="Arial" w:cs="Arial"/>
                <w:sz w:val="16"/>
                <w:szCs w:val="16"/>
              </w:rPr>
              <w:t>- Knowledge of portion sizes, calorie and protein contents for common foods</w:t>
            </w:r>
            <w:r>
              <w:rPr>
                <w:rFonts w:ascii="Arial" w:hAnsi="Arial" w:cs="Arial"/>
                <w:sz w:val="16"/>
                <w:szCs w:val="16"/>
              </w:rPr>
              <w:t xml:space="preserve"> (decreasing</w:t>
            </w:r>
            <w:r w:rsidRPr="00090AA3">
              <w:rPr>
                <w:rFonts w:ascii="Arial" w:hAnsi="Arial" w:cs="Arial"/>
                <w:sz w:val="16"/>
                <w:szCs w:val="16"/>
              </w:rPr>
              <w:t xml:space="preserve"> reliance on food composition tables and ready reckoners)</w:t>
            </w:r>
          </w:p>
          <w:p w14:paraId="2EE8F6B3" w14:textId="77777777" w:rsidR="00001F8C" w:rsidRPr="00090AA3" w:rsidRDefault="00001F8C" w:rsidP="00264B6D">
            <w:pPr>
              <w:tabs>
                <w:tab w:val="num" w:pos="1440"/>
              </w:tabs>
              <w:rPr>
                <w:rFonts w:ascii="Arial" w:hAnsi="Arial" w:cs="Arial"/>
                <w:sz w:val="16"/>
                <w:szCs w:val="16"/>
              </w:rPr>
            </w:pPr>
            <w:r w:rsidRPr="00090AA3">
              <w:rPr>
                <w:rFonts w:ascii="Arial" w:hAnsi="Arial" w:cs="Arial"/>
                <w:sz w:val="16"/>
                <w:szCs w:val="16"/>
              </w:rPr>
              <w:t>- Knowledge of the disease process and treatment rationale for diseases or conditions where dietary intervention is commonly used</w:t>
            </w:r>
          </w:p>
          <w:p w14:paraId="3A4CEF4B" w14:textId="77777777" w:rsidR="00001F8C" w:rsidRPr="00090AA3" w:rsidRDefault="00001F8C" w:rsidP="00264B6D">
            <w:pPr>
              <w:tabs>
                <w:tab w:val="num" w:pos="1440"/>
              </w:tabs>
              <w:rPr>
                <w:rFonts w:ascii="Arial" w:hAnsi="Arial" w:cs="Arial"/>
                <w:sz w:val="16"/>
                <w:szCs w:val="16"/>
              </w:rPr>
            </w:pPr>
            <w:r w:rsidRPr="00090AA3">
              <w:rPr>
                <w:rFonts w:ascii="Arial" w:hAnsi="Arial" w:cs="Arial"/>
                <w:sz w:val="16"/>
                <w:szCs w:val="16"/>
              </w:rPr>
              <w:t>- With assistance, can translate this into practical advice, e.g. break in between info gathering and advice giving to allow for discussion and planning of advice.</w:t>
            </w:r>
          </w:p>
          <w:p w14:paraId="3484E7EA" w14:textId="77777777" w:rsidR="00001F8C" w:rsidRPr="00090AA3" w:rsidRDefault="00001F8C" w:rsidP="00264B6D">
            <w:pPr>
              <w:tabs>
                <w:tab w:val="num" w:pos="1440"/>
              </w:tabs>
              <w:rPr>
                <w:rFonts w:ascii="Arial" w:hAnsi="Arial" w:cs="Arial"/>
                <w:sz w:val="16"/>
                <w:szCs w:val="16"/>
              </w:rPr>
            </w:pPr>
            <w:r w:rsidRPr="00090AA3">
              <w:rPr>
                <w:rFonts w:ascii="Arial" w:hAnsi="Arial" w:cs="Arial"/>
                <w:sz w:val="16"/>
                <w:szCs w:val="16"/>
              </w:rPr>
              <w:t>- Initiates looking up information about specific conditions/diseases.</w:t>
            </w:r>
          </w:p>
          <w:p w14:paraId="69C1C36A" w14:textId="77777777" w:rsidR="00001F8C" w:rsidRPr="00090AA3" w:rsidRDefault="00001F8C" w:rsidP="00264B6D">
            <w:pPr>
              <w:tabs>
                <w:tab w:val="num" w:pos="1440"/>
              </w:tabs>
              <w:rPr>
                <w:rFonts w:ascii="Arial" w:hAnsi="Arial" w:cs="Arial"/>
                <w:sz w:val="16"/>
                <w:szCs w:val="16"/>
              </w:rPr>
            </w:pPr>
          </w:p>
          <w:p w14:paraId="49729751" w14:textId="77777777" w:rsidR="00001F8C" w:rsidRPr="00090AA3" w:rsidRDefault="00001F8C" w:rsidP="00264B6D">
            <w:pPr>
              <w:tabs>
                <w:tab w:val="num" w:pos="1440"/>
              </w:tabs>
              <w:rPr>
                <w:rFonts w:ascii="Arial" w:hAnsi="Arial" w:cs="Arial"/>
                <w:sz w:val="16"/>
                <w:szCs w:val="16"/>
              </w:rPr>
            </w:pPr>
          </w:p>
        </w:tc>
        <w:tc>
          <w:tcPr>
            <w:tcW w:w="1496" w:type="pct"/>
          </w:tcPr>
          <w:p w14:paraId="4C23E826" w14:textId="77777777" w:rsidR="00001F8C" w:rsidRPr="00090AA3" w:rsidRDefault="00001F8C" w:rsidP="00264B6D">
            <w:pPr>
              <w:tabs>
                <w:tab w:val="num" w:pos="1440"/>
              </w:tabs>
              <w:rPr>
                <w:rFonts w:ascii="Arial" w:hAnsi="Arial" w:cs="Arial"/>
                <w:sz w:val="16"/>
                <w:szCs w:val="16"/>
              </w:rPr>
            </w:pPr>
            <w:r w:rsidRPr="00090AA3">
              <w:rPr>
                <w:rFonts w:ascii="Arial" w:hAnsi="Arial" w:cs="Arial"/>
                <w:sz w:val="16"/>
                <w:szCs w:val="16"/>
              </w:rPr>
              <w:t>-Correct interpretation of commonly used biochemistry, drugs and supplements</w:t>
            </w:r>
          </w:p>
          <w:p w14:paraId="188DDEF6" w14:textId="77777777" w:rsidR="00001F8C" w:rsidRPr="00090AA3" w:rsidRDefault="00001F8C" w:rsidP="00264B6D">
            <w:pPr>
              <w:tabs>
                <w:tab w:val="num" w:pos="1440"/>
              </w:tabs>
              <w:rPr>
                <w:rFonts w:ascii="Arial" w:hAnsi="Arial" w:cs="Arial"/>
                <w:sz w:val="16"/>
                <w:szCs w:val="16"/>
              </w:rPr>
            </w:pPr>
            <w:r w:rsidRPr="00090AA3">
              <w:rPr>
                <w:rFonts w:ascii="Arial" w:hAnsi="Arial" w:cs="Arial"/>
                <w:sz w:val="16"/>
                <w:szCs w:val="16"/>
              </w:rPr>
              <w:t>- Can explain the differences between different types of nutritional supplements, including their presentation, flavours, energy and protein content, and the rationale for their use</w:t>
            </w:r>
          </w:p>
          <w:p w14:paraId="15AF3F17" w14:textId="77777777" w:rsidR="00001F8C" w:rsidRPr="00090AA3" w:rsidRDefault="00001F8C" w:rsidP="00264B6D">
            <w:pPr>
              <w:tabs>
                <w:tab w:val="num" w:pos="1440"/>
              </w:tabs>
              <w:rPr>
                <w:rFonts w:ascii="Arial" w:hAnsi="Arial" w:cs="Arial"/>
                <w:sz w:val="16"/>
                <w:szCs w:val="16"/>
              </w:rPr>
            </w:pPr>
            <w:r w:rsidRPr="00090AA3">
              <w:rPr>
                <w:rFonts w:ascii="Arial" w:hAnsi="Arial" w:cs="Arial"/>
                <w:sz w:val="16"/>
                <w:szCs w:val="16"/>
              </w:rPr>
              <w:t>-Knowledge of portion sizes, calorie and protein contents for most common foods.</w:t>
            </w:r>
          </w:p>
          <w:p w14:paraId="7F13FFE9" w14:textId="77777777" w:rsidR="00001F8C" w:rsidRPr="00090AA3" w:rsidRDefault="00001F8C" w:rsidP="00264B6D">
            <w:pPr>
              <w:tabs>
                <w:tab w:val="num" w:pos="1440"/>
              </w:tabs>
              <w:rPr>
                <w:rFonts w:ascii="Arial" w:hAnsi="Arial" w:cs="Arial"/>
                <w:sz w:val="16"/>
                <w:szCs w:val="16"/>
              </w:rPr>
            </w:pPr>
            <w:r w:rsidRPr="00090AA3">
              <w:rPr>
                <w:rFonts w:ascii="Arial" w:hAnsi="Arial" w:cs="Arial"/>
                <w:sz w:val="16"/>
                <w:szCs w:val="16"/>
              </w:rPr>
              <w:t>- Knowledge of the principles behind dietary intervention in common diseases (e.g. diabetes, hyperlipidaemia, obesity and malnutrition), and is able to translate this into practical advice</w:t>
            </w:r>
          </w:p>
          <w:p w14:paraId="3D4D9471" w14:textId="77777777" w:rsidR="00001F8C" w:rsidRPr="00090AA3" w:rsidRDefault="00001F8C" w:rsidP="00264B6D">
            <w:pPr>
              <w:rPr>
                <w:rFonts w:ascii="Arial" w:hAnsi="Arial" w:cs="Arial"/>
                <w:sz w:val="16"/>
                <w:szCs w:val="16"/>
              </w:rPr>
            </w:pPr>
          </w:p>
        </w:tc>
      </w:tr>
      <w:tr w:rsidR="00001F8C" w14:paraId="2AEDC489" w14:textId="77777777" w:rsidTr="00264B6D">
        <w:trPr>
          <w:jc w:val="center"/>
        </w:trPr>
        <w:tc>
          <w:tcPr>
            <w:tcW w:w="3504" w:type="pct"/>
            <w:gridSpan w:val="3"/>
            <w:shd w:val="clear" w:color="auto" w:fill="D9D9D9" w:themeFill="background1" w:themeFillShade="D9"/>
          </w:tcPr>
          <w:p w14:paraId="33906781" w14:textId="77777777" w:rsidR="00001F8C" w:rsidRPr="00FA4916" w:rsidRDefault="00001F8C" w:rsidP="00264B6D">
            <w:pPr>
              <w:rPr>
                <w:rFonts w:ascii="Arial" w:hAnsi="Arial" w:cs="Arial"/>
                <w:sz w:val="20"/>
                <w:szCs w:val="20"/>
              </w:rPr>
            </w:pPr>
            <w:r w:rsidRPr="00FA4916">
              <w:rPr>
                <w:rFonts w:ascii="Arial" w:hAnsi="Arial" w:cs="Arial"/>
                <w:sz w:val="20"/>
                <w:szCs w:val="20"/>
              </w:rPr>
              <w:t>Communication</w:t>
            </w:r>
          </w:p>
        </w:tc>
        <w:tc>
          <w:tcPr>
            <w:tcW w:w="1496" w:type="pct"/>
            <w:shd w:val="clear" w:color="auto" w:fill="D9D9D9" w:themeFill="background1" w:themeFillShade="D9"/>
          </w:tcPr>
          <w:p w14:paraId="45DF8493" w14:textId="77777777" w:rsidR="00001F8C" w:rsidRPr="00FA4916" w:rsidRDefault="00001F8C" w:rsidP="00264B6D">
            <w:pPr>
              <w:rPr>
                <w:rFonts w:ascii="Arial" w:hAnsi="Arial" w:cs="Arial"/>
                <w:sz w:val="20"/>
                <w:szCs w:val="20"/>
              </w:rPr>
            </w:pPr>
          </w:p>
        </w:tc>
      </w:tr>
      <w:tr w:rsidR="00001F8C" w14:paraId="558925F6" w14:textId="77777777" w:rsidTr="00264B6D">
        <w:trPr>
          <w:jc w:val="center"/>
        </w:trPr>
        <w:tc>
          <w:tcPr>
            <w:tcW w:w="562" w:type="pct"/>
          </w:tcPr>
          <w:p w14:paraId="7E997A08" w14:textId="77777777" w:rsidR="00001F8C" w:rsidRPr="00FA4916" w:rsidRDefault="00001F8C" w:rsidP="00264B6D">
            <w:pPr>
              <w:rPr>
                <w:rFonts w:ascii="Arial" w:hAnsi="Arial" w:cs="Arial"/>
                <w:sz w:val="18"/>
                <w:szCs w:val="18"/>
              </w:rPr>
            </w:pPr>
            <w:r w:rsidRPr="00FA4916">
              <w:rPr>
                <w:rFonts w:ascii="Arial" w:hAnsi="Arial" w:cs="Arial"/>
                <w:sz w:val="18"/>
                <w:szCs w:val="18"/>
              </w:rPr>
              <w:t>C1</w:t>
            </w:r>
            <w:r>
              <w:rPr>
                <w:rFonts w:ascii="Arial" w:hAnsi="Arial" w:cs="Arial"/>
                <w:sz w:val="18"/>
                <w:szCs w:val="18"/>
              </w:rPr>
              <w:t xml:space="preserve">: </w:t>
            </w:r>
            <w:r w:rsidRPr="00F51B39">
              <w:rPr>
                <w:rFonts w:ascii="Arial" w:hAnsi="Arial" w:cs="Arial"/>
                <w:sz w:val="18"/>
                <w:szCs w:val="18"/>
              </w:rPr>
              <w:t>In all areas of dietetic practice experienced</w:t>
            </w:r>
          </w:p>
          <w:p w14:paraId="60EB82EF" w14:textId="77777777" w:rsidR="00001F8C" w:rsidRPr="00FA4916" w:rsidRDefault="00001F8C" w:rsidP="00264B6D">
            <w:pPr>
              <w:rPr>
                <w:rFonts w:ascii="Arial" w:hAnsi="Arial" w:cs="Arial"/>
                <w:sz w:val="18"/>
                <w:szCs w:val="18"/>
              </w:rPr>
            </w:pPr>
          </w:p>
        </w:tc>
        <w:tc>
          <w:tcPr>
            <w:tcW w:w="1468" w:type="pct"/>
          </w:tcPr>
          <w:p w14:paraId="460AF8BE" w14:textId="77777777" w:rsidR="00001F8C" w:rsidRDefault="00001F8C" w:rsidP="00264B6D">
            <w:pPr>
              <w:rPr>
                <w:rFonts w:ascii="Arial" w:hAnsi="Arial" w:cs="Arial"/>
                <w:sz w:val="16"/>
                <w:szCs w:val="16"/>
              </w:rPr>
            </w:pPr>
            <w:r w:rsidRPr="00090AA3">
              <w:rPr>
                <w:rFonts w:ascii="Arial" w:hAnsi="Arial" w:cs="Arial"/>
                <w:sz w:val="16"/>
                <w:szCs w:val="16"/>
              </w:rPr>
              <w:t>- Demonstrates awareness of the department record keeping standards/format</w:t>
            </w:r>
          </w:p>
          <w:p w14:paraId="2DF57CC6" w14:textId="77777777" w:rsidR="00001F8C" w:rsidRPr="00090AA3" w:rsidRDefault="00001F8C" w:rsidP="00264B6D">
            <w:pPr>
              <w:rPr>
                <w:sz w:val="16"/>
                <w:szCs w:val="16"/>
              </w:rPr>
            </w:pPr>
            <w:r>
              <w:t xml:space="preserve">- </w:t>
            </w:r>
            <w:r w:rsidRPr="00D56DE8">
              <w:rPr>
                <w:rFonts w:ascii="Arial" w:hAnsi="Arial" w:cs="Arial"/>
                <w:sz w:val="16"/>
                <w:szCs w:val="16"/>
              </w:rPr>
              <w:t>Able to obtain informed consent</w:t>
            </w:r>
          </w:p>
          <w:p w14:paraId="3DC0730C" w14:textId="77777777" w:rsidR="00001F8C" w:rsidRPr="00090AA3" w:rsidRDefault="00001F8C" w:rsidP="00264B6D">
            <w:pPr>
              <w:rPr>
                <w:rFonts w:ascii="Arial" w:hAnsi="Arial" w:cs="Arial"/>
                <w:sz w:val="16"/>
                <w:szCs w:val="16"/>
              </w:rPr>
            </w:pPr>
            <w:r w:rsidRPr="00090AA3">
              <w:rPr>
                <w:rFonts w:ascii="Arial" w:hAnsi="Arial" w:cs="Arial"/>
                <w:sz w:val="16"/>
                <w:szCs w:val="16"/>
              </w:rPr>
              <w:t>- Demonstrates appropriate verbal and non-verbal communication with patients/clients and carers</w:t>
            </w:r>
          </w:p>
          <w:p w14:paraId="1B0A7944" w14:textId="77777777" w:rsidR="00001F8C" w:rsidRPr="00090AA3" w:rsidRDefault="00001F8C" w:rsidP="00264B6D">
            <w:pPr>
              <w:rPr>
                <w:rFonts w:ascii="Arial" w:hAnsi="Arial" w:cs="Arial"/>
                <w:sz w:val="16"/>
                <w:szCs w:val="16"/>
              </w:rPr>
            </w:pPr>
            <w:r w:rsidRPr="00090AA3">
              <w:rPr>
                <w:rFonts w:ascii="Arial" w:hAnsi="Arial" w:cs="Arial"/>
                <w:sz w:val="16"/>
                <w:szCs w:val="16"/>
              </w:rPr>
              <w:t>- Demonstrates active listening</w:t>
            </w:r>
          </w:p>
          <w:p w14:paraId="7BDADA60" w14:textId="77777777" w:rsidR="00001F8C" w:rsidRPr="00090AA3" w:rsidRDefault="00001F8C" w:rsidP="00264B6D">
            <w:pPr>
              <w:rPr>
                <w:rFonts w:ascii="Arial" w:hAnsi="Arial" w:cs="Arial"/>
                <w:sz w:val="16"/>
                <w:szCs w:val="16"/>
              </w:rPr>
            </w:pPr>
            <w:r w:rsidRPr="00090AA3">
              <w:rPr>
                <w:rFonts w:ascii="Arial" w:hAnsi="Arial" w:cs="Arial"/>
                <w:sz w:val="16"/>
                <w:szCs w:val="16"/>
              </w:rPr>
              <w:t>- Is beginning to recognise and respond to non-verbal cues</w:t>
            </w:r>
          </w:p>
          <w:p w14:paraId="15F88951" w14:textId="77777777" w:rsidR="00001F8C" w:rsidRPr="00090AA3" w:rsidRDefault="00001F8C" w:rsidP="00264B6D">
            <w:pPr>
              <w:rPr>
                <w:rFonts w:ascii="Arial" w:hAnsi="Arial" w:cs="Arial"/>
                <w:sz w:val="16"/>
                <w:szCs w:val="16"/>
              </w:rPr>
            </w:pPr>
            <w:r w:rsidRPr="00090AA3">
              <w:rPr>
                <w:rFonts w:ascii="Arial" w:hAnsi="Arial" w:cs="Arial"/>
                <w:sz w:val="16"/>
                <w:szCs w:val="16"/>
              </w:rPr>
              <w:t>- Communicates appropriately (asks appropriate questions) with other disciplines, with decreasing guidance</w:t>
            </w:r>
          </w:p>
          <w:p w14:paraId="7AB8A663" w14:textId="77777777" w:rsidR="00001F8C" w:rsidRPr="00090AA3" w:rsidRDefault="00001F8C" w:rsidP="00264B6D">
            <w:pPr>
              <w:rPr>
                <w:rFonts w:ascii="Arial" w:hAnsi="Arial" w:cs="Arial"/>
                <w:sz w:val="16"/>
                <w:szCs w:val="16"/>
              </w:rPr>
            </w:pPr>
            <w:r w:rsidRPr="00090AA3">
              <w:rPr>
                <w:rFonts w:ascii="Arial" w:hAnsi="Arial" w:cs="Arial"/>
                <w:sz w:val="16"/>
                <w:szCs w:val="16"/>
              </w:rPr>
              <w:t>- Demonstrates an understanding of the roles/relationships of MDT</w:t>
            </w:r>
          </w:p>
          <w:p w14:paraId="18D42C7D" w14:textId="77777777" w:rsidR="00001F8C" w:rsidRPr="00090AA3" w:rsidRDefault="00001F8C" w:rsidP="00264B6D">
            <w:pPr>
              <w:rPr>
                <w:rFonts w:ascii="Arial" w:hAnsi="Arial" w:cs="Arial"/>
                <w:sz w:val="16"/>
                <w:szCs w:val="16"/>
              </w:rPr>
            </w:pPr>
          </w:p>
        </w:tc>
        <w:tc>
          <w:tcPr>
            <w:tcW w:w="1474" w:type="pct"/>
          </w:tcPr>
          <w:p w14:paraId="1EBB6917" w14:textId="77777777" w:rsidR="00001F8C" w:rsidRPr="00090AA3" w:rsidRDefault="00001F8C" w:rsidP="00264B6D">
            <w:pPr>
              <w:rPr>
                <w:rFonts w:ascii="Arial" w:hAnsi="Arial" w:cs="Arial"/>
                <w:sz w:val="16"/>
                <w:szCs w:val="16"/>
              </w:rPr>
            </w:pPr>
            <w:r>
              <w:rPr>
                <w:rFonts w:ascii="Arial" w:hAnsi="Arial" w:cs="Arial"/>
                <w:b/>
                <w:sz w:val="16"/>
                <w:szCs w:val="16"/>
              </w:rPr>
              <w:t xml:space="preserve">- </w:t>
            </w:r>
            <w:r>
              <w:rPr>
                <w:rFonts w:ascii="Arial" w:hAnsi="Arial" w:cs="Arial"/>
                <w:sz w:val="16"/>
                <w:szCs w:val="16"/>
              </w:rPr>
              <w:t>F</w:t>
            </w:r>
            <w:r w:rsidRPr="00090AA3">
              <w:rPr>
                <w:rFonts w:ascii="Arial" w:hAnsi="Arial" w:cs="Arial"/>
                <w:sz w:val="16"/>
                <w:szCs w:val="16"/>
              </w:rPr>
              <w:t>urther developing the ability to listen attentively to service users and carers (Active listening)</w:t>
            </w:r>
          </w:p>
          <w:p w14:paraId="16BB5B3E" w14:textId="77777777" w:rsidR="00001F8C" w:rsidRPr="00090AA3" w:rsidRDefault="00001F8C" w:rsidP="00264B6D">
            <w:pPr>
              <w:rPr>
                <w:rFonts w:ascii="Arial" w:hAnsi="Arial" w:cs="Arial"/>
                <w:sz w:val="16"/>
                <w:szCs w:val="16"/>
              </w:rPr>
            </w:pPr>
            <w:r w:rsidRPr="00090AA3">
              <w:rPr>
                <w:rFonts w:ascii="Arial" w:hAnsi="Arial" w:cs="Arial"/>
                <w:sz w:val="16"/>
                <w:szCs w:val="16"/>
              </w:rPr>
              <w:t>- Beginning to appreciate the level of communication needed and is demonstrating this by</w:t>
            </w:r>
            <w:r>
              <w:rPr>
                <w:rFonts w:ascii="Arial" w:hAnsi="Arial" w:cs="Arial"/>
                <w:sz w:val="16"/>
                <w:szCs w:val="16"/>
              </w:rPr>
              <w:t xml:space="preserve"> starting to tailor</w:t>
            </w:r>
            <w:r w:rsidRPr="00090AA3">
              <w:rPr>
                <w:rFonts w:ascii="Arial" w:hAnsi="Arial" w:cs="Arial"/>
                <w:sz w:val="16"/>
                <w:szCs w:val="16"/>
              </w:rPr>
              <w:t xml:space="preserve"> content accordingly</w:t>
            </w:r>
          </w:p>
          <w:p w14:paraId="2CA822BB" w14:textId="77777777" w:rsidR="00001F8C" w:rsidRPr="00090AA3" w:rsidRDefault="00001F8C" w:rsidP="00264B6D">
            <w:pPr>
              <w:rPr>
                <w:rFonts w:ascii="Arial" w:hAnsi="Arial" w:cs="Arial"/>
                <w:sz w:val="16"/>
                <w:szCs w:val="16"/>
              </w:rPr>
            </w:pPr>
            <w:r w:rsidRPr="00090AA3">
              <w:rPr>
                <w:rFonts w:ascii="Arial" w:hAnsi="Arial" w:cs="Arial"/>
                <w:sz w:val="16"/>
                <w:szCs w:val="16"/>
              </w:rPr>
              <w:t>- Delivers appropriate verbal feedback to supervisors</w:t>
            </w:r>
          </w:p>
          <w:p w14:paraId="4949252B" w14:textId="77777777" w:rsidR="00001F8C" w:rsidRPr="00090AA3" w:rsidRDefault="00001F8C" w:rsidP="00264B6D">
            <w:pPr>
              <w:rPr>
                <w:rFonts w:ascii="Arial" w:hAnsi="Arial" w:cs="Arial"/>
                <w:sz w:val="16"/>
                <w:szCs w:val="16"/>
              </w:rPr>
            </w:pPr>
            <w:r w:rsidRPr="00090AA3">
              <w:rPr>
                <w:rFonts w:ascii="Arial" w:hAnsi="Arial" w:cs="Arial"/>
                <w:sz w:val="16"/>
                <w:szCs w:val="16"/>
              </w:rPr>
              <w:t>- Understands the role of the dietitian within the MDT</w:t>
            </w:r>
          </w:p>
          <w:p w14:paraId="1623B62B" w14:textId="77777777" w:rsidR="00001F8C" w:rsidRPr="00090AA3" w:rsidRDefault="00001F8C" w:rsidP="00264B6D">
            <w:pPr>
              <w:rPr>
                <w:rFonts w:ascii="Arial" w:hAnsi="Arial" w:cs="Arial"/>
                <w:b/>
                <w:bCs/>
                <w:sz w:val="16"/>
                <w:szCs w:val="16"/>
              </w:rPr>
            </w:pPr>
          </w:p>
          <w:p w14:paraId="73105766" w14:textId="77777777" w:rsidR="00001F8C" w:rsidRPr="009E58CD" w:rsidRDefault="00001F8C" w:rsidP="00264B6D">
            <w:pPr>
              <w:rPr>
                <w:rFonts w:ascii="Arial" w:hAnsi="Arial" w:cs="Arial"/>
                <w:b/>
                <w:sz w:val="16"/>
                <w:szCs w:val="16"/>
              </w:rPr>
            </w:pPr>
            <w:r>
              <w:rPr>
                <w:rFonts w:ascii="Arial" w:hAnsi="Arial" w:cs="Arial"/>
                <w:b/>
                <w:sz w:val="16"/>
                <w:szCs w:val="16"/>
              </w:rPr>
              <w:t>Documentation and resources</w:t>
            </w:r>
            <w:r w:rsidRPr="009E58CD">
              <w:rPr>
                <w:rFonts w:ascii="Arial" w:hAnsi="Arial" w:cs="Arial"/>
                <w:b/>
                <w:sz w:val="16"/>
                <w:szCs w:val="16"/>
              </w:rPr>
              <w:t>:</w:t>
            </w:r>
          </w:p>
          <w:p w14:paraId="54F5E4B5" w14:textId="77777777" w:rsidR="00001F8C" w:rsidRPr="00090AA3" w:rsidRDefault="00001F8C" w:rsidP="00264B6D">
            <w:pPr>
              <w:rPr>
                <w:rFonts w:ascii="Arial" w:hAnsi="Arial" w:cs="Arial"/>
                <w:sz w:val="16"/>
                <w:szCs w:val="16"/>
              </w:rPr>
            </w:pPr>
            <w:r>
              <w:rPr>
                <w:rFonts w:cs="Arial"/>
              </w:rPr>
              <w:t xml:space="preserve">- </w:t>
            </w:r>
            <w:r w:rsidRPr="00090AA3">
              <w:rPr>
                <w:rFonts w:ascii="Arial" w:hAnsi="Arial" w:cs="Arial"/>
                <w:sz w:val="16"/>
                <w:szCs w:val="16"/>
              </w:rPr>
              <w:t>With decreasing direction, is able to draft uncomplicated entries for a patient’s/client record and medical notes (1-2X drafts with feedback from supervisor)</w:t>
            </w:r>
          </w:p>
          <w:p w14:paraId="7853C8F2" w14:textId="77777777" w:rsidR="00001F8C" w:rsidRDefault="00001F8C" w:rsidP="00264B6D">
            <w:pPr>
              <w:rPr>
                <w:rFonts w:ascii="Arial" w:hAnsi="Arial" w:cs="Arial"/>
                <w:sz w:val="16"/>
                <w:szCs w:val="16"/>
              </w:rPr>
            </w:pPr>
            <w:r w:rsidRPr="00090AA3">
              <w:rPr>
                <w:rFonts w:ascii="Arial" w:hAnsi="Arial" w:cs="Arial"/>
                <w:sz w:val="16"/>
                <w:szCs w:val="16"/>
              </w:rPr>
              <w:t>- Able to draft an accurate letter with supervisor support</w:t>
            </w:r>
          </w:p>
          <w:p w14:paraId="4150D9E9" w14:textId="77777777" w:rsidR="00001F8C" w:rsidRDefault="00001F8C" w:rsidP="00264B6D">
            <w:pPr>
              <w:rPr>
                <w:rFonts w:ascii="Arial" w:hAnsi="Arial" w:cs="Arial"/>
                <w:sz w:val="16"/>
                <w:szCs w:val="16"/>
              </w:rPr>
            </w:pPr>
            <w:r w:rsidRPr="00090AA3">
              <w:rPr>
                <w:rFonts w:ascii="Arial" w:hAnsi="Arial" w:cs="Arial"/>
                <w:sz w:val="16"/>
                <w:szCs w:val="16"/>
              </w:rPr>
              <w:t>- Selects appropriate resources/aids for pati</w:t>
            </w:r>
            <w:r>
              <w:rPr>
                <w:rFonts w:ascii="Arial" w:hAnsi="Arial" w:cs="Arial"/>
                <w:sz w:val="16"/>
                <w:szCs w:val="16"/>
              </w:rPr>
              <w:t>ents, if appropriate</w:t>
            </w:r>
          </w:p>
          <w:p w14:paraId="55C48BFF" w14:textId="77777777" w:rsidR="00001F8C" w:rsidRDefault="00001F8C" w:rsidP="00264B6D">
            <w:pPr>
              <w:rPr>
                <w:rFonts w:ascii="Arial" w:hAnsi="Arial" w:cs="Arial"/>
                <w:sz w:val="16"/>
                <w:szCs w:val="16"/>
              </w:rPr>
            </w:pPr>
          </w:p>
          <w:p w14:paraId="703B92FF" w14:textId="77777777" w:rsidR="00001F8C" w:rsidRPr="009E58CD" w:rsidRDefault="00001F8C" w:rsidP="00264B6D">
            <w:pPr>
              <w:rPr>
                <w:rFonts w:ascii="Arial" w:hAnsi="Arial" w:cs="Arial"/>
                <w:b/>
                <w:sz w:val="16"/>
                <w:szCs w:val="16"/>
              </w:rPr>
            </w:pPr>
            <w:r w:rsidRPr="009E58CD">
              <w:rPr>
                <w:rFonts w:ascii="Arial" w:hAnsi="Arial" w:cs="Arial"/>
                <w:b/>
                <w:sz w:val="16"/>
                <w:szCs w:val="16"/>
              </w:rPr>
              <w:t>At University:</w:t>
            </w:r>
          </w:p>
          <w:p w14:paraId="388326EA" w14:textId="77777777" w:rsidR="00001F8C" w:rsidRPr="00090AA3" w:rsidRDefault="00001F8C" w:rsidP="00264B6D">
            <w:pPr>
              <w:rPr>
                <w:rFonts w:ascii="Arial" w:hAnsi="Arial" w:cs="Arial"/>
                <w:sz w:val="16"/>
                <w:szCs w:val="16"/>
              </w:rPr>
            </w:pPr>
            <w:r w:rsidRPr="00090AA3">
              <w:rPr>
                <w:rFonts w:ascii="Arial" w:hAnsi="Arial" w:cs="Arial"/>
                <w:sz w:val="16"/>
                <w:szCs w:val="16"/>
              </w:rPr>
              <w:t>- Communicates appropriately within group working activities: both listens and contributes</w:t>
            </w:r>
          </w:p>
          <w:p w14:paraId="1A78B69A" w14:textId="77777777" w:rsidR="00001F8C" w:rsidRPr="00090AA3" w:rsidRDefault="00001F8C" w:rsidP="00264B6D">
            <w:pPr>
              <w:rPr>
                <w:rFonts w:ascii="Arial" w:hAnsi="Arial" w:cs="Arial"/>
                <w:sz w:val="16"/>
                <w:szCs w:val="16"/>
              </w:rPr>
            </w:pPr>
            <w:r w:rsidRPr="00090AA3">
              <w:rPr>
                <w:rFonts w:ascii="Arial" w:hAnsi="Arial" w:cs="Arial"/>
                <w:sz w:val="16"/>
                <w:szCs w:val="16"/>
              </w:rPr>
              <w:lastRenderedPageBreak/>
              <w:t>- Able to deliver case discussions to peer groups, with minimal input and support</w:t>
            </w:r>
          </w:p>
          <w:p w14:paraId="2401F263" w14:textId="77777777" w:rsidR="00001F8C" w:rsidRPr="00090AA3" w:rsidRDefault="00001F8C" w:rsidP="00264B6D">
            <w:pPr>
              <w:rPr>
                <w:rFonts w:ascii="Arial" w:hAnsi="Arial" w:cs="Arial"/>
                <w:sz w:val="16"/>
                <w:szCs w:val="16"/>
              </w:rPr>
            </w:pPr>
          </w:p>
        </w:tc>
        <w:tc>
          <w:tcPr>
            <w:tcW w:w="1496" w:type="pct"/>
          </w:tcPr>
          <w:p w14:paraId="79BC7B88" w14:textId="77777777" w:rsidR="00001F8C" w:rsidRPr="00090AA3" w:rsidRDefault="00001F8C" w:rsidP="00264B6D">
            <w:pPr>
              <w:rPr>
                <w:rFonts w:ascii="Arial" w:hAnsi="Arial" w:cs="Arial"/>
                <w:sz w:val="16"/>
                <w:szCs w:val="16"/>
              </w:rPr>
            </w:pPr>
            <w:r w:rsidRPr="00090AA3">
              <w:rPr>
                <w:rFonts w:ascii="Arial" w:hAnsi="Arial" w:cs="Arial"/>
                <w:sz w:val="16"/>
                <w:szCs w:val="16"/>
              </w:rPr>
              <w:lastRenderedPageBreak/>
              <w:t>- Demonstrating further developed listening skills and the ability to observe non-verbal cues and respond appropriately.</w:t>
            </w:r>
          </w:p>
          <w:p w14:paraId="4EDBF9C1" w14:textId="77777777" w:rsidR="00001F8C" w:rsidRPr="00090AA3" w:rsidRDefault="00001F8C" w:rsidP="00264B6D">
            <w:pPr>
              <w:rPr>
                <w:rFonts w:ascii="Arial" w:hAnsi="Arial" w:cs="Arial"/>
                <w:sz w:val="16"/>
                <w:szCs w:val="16"/>
              </w:rPr>
            </w:pPr>
            <w:r w:rsidRPr="00090AA3">
              <w:rPr>
                <w:rFonts w:ascii="Arial" w:hAnsi="Arial" w:cs="Arial"/>
                <w:bCs/>
                <w:sz w:val="16"/>
                <w:szCs w:val="16"/>
              </w:rPr>
              <w:t xml:space="preserve">- </w:t>
            </w:r>
            <w:r>
              <w:rPr>
                <w:rFonts w:ascii="Arial" w:hAnsi="Arial" w:cs="Arial"/>
                <w:bCs/>
                <w:sz w:val="16"/>
                <w:szCs w:val="16"/>
              </w:rPr>
              <w:t>Identifies barriers to change, and is b</w:t>
            </w:r>
            <w:r w:rsidRPr="00090AA3">
              <w:rPr>
                <w:rFonts w:ascii="Arial" w:hAnsi="Arial" w:cs="Arial"/>
                <w:bCs/>
                <w:sz w:val="16"/>
                <w:szCs w:val="16"/>
              </w:rPr>
              <w:t xml:space="preserve">eginning to </w:t>
            </w:r>
            <w:r>
              <w:rPr>
                <w:rFonts w:ascii="Arial" w:hAnsi="Arial" w:cs="Arial"/>
                <w:bCs/>
                <w:sz w:val="16"/>
                <w:szCs w:val="16"/>
              </w:rPr>
              <w:t xml:space="preserve">demonstrate </w:t>
            </w:r>
            <w:r w:rsidRPr="00090AA3">
              <w:rPr>
                <w:rFonts w:ascii="Arial" w:hAnsi="Arial" w:cs="Arial"/>
                <w:sz w:val="16"/>
                <w:szCs w:val="16"/>
              </w:rPr>
              <w:t>use</w:t>
            </w:r>
            <w:r>
              <w:rPr>
                <w:rFonts w:ascii="Arial" w:hAnsi="Arial" w:cs="Arial"/>
                <w:sz w:val="16"/>
                <w:szCs w:val="16"/>
              </w:rPr>
              <w:t xml:space="preserve"> of</w:t>
            </w:r>
            <w:r w:rsidRPr="00090AA3">
              <w:rPr>
                <w:rFonts w:ascii="Arial" w:hAnsi="Arial" w:cs="Arial"/>
                <w:sz w:val="16"/>
                <w:szCs w:val="16"/>
              </w:rPr>
              <w:t xml:space="preserve"> behaviour modification skills (e.g. active listening skills, minimal encouragers, paraphrasing, reflection of feelings and empathy).</w:t>
            </w:r>
          </w:p>
          <w:p w14:paraId="680949F0" w14:textId="77777777" w:rsidR="00001F8C" w:rsidRDefault="00001F8C" w:rsidP="00264B6D">
            <w:pPr>
              <w:rPr>
                <w:rFonts w:ascii="Arial" w:hAnsi="Arial" w:cs="Arial"/>
                <w:sz w:val="16"/>
                <w:szCs w:val="16"/>
              </w:rPr>
            </w:pPr>
            <w:r w:rsidRPr="00090AA3">
              <w:rPr>
                <w:rFonts w:ascii="Arial" w:hAnsi="Arial" w:cs="Arial"/>
                <w:sz w:val="16"/>
                <w:szCs w:val="16"/>
              </w:rPr>
              <w:t>- Is communicating with all disciplines as required (may need occasional support, for example in an MDT</w:t>
            </w:r>
            <w:r>
              <w:rPr>
                <w:rFonts w:ascii="Arial" w:hAnsi="Arial" w:cs="Arial"/>
                <w:sz w:val="16"/>
                <w:szCs w:val="16"/>
              </w:rPr>
              <w:t>/ inter discplinary</w:t>
            </w:r>
            <w:r w:rsidRPr="00090AA3">
              <w:rPr>
                <w:rFonts w:ascii="Arial" w:hAnsi="Arial" w:cs="Arial"/>
                <w:sz w:val="16"/>
                <w:szCs w:val="16"/>
              </w:rPr>
              <w:t xml:space="preserve"> meeting</w:t>
            </w:r>
            <w:r>
              <w:rPr>
                <w:rFonts w:ascii="Arial" w:hAnsi="Arial" w:cs="Arial"/>
                <w:sz w:val="16"/>
                <w:szCs w:val="16"/>
              </w:rPr>
              <w:t>, or non-routine situations</w:t>
            </w:r>
            <w:r w:rsidRPr="00090AA3">
              <w:rPr>
                <w:rFonts w:ascii="Arial" w:hAnsi="Arial" w:cs="Arial"/>
                <w:sz w:val="16"/>
                <w:szCs w:val="16"/>
              </w:rPr>
              <w:t>)</w:t>
            </w:r>
          </w:p>
          <w:p w14:paraId="47665A72" w14:textId="77777777" w:rsidR="00001F8C" w:rsidRPr="00090AA3" w:rsidRDefault="00001F8C" w:rsidP="00264B6D">
            <w:pPr>
              <w:rPr>
                <w:rFonts w:ascii="Arial" w:hAnsi="Arial" w:cs="Arial"/>
                <w:sz w:val="16"/>
                <w:szCs w:val="16"/>
              </w:rPr>
            </w:pPr>
            <w:r w:rsidRPr="006C3D32">
              <w:rPr>
                <w:rFonts w:ascii="Arial" w:hAnsi="Arial" w:cs="Arial"/>
                <w:sz w:val="16"/>
                <w:szCs w:val="16"/>
              </w:rPr>
              <w:t xml:space="preserve">- </w:t>
            </w:r>
            <w:r>
              <w:rPr>
                <w:rFonts w:ascii="Arial" w:hAnsi="Arial" w:cs="Arial"/>
                <w:sz w:val="16"/>
                <w:szCs w:val="16"/>
              </w:rPr>
              <w:t>A</w:t>
            </w:r>
            <w:r w:rsidRPr="006C3D32">
              <w:rPr>
                <w:rFonts w:ascii="Arial" w:hAnsi="Arial" w:cs="Arial"/>
                <w:sz w:val="16"/>
                <w:szCs w:val="16"/>
              </w:rPr>
              <w:t>ble to vary communication according to the audience (e</w:t>
            </w:r>
            <w:r>
              <w:rPr>
                <w:rFonts w:ascii="Arial" w:hAnsi="Arial" w:cs="Arial"/>
                <w:sz w:val="16"/>
                <w:szCs w:val="16"/>
              </w:rPr>
              <w:t>.</w:t>
            </w:r>
            <w:r w:rsidRPr="006C3D32">
              <w:rPr>
                <w:rFonts w:ascii="Arial" w:hAnsi="Arial" w:cs="Arial"/>
                <w:sz w:val="16"/>
                <w:szCs w:val="16"/>
              </w:rPr>
              <w:t>g</w:t>
            </w:r>
            <w:r>
              <w:rPr>
                <w:rFonts w:ascii="Arial" w:hAnsi="Arial" w:cs="Arial"/>
                <w:sz w:val="16"/>
                <w:szCs w:val="16"/>
              </w:rPr>
              <w:t>.</w:t>
            </w:r>
            <w:r w:rsidRPr="006C3D32">
              <w:rPr>
                <w:rFonts w:ascii="Arial" w:hAnsi="Arial" w:cs="Arial"/>
                <w:sz w:val="16"/>
                <w:szCs w:val="16"/>
              </w:rPr>
              <w:t xml:space="preserve"> communication with a healthcare professional may differ from communication with a patient or carer).</w:t>
            </w:r>
          </w:p>
          <w:p w14:paraId="3CA8B496" w14:textId="77777777" w:rsidR="00001F8C" w:rsidRDefault="00001F8C" w:rsidP="00264B6D">
            <w:pPr>
              <w:rPr>
                <w:rFonts w:ascii="Arial" w:hAnsi="Arial" w:cs="Arial"/>
                <w:sz w:val="16"/>
                <w:szCs w:val="16"/>
              </w:rPr>
            </w:pPr>
            <w:r w:rsidRPr="00090AA3">
              <w:rPr>
                <w:rFonts w:ascii="Arial" w:hAnsi="Arial" w:cs="Arial"/>
                <w:bCs/>
                <w:sz w:val="16"/>
                <w:szCs w:val="16"/>
              </w:rPr>
              <w:t>- S</w:t>
            </w:r>
            <w:r w:rsidRPr="00090AA3">
              <w:rPr>
                <w:rFonts w:ascii="Arial" w:hAnsi="Arial" w:cs="Arial"/>
                <w:sz w:val="16"/>
                <w:szCs w:val="16"/>
              </w:rPr>
              <w:t>tarting to use alternative forms of communication where required, e.g. interpreter, language line</w:t>
            </w:r>
          </w:p>
          <w:p w14:paraId="2F24AAEC" w14:textId="77777777" w:rsidR="00001F8C" w:rsidRDefault="00001F8C" w:rsidP="00264B6D">
            <w:pPr>
              <w:rPr>
                <w:rFonts w:ascii="Arial" w:hAnsi="Arial" w:cs="Arial"/>
                <w:sz w:val="16"/>
                <w:szCs w:val="16"/>
              </w:rPr>
            </w:pPr>
          </w:p>
          <w:p w14:paraId="2CBDDDB4" w14:textId="77777777" w:rsidR="00001F8C" w:rsidRDefault="00001F8C" w:rsidP="00264B6D">
            <w:pPr>
              <w:rPr>
                <w:rFonts w:ascii="Arial" w:hAnsi="Arial" w:cs="Arial"/>
                <w:b/>
                <w:sz w:val="16"/>
                <w:szCs w:val="16"/>
              </w:rPr>
            </w:pPr>
            <w:r>
              <w:rPr>
                <w:rFonts w:ascii="Arial" w:hAnsi="Arial" w:cs="Arial"/>
                <w:b/>
                <w:sz w:val="16"/>
                <w:szCs w:val="16"/>
              </w:rPr>
              <w:t>Documentation and resources</w:t>
            </w:r>
            <w:r w:rsidRPr="009E58CD">
              <w:rPr>
                <w:rFonts w:ascii="Arial" w:hAnsi="Arial" w:cs="Arial"/>
                <w:b/>
                <w:sz w:val="16"/>
                <w:szCs w:val="16"/>
              </w:rPr>
              <w:t>:</w:t>
            </w:r>
          </w:p>
          <w:p w14:paraId="0AEEFE30" w14:textId="77777777" w:rsidR="00001F8C" w:rsidRPr="009E58CD" w:rsidRDefault="00001F8C" w:rsidP="00264B6D">
            <w:pPr>
              <w:rPr>
                <w:rFonts w:ascii="Arial" w:hAnsi="Arial" w:cs="Arial"/>
                <w:sz w:val="16"/>
                <w:szCs w:val="16"/>
              </w:rPr>
            </w:pPr>
            <w:r>
              <w:rPr>
                <w:rFonts w:ascii="Arial" w:hAnsi="Arial" w:cs="Arial"/>
                <w:b/>
                <w:sz w:val="16"/>
                <w:szCs w:val="16"/>
              </w:rPr>
              <w:t xml:space="preserve">- </w:t>
            </w:r>
            <w:r w:rsidRPr="00090AA3">
              <w:rPr>
                <w:rFonts w:ascii="Arial" w:hAnsi="Arial" w:cs="Arial"/>
                <w:sz w:val="16"/>
                <w:szCs w:val="16"/>
              </w:rPr>
              <w:t>Able to record relevant information on the patient’s/client’s record (written or electronic), according to departmental standards, with occasional assistance</w:t>
            </w:r>
          </w:p>
          <w:p w14:paraId="0D9A28F8" w14:textId="77777777" w:rsidR="00001F8C" w:rsidRDefault="00001F8C" w:rsidP="00264B6D">
            <w:pPr>
              <w:rPr>
                <w:rFonts w:ascii="Arial" w:hAnsi="Arial" w:cs="Arial"/>
                <w:sz w:val="16"/>
                <w:szCs w:val="16"/>
              </w:rPr>
            </w:pPr>
            <w:r w:rsidRPr="00090AA3">
              <w:rPr>
                <w:rFonts w:ascii="Arial" w:hAnsi="Arial" w:cs="Arial"/>
                <w:sz w:val="16"/>
                <w:szCs w:val="16"/>
              </w:rPr>
              <w:t>- Able to write accurate letters with minimal support (1 draft may be required).</w:t>
            </w:r>
          </w:p>
          <w:p w14:paraId="6E22680A" w14:textId="77777777" w:rsidR="00001F8C" w:rsidRPr="00090AA3" w:rsidRDefault="00001F8C" w:rsidP="00264B6D">
            <w:pPr>
              <w:rPr>
                <w:rFonts w:ascii="Arial" w:hAnsi="Arial" w:cs="Arial"/>
                <w:sz w:val="16"/>
                <w:szCs w:val="16"/>
              </w:rPr>
            </w:pPr>
            <w:r>
              <w:rPr>
                <w:rFonts w:ascii="Arial" w:hAnsi="Arial" w:cs="Arial"/>
                <w:sz w:val="16"/>
                <w:szCs w:val="16"/>
              </w:rPr>
              <w:lastRenderedPageBreak/>
              <w:t>-Varies the documentation in accordance with the audience (e.g. patient info. Different from medical record entry).</w:t>
            </w:r>
          </w:p>
          <w:p w14:paraId="38FE3F72" w14:textId="77777777" w:rsidR="00001F8C" w:rsidRDefault="00001F8C" w:rsidP="00264B6D">
            <w:pPr>
              <w:rPr>
                <w:rFonts w:ascii="Arial" w:hAnsi="Arial" w:cs="Arial"/>
                <w:sz w:val="16"/>
                <w:szCs w:val="16"/>
              </w:rPr>
            </w:pPr>
          </w:p>
          <w:p w14:paraId="0CD4BCFA" w14:textId="77777777" w:rsidR="00001F8C" w:rsidRPr="009E58CD" w:rsidRDefault="00001F8C" w:rsidP="00264B6D">
            <w:pPr>
              <w:rPr>
                <w:rFonts w:ascii="Arial" w:hAnsi="Arial" w:cs="Arial"/>
                <w:b/>
                <w:sz w:val="16"/>
                <w:szCs w:val="16"/>
              </w:rPr>
            </w:pPr>
            <w:r w:rsidRPr="009E58CD">
              <w:rPr>
                <w:rFonts w:ascii="Arial" w:hAnsi="Arial" w:cs="Arial"/>
                <w:b/>
                <w:sz w:val="16"/>
                <w:szCs w:val="16"/>
              </w:rPr>
              <w:t>With groups:</w:t>
            </w:r>
          </w:p>
          <w:p w14:paraId="58627E03" w14:textId="77777777" w:rsidR="00001F8C" w:rsidRPr="009E58CD" w:rsidRDefault="00001F8C" w:rsidP="00264B6D">
            <w:pPr>
              <w:tabs>
                <w:tab w:val="num" w:pos="1440"/>
              </w:tabs>
              <w:rPr>
                <w:rFonts w:ascii="Arial" w:hAnsi="Arial" w:cs="Arial"/>
                <w:sz w:val="16"/>
                <w:szCs w:val="16"/>
              </w:rPr>
            </w:pPr>
            <w:r w:rsidRPr="00090AA3">
              <w:rPr>
                <w:rFonts w:ascii="Arial" w:hAnsi="Arial" w:cs="Arial"/>
                <w:sz w:val="16"/>
                <w:szCs w:val="16"/>
              </w:rPr>
              <w:t>- Able to deliver talks to groups with minimal supervisor input/support, and review the effectiveness of their communication through evaluation (students may not be writing presentations from scratch)</w:t>
            </w:r>
          </w:p>
        </w:tc>
      </w:tr>
      <w:tr w:rsidR="00001F8C" w14:paraId="20861DC1" w14:textId="77777777" w:rsidTr="00264B6D">
        <w:trPr>
          <w:jc w:val="center"/>
        </w:trPr>
        <w:tc>
          <w:tcPr>
            <w:tcW w:w="3504" w:type="pct"/>
            <w:gridSpan w:val="3"/>
            <w:shd w:val="clear" w:color="auto" w:fill="D9D9D9" w:themeFill="background1" w:themeFillShade="D9"/>
          </w:tcPr>
          <w:p w14:paraId="0982254A" w14:textId="77777777" w:rsidR="00001F8C" w:rsidRPr="00FA4916" w:rsidRDefault="00001F8C" w:rsidP="00264B6D">
            <w:pPr>
              <w:rPr>
                <w:rFonts w:ascii="Arial" w:hAnsi="Arial" w:cs="Arial"/>
                <w:sz w:val="20"/>
                <w:szCs w:val="20"/>
              </w:rPr>
            </w:pPr>
            <w:r w:rsidRPr="00FA4916">
              <w:rPr>
                <w:rFonts w:ascii="Arial" w:hAnsi="Arial" w:cs="Arial"/>
                <w:sz w:val="20"/>
                <w:szCs w:val="20"/>
              </w:rPr>
              <w:lastRenderedPageBreak/>
              <w:t>Care Process</w:t>
            </w:r>
          </w:p>
        </w:tc>
        <w:tc>
          <w:tcPr>
            <w:tcW w:w="1496" w:type="pct"/>
            <w:shd w:val="clear" w:color="auto" w:fill="D9D9D9" w:themeFill="background1" w:themeFillShade="D9"/>
          </w:tcPr>
          <w:p w14:paraId="60DD2FF8" w14:textId="77777777" w:rsidR="00001F8C" w:rsidRPr="00FA4916" w:rsidRDefault="00001F8C" w:rsidP="00264B6D">
            <w:pPr>
              <w:rPr>
                <w:rFonts w:ascii="Arial" w:hAnsi="Arial" w:cs="Arial"/>
                <w:sz w:val="20"/>
                <w:szCs w:val="20"/>
              </w:rPr>
            </w:pPr>
          </w:p>
        </w:tc>
      </w:tr>
      <w:tr w:rsidR="00001F8C" w14:paraId="5BACBD75" w14:textId="77777777" w:rsidTr="00264B6D">
        <w:trPr>
          <w:jc w:val="center"/>
        </w:trPr>
        <w:tc>
          <w:tcPr>
            <w:tcW w:w="562" w:type="pct"/>
          </w:tcPr>
          <w:p w14:paraId="543034BA" w14:textId="77777777" w:rsidR="00001F8C" w:rsidRPr="00F51B39" w:rsidRDefault="00001F8C" w:rsidP="00264B6D">
            <w:pPr>
              <w:ind w:left="34"/>
              <w:rPr>
                <w:rFonts w:ascii="Arial" w:hAnsi="Arial" w:cs="Arial"/>
                <w:sz w:val="18"/>
                <w:szCs w:val="18"/>
              </w:rPr>
            </w:pPr>
            <w:r w:rsidRPr="00FA4916">
              <w:rPr>
                <w:rFonts w:ascii="Arial" w:hAnsi="Arial" w:cs="Arial"/>
                <w:sz w:val="18"/>
                <w:szCs w:val="18"/>
              </w:rPr>
              <w:t xml:space="preserve">CP1: </w:t>
            </w:r>
            <w:r w:rsidRPr="00F51B39">
              <w:rPr>
                <w:rFonts w:ascii="Arial" w:hAnsi="Arial" w:cs="Arial"/>
                <w:sz w:val="18"/>
                <w:szCs w:val="18"/>
              </w:rPr>
              <w:t>identification, collection and interpretation of relevant information and evidence to assess nutritional and dietetic need</w:t>
            </w:r>
          </w:p>
          <w:p w14:paraId="5863A593" w14:textId="77777777" w:rsidR="00001F8C" w:rsidRPr="00F51B39" w:rsidRDefault="00001F8C" w:rsidP="00264B6D">
            <w:pPr>
              <w:rPr>
                <w:rFonts w:ascii="Arial" w:hAnsi="Arial" w:cs="Arial"/>
                <w:sz w:val="18"/>
                <w:szCs w:val="18"/>
              </w:rPr>
            </w:pPr>
          </w:p>
          <w:p w14:paraId="01D3E8B9" w14:textId="77777777" w:rsidR="00001F8C" w:rsidRPr="00FA4916" w:rsidRDefault="00001F8C" w:rsidP="00264B6D">
            <w:pPr>
              <w:rPr>
                <w:rFonts w:ascii="Arial" w:hAnsi="Arial" w:cs="Arial"/>
                <w:sz w:val="18"/>
                <w:szCs w:val="18"/>
              </w:rPr>
            </w:pPr>
          </w:p>
        </w:tc>
        <w:tc>
          <w:tcPr>
            <w:tcW w:w="1468" w:type="pct"/>
          </w:tcPr>
          <w:p w14:paraId="3993BF66" w14:textId="77777777" w:rsidR="00001F8C" w:rsidRDefault="00001F8C" w:rsidP="00264B6D">
            <w:pPr>
              <w:rPr>
                <w:rFonts w:ascii="Arial" w:hAnsi="Arial" w:cs="Arial"/>
                <w:b/>
                <w:sz w:val="16"/>
                <w:szCs w:val="16"/>
              </w:rPr>
            </w:pPr>
            <w:r>
              <w:rPr>
                <w:rFonts w:ascii="Arial" w:hAnsi="Arial" w:cs="Arial"/>
                <w:b/>
                <w:sz w:val="16"/>
                <w:szCs w:val="16"/>
              </w:rPr>
              <w:t>Information Gathering</w:t>
            </w:r>
          </w:p>
          <w:p w14:paraId="74227CC0" w14:textId="77777777" w:rsidR="00001F8C" w:rsidRDefault="00001F8C" w:rsidP="00264B6D">
            <w:pPr>
              <w:rPr>
                <w:rFonts w:ascii="Arial" w:hAnsi="Arial" w:cs="Arial"/>
                <w:bCs/>
                <w:sz w:val="16"/>
                <w:szCs w:val="16"/>
              </w:rPr>
            </w:pPr>
            <w:r>
              <w:rPr>
                <w:rFonts w:ascii="Arial" w:hAnsi="Arial" w:cs="Arial"/>
                <w:sz w:val="16"/>
                <w:szCs w:val="16"/>
              </w:rPr>
              <w:t>-</w:t>
            </w:r>
            <w:r w:rsidRPr="00090AA3">
              <w:rPr>
                <w:rFonts w:ascii="Arial" w:hAnsi="Arial" w:cs="Arial"/>
                <w:bCs/>
                <w:sz w:val="16"/>
                <w:szCs w:val="16"/>
              </w:rPr>
              <w:t>Knows where and how to find relevant information to support the assessment process</w:t>
            </w:r>
          </w:p>
          <w:p w14:paraId="6A18DAA4" w14:textId="77777777" w:rsidR="00001F8C" w:rsidRDefault="00001F8C" w:rsidP="00264B6D">
            <w:pPr>
              <w:tabs>
                <w:tab w:val="num" w:pos="1440"/>
              </w:tabs>
              <w:rPr>
                <w:rFonts w:ascii="Arial" w:hAnsi="Arial" w:cs="Arial"/>
                <w:sz w:val="16"/>
                <w:szCs w:val="16"/>
              </w:rPr>
            </w:pPr>
            <w:r w:rsidRPr="00090AA3">
              <w:rPr>
                <w:rFonts w:ascii="Arial" w:hAnsi="Arial" w:cs="Arial"/>
                <w:sz w:val="16"/>
                <w:szCs w:val="16"/>
              </w:rPr>
              <w:t>- Obtains information from other health care professionals with support/discussion</w:t>
            </w:r>
          </w:p>
          <w:p w14:paraId="5688C062" w14:textId="77777777" w:rsidR="00001F8C" w:rsidRPr="00090AA3" w:rsidRDefault="00001F8C" w:rsidP="00264B6D">
            <w:pPr>
              <w:rPr>
                <w:rFonts w:ascii="Arial" w:hAnsi="Arial" w:cs="Arial"/>
                <w:bCs/>
                <w:sz w:val="16"/>
                <w:szCs w:val="16"/>
              </w:rPr>
            </w:pPr>
            <w:r w:rsidRPr="00090AA3">
              <w:rPr>
                <w:rFonts w:ascii="Arial" w:hAnsi="Arial" w:cs="Arial"/>
                <w:bCs/>
                <w:sz w:val="16"/>
                <w:szCs w:val="16"/>
              </w:rPr>
              <w:t>- D</w:t>
            </w:r>
            <w:r w:rsidRPr="00090AA3">
              <w:rPr>
                <w:rFonts w:ascii="Arial" w:hAnsi="Arial" w:cs="Arial"/>
                <w:sz w:val="16"/>
                <w:szCs w:val="16"/>
              </w:rPr>
              <w:t>emonstrates awareness of, and actively implements strategies to maintain patient/client confidentiality in practice</w:t>
            </w:r>
          </w:p>
          <w:p w14:paraId="574964A3" w14:textId="77777777" w:rsidR="00001F8C" w:rsidRPr="00090AA3" w:rsidRDefault="00001F8C" w:rsidP="00264B6D">
            <w:pPr>
              <w:tabs>
                <w:tab w:val="num" w:pos="1440"/>
              </w:tabs>
              <w:rPr>
                <w:rFonts w:ascii="Arial" w:hAnsi="Arial" w:cs="Arial"/>
                <w:sz w:val="16"/>
                <w:szCs w:val="16"/>
              </w:rPr>
            </w:pPr>
          </w:p>
          <w:p w14:paraId="35A6B6C7" w14:textId="77777777" w:rsidR="00001F8C" w:rsidRDefault="00001F8C" w:rsidP="00264B6D">
            <w:pPr>
              <w:rPr>
                <w:rFonts w:ascii="Arial" w:hAnsi="Arial" w:cs="Arial"/>
                <w:b/>
                <w:sz w:val="16"/>
                <w:szCs w:val="16"/>
              </w:rPr>
            </w:pPr>
            <w:r>
              <w:rPr>
                <w:rFonts w:ascii="Arial" w:hAnsi="Arial" w:cs="Arial"/>
                <w:b/>
                <w:sz w:val="16"/>
                <w:szCs w:val="16"/>
              </w:rPr>
              <w:t>Assessment/interpretation</w:t>
            </w:r>
          </w:p>
          <w:p w14:paraId="57BEC9E8" w14:textId="77777777" w:rsidR="00001F8C" w:rsidRDefault="00001F8C" w:rsidP="00264B6D">
            <w:pPr>
              <w:rPr>
                <w:rFonts w:ascii="Arial" w:hAnsi="Arial" w:cs="Arial"/>
                <w:bCs/>
                <w:sz w:val="16"/>
                <w:szCs w:val="16"/>
              </w:rPr>
            </w:pPr>
            <w:r w:rsidRPr="00090AA3">
              <w:rPr>
                <w:rFonts w:ascii="Arial" w:hAnsi="Arial" w:cs="Arial"/>
                <w:bCs/>
                <w:sz w:val="16"/>
                <w:szCs w:val="16"/>
              </w:rPr>
              <w:t xml:space="preserve">- Recognises which anthropometric </w:t>
            </w:r>
            <w:r>
              <w:rPr>
                <w:rFonts w:ascii="Arial" w:hAnsi="Arial" w:cs="Arial"/>
                <w:bCs/>
                <w:sz w:val="16"/>
                <w:szCs w:val="16"/>
              </w:rPr>
              <w:t xml:space="preserve">and functional </w:t>
            </w:r>
            <w:r w:rsidRPr="00090AA3">
              <w:rPr>
                <w:rFonts w:ascii="Arial" w:hAnsi="Arial" w:cs="Arial"/>
                <w:bCs/>
                <w:sz w:val="16"/>
                <w:szCs w:val="16"/>
              </w:rPr>
              <w:t>measures may be relevant for when</w:t>
            </w:r>
          </w:p>
          <w:p w14:paraId="4D54AC69" w14:textId="77777777" w:rsidR="00001F8C" w:rsidRPr="0030527B" w:rsidRDefault="00001F8C" w:rsidP="00264B6D">
            <w:pPr>
              <w:rPr>
                <w:rFonts w:ascii="Arial" w:hAnsi="Arial" w:cs="Arial"/>
                <w:sz w:val="16"/>
                <w:szCs w:val="16"/>
              </w:rPr>
            </w:pPr>
            <w:r w:rsidRPr="00090AA3">
              <w:rPr>
                <w:rFonts w:ascii="Arial" w:hAnsi="Arial" w:cs="Arial"/>
                <w:bCs/>
                <w:sz w:val="16"/>
                <w:szCs w:val="16"/>
              </w:rPr>
              <w:t>-</w:t>
            </w:r>
            <w:r w:rsidRPr="00090AA3">
              <w:rPr>
                <w:rFonts w:ascii="Arial" w:hAnsi="Arial" w:cs="Arial"/>
                <w:b/>
                <w:bCs/>
                <w:sz w:val="16"/>
                <w:szCs w:val="16"/>
              </w:rPr>
              <w:t xml:space="preserve"> </w:t>
            </w:r>
            <w:r w:rsidRPr="00090AA3">
              <w:rPr>
                <w:rFonts w:ascii="Arial" w:hAnsi="Arial" w:cs="Arial"/>
                <w:bCs/>
                <w:sz w:val="16"/>
                <w:szCs w:val="16"/>
              </w:rPr>
              <w:t>A</w:t>
            </w:r>
            <w:r w:rsidRPr="00090AA3">
              <w:rPr>
                <w:rFonts w:ascii="Arial" w:hAnsi="Arial" w:cs="Arial"/>
                <w:sz w:val="16"/>
                <w:szCs w:val="16"/>
              </w:rPr>
              <w:t>ble to use basic indices of nutritional assessment eg BMI, weight loss</w:t>
            </w:r>
          </w:p>
          <w:p w14:paraId="44671DE6" w14:textId="77777777" w:rsidR="00001F8C" w:rsidRDefault="00001F8C" w:rsidP="00264B6D">
            <w:pPr>
              <w:rPr>
                <w:rFonts w:ascii="Arial" w:hAnsi="Arial" w:cs="Arial"/>
                <w:bCs/>
                <w:sz w:val="16"/>
                <w:szCs w:val="16"/>
              </w:rPr>
            </w:pPr>
            <w:r w:rsidRPr="00090AA3">
              <w:rPr>
                <w:rFonts w:ascii="Arial" w:hAnsi="Arial" w:cs="Arial"/>
                <w:bCs/>
                <w:sz w:val="16"/>
                <w:szCs w:val="16"/>
              </w:rPr>
              <w:t>- Able to collect a full diet history, using different questioning styles (not necessari</w:t>
            </w:r>
            <w:r>
              <w:rPr>
                <w:rFonts w:ascii="Arial" w:hAnsi="Arial" w:cs="Arial"/>
                <w:bCs/>
                <w:sz w:val="16"/>
                <w:szCs w:val="16"/>
              </w:rPr>
              <w:t>ly always sufficiently detailed)</w:t>
            </w:r>
          </w:p>
          <w:p w14:paraId="42F2CDA8" w14:textId="77777777" w:rsidR="00001F8C" w:rsidRDefault="00001F8C" w:rsidP="00264B6D">
            <w:pPr>
              <w:rPr>
                <w:rFonts w:ascii="Arial" w:hAnsi="Arial" w:cs="Arial"/>
                <w:sz w:val="16"/>
                <w:szCs w:val="16"/>
              </w:rPr>
            </w:pPr>
            <w:r w:rsidRPr="00090AA3">
              <w:rPr>
                <w:rFonts w:ascii="Arial" w:hAnsi="Arial" w:cs="Arial"/>
                <w:b/>
                <w:bCs/>
                <w:sz w:val="16"/>
                <w:szCs w:val="16"/>
              </w:rPr>
              <w:t xml:space="preserve">- </w:t>
            </w:r>
            <w:r w:rsidRPr="00090AA3">
              <w:rPr>
                <w:rFonts w:ascii="Arial" w:hAnsi="Arial" w:cs="Arial"/>
                <w:bCs/>
                <w:sz w:val="16"/>
                <w:szCs w:val="16"/>
              </w:rPr>
              <w:t>A</w:t>
            </w:r>
            <w:r w:rsidRPr="00090AA3">
              <w:rPr>
                <w:rFonts w:ascii="Arial" w:hAnsi="Arial" w:cs="Arial"/>
                <w:sz w:val="16"/>
                <w:szCs w:val="16"/>
              </w:rPr>
              <w:t>ble to estimate an individual’s energy and protein intake from food record charts or a diet history (with reducing reliance on food composition tabl</w:t>
            </w:r>
            <w:r>
              <w:rPr>
                <w:rFonts w:ascii="Arial" w:hAnsi="Arial" w:cs="Arial"/>
                <w:sz w:val="16"/>
                <w:szCs w:val="16"/>
              </w:rPr>
              <w:t>es).</w:t>
            </w:r>
          </w:p>
          <w:p w14:paraId="77C87C58" w14:textId="77777777" w:rsidR="00001F8C" w:rsidRPr="0030527B" w:rsidRDefault="00001F8C" w:rsidP="00264B6D">
            <w:pPr>
              <w:rPr>
                <w:rFonts w:ascii="Arial" w:hAnsi="Arial" w:cs="Arial"/>
                <w:sz w:val="16"/>
                <w:szCs w:val="16"/>
              </w:rPr>
            </w:pPr>
            <w:r w:rsidRPr="00090AA3">
              <w:rPr>
                <w:rFonts w:ascii="Arial" w:hAnsi="Arial" w:cs="Arial"/>
                <w:sz w:val="16"/>
                <w:szCs w:val="16"/>
              </w:rPr>
              <w:t>- Able to estimate nutritional requirements for energy, protein and fluid.</w:t>
            </w:r>
          </w:p>
          <w:p w14:paraId="615745C3" w14:textId="77777777" w:rsidR="00001F8C" w:rsidRPr="0030527B" w:rsidRDefault="00001F8C" w:rsidP="00264B6D">
            <w:pPr>
              <w:rPr>
                <w:rFonts w:ascii="Arial" w:hAnsi="Arial" w:cs="Arial"/>
                <w:bCs/>
                <w:sz w:val="16"/>
                <w:szCs w:val="16"/>
              </w:rPr>
            </w:pPr>
            <w:r w:rsidRPr="00090AA3">
              <w:rPr>
                <w:rFonts w:ascii="Arial" w:hAnsi="Arial" w:cs="Arial"/>
                <w:bCs/>
                <w:sz w:val="16"/>
                <w:szCs w:val="16"/>
              </w:rPr>
              <w:t>- Demonstrates an appreciation of different social, financial factors related to eating habits.</w:t>
            </w:r>
          </w:p>
          <w:p w14:paraId="6C1C252D" w14:textId="77777777" w:rsidR="00001F8C" w:rsidRPr="00090AA3" w:rsidRDefault="00001F8C" w:rsidP="00264B6D">
            <w:pPr>
              <w:rPr>
                <w:rFonts w:ascii="Arial" w:hAnsi="Arial" w:cs="Arial"/>
                <w:bCs/>
                <w:sz w:val="16"/>
                <w:szCs w:val="16"/>
              </w:rPr>
            </w:pPr>
            <w:r w:rsidRPr="00090AA3">
              <w:rPr>
                <w:rFonts w:ascii="Arial" w:hAnsi="Arial" w:cs="Arial"/>
                <w:bCs/>
                <w:sz w:val="16"/>
                <w:szCs w:val="16"/>
              </w:rPr>
              <w:t>- Demonstrates awareness of limitations with clinical understanding and is able to find reference information</w:t>
            </w:r>
          </w:p>
          <w:p w14:paraId="0ECB194D" w14:textId="77777777" w:rsidR="00001F8C" w:rsidRPr="0030527B" w:rsidRDefault="00001F8C" w:rsidP="00264B6D">
            <w:pPr>
              <w:rPr>
                <w:rFonts w:ascii="Arial" w:hAnsi="Arial" w:cs="Arial"/>
                <w:b/>
                <w:sz w:val="16"/>
                <w:szCs w:val="16"/>
              </w:rPr>
            </w:pPr>
          </w:p>
          <w:p w14:paraId="20964C75" w14:textId="77777777" w:rsidR="00001F8C" w:rsidRPr="00090AA3" w:rsidRDefault="00001F8C" w:rsidP="00264B6D">
            <w:pPr>
              <w:rPr>
                <w:rFonts w:ascii="Arial" w:hAnsi="Arial" w:cs="Arial"/>
                <w:bCs/>
                <w:sz w:val="16"/>
                <w:szCs w:val="16"/>
              </w:rPr>
            </w:pPr>
          </w:p>
          <w:p w14:paraId="40FFE1CC" w14:textId="77777777" w:rsidR="00001F8C" w:rsidRPr="00090AA3" w:rsidRDefault="00001F8C" w:rsidP="00264B6D">
            <w:pPr>
              <w:rPr>
                <w:rFonts w:ascii="Arial" w:hAnsi="Arial" w:cs="Arial"/>
                <w:bCs/>
                <w:sz w:val="16"/>
                <w:szCs w:val="16"/>
              </w:rPr>
            </w:pPr>
          </w:p>
        </w:tc>
        <w:tc>
          <w:tcPr>
            <w:tcW w:w="1474" w:type="pct"/>
          </w:tcPr>
          <w:p w14:paraId="338618EA" w14:textId="77777777" w:rsidR="00001F8C" w:rsidRDefault="00001F8C" w:rsidP="00264B6D">
            <w:pPr>
              <w:rPr>
                <w:rFonts w:ascii="Arial" w:hAnsi="Arial" w:cs="Arial"/>
                <w:b/>
                <w:sz w:val="16"/>
                <w:szCs w:val="16"/>
              </w:rPr>
            </w:pPr>
            <w:r>
              <w:rPr>
                <w:rFonts w:ascii="Arial" w:hAnsi="Arial" w:cs="Arial"/>
                <w:b/>
                <w:sz w:val="16"/>
                <w:szCs w:val="16"/>
              </w:rPr>
              <w:t>Information Gathering</w:t>
            </w:r>
          </w:p>
          <w:p w14:paraId="3A769FA0" w14:textId="77777777" w:rsidR="00001F8C" w:rsidRDefault="00001F8C" w:rsidP="00264B6D">
            <w:pPr>
              <w:rPr>
                <w:rFonts w:ascii="Arial" w:hAnsi="Arial" w:cs="Arial"/>
                <w:bCs/>
                <w:sz w:val="16"/>
                <w:szCs w:val="16"/>
              </w:rPr>
            </w:pPr>
            <w:r>
              <w:rPr>
                <w:rFonts w:ascii="Arial" w:hAnsi="Arial" w:cs="Arial"/>
                <w:bCs/>
                <w:sz w:val="16"/>
                <w:szCs w:val="16"/>
              </w:rPr>
              <w:t xml:space="preserve"> -</w:t>
            </w:r>
            <w:r w:rsidRPr="00090AA3">
              <w:rPr>
                <w:rFonts w:ascii="Arial" w:hAnsi="Arial" w:cs="Arial"/>
                <w:bCs/>
                <w:sz w:val="16"/>
                <w:szCs w:val="16"/>
              </w:rPr>
              <w:t>Able to extract relevant information, with decreasing direction, from uncomplicated medical notes</w:t>
            </w:r>
          </w:p>
          <w:p w14:paraId="73D69610" w14:textId="77777777" w:rsidR="00001F8C" w:rsidRPr="0030527B" w:rsidRDefault="00001F8C" w:rsidP="00264B6D">
            <w:pPr>
              <w:tabs>
                <w:tab w:val="num" w:pos="1440"/>
              </w:tabs>
              <w:rPr>
                <w:rFonts w:ascii="Arial" w:hAnsi="Arial" w:cs="Arial"/>
                <w:sz w:val="16"/>
                <w:szCs w:val="16"/>
              </w:rPr>
            </w:pPr>
            <w:r w:rsidRPr="00090AA3">
              <w:rPr>
                <w:rFonts w:ascii="Arial" w:hAnsi="Arial" w:cs="Arial"/>
                <w:sz w:val="16"/>
                <w:szCs w:val="16"/>
              </w:rPr>
              <w:t>- Obtains information from other health care professionals with decreasing support/direction</w:t>
            </w:r>
          </w:p>
          <w:p w14:paraId="0A47D4F5" w14:textId="77777777" w:rsidR="00001F8C" w:rsidRDefault="00001F8C" w:rsidP="00264B6D">
            <w:pPr>
              <w:rPr>
                <w:rFonts w:ascii="Arial" w:hAnsi="Arial" w:cs="Arial"/>
                <w:sz w:val="16"/>
                <w:szCs w:val="16"/>
              </w:rPr>
            </w:pPr>
            <w:r>
              <w:rPr>
                <w:rFonts w:ascii="Arial" w:hAnsi="Arial" w:cs="Arial"/>
                <w:sz w:val="16"/>
                <w:szCs w:val="16"/>
              </w:rPr>
              <w:t>-</w:t>
            </w:r>
            <w:r w:rsidRPr="00090AA3">
              <w:rPr>
                <w:rFonts w:ascii="Arial" w:hAnsi="Arial" w:cs="Arial"/>
                <w:sz w:val="16"/>
                <w:szCs w:val="16"/>
              </w:rPr>
              <w:t>Actively implements strategies to maintain confidentiality in practice</w:t>
            </w:r>
          </w:p>
          <w:p w14:paraId="00C17946" w14:textId="77777777" w:rsidR="00001F8C" w:rsidRDefault="00001F8C" w:rsidP="00264B6D">
            <w:pPr>
              <w:rPr>
                <w:rFonts w:ascii="Arial" w:hAnsi="Arial" w:cs="Arial"/>
                <w:sz w:val="16"/>
                <w:szCs w:val="16"/>
              </w:rPr>
            </w:pPr>
            <w:r>
              <w:rPr>
                <w:rFonts w:ascii="Arial" w:hAnsi="Arial" w:cs="Arial"/>
                <w:sz w:val="16"/>
                <w:szCs w:val="16"/>
              </w:rPr>
              <w:t xml:space="preserve">- </w:t>
            </w:r>
            <w:r w:rsidRPr="00DA03D6">
              <w:rPr>
                <w:rFonts w:ascii="Arial" w:hAnsi="Arial" w:cs="Arial"/>
                <w:bCs/>
                <w:sz w:val="16"/>
                <w:szCs w:val="16"/>
              </w:rPr>
              <w:t>Shows a</w:t>
            </w:r>
            <w:r w:rsidRPr="00DA03D6">
              <w:rPr>
                <w:rFonts w:ascii="Arial" w:hAnsi="Arial" w:cs="Arial"/>
                <w:sz w:val="16"/>
                <w:szCs w:val="16"/>
              </w:rPr>
              <w:t xml:space="preserve">wareness of </w:t>
            </w:r>
            <w:r>
              <w:rPr>
                <w:rFonts w:ascii="Arial" w:hAnsi="Arial" w:cs="Arial"/>
                <w:sz w:val="16"/>
                <w:szCs w:val="16"/>
              </w:rPr>
              <w:t xml:space="preserve">Trust </w:t>
            </w:r>
            <w:r w:rsidRPr="00DA03D6">
              <w:rPr>
                <w:rFonts w:ascii="Arial" w:hAnsi="Arial" w:cs="Arial"/>
                <w:sz w:val="16"/>
                <w:szCs w:val="16"/>
              </w:rPr>
              <w:t>policies to dec</w:t>
            </w:r>
            <w:r>
              <w:rPr>
                <w:rFonts w:ascii="Arial" w:hAnsi="Arial" w:cs="Arial"/>
                <w:sz w:val="16"/>
                <w:szCs w:val="16"/>
              </w:rPr>
              <w:t>rease/ eliminate discrimination/ sources any appropriate resources</w:t>
            </w:r>
          </w:p>
          <w:p w14:paraId="195623BC" w14:textId="77777777" w:rsidR="00001F8C" w:rsidRDefault="00001F8C" w:rsidP="00264B6D">
            <w:pPr>
              <w:rPr>
                <w:rFonts w:ascii="Arial" w:hAnsi="Arial" w:cs="Arial"/>
                <w:sz w:val="16"/>
                <w:szCs w:val="16"/>
              </w:rPr>
            </w:pPr>
          </w:p>
          <w:p w14:paraId="18A5AAB5" w14:textId="77777777" w:rsidR="00001F8C" w:rsidRDefault="00001F8C" w:rsidP="00264B6D">
            <w:pPr>
              <w:rPr>
                <w:rFonts w:ascii="Arial" w:hAnsi="Arial" w:cs="Arial"/>
                <w:b/>
                <w:sz w:val="16"/>
                <w:szCs w:val="16"/>
              </w:rPr>
            </w:pPr>
            <w:r>
              <w:rPr>
                <w:rFonts w:ascii="Arial" w:hAnsi="Arial" w:cs="Arial"/>
                <w:b/>
                <w:sz w:val="16"/>
                <w:szCs w:val="16"/>
              </w:rPr>
              <w:t>Assessment/interpretation</w:t>
            </w:r>
          </w:p>
          <w:p w14:paraId="2692A4B4" w14:textId="77777777" w:rsidR="00001F8C" w:rsidRPr="00090AA3" w:rsidRDefault="00001F8C" w:rsidP="00264B6D">
            <w:pPr>
              <w:rPr>
                <w:rFonts w:ascii="Arial" w:hAnsi="Arial" w:cs="Arial"/>
                <w:sz w:val="16"/>
                <w:szCs w:val="16"/>
              </w:rPr>
            </w:pPr>
            <w:r w:rsidRPr="00090AA3">
              <w:rPr>
                <w:rFonts w:ascii="Arial" w:hAnsi="Arial" w:cs="Arial"/>
                <w:sz w:val="16"/>
                <w:szCs w:val="16"/>
              </w:rPr>
              <w:t>- Able to undertake and interpret relevant anthropometrics (e.g. BMI, handgrip, % weight loss, MAC, skinfold and visual assessment) with support, and minimal prompting</w:t>
            </w:r>
          </w:p>
          <w:p w14:paraId="62C55F66" w14:textId="77777777" w:rsidR="00001F8C" w:rsidRPr="00090AA3" w:rsidRDefault="00001F8C" w:rsidP="00264B6D">
            <w:pPr>
              <w:rPr>
                <w:rFonts w:ascii="Arial" w:hAnsi="Arial" w:cs="Arial"/>
                <w:sz w:val="16"/>
                <w:szCs w:val="16"/>
              </w:rPr>
            </w:pPr>
            <w:r w:rsidRPr="00090AA3">
              <w:rPr>
                <w:rFonts w:ascii="Arial" w:hAnsi="Arial" w:cs="Arial"/>
                <w:bCs/>
                <w:sz w:val="16"/>
                <w:szCs w:val="16"/>
              </w:rPr>
              <w:t>- Able to take a d</w:t>
            </w:r>
            <w:r w:rsidRPr="00090AA3">
              <w:rPr>
                <w:rFonts w:ascii="Arial" w:hAnsi="Arial" w:cs="Arial"/>
                <w:sz w:val="16"/>
                <w:szCs w:val="16"/>
              </w:rPr>
              <w:t>iet history with increasing accuracy e.g. information specific/tailored to patient’s needs</w:t>
            </w:r>
          </w:p>
          <w:p w14:paraId="48E9B19F" w14:textId="77777777" w:rsidR="00001F8C" w:rsidRPr="00090AA3" w:rsidRDefault="00001F8C" w:rsidP="00264B6D">
            <w:pPr>
              <w:tabs>
                <w:tab w:val="num" w:pos="1440"/>
              </w:tabs>
              <w:rPr>
                <w:rFonts w:ascii="Arial" w:hAnsi="Arial" w:cs="Arial"/>
                <w:sz w:val="16"/>
                <w:szCs w:val="16"/>
              </w:rPr>
            </w:pPr>
            <w:r w:rsidRPr="00090AA3">
              <w:rPr>
                <w:rFonts w:ascii="Arial" w:hAnsi="Arial" w:cs="Arial"/>
                <w:b/>
                <w:bCs/>
                <w:sz w:val="16"/>
                <w:szCs w:val="16"/>
              </w:rPr>
              <w:t xml:space="preserve">- </w:t>
            </w:r>
            <w:r w:rsidRPr="00090AA3">
              <w:rPr>
                <w:rFonts w:ascii="Arial" w:hAnsi="Arial" w:cs="Arial"/>
                <w:bCs/>
                <w:sz w:val="16"/>
                <w:szCs w:val="16"/>
              </w:rPr>
              <w:t>A</w:t>
            </w:r>
            <w:r w:rsidRPr="00090AA3">
              <w:rPr>
                <w:rFonts w:ascii="Arial" w:hAnsi="Arial" w:cs="Arial"/>
                <w:sz w:val="16"/>
                <w:szCs w:val="16"/>
              </w:rPr>
              <w:t>ble to estimate an individual’s energy and protein intake from food record charts or a diet history (with reduced reliance on food composition tables and ready reckoners).</w:t>
            </w:r>
          </w:p>
          <w:p w14:paraId="484FEF96" w14:textId="77777777" w:rsidR="00001F8C" w:rsidRDefault="00001F8C" w:rsidP="00264B6D">
            <w:pPr>
              <w:tabs>
                <w:tab w:val="num" w:pos="1440"/>
              </w:tabs>
              <w:rPr>
                <w:rFonts w:ascii="Arial" w:hAnsi="Arial" w:cs="Arial"/>
                <w:sz w:val="16"/>
                <w:szCs w:val="16"/>
              </w:rPr>
            </w:pPr>
            <w:r w:rsidRPr="00090AA3">
              <w:rPr>
                <w:rFonts w:ascii="Arial" w:hAnsi="Arial" w:cs="Arial"/>
                <w:sz w:val="16"/>
                <w:szCs w:val="16"/>
              </w:rPr>
              <w:t>- Able to estimate nutritional requirements for energy, protein and fluid and can provide a rationale (with prompting)</w:t>
            </w:r>
          </w:p>
          <w:p w14:paraId="3DA72AA1" w14:textId="77777777" w:rsidR="00001F8C" w:rsidRPr="00090AA3" w:rsidRDefault="00001F8C" w:rsidP="00264B6D">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K</w:t>
            </w:r>
            <w:r w:rsidRPr="00090AA3">
              <w:rPr>
                <w:rFonts w:ascii="Arial" w:hAnsi="Arial" w:cs="Arial"/>
                <w:sz w:val="16"/>
                <w:szCs w:val="16"/>
              </w:rPr>
              <w:t>nows where to find reference material or other information in the department, and/or in medical and nursing libraries/ online resources.</w:t>
            </w:r>
          </w:p>
          <w:p w14:paraId="511B33DC" w14:textId="77777777" w:rsidR="00001F8C" w:rsidRPr="00090AA3" w:rsidRDefault="00001F8C" w:rsidP="00264B6D">
            <w:pPr>
              <w:rPr>
                <w:rFonts w:ascii="Arial" w:hAnsi="Arial" w:cs="Arial"/>
                <w:sz w:val="16"/>
                <w:szCs w:val="16"/>
              </w:rPr>
            </w:pPr>
            <w:r>
              <w:rPr>
                <w:rFonts w:ascii="Arial" w:hAnsi="Arial" w:cs="Arial"/>
                <w:sz w:val="16"/>
                <w:szCs w:val="16"/>
              </w:rPr>
              <w:t>-</w:t>
            </w:r>
            <w:r w:rsidRPr="00090AA3">
              <w:rPr>
                <w:rFonts w:ascii="Arial" w:hAnsi="Arial" w:cs="Arial"/>
                <w:sz w:val="16"/>
                <w:szCs w:val="16"/>
              </w:rPr>
              <w:t>Able to use hospital computer systems</w:t>
            </w:r>
          </w:p>
          <w:p w14:paraId="1BA162CE" w14:textId="77777777" w:rsidR="00001F8C" w:rsidRPr="00090AA3" w:rsidRDefault="00001F8C" w:rsidP="00264B6D">
            <w:pPr>
              <w:rPr>
                <w:rFonts w:ascii="Arial" w:hAnsi="Arial" w:cs="Arial"/>
                <w:sz w:val="16"/>
                <w:szCs w:val="16"/>
              </w:rPr>
            </w:pPr>
          </w:p>
          <w:p w14:paraId="1958312F" w14:textId="77777777" w:rsidR="00001F8C" w:rsidRPr="00090AA3" w:rsidRDefault="00001F8C" w:rsidP="00264B6D">
            <w:pPr>
              <w:ind w:left="60"/>
              <w:rPr>
                <w:rFonts w:ascii="Arial" w:hAnsi="Arial" w:cs="Arial"/>
                <w:b/>
                <w:sz w:val="16"/>
                <w:szCs w:val="16"/>
              </w:rPr>
            </w:pPr>
          </w:p>
        </w:tc>
        <w:tc>
          <w:tcPr>
            <w:tcW w:w="1496" w:type="pct"/>
          </w:tcPr>
          <w:p w14:paraId="6763A253" w14:textId="77777777" w:rsidR="00001F8C" w:rsidRDefault="00001F8C" w:rsidP="00264B6D">
            <w:pPr>
              <w:rPr>
                <w:rFonts w:ascii="Arial" w:hAnsi="Arial" w:cs="Arial"/>
                <w:b/>
                <w:sz w:val="16"/>
                <w:szCs w:val="16"/>
              </w:rPr>
            </w:pPr>
            <w:r>
              <w:rPr>
                <w:rFonts w:ascii="Arial" w:hAnsi="Arial" w:cs="Arial"/>
                <w:b/>
                <w:sz w:val="16"/>
                <w:szCs w:val="16"/>
              </w:rPr>
              <w:t>Information Gathering</w:t>
            </w:r>
          </w:p>
          <w:p w14:paraId="74574A94" w14:textId="77777777" w:rsidR="00001F8C" w:rsidRDefault="00001F8C" w:rsidP="00264B6D">
            <w:pPr>
              <w:rPr>
                <w:rFonts w:ascii="Arial" w:hAnsi="Arial" w:cs="Arial"/>
                <w:bCs/>
                <w:sz w:val="16"/>
                <w:szCs w:val="16"/>
              </w:rPr>
            </w:pPr>
            <w:r>
              <w:rPr>
                <w:rFonts w:ascii="Arial" w:hAnsi="Arial" w:cs="Arial"/>
                <w:bCs/>
                <w:sz w:val="16"/>
                <w:szCs w:val="16"/>
              </w:rPr>
              <w:t>-</w:t>
            </w:r>
            <w:r w:rsidRPr="00090AA3">
              <w:rPr>
                <w:rFonts w:ascii="Arial" w:hAnsi="Arial" w:cs="Arial"/>
                <w:bCs/>
                <w:sz w:val="16"/>
                <w:szCs w:val="16"/>
              </w:rPr>
              <w:t xml:space="preserve">Able to </w:t>
            </w:r>
            <w:r>
              <w:rPr>
                <w:rFonts w:ascii="Arial" w:hAnsi="Arial" w:cs="Arial"/>
                <w:bCs/>
                <w:sz w:val="16"/>
                <w:szCs w:val="16"/>
              </w:rPr>
              <w:t xml:space="preserve">identify and </w:t>
            </w:r>
            <w:r w:rsidRPr="00090AA3">
              <w:rPr>
                <w:rFonts w:ascii="Arial" w:hAnsi="Arial" w:cs="Arial"/>
                <w:bCs/>
                <w:sz w:val="16"/>
                <w:szCs w:val="16"/>
              </w:rPr>
              <w:t>extract essential info</w:t>
            </w:r>
            <w:r>
              <w:rPr>
                <w:rFonts w:ascii="Arial" w:hAnsi="Arial" w:cs="Arial"/>
                <w:bCs/>
                <w:sz w:val="16"/>
                <w:szCs w:val="16"/>
              </w:rPr>
              <w:t xml:space="preserve">rmation, from medical notes, </w:t>
            </w:r>
            <w:r w:rsidRPr="00090AA3">
              <w:rPr>
                <w:rFonts w:ascii="Arial" w:hAnsi="Arial" w:cs="Arial"/>
                <w:bCs/>
                <w:sz w:val="16"/>
                <w:szCs w:val="16"/>
              </w:rPr>
              <w:t>records</w:t>
            </w:r>
            <w:r>
              <w:rPr>
                <w:rFonts w:ascii="Arial" w:hAnsi="Arial" w:cs="Arial"/>
                <w:bCs/>
                <w:sz w:val="16"/>
                <w:szCs w:val="16"/>
              </w:rPr>
              <w:t xml:space="preserve"> and other sources of information, including guidelines and standards</w:t>
            </w:r>
            <w:r w:rsidRPr="00090AA3">
              <w:rPr>
                <w:rFonts w:ascii="Arial" w:hAnsi="Arial" w:cs="Arial"/>
                <w:bCs/>
                <w:sz w:val="16"/>
                <w:szCs w:val="16"/>
              </w:rPr>
              <w:t xml:space="preserve"> (may need some support if highly complex patient)</w:t>
            </w:r>
          </w:p>
          <w:p w14:paraId="53D4F657" w14:textId="77777777" w:rsidR="00001F8C" w:rsidRPr="0030527B" w:rsidRDefault="00001F8C" w:rsidP="00264B6D">
            <w:pPr>
              <w:tabs>
                <w:tab w:val="num" w:pos="1440"/>
              </w:tabs>
              <w:rPr>
                <w:rFonts w:ascii="Arial" w:hAnsi="Arial" w:cs="Arial"/>
                <w:sz w:val="16"/>
                <w:szCs w:val="16"/>
              </w:rPr>
            </w:pPr>
            <w:r w:rsidRPr="00090AA3">
              <w:rPr>
                <w:rFonts w:ascii="Arial" w:hAnsi="Arial" w:cs="Arial"/>
                <w:bCs/>
                <w:sz w:val="16"/>
                <w:szCs w:val="16"/>
              </w:rPr>
              <w:t>- A</w:t>
            </w:r>
            <w:r w:rsidRPr="00090AA3">
              <w:rPr>
                <w:rFonts w:ascii="Arial" w:hAnsi="Arial" w:cs="Arial"/>
                <w:sz w:val="16"/>
                <w:szCs w:val="16"/>
              </w:rPr>
              <w:t>ble to obtain relevant information from other health care professionals prior to a consultation and to feedback pertinent information afterwards</w:t>
            </w:r>
            <w:r>
              <w:rPr>
                <w:rFonts w:ascii="Arial" w:hAnsi="Arial" w:cs="Arial"/>
                <w:sz w:val="16"/>
                <w:szCs w:val="16"/>
              </w:rPr>
              <w:t xml:space="preserve"> (may require support in non-routine situations).</w:t>
            </w:r>
          </w:p>
          <w:p w14:paraId="2BFB5B12" w14:textId="77777777" w:rsidR="00001F8C" w:rsidRDefault="00001F8C" w:rsidP="00264B6D">
            <w:pPr>
              <w:rPr>
                <w:rFonts w:ascii="Arial" w:hAnsi="Arial" w:cs="Arial"/>
                <w:bCs/>
                <w:sz w:val="16"/>
                <w:szCs w:val="16"/>
              </w:rPr>
            </w:pPr>
          </w:p>
          <w:p w14:paraId="64E197DB" w14:textId="77777777" w:rsidR="00001F8C" w:rsidRDefault="00001F8C" w:rsidP="00264B6D">
            <w:pPr>
              <w:rPr>
                <w:rFonts w:ascii="Arial" w:hAnsi="Arial" w:cs="Arial"/>
                <w:b/>
                <w:sz w:val="16"/>
                <w:szCs w:val="16"/>
              </w:rPr>
            </w:pPr>
            <w:r>
              <w:rPr>
                <w:rFonts w:ascii="Arial" w:hAnsi="Arial" w:cs="Arial"/>
                <w:b/>
                <w:sz w:val="16"/>
                <w:szCs w:val="16"/>
              </w:rPr>
              <w:t>Assessment/interpretation</w:t>
            </w:r>
          </w:p>
          <w:p w14:paraId="3D8B8FFD" w14:textId="77777777" w:rsidR="00001F8C" w:rsidRPr="00090AA3" w:rsidRDefault="00001F8C" w:rsidP="00264B6D">
            <w:pPr>
              <w:rPr>
                <w:rFonts w:ascii="Arial" w:hAnsi="Arial" w:cs="Arial"/>
                <w:sz w:val="16"/>
                <w:szCs w:val="16"/>
              </w:rPr>
            </w:pPr>
            <w:r>
              <w:rPr>
                <w:rFonts w:ascii="Arial" w:hAnsi="Arial" w:cs="Arial"/>
                <w:sz w:val="16"/>
                <w:szCs w:val="16"/>
              </w:rPr>
              <w:t>-</w:t>
            </w:r>
            <w:r w:rsidRPr="00090AA3">
              <w:rPr>
                <w:rFonts w:ascii="Arial" w:hAnsi="Arial" w:cs="Arial"/>
                <w:bCs/>
                <w:sz w:val="16"/>
                <w:szCs w:val="16"/>
              </w:rPr>
              <w:t>A</w:t>
            </w:r>
            <w:r w:rsidRPr="00090AA3">
              <w:rPr>
                <w:rFonts w:ascii="Arial" w:hAnsi="Arial" w:cs="Arial"/>
                <w:sz w:val="16"/>
                <w:szCs w:val="16"/>
              </w:rPr>
              <w:t xml:space="preserve">ble to undertake and interpret relevant anthropometrics with minimal support </w:t>
            </w:r>
          </w:p>
          <w:p w14:paraId="2E1FB82D" w14:textId="77777777" w:rsidR="00001F8C" w:rsidRPr="00090AA3" w:rsidRDefault="00001F8C" w:rsidP="00264B6D">
            <w:pPr>
              <w:rPr>
                <w:rFonts w:ascii="Arial" w:hAnsi="Arial" w:cs="Arial"/>
                <w:sz w:val="16"/>
                <w:szCs w:val="16"/>
              </w:rPr>
            </w:pPr>
            <w:r>
              <w:rPr>
                <w:rFonts w:ascii="Arial" w:hAnsi="Arial" w:cs="Arial"/>
                <w:sz w:val="16"/>
                <w:szCs w:val="16"/>
              </w:rPr>
              <w:t>-</w:t>
            </w:r>
            <w:r w:rsidRPr="00090AA3">
              <w:rPr>
                <w:rFonts w:ascii="Arial" w:hAnsi="Arial" w:cs="Arial"/>
                <w:sz w:val="16"/>
                <w:szCs w:val="16"/>
              </w:rPr>
              <w:t xml:space="preserve">Able to take increasingly detailed diet histories, </w:t>
            </w:r>
            <w:r>
              <w:rPr>
                <w:rFonts w:ascii="Arial" w:hAnsi="Arial" w:cs="Arial"/>
                <w:sz w:val="16"/>
                <w:szCs w:val="16"/>
              </w:rPr>
              <w:t>tailored to dietetic diagnosis and using different questioning styles and techniques</w:t>
            </w:r>
          </w:p>
          <w:p w14:paraId="11E952F8" w14:textId="77777777" w:rsidR="00001F8C" w:rsidRPr="00090AA3" w:rsidRDefault="00001F8C" w:rsidP="00264B6D">
            <w:pPr>
              <w:tabs>
                <w:tab w:val="num" w:pos="1440"/>
              </w:tabs>
              <w:rPr>
                <w:rFonts w:ascii="Arial" w:hAnsi="Arial" w:cs="Arial"/>
                <w:sz w:val="16"/>
                <w:szCs w:val="16"/>
              </w:rPr>
            </w:pPr>
            <w:r w:rsidRPr="00090AA3">
              <w:rPr>
                <w:rFonts w:ascii="Arial" w:hAnsi="Arial" w:cs="Arial"/>
                <w:b/>
                <w:bCs/>
                <w:sz w:val="16"/>
                <w:szCs w:val="16"/>
              </w:rPr>
              <w:t xml:space="preserve">- </w:t>
            </w:r>
            <w:r w:rsidRPr="00090AA3">
              <w:rPr>
                <w:rFonts w:ascii="Arial" w:hAnsi="Arial" w:cs="Arial"/>
                <w:bCs/>
                <w:sz w:val="16"/>
                <w:szCs w:val="16"/>
              </w:rPr>
              <w:t>A</w:t>
            </w:r>
            <w:r w:rsidRPr="00090AA3">
              <w:rPr>
                <w:rFonts w:ascii="Arial" w:hAnsi="Arial" w:cs="Arial"/>
                <w:sz w:val="16"/>
                <w:szCs w:val="16"/>
              </w:rPr>
              <w:t>ble to estimate an individual’s daily energy and protein intake from food record charts or a diet history and to identify potential areas for action</w:t>
            </w:r>
          </w:p>
          <w:p w14:paraId="3F20A58C" w14:textId="77777777" w:rsidR="00001F8C" w:rsidRPr="00090AA3" w:rsidRDefault="00001F8C" w:rsidP="00264B6D">
            <w:pPr>
              <w:tabs>
                <w:tab w:val="num" w:pos="1440"/>
              </w:tabs>
              <w:rPr>
                <w:rFonts w:ascii="Arial" w:hAnsi="Arial" w:cs="Arial"/>
                <w:sz w:val="16"/>
                <w:szCs w:val="16"/>
              </w:rPr>
            </w:pPr>
            <w:r w:rsidRPr="00090AA3">
              <w:rPr>
                <w:rFonts w:ascii="Arial" w:hAnsi="Arial" w:cs="Arial"/>
                <w:sz w:val="16"/>
                <w:szCs w:val="16"/>
              </w:rPr>
              <w:t>- Can give a clear rationale for estimation of requirements</w:t>
            </w:r>
          </w:p>
          <w:p w14:paraId="627BC133" w14:textId="77777777" w:rsidR="00001F8C" w:rsidRPr="00090AA3" w:rsidRDefault="00001F8C" w:rsidP="00264B6D">
            <w:pPr>
              <w:rPr>
                <w:rFonts w:ascii="Arial" w:hAnsi="Arial" w:cs="Arial"/>
                <w:sz w:val="16"/>
                <w:szCs w:val="16"/>
              </w:rPr>
            </w:pPr>
            <w:r w:rsidRPr="00090AA3">
              <w:rPr>
                <w:rFonts w:ascii="Arial" w:hAnsi="Arial" w:cs="Arial"/>
                <w:bCs/>
                <w:sz w:val="16"/>
                <w:szCs w:val="16"/>
              </w:rPr>
              <w:t>- D</w:t>
            </w:r>
            <w:r w:rsidRPr="00090AA3">
              <w:rPr>
                <w:rFonts w:ascii="Arial" w:hAnsi="Arial" w:cs="Arial"/>
                <w:sz w:val="16"/>
                <w:szCs w:val="16"/>
              </w:rPr>
              <w:t>emonstrates an appreciation of the different social, financial, religious and cultural factors affecting a clients' eating habits.</w:t>
            </w:r>
          </w:p>
          <w:p w14:paraId="40AFBD76" w14:textId="77777777" w:rsidR="00001F8C" w:rsidRPr="00090AA3" w:rsidRDefault="00001F8C" w:rsidP="00264B6D">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U</w:t>
            </w:r>
            <w:r w:rsidRPr="00090AA3">
              <w:rPr>
                <w:rFonts w:ascii="Arial" w:hAnsi="Arial" w:cs="Arial"/>
                <w:sz w:val="16"/>
                <w:szCs w:val="16"/>
              </w:rPr>
              <w:t>sing all relevant sources of information, including the Internet, journals, books etc. independently.</w:t>
            </w:r>
          </w:p>
          <w:p w14:paraId="31041BFA" w14:textId="77777777" w:rsidR="00001F8C" w:rsidRPr="00090AA3" w:rsidRDefault="00001F8C" w:rsidP="00264B6D">
            <w:pPr>
              <w:tabs>
                <w:tab w:val="num" w:pos="1440"/>
              </w:tabs>
              <w:rPr>
                <w:rFonts w:ascii="Arial" w:hAnsi="Arial" w:cs="Arial"/>
                <w:sz w:val="16"/>
                <w:szCs w:val="16"/>
              </w:rPr>
            </w:pPr>
          </w:p>
          <w:p w14:paraId="05B223EF" w14:textId="77777777" w:rsidR="00001F8C" w:rsidRPr="006C3D32" w:rsidRDefault="00001F8C" w:rsidP="00264B6D">
            <w:pPr>
              <w:rPr>
                <w:rFonts w:ascii="Arial" w:hAnsi="Arial" w:cs="Arial"/>
                <w:b/>
                <w:bCs/>
                <w:sz w:val="16"/>
                <w:szCs w:val="16"/>
              </w:rPr>
            </w:pPr>
            <w:r w:rsidRPr="006C3D32">
              <w:rPr>
                <w:rFonts w:ascii="Arial" w:hAnsi="Arial" w:cs="Arial"/>
                <w:b/>
                <w:bCs/>
                <w:sz w:val="16"/>
                <w:szCs w:val="16"/>
              </w:rPr>
              <w:t>With groups:</w:t>
            </w:r>
          </w:p>
          <w:p w14:paraId="1E1940B2" w14:textId="77777777" w:rsidR="00001F8C" w:rsidRPr="006C3D32" w:rsidRDefault="00001F8C" w:rsidP="00001F8C">
            <w:pPr>
              <w:pStyle w:val="ListParagraph"/>
              <w:numPr>
                <w:ilvl w:val="0"/>
                <w:numId w:val="16"/>
              </w:numPr>
              <w:spacing w:after="0" w:line="240" w:lineRule="auto"/>
              <w:jc w:val="left"/>
              <w:rPr>
                <w:rFonts w:cs="Arial"/>
                <w:bCs/>
                <w:sz w:val="16"/>
                <w:szCs w:val="16"/>
              </w:rPr>
            </w:pPr>
            <w:r>
              <w:rPr>
                <w:rFonts w:cs="Arial"/>
                <w:bCs/>
                <w:sz w:val="16"/>
                <w:szCs w:val="16"/>
              </w:rPr>
              <w:t>Able to identify the information needed to effectively plan and deliver an education session</w:t>
            </w:r>
          </w:p>
          <w:p w14:paraId="49D3C155" w14:textId="77777777" w:rsidR="00001F8C" w:rsidRPr="00090AA3" w:rsidRDefault="00001F8C" w:rsidP="00264B6D">
            <w:pPr>
              <w:ind w:left="60"/>
              <w:rPr>
                <w:rFonts w:ascii="Arial" w:hAnsi="Arial" w:cs="Arial"/>
                <w:bCs/>
                <w:sz w:val="16"/>
                <w:szCs w:val="16"/>
              </w:rPr>
            </w:pPr>
          </w:p>
        </w:tc>
      </w:tr>
      <w:tr w:rsidR="00001F8C" w14:paraId="4536BA10" w14:textId="77777777" w:rsidTr="00264B6D">
        <w:trPr>
          <w:trHeight w:val="1196"/>
          <w:jc w:val="center"/>
        </w:trPr>
        <w:tc>
          <w:tcPr>
            <w:tcW w:w="562" w:type="pct"/>
          </w:tcPr>
          <w:p w14:paraId="0CED1AB5" w14:textId="77777777" w:rsidR="00001F8C" w:rsidRPr="00FA4916" w:rsidRDefault="00001F8C" w:rsidP="00264B6D">
            <w:pPr>
              <w:rPr>
                <w:rFonts w:ascii="Arial" w:hAnsi="Arial" w:cs="Arial"/>
                <w:sz w:val="18"/>
                <w:szCs w:val="18"/>
              </w:rPr>
            </w:pPr>
            <w:r w:rsidRPr="00FA4916">
              <w:rPr>
                <w:rFonts w:ascii="Arial" w:hAnsi="Arial" w:cs="Arial"/>
                <w:sz w:val="18"/>
                <w:szCs w:val="18"/>
              </w:rPr>
              <w:lastRenderedPageBreak/>
              <w:t>CP2</w:t>
            </w:r>
            <w:r>
              <w:rPr>
                <w:rFonts w:ascii="Arial" w:hAnsi="Arial" w:cs="Arial"/>
                <w:sz w:val="18"/>
                <w:szCs w:val="18"/>
              </w:rPr>
              <w:t xml:space="preserve">: </w:t>
            </w:r>
            <w:r w:rsidRPr="00F51B39">
              <w:rPr>
                <w:rFonts w:ascii="Arial" w:hAnsi="Arial" w:cs="Arial"/>
                <w:sz w:val="18"/>
                <w:szCs w:val="18"/>
              </w:rPr>
              <w:t>Formulate and justify a reasoned nutrition and dietetic diagnosis (or need)</w:t>
            </w:r>
          </w:p>
          <w:p w14:paraId="7F264620" w14:textId="77777777" w:rsidR="00001F8C" w:rsidRPr="00F51B39" w:rsidRDefault="00001F8C" w:rsidP="00264B6D">
            <w:pPr>
              <w:rPr>
                <w:rFonts w:ascii="Arial" w:hAnsi="Arial" w:cs="Arial"/>
                <w:i/>
                <w:sz w:val="18"/>
                <w:szCs w:val="18"/>
              </w:rPr>
            </w:pPr>
          </w:p>
        </w:tc>
        <w:tc>
          <w:tcPr>
            <w:tcW w:w="1468" w:type="pct"/>
          </w:tcPr>
          <w:p w14:paraId="7A5D388D" w14:textId="77777777" w:rsidR="00001F8C" w:rsidRPr="00090AA3" w:rsidRDefault="00001F8C" w:rsidP="00264B6D">
            <w:pPr>
              <w:rPr>
                <w:rFonts w:ascii="Arial" w:hAnsi="Arial" w:cs="Arial"/>
                <w:sz w:val="16"/>
                <w:szCs w:val="16"/>
              </w:rPr>
            </w:pPr>
            <w:r w:rsidRPr="00090AA3">
              <w:rPr>
                <w:rFonts w:ascii="Arial" w:hAnsi="Arial" w:cs="Arial"/>
                <w:sz w:val="16"/>
                <w:szCs w:val="16"/>
              </w:rPr>
              <w:t>- Summarises the key findings from a dietetic assessment with routine patients/clients</w:t>
            </w:r>
          </w:p>
          <w:p w14:paraId="654F6E09" w14:textId="77777777" w:rsidR="00001F8C" w:rsidRPr="00090AA3" w:rsidRDefault="00001F8C" w:rsidP="00264B6D">
            <w:pPr>
              <w:rPr>
                <w:rFonts w:ascii="Arial" w:hAnsi="Arial" w:cs="Arial"/>
                <w:sz w:val="16"/>
                <w:szCs w:val="16"/>
              </w:rPr>
            </w:pPr>
            <w:r w:rsidRPr="00090AA3">
              <w:rPr>
                <w:rFonts w:ascii="Arial" w:hAnsi="Arial" w:cs="Arial"/>
                <w:sz w:val="16"/>
                <w:szCs w:val="16"/>
              </w:rPr>
              <w:t>- With supervisor guidance, formulates and justifies appropriate nutrition and dietetic diagnoses/need with routine clients</w:t>
            </w:r>
          </w:p>
        </w:tc>
        <w:tc>
          <w:tcPr>
            <w:tcW w:w="1474" w:type="pct"/>
          </w:tcPr>
          <w:p w14:paraId="333D3001" w14:textId="77777777" w:rsidR="00001F8C" w:rsidRPr="00090AA3" w:rsidRDefault="00001F8C" w:rsidP="00264B6D">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I</w:t>
            </w:r>
            <w:r w:rsidRPr="00090AA3">
              <w:rPr>
                <w:rFonts w:ascii="Arial" w:hAnsi="Arial" w:cs="Arial"/>
                <w:sz w:val="16"/>
                <w:szCs w:val="16"/>
              </w:rPr>
              <w:t>dentifies potential actions from a diet history with routine patients/clients</w:t>
            </w:r>
          </w:p>
          <w:p w14:paraId="4D675CF2" w14:textId="77777777" w:rsidR="00001F8C" w:rsidRPr="00090AA3" w:rsidRDefault="00001F8C" w:rsidP="00264B6D">
            <w:pPr>
              <w:rPr>
                <w:rFonts w:ascii="Arial" w:hAnsi="Arial" w:cs="Arial"/>
                <w:sz w:val="16"/>
                <w:szCs w:val="16"/>
              </w:rPr>
            </w:pPr>
            <w:r w:rsidRPr="00090AA3">
              <w:rPr>
                <w:rFonts w:ascii="Arial" w:hAnsi="Arial" w:cs="Arial"/>
                <w:sz w:val="16"/>
                <w:szCs w:val="16"/>
              </w:rPr>
              <w:t>With minimal guidance, formulates and justifies appropriate nutrition and dietetic diagnoses/need with routine clients</w:t>
            </w:r>
          </w:p>
        </w:tc>
        <w:tc>
          <w:tcPr>
            <w:tcW w:w="1496" w:type="pct"/>
          </w:tcPr>
          <w:p w14:paraId="11658DCD" w14:textId="77777777" w:rsidR="00001F8C" w:rsidRDefault="00001F8C" w:rsidP="00264B6D">
            <w:pPr>
              <w:rPr>
                <w:rFonts w:ascii="Arial" w:hAnsi="Arial" w:cs="Arial"/>
                <w:sz w:val="16"/>
                <w:szCs w:val="16"/>
              </w:rPr>
            </w:pPr>
            <w:r w:rsidRPr="00090AA3">
              <w:rPr>
                <w:rFonts w:ascii="Arial" w:hAnsi="Arial" w:cs="Arial"/>
                <w:sz w:val="16"/>
                <w:szCs w:val="16"/>
              </w:rPr>
              <w:t>- With minimal guidance formulates and justifies appropriate nutrition and dietetic diagnoses for routine patients. Where there are several dietetic diagnoses- is able to prioritise with support.</w:t>
            </w:r>
          </w:p>
          <w:p w14:paraId="7FFDBBCC" w14:textId="77777777" w:rsidR="00001F8C" w:rsidRDefault="00001F8C" w:rsidP="00264B6D">
            <w:pPr>
              <w:rPr>
                <w:rFonts w:ascii="Arial" w:hAnsi="Arial" w:cs="Arial"/>
                <w:sz w:val="16"/>
                <w:szCs w:val="16"/>
              </w:rPr>
            </w:pPr>
          </w:p>
          <w:p w14:paraId="441A8881" w14:textId="77777777" w:rsidR="00001F8C" w:rsidRPr="006C3D32" w:rsidRDefault="00001F8C" w:rsidP="00264B6D">
            <w:pPr>
              <w:rPr>
                <w:rFonts w:ascii="Arial" w:hAnsi="Arial" w:cs="Arial"/>
                <w:b/>
                <w:bCs/>
                <w:sz w:val="16"/>
                <w:szCs w:val="16"/>
              </w:rPr>
            </w:pPr>
            <w:r w:rsidRPr="006C3D32">
              <w:rPr>
                <w:rFonts w:ascii="Arial" w:hAnsi="Arial" w:cs="Arial"/>
                <w:b/>
                <w:bCs/>
                <w:sz w:val="16"/>
                <w:szCs w:val="16"/>
              </w:rPr>
              <w:t>With groups:</w:t>
            </w:r>
          </w:p>
          <w:p w14:paraId="48F39F65" w14:textId="77777777" w:rsidR="00001F8C" w:rsidRPr="009E58CD" w:rsidRDefault="00001F8C" w:rsidP="00264B6D">
            <w:pPr>
              <w:rPr>
                <w:rFonts w:ascii="Arial" w:hAnsi="Arial" w:cs="Arial"/>
                <w:sz w:val="16"/>
                <w:szCs w:val="16"/>
              </w:rPr>
            </w:pPr>
            <w:r>
              <w:rPr>
                <w:rFonts w:ascii="Arial" w:hAnsi="Arial" w:cs="Arial"/>
                <w:sz w:val="16"/>
                <w:szCs w:val="16"/>
              </w:rPr>
              <w:t>-</w:t>
            </w:r>
            <w:r w:rsidRPr="009E58CD">
              <w:rPr>
                <w:rFonts w:ascii="Arial" w:hAnsi="Arial" w:cs="Arial"/>
                <w:sz w:val="16"/>
                <w:szCs w:val="16"/>
              </w:rPr>
              <w:t xml:space="preserve">Able to recognise the priorities, level and, depth of information </w:t>
            </w:r>
            <w:r>
              <w:rPr>
                <w:rFonts w:ascii="Arial" w:hAnsi="Arial" w:cs="Arial"/>
                <w:sz w:val="16"/>
                <w:szCs w:val="16"/>
              </w:rPr>
              <w:t>required</w:t>
            </w:r>
          </w:p>
        </w:tc>
      </w:tr>
      <w:tr w:rsidR="00001F8C" w14:paraId="407E0F8A" w14:textId="77777777" w:rsidTr="00264B6D">
        <w:trPr>
          <w:jc w:val="center"/>
        </w:trPr>
        <w:tc>
          <w:tcPr>
            <w:tcW w:w="562" w:type="pct"/>
          </w:tcPr>
          <w:p w14:paraId="5F8CBF84" w14:textId="77777777" w:rsidR="00001F8C" w:rsidRPr="00FA4916" w:rsidRDefault="00001F8C" w:rsidP="00264B6D">
            <w:pPr>
              <w:rPr>
                <w:rFonts w:ascii="Arial" w:hAnsi="Arial" w:cs="Arial"/>
                <w:sz w:val="18"/>
                <w:szCs w:val="18"/>
              </w:rPr>
            </w:pPr>
            <w:r w:rsidRPr="00FA4916">
              <w:rPr>
                <w:rFonts w:ascii="Arial" w:hAnsi="Arial" w:cs="Arial"/>
                <w:sz w:val="18"/>
                <w:szCs w:val="18"/>
              </w:rPr>
              <w:t>CP3</w:t>
            </w:r>
            <w:r>
              <w:rPr>
                <w:rFonts w:ascii="Arial" w:hAnsi="Arial" w:cs="Arial"/>
                <w:sz w:val="18"/>
                <w:szCs w:val="18"/>
              </w:rPr>
              <w:t>: Dietetic management planning</w:t>
            </w:r>
          </w:p>
          <w:p w14:paraId="359C24A3" w14:textId="77777777" w:rsidR="00001F8C" w:rsidRPr="00FA4916" w:rsidRDefault="00001F8C" w:rsidP="00264B6D">
            <w:pPr>
              <w:rPr>
                <w:rFonts w:ascii="Arial" w:hAnsi="Arial" w:cs="Arial"/>
                <w:sz w:val="18"/>
                <w:szCs w:val="18"/>
              </w:rPr>
            </w:pPr>
          </w:p>
        </w:tc>
        <w:tc>
          <w:tcPr>
            <w:tcW w:w="1468" w:type="pct"/>
          </w:tcPr>
          <w:p w14:paraId="42365A74" w14:textId="77777777" w:rsidR="00001F8C" w:rsidRPr="0030527B" w:rsidRDefault="00001F8C" w:rsidP="00264B6D">
            <w:pPr>
              <w:rPr>
                <w:rFonts w:ascii="Arial" w:hAnsi="Arial" w:cs="Arial"/>
                <w:b/>
                <w:sz w:val="16"/>
                <w:szCs w:val="16"/>
              </w:rPr>
            </w:pPr>
            <w:r w:rsidRPr="0030527B">
              <w:rPr>
                <w:rFonts w:ascii="Arial" w:hAnsi="Arial" w:cs="Arial"/>
                <w:b/>
                <w:sz w:val="16"/>
                <w:szCs w:val="16"/>
              </w:rPr>
              <w:t>Clinical reasoning</w:t>
            </w:r>
          </w:p>
          <w:p w14:paraId="3A38FACB" w14:textId="77777777" w:rsidR="00001F8C" w:rsidRPr="00090AA3" w:rsidRDefault="00001F8C" w:rsidP="00264B6D">
            <w:pPr>
              <w:rPr>
                <w:rFonts w:ascii="Arial" w:hAnsi="Arial" w:cs="Arial"/>
                <w:sz w:val="16"/>
                <w:szCs w:val="16"/>
              </w:rPr>
            </w:pPr>
            <w:r>
              <w:rPr>
                <w:rFonts w:ascii="Arial" w:hAnsi="Arial" w:cs="Arial"/>
                <w:bCs/>
                <w:sz w:val="16"/>
                <w:szCs w:val="16"/>
              </w:rPr>
              <w:t>-</w:t>
            </w:r>
            <w:r w:rsidRPr="00090AA3">
              <w:rPr>
                <w:rFonts w:ascii="Arial" w:hAnsi="Arial" w:cs="Arial"/>
                <w:bCs/>
                <w:sz w:val="16"/>
                <w:szCs w:val="16"/>
              </w:rPr>
              <w:t xml:space="preserve">On </w:t>
            </w:r>
            <w:r w:rsidRPr="00090AA3">
              <w:rPr>
                <w:rFonts w:ascii="Arial" w:hAnsi="Arial" w:cs="Arial"/>
                <w:sz w:val="16"/>
                <w:szCs w:val="16"/>
              </w:rPr>
              <w:t>discussion with supervisor, is able to demonstrate understanding of the clinical reasoning for a routine patient/client’s treatment plan</w:t>
            </w:r>
          </w:p>
          <w:p w14:paraId="36FA11BE" w14:textId="77777777" w:rsidR="00001F8C" w:rsidRDefault="00001F8C" w:rsidP="00264B6D">
            <w:pPr>
              <w:rPr>
                <w:rFonts w:ascii="Arial" w:hAnsi="Arial" w:cs="Arial"/>
                <w:sz w:val="16"/>
                <w:szCs w:val="16"/>
              </w:rPr>
            </w:pPr>
          </w:p>
          <w:p w14:paraId="32877141" w14:textId="77777777" w:rsidR="00001F8C" w:rsidRPr="0030527B" w:rsidRDefault="00001F8C" w:rsidP="00264B6D">
            <w:pPr>
              <w:rPr>
                <w:rFonts w:ascii="Arial" w:hAnsi="Arial" w:cs="Arial"/>
                <w:b/>
                <w:sz w:val="16"/>
                <w:szCs w:val="16"/>
              </w:rPr>
            </w:pPr>
            <w:r w:rsidRPr="0030527B">
              <w:rPr>
                <w:rFonts w:ascii="Arial" w:hAnsi="Arial" w:cs="Arial"/>
                <w:b/>
                <w:sz w:val="16"/>
                <w:szCs w:val="16"/>
              </w:rPr>
              <w:t>Advice</w:t>
            </w:r>
            <w:r>
              <w:rPr>
                <w:rFonts w:ascii="Arial" w:hAnsi="Arial" w:cs="Arial"/>
                <w:b/>
                <w:sz w:val="16"/>
                <w:szCs w:val="16"/>
              </w:rPr>
              <w:t>/Planning</w:t>
            </w:r>
          </w:p>
          <w:p w14:paraId="11108C2E" w14:textId="77777777" w:rsidR="00001F8C" w:rsidRPr="00090AA3" w:rsidRDefault="00001F8C" w:rsidP="00264B6D">
            <w:pPr>
              <w:rPr>
                <w:rFonts w:ascii="Arial" w:hAnsi="Arial" w:cs="Arial"/>
                <w:sz w:val="16"/>
                <w:szCs w:val="16"/>
              </w:rPr>
            </w:pPr>
            <w:r w:rsidRPr="00090AA3">
              <w:rPr>
                <w:rFonts w:ascii="Arial" w:hAnsi="Arial" w:cs="Arial"/>
                <w:bCs/>
                <w:sz w:val="16"/>
                <w:szCs w:val="16"/>
              </w:rPr>
              <w:t>-Able to p</w:t>
            </w:r>
            <w:r w:rsidRPr="00090AA3">
              <w:rPr>
                <w:rFonts w:ascii="Arial" w:hAnsi="Arial" w:cs="Arial"/>
                <w:sz w:val="16"/>
                <w:szCs w:val="16"/>
              </w:rPr>
              <w:t>rovide routine advice to patients/clients following discussion with supervisor</w:t>
            </w:r>
          </w:p>
          <w:p w14:paraId="42DE71B7" w14:textId="77777777" w:rsidR="00001F8C" w:rsidRPr="00090AA3" w:rsidRDefault="00001F8C" w:rsidP="00264B6D">
            <w:pPr>
              <w:rPr>
                <w:rFonts w:ascii="Arial" w:hAnsi="Arial" w:cs="Arial"/>
                <w:sz w:val="16"/>
                <w:szCs w:val="16"/>
              </w:rPr>
            </w:pPr>
          </w:p>
        </w:tc>
        <w:tc>
          <w:tcPr>
            <w:tcW w:w="1474" w:type="pct"/>
          </w:tcPr>
          <w:p w14:paraId="6ABD4B60" w14:textId="77777777" w:rsidR="00001F8C" w:rsidRPr="0030527B" w:rsidRDefault="00001F8C" w:rsidP="00264B6D">
            <w:pPr>
              <w:rPr>
                <w:rFonts w:ascii="Arial" w:hAnsi="Arial" w:cs="Arial"/>
                <w:b/>
                <w:sz w:val="16"/>
                <w:szCs w:val="16"/>
              </w:rPr>
            </w:pPr>
            <w:r w:rsidRPr="0030527B">
              <w:rPr>
                <w:rFonts w:ascii="Arial" w:hAnsi="Arial" w:cs="Arial"/>
                <w:b/>
                <w:sz w:val="16"/>
                <w:szCs w:val="16"/>
              </w:rPr>
              <w:t>Clinical reasoning</w:t>
            </w:r>
          </w:p>
          <w:p w14:paraId="7B01902B" w14:textId="70D22FF8" w:rsidR="00001F8C" w:rsidRPr="00090AA3" w:rsidRDefault="00001F8C" w:rsidP="00264B6D">
            <w:pPr>
              <w:rPr>
                <w:rFonts w:ascii="Arial" w:hAnsi="Arial" w:cs="Arial"/>
                <w:sz w:val="16"/>
                <w:szCs w:val="16"/>
              </w:rPr>
            </w:pPr>
            <w:r w:rsidRPr="00090AA3">
              <w:rPr>
                <w:rFonts w:ascii="Arial" w:hAnsi="Arial" w:cs="Arial"/>
                <w:sz w:val="16"/>
                <w:szCs w:val="16"/>
              </w:rPr>
              <w:t>-Able to feedback/verbalise to supervisor about their clinical reasoning for a routine patients/</w:t>
            </w:r>
            <w:r w:rsidR="004D5E0F" w:rsidRPr="00090AA3">
              <w:rPr>
                <w:rFonts w:ascii="Arial" w:hAnsi="Arial" w:cs="Arial"/>
                <w:sz w:val="16"/>
                <w:szCs w:val="16"/>
              </w:rPr>
              <w:t>client’s</w:t>
            </w:r>
            <w:r w:rsidRPr="00090AA3">
              <w:rPr>
                <w:rFonts w:ascii="Arial" w:hAnsi="Arial" w:cs="Arial"/>
                <w:sz w:val="16"/>
                <w:szCs w:val="16"/>
              </w:rPr>
              <w:t xml:space="preserve"> intervention/action plan (for a complex patient- may need support)</w:t>
            </w:r>
          </w:p>
          <w:p w14:paraId="0604A9DA" w14:textId="77777777" w:rsidR="00001F8C" w:rsidRDefault="00001F8C" w:rsidP="00264B6D">
            <w:pPr>
              <w:rPr>
                <w:rFonts w:ascii="Arial" w:hAnsi="Arial" w:cs="Arial"/>
                <w:sz w:val="16"/>
                <w:szCs w:val="16"/>
              </w:rPr>
            </w:pPr>
          </w:p>
          <w:p w14:paraId="7BF4B6C8" w14:textId="77777777" w:rsidR="00001F8C" w:rsidRPr="0030527B" w:rsidRDefault="00001F8C" w:rsidP="00264B6D">
            <w:pPr>
              <w:rPr>
                <w:rFonts w:ascii="Arial" w:hAnsi="Arial" w:cs="Arial"/>
                <w:b/>
                <w:sz w:val="16"/>
                <w:szCs w:val="16"/>
              </w:rPr>
            </w:pPr>
            <w:r w:rsidRPr="0030527B">
              <w:rPr>
                <w:rFonts w:ascii="Arial" w:hAnsi="Arial" w:cs="Arial"/>
                <w:b/>
                <w:sz w:val="16"/>
                <w:szCs w:val="16"/>
              </w:rPr>
              <w:t>Advice</w:t>
            </w:r>
            <w:r>
              <w:rPr>
                <w:rFonts w:ascii="Arial" w:hAnsi="Arial" w:cs="Arial"/>
                <w:b/>
                <w:sz w:val="16"/>
                <w:szCs w:val="16"/>
              </w:rPr>
              <w:t>/Planning</w:t>
            </w:r>
          </w:p>
          <w:p w14:paraId="76150566" w14:textId="77777777" w:rsidR="00001F8C" w:rsidRPr="00090AA3" w:rsidRDefault="00001F8C" w:rsidP="00264B6D">
            <w:pPr>
              <w:pStyle w:val="BodyText"/>
              <w:rPr>
                <w:b w:val="0"/>
                <w:bCs/>
                <w:sz w:val="16"/>
                <w:szCs w:val="16"/>
              </w:rPr>
            </w:pPr>
            <w:r w:rsidRPr="00090AA3">
              <w:rPr>
                <w:b w:val="0"/>
                <w:sz w:val="16"/>
                <w:szCs w:val="16"/>
              </w:rPr>
              <w:t>- A</w:t>
            </w:r>
            <w:r w:rsidRPr="00090AA3">
              <w:rPr>
                <w:b w:val="0"/>
                <w:bCs/>
                <w:sz w:val="16"/>
                <w:szCs w:val="16"/>
              </w:rPr>
              <w:t xml:space="preserve">ble to advise inpatient and outpatient oral nutritional support </w:t>
            </w:r>
            <w:r w:rsidRPr="00090AA3">
              <w:rPr>
                <w:b w:val="0"/>
                <w:sz w:val="16"/>
                <w:szCs w:val="16"/>
              </w:rPr>
              <w:t>with minimal guidance</w:t>
            </w:r>
          </w:p>
          <w:p w14:paraId="1F7D05E1" w14:textId="77777777" w:rsidR="00001F8C" w:rsidRPr="00090AA3" w:rsidRDefault="00001F8C" w:rsidP="00264B6D">
            <w:pPr>
              <w:rPr>
                <w:rFonts w:ascii="Arial" w:hAnsi="Arial" w:cs="Arial"/>
                <w:sz w:val="16"/>
                <w:szCs w:val="16"/>
              </w:rPr>
            </w:pPr>
            <w:r w:rsidRPr="00090AA3">
              <w:rPr>
                <w:rFonts w:ascii="Arial" w:hAnsi="Arial" w:cs="Arial"/>
                <w:bCs/>
                <w:sz w:val="16"/>
                <w:szCs w:val="16"/>
              </w:rPr>
              <w:t>- A</w:t>
            </w:r>
            <w:r w:rsidRPr="00090AA3">
              <w:rPr>
                <w:rFonts w:ascii="Arial" w:hAnsi="Arial" w:cs="Arial"/>
                <w:sz w:val="16"/>
                <w:szCs w:val="16"/>
              </w:rPr>
              <w:t>ble to advise uncomplicated outpatient clients with minimal guidance</w:t>
            </w:r>
          </w:p>
          <w:p w14:paraId="1A574AE7" w14:textId="77777777" w:rsidR="00001F8C" w:rsidRPr="00090AA3" w:rsidRDefault="00001F8C" w:rsidP="00264B6D">
            <w:pPr>
              <w:rPr>
                <w:rFonts w:ascii="Arial" w:hAnsi="Arial" w:cs="Arial"/>
                <w:sz w:val="16"/>
                <w:szCs w:val="16"/>
              </w:rPr>
            </w:pPr>
            <w:r w:rsidRPr="00090AA3">
              <w:rPr>
                <w:rFonts w:ascii="Arial" w:hAnsi="Arial" w:cs="Arial"/>
                <w:bCs/>
                <w:sz w:val="16"/>
                <w:szCs w:val="16"/>
              </w:rPr>
              <w:t>- A</w:t>
            </w:r>
            <w:r w:rsidRPr="00090AA3">
              <w:rPr>
                <w:rFonts w:ascii="Arial" w:hAnsi="Arial" w:cs="Arial"/>
                <w:sz w:val="16"/>
                <w:szCs w:val="16"/>
              </w:rPr>
              <w:t xml:space="preserve">ble to give clear, specific and appropriately structured advice to patients/clients </w:t>
            </w:r>
          </w:p>
          <w:p w14:paraId="21E1424E" w14:textId="77777777" w:rsidR="00001F8C" w:rsidRPr="00090AA3" w:rsidRDefault="00001F8C" w:rsidP="00264B6D">
            <w:pPr>
              <w:rPr>
                <w:rFonts w:ascii="Arial" w:hAnsi="Arial" w:cs="Arial"/>
                <w:sz w:val="16"/>
                <w:szCs w:val="16"/>
              </w:rPr>
            </w:pPr>
            <w:r w:rsidRPr="00090AA3">
              <w:rPr>
                <w:rFonts w:ascii="Arial" w:hAnsi="Arial" w:cs="Arial"/>
                <w:sz w:val="16"/>
                <w:szCs w:val="16"/>
              </w:rPr>
              <w:t>- With decreasing support, demonstrates the ability to tailor advice/plan in accordance with individual patient’s/client’s preferences</w:t>
            </w:r>
          </w:p>
          <w:p w14:paraId="59B981A0" w14:textId="77777777" w:rsidR="00001F8C" w:rsidRPr="00090AA3" w:rsidRDefault="00001F8C" w:rsidP="00264B6D">
            <w:pPr>
              <w:rPr>
                <w:rFonts w:ascii="Arial" w:hAnsi="Arial" w:cs="Arial"/>
                <w:sz w:val="16"/>
                <w:szCs w:val="16"/>
              </w:rPr>
            </w:pPr>
            <w:r w:rsidRPr="00090AA3">
              <w:rPr>
                <w:rFonts w:ascii="Arial" w:hAnsi="Arial" w:cs="Arial"/>
                <w:sz w:val="16"/>
                <w:szCs w:val="16"/>
              </w:rPr>
              <w:t xml:space="preserve"> </w:t>
            </w:r>
          </w:p>
          <w:p w14:paraId="3CAEC86B" w14:textId="77777777" w:rsidR="00001F8C" w:rsidRPr="00090AA3" w:rsidRDefault="00001F8C" w:rsidP="00264B6D">
            <w:pPr>
              <w:rPr>
                <w:rFonts w:ascii="Arial" w:hAnsi="Arial" w:cs="Arial"/>
                <w:sz w:val="16"/>
                <w:szCs w:val="16"/>
              </w:rPr>
            </w:pPr>
          </w:p>
          <w:p w14:paraId="184B7CED" w14:textId="77777777" w:rsidR="00001F8C" w:rsidRPr="00090AA3" w:rsidRDefault="00001F8C" w:rsidP="00264B6D">
            <w:pPr>
              <w:rPr>
                <w:rFonts w:ascii="Arial" w:hAnsi="Arial" w:cs="Arial"/>
                <w:sz w:val="16"/>
                <w:szCs w:val="16"/>
              </w:rPr>
            </w:pPr>
          </w:p>
          <w:p w14:paraId="23045196" w14:textId="77777777" w:rsidR="00001F8C" w:rsidRPr="00090AA3" w:rsidRDefault="00001F8C" w:rsidP="00264B6D">
            <w:pPr>
              <w:ind w:left="60"/>
              <w:rPr>
                <w:rFonts w:ascii="Arial" w:hAnsi="Arial" w:cs="Arial"/>
                <w:sz w:val="16"/>
                <w:szCs w:val="16"/>
              </w:rPr>
            </w:pPr>
          </w:p>
          <w:p w14:paraId="77BAB7E3" w14:textId="77777777" w:rsidR="00001F8C" w:rsidRPr="00090AA3" w:rsidRDefault="00001F8C" w:rsidP="00264B6D">
            <w:pPr>
              <w:rPr>
                <w:rFonts w:ascii="Arial" w:hAnsi="Arial" w:cs="Arial"/>
                <w:sz w:val="16"/>
                <w:szCs w:val="16"/>
              </w:rPr>
            </w:pPr>
          </w:p>
        </w:tc>
        <w:tc>
          <w:tcPr>
            <w:tcW w:w="1496" w:type="pct"/>
          </w:tcPr>
          <w:p w14:paraId="512D7BD8" w14:textId="77777777" w:rsidR="00001F8C" w:rsidRPr="0030527B" w:rsidRDefault="00001F8C" w:rsidP="00264B6D">
            <w:pPr>
              <w:rPr>
                <w:rFonts w:ascii="Arial" w:hAnsi="Arial" w:cs="Arial"/>
                <w:b/>
                <w:sz w:val="16"/>
                <w:szCs w:val="16"/>
              </w:rPr>
            </w:pPr>
            <w:r w:rsidRPr="0030527B">
              <w:rPr>
                <w:rFonts w:ascii="Arial" w:hAnsi="Arial" w:cs="Arial"/>
                <w:b/>
                <w:sz w:val="16"/>
                <w:szCs w:val="16"/>
              </w:rPr>
              <w:t>Clinical reasoning</w:t>
            </w:r>
          </w:p>
          <w:p w14:paraId="58F4FB63" w14:textId="77777777" w:rsidR="00001F8C" w:rsidRPr="00090AA3" w:rsidRDefault="00001F8C" w:rsidP="00264B6D">
            <w:pPr>
              <w:tabs>
                <w:tab w:val="num" w:pos="1440"/>
              </w:tabs>
              <w:rPr>
                <w:rFonts w:ascii="Arial" w:hAnsi="Arial" w:cs="Arial"/>
                <w:bCs/>
                <w:sz w:val="16"/>
                <w:szCs w:val="16"/>
              </w:rPr>
            </w:pPr>
            <w:r>
              <w:rPr>
                <w:rFonts w:ascii="Arial" w:hAnsi="Arial" w:cs="Arial"/>
                <w:bCs/>
                <w:sz w:val="16"/>
                <w:szCs w:val="16"/>
              </w:rPr>
              <w:t>-</w:t>
            </w:r>
            <w:r w:rsidRPr="00090AA3">
              <w:rPr>
                <w:rFonts w:ascii="Arial" w:hAnsi="Arial" w:cs="Arial"/>
                <w:bCs/>
                <w:sz w:val="16"/>
                <w:szCs w:val="16"/>
              </w:rPr>
              <w:t>Able to give verbal and written feedback about clinical reasoning for a routine patient’s/client’s intervention/action plan</w:t>
            </w:r>
          </w:p>
          <w:p w14:paraId="495CF0B6" w14:textId="77777777" w:rsidR="00001F8C" w:rsidRDefault="00001F8C" w:rsidP="00264B6D">
            <w:pPr>
              <w:rPr>
                <w:rFonts w:ascii="Arial" w:hAnsi="Arial" w:cs="Arial"/>
                <w:sz w:val="16"/>
                <w:szCs w:val="16"/>
              </w:rPr>
            </w:pPr>
          </w:p>
          <w:p w14:paraId="0D8B579A" w14:textId="77777777" w:rsidR="00001F8C" w:rsidRPr="0030527B" w:rsidRDefault="00001F8C" w:rsidP="00264B6D">
            <w:pPr>
              <w:rPr>
                <w:rFonts w:ascii="Arial" w:hAnsi="Arial" w:cs="Arial"/>
                <w:b/>
                <w:sz w:val="16"/>
                <w:szCs w:val="16"/>
              </w:rPr>
            </w:pPr>
            <w:r w:rsidRPr="0030527B">
              <w:rPr>
                <w:rFonts w:ascii="Arial" w:hAnsi="Arial" w:cs="Arial"/>
                <w:b/>
                <w:sz w:val="16"/>
                <w:szCs w:val="16"/>
              </w:rPr>
              <w:t>Advice</w:t>
            </w:r>
            <w:r>
              <w:rPr>
                <w:rFonts w:ascii="Arial" w:hAnsi="Arial" w:cs="Arial"/>
                <w:b/>
                <w:sz w:val="16"/>
                <w:szCs w:val="16"/>
              </w:rPr>
              <w:t>/Planning</w:t>
            </w:r>
          </w:p>
          <w:p w14:paraId="35AC6E7C" w14:textId="77777777" w:rsidR="00001F8C" w:rsidRPr="00090AA3" w:rsidRDefault="00001F8C" w:rsidP="00264B6D">
            <w:pPr>
              <w:tabs>
                <w:tab w:val="num" w:pos="1440"/>
              </w:tabs>
              <w:rPr>
                <w:rFonts w:ascii="Arial" w:hAnsi="Arial" w:cs="Arial"/>
                <w:bCs/>
                <w:sz w:val="16"/>
                <w:szCs w:val="16"/>
              </w:rPr>
            </w:pPr>
            <w:r w:rsidRPr="00090AA3">
              <w:rPr>
                <w:rFonts w:ascii="Arial" w:hAnsi="Arial" w:cs="Arial"/>
                <w:bCs/>
                <w:sz w:val="16"/>
                <w:szCs w:val="16"/>
              </w:rPr>
              <w:t>- Able to gi</w:t>
            </w:r>
            <w:r>
              <w:rPr>
                <w:rFonts w:ascii="Arial" w:hAnsi="Arial" w:cs="Arial"/>
                <w:bCs/>
                <w:sz w:val="16"/>
                <w:szCs w:val="16"/>
              </w:rPr>
              <w:t xml:space="preserve">ve clear and specific advice to </w:t>
            </w:r>
            <w:r w:rsidRPr="00090AA3">
              <w:rPr>
                <w:rFonts w:ascii="Arial" w:hAnsi="Arial" w:cs="Arial"/>
                <w:bCs/>
                <w:sz w:val="16"/>
                <w:szCs w:val="16"/>
              </w:rPr>
              <w:t>patients/</w:t>
            </w:r>
            <w:r>
              <w:rPr>
                <w:rFonts w:ascii="Arial" w:hAnsi="Arial" w:cs="Arial"/>
                <w:bCs/>
                <w:sz w:val="16"/>
                <w:szCs w:val="16"/>
              </w:rPr>
              <w:t xml:space="preserve"> </w:t>
            </w:r>
            <w:r w:rsidRPr="00090AA3">
              <w:rPr>
                <w:rFonts w:ascii="Arial" w:hAnsi="Arial" w:cs="Arial"/>
                <w:bCs/>
                <w:sz w:val="16"/>
                <w:szCs w:val="16"/>
              </w:rPr>
              <w:t>clients with a single diagnosis or nutritional problem</w:t>
            </w:r>
          </w:p>
          <w:p w14:paraId="33176616" w14:textId="77777777" w:rsidR="00001F8C" w:rsidRPr="00090AA3" w:rsidRDefault="00001F8C" w:rsidP="00264B6D">
            <w:pPr>
              <w:tabs>
                <w:tab w:val="num" w:pos="1440"/>
              </w:tabs>
              <w:rPr>
                <w:rFonts w:ascii="Arial" w:hAnsi="Arial" w:cs="Arial"/>
                <w:bCs/>
                <w:sz w:val="16"/>
                <w:szCs w:val="16"/>
              </w:rPr>
            </w:pPr>
            <w:r w:rsidRPr="00090AA3">
              <w:rPr>
                <w:rFonts w:ascii="Arial" w:hAnsi="Arial" w:cs="Arial"/>
                <w:bCs/>
                <w:sz w:val="16"/>
                <w:szCs w:val="16"/>
              </w:rPr>
              <w:t xml:space="preserve">- Able to prioritise advice in more complex patients/clients </w:t>
            </w:r>
            <w:r>
              <w:rPr>
                <w:rFonts w:ascii="Arial" w:hAnsi="Arial" w:cs="Arial"/>
                <w:bCs/>
                <w:sz w:val="16"/>
                <w:szCs w:val="16"/>
              </w:rPr>
              <w:t xml:space="preserve">with </w:t>
            </w:r>
            <w:r w:rsidRPr="00090AA3">
              <w:rPr>
                <w:rFonts w:ascii="Arial" w:hAnsi="Arial" w:cs="Arial"/>
                <w:bCs/>
                <w:sz w:val="16"/>
                <w:szCs w:val="16"/>
              </w:rPr>
              <w:t>more than one nutritional issue</w:t>
            </w:r>
          </w:p>
          <w:p w14:paraId="23B42812" w14:textId="77777777" w:rsidR="00001F8C" w:rsidRDefault="00001F8C" w:rsidP="00264B6D">
            <w:pPr>
              <w:tabs>
                <w:tab w:val="num" w:pos="1440"/>
              </w:tabs>
              <w:rPr>
                <w:rFonts w:ascii="Arial" w:hAnsi="Arial" w:cs="Arial"/>
                <w:sz w:val="16"/>
                <w:szCs w:val="16"/>
              </w:rPr>
            </w:pPr>
            <w:r w:rsidRPr="00090AA3">
              <w:rPr>
                <w:rFonts w:ascii="Arial" w:hAnsi="Arial" w:cs="Arial"/>
                <w:sz w:val="16"/>
                <w:szCs w:val="16"/>
              </w:rPr>
              <w:t>- Demonstrates the ability to tailor advice/plan in accordance with individual patient’s/client’s preferences and any identified factors that may affect compliance</w:t>
            </w:r>
          </w:p>
          <w:p w14:paraId="5171F85B" w14:textId="77777777" w:rsidR="00001F8C" w:rsidRDefault="00001F8C" w:rsidP="00264B6D">
            <w:pPr>
              <w:tabs>
                <w:tab w:val="num" w:pos="1440"/>
              </w:tabs>
              <w:rPr>
                <w:rFonts w:ascii="Arial" w:hAnsi="Arial" w:cs="Arial"/>
                <w:sz w:val="16"/>
                <w:szCs w:val="16"/>
              </w:rPr>
            </w:pPr>
            <w:r>
              <w:rPr>
                <w:rFonts w:ascii="Arial" w:hAnsi="Arial" w:cs="Arial"/>
                <w:sz w:val="16"/>
                <w:szCs w:val="16"/>
              </w:rPr>
              <w:t>- Takes actions to ensure that the goals can be achieved, e.g. ordering a diet from catering, using visual aids such as food models, collecting equipment for a discharge</w:t>
            </w:r>
          </w:p>
          <w:p w14:paraId="1C518F48" w14:textId="77777777" w:rsidR="00001F8C" w:rsidRPr="00090AA3" w:rsidRDefault="00001F8C" w:rsidP="00264B6D">
            <w:pPr>
              <w:tabs>
                <w:tab w:val="num" w:pos="1440"/>
              </w:tabs>
              <w:rPr>
                <w:rFonts w:ascii="Arial" w:hAnsi="Arial" w:cs="Arial"/>
                <w:bCs/>
                <w:sz w:val="16"/>
                <w:szCs w:val="16"/>
              </w:rPr>
            </w:pPr>
          </w:p>
          <w:p w14:paraId="7FF276EC" w14:textId="77777777" w:rsidR="00001F8C" w:rsidRPr="0030527B" w:rsidRDefault="00001F8C" w:rsidP="00264B6D">
            <w:pPr>
              <w:tabs>
                <w:tab w:val="num" w:pos="1440"/>
              </w:tabs>
              <w:rPr>
                <w:rFonts w:ascii="Arial" w:hAnsi="Arial" w:cs="Arial"/>
                <w:b/>
                <w:sz w:val="16"/>
                <w:szCs w:val="16"/>
              </w:rPr>
            </w:pPr>
            <w:r w:rsidRPr="0030527B">
              <w:rPr>
                <w:rFonts w:ascii="Arial" w:hAnsi="Arial" w:cs="Arial"/>
                <w:b/>
                <w:sz w:val="16"/>
                <w:szCs w:val="16"/>
              </w:rPr>
              <w:t>With groups:</w:t>
            </w:r>
          </w:p>
          <w:p w14:paraId="13C93DAA" w14:textId="77777777" w:rsidR="00001F8C" w:rsidRDefault="00001F8C" w:rsidP="00001F8C">
            <w:pPr>
              <w:pStyle w:val="ListParagraph"/>
              <w:numPr>
                <w:ilvl w:val="0"/>
                <w:numId w:val="16"/>
              </w:numPr>
              <w:spacing w:after="0" w:line="240" w:lineRule="auto"/>
              <w:jc w:val="left"/>
              <w:rPr>
                <w:rFonts w:cs="Arial"/>
                <w:sz w:val="16"/>
                <w:szCs w:val="16"/>
              </w:rPr>
            </w:pPr>
            <w:r>
              <w:rPr>
                <w:rFonts w:cs="Arial"/>
                <w:sz w:val="16"/>
                <w:szCs w:val="16"/>
              </w:rPr>
              <w:t>Able to deliver a prepared session to a group and tailor content to the needs of the audience</w:t>
            </w:r>
          </w:p>
          <w:p w14:paraId="2A4F5509" w14:textId="77777777" w:rsidR="00001F8C" w:rsidRPr="0030527B" w:rsidRDefault="00001F8C" w:rsidP="00001F8C">
            <w:pPr>
              <w:numPr>
                <w:ilvl w:val="0"/>
                <w:numId w:val="16"/>
              </w:numPr>
              <w:rPr>
                <w:rFonts w:ascii="Arial" w:hAnsi="Arial" w:cs="Arial"/>
                <w:sz w:val="16"/>
                <w:szCs w:val="16"/>
              </w:rPr>
            </w:pPr>
            <w:r w:rsidRPr="00F34F9E">
              <w:rPr>
                <w:rFonts w:ascii="Arial" w:hAnsi="Arial" w:cs="Arial"/>
                <w:sz w:val="16"/>
                <w:szCs w:val="16"/>
              </w:rPr>
              <w:t xml:space="preserve">Takes actions required to ensure that the goals are achieved e.g. organises resources </w:t>
            </w:r>
          </w:p>
        </w:tc>
      </w:tr>
      <w:tr w:rsidR="00001F8C" w14:paraId="38FA51F8" w14:textId="77777777" w:rsidTr="00264B6D">
        <w:trPr>
          <w:jc w:val="center"/>
        </w:trPr>
        <w:tc>
          <w:tcPr>
            <w:tcW w:w="562" w:type="pct"/>
          </w:tcPr>
          <w:p w14:paraId="3F26EFBC" w14:textId="77777777" w:rsidR="00001F8C" w:rsidRPr="00FA4916" w:rsidRDefault="00001F8C" w:rsidP="00264B6D">
            <w:pPr>
              <w:rPr>
                <w:rFonts w:ascii="Arial" w:hAnsi="Arial" w:cs="Arial"/>
                <w:sz w:val="18"/>
                <w:szCs w:val="18"/>
              </w:rPr>
            </w:pPr>
            <w:r w:rsidRPr="00FA4916">
              <w:rPr>
                <w:rFonts w:ascii="Arial" w:hAnsi="Arial" w:cs="Arial"/>
                <w:sz w:val="18"/>
                <w:szCs w:val="18"/>
              </w:rPr>
              <w:t>CP4</w:t>
            </w:r>
            <w:r>
              <w:rPr>
                <w:rFonts w:ascii="Arial" w:hAnsi="Arial" w:cs="Arial"/>
                <w:sz w:val="18"/>
                <w:szCs w:val="18"/>
              </w:rPr>
              <w:t>: Review and evaluation of action plans and interventions</w:t>
            </w:r>
          </w:p>
          <w:p w14:paraId="53C7C787" w14:textId="77777777" w:rsidR="00001F8C" w:rsidRPr="00FA4916" w:rsidRDefault="00001F8C" w:rsidP="00264B6D">
            <w:pPr>
              <w:rPr>
                <w:rFonts w:ascii="Arial" w:hAnsi="Arial" w:cs="Arial"/>
                <w:sz w:val="18"/>
                <w:szCs w:val="18"/>
              </w:rPr>
            </w:pPr>
          </w:p>
        </w:tc>
        <w:tc>
          <w:tcPr>
            <w:tcW w:w="1468" w:type="pct"/>
          </w:tcPr>
          <w:p w14:paraId="323E63C8" w14:textId="77777777" w:rsidR="00001F8C" w:rsidRPr="00090AA3" w:rsidRDefault="00001F8C" w:rsidP="00264B6D">
            <w:pPr>
              <w:rPr>
                <w:rFonts w:ascii="Arial" w:hAnsi="Arial" w:cs="Arial"/>
                <w:sz w:val="16"/>
                <w:szCs w:val="16"/>
              </w:rPr>
            </w:pPr>
            <w:r w:rsidRPr="00090AA3">
              <w:rPr>
                <w:sz w:val="16"/>
                <w:szCs w:val="16"/>
              </w:rPr>
              <w:t xml:space="preserve">- </w:t>
            </w:r>
            <w:r w:rsidRPr="00090AA3">
              <w:rPr>
                <w:rFonts w:ascii="Arial" w:hAnsi="Arial" w:cs="Arial"/>
                <w:sz w:val="16"/>
                <w:szCs w:val="16"/>
              </w:rPr>
              <w:t>Able to suggest to supervisor, possible outcome measures that could be used to review a routine patient/client’s progress</w:t>
            </w:r>
          </w:p>
          <w:p w14:paraId="1E86AC0D" w14:textId="77777777" w:rsidR="00001F8C" w:rsidRPr="00090AA3" w:rsidRDefault="00001F8C" w:rsidP="00264B6D">
            <w:pPr>
              <w:rPr>
                <w:rFonts w:ascii="Arial" w:hAnsi="Arial" w:cs="Arial"/>
                <w:sz w:val="16"/>
                <w:szCs w:val="16"/>
              </w:rPr>
            </w:pPr>
            <w:r w:rsidRPr="00090AA3">
              <w:rPr>
                <w:rFonts w:ascii="Arial" w:hAnsi="Arial" w:cs="Arial"/>
                <w:bCs/>
                <w:sz w:val="16"/>
                <w:szCs w:val="16"/>
              </w:rPr>
              <w:t xml:space="preserve">- On discussion with </w:t>
            </w:r>
            <w:r w:rsidRPr="00090AA3">
              <w:rPr>
                <w:rFonts w:ascii="Arial" w:hAnsi="Arial" w:cs="Arial"/>
                <w:sz w:val="16"/>
                <w:szCs w:val="16"/>
              </w:rPr>
              <w:t xml:space="preserve">supervisor, is able to demonstrate understanding of, the clinical reasoning for </w:t>
            </w:r>
            <w:r>
              <w:rPr>
                <w:rFonts w:ascii="Arial" w:hAnsi="Arial" w:cs="Arial"/>
                <w:sz w:val="16"/>
                <w:szCs w:val="16"/>
              </w:rPr>
              <w:t>making changes to patient/client interventions during a review consultation</w:t>
            </w:r>
          </w:p>
          <w:p w14:paraId="2F8331A3" w14:textId="77777777" w:rsidR="00001F8C" w:rsidRPr="00090AA3" w:rsidRDefault="00001F8C" w:rsidP="00264B6D">
            <w:pPr>
              <w:rPr>
                <w:rFonts w:ascii="Arial" w:hAnsi="Arial" w:cs="Arial"/>
                <w:sz w:val="16"/>
                <w:szCs w:val="16"/>
                <w:lang w:bidi="en-US"/>
              </w:rPr>
            </w:pPr>
          </w:p>
        </w:tc>
        <w:tc>
          <w:tcPr>
            <w:tcW w:w="1474" w:type="pct"/>
          </w:tcPr>
          <w:p w14:paraId="5713F58F" w14:textId="77777777" w:rsidR="00001F8C" w:rsidRPr="00090AA3" w:rsidRDefault="00001F8C" w:rsidP="00264B6D">
            <w:pPr>
              <w:rPr>
                <w:rFonts w:ascii="Arial" w:hAnsi="Arial" w:cs="Arial"/>
                <w:sz w:val="16"/>
                <w:szCs w:val="16"/>
              </w:rPr>
            </w:pPr>
            <w:r>
              <w:rPr>
                <w:rFonts w:ascii="Arial" w:hAnsi="Arial" w:cs="Arial"/>
                <w:sz w:val="16"/>
                <w:szCs w:val="16"/>
              </w:rPr>
              <w:t xml:space="preserve">- </w:t>
            </w:r>
            <w:r w:rsidRPr="00090AA3">
              <w:rPr>
                <w:rFonts w:ascii="Arial" w:hAnsi="Arial" w:cs="Arial"/>
                <w:sz w:val="16"/>
                <w:szCs w:val="16"/>
              </w:rPr>
              <w:t>Suggests appropriate</w:t>
            </w:r>
            <w:r w:rsidRPr="00090AA3">
              <w:rPr>
                <w:rFonts w:ascii="Arial" w:hAnsi="Arial" w:cs="Arial"/>
                <w:sz w:val="16"/>
                <w:szCs w:val="16"/>
                <w:u w:val="single"/>
              </w:rPr>
              <w:t xml:space="preserve"> </w:t>
            </w:r>
            <w:r w:rsidRPr="00090AA3">
              <w:rPr>
                <w:rFonts w:ascii="Arial" w:hAnsi="Arial" w:cs="Arial"/>
                <w:sz w:val="16"/>
                <w:szCs w:val="16"/>
              </w:rPr>
              <w:t>follow up for routine patients/clients–in discussion with supervisor.</w:t>
            </w:r>
          </w:p>
          <w:p w14:paraId="33C04365" w14:textId="77777777" w:rsidR="00001F8C" w:rsidRPr="00090AA3" w:rsidRDefault="00001F8C" w:rsidP="00264B6D">
            <w:pPr>
              <w:rPr>
                <w:rFonts w:ascii="Arial" w:hAnsi="Arial" w:cs="Arial"/>
                <w:sz w:val="16"/>
                <w:szCs w:val="16"/>
              </w:rPr>
            </w:pPr>
            <w:r w:rsidRPr="00090AA3">
              <w:rPr>
                <w:rFonts w:ascii="Arial" w:hAnsi="Arial" w:cs="Arial"/>
                <w:sz w:val="16"/>
                <w:szCs w:val="16"/>
              </w:rPr>
              <w:t xml:space="preserve">- With </w:t>
            </w:r>
            <w:r>
              <w:rPr>
                <w:rFonts w:ascii="Arial" w:hAnsi="Arial" w:cs="Arial"/>
                <w:sz w:val="16"/>
                <w:szCs w:val="16"/>
              </w:rPr>
              <w:t xml:space="preserve">decreasing </w:t>
            </w:r>
            <w:r w:rsidRPr="00090AA3">
              <w:rPr>
                <w:rFonts w:ascii="Arial" w:hAnsi="Arial" w:cs="Arial"/>
                <w:sz w:val="16"/>
                <w:szCs w:val="16"/>
              </w:rPr>
              <w:t xml:space="preserve">guidance, is able to </w:t>
            </w:r>
            <w:r>
              <w:rPr>
                <w:rFonts w:ascii="Arial" w:hAnsi="Arial" w:cs="Arial"/>
                <w:sz w:val="16"/>
                <w:szCs w:val="16"/>
              </w:rPr>
              <w:t>identify suitable outcomes to review and monitor in routine situations</w:t>
            </w:r>
          </w:p>
          <w:p w14:paraId="71E6485D" w14:textId="77777777" w:rsidR="00001F8C" w:rsidRDefault="00001F8C" w:rsidP="00264B6D">
            <w:pPr>
              <w:rPr>
                <w:rFonts w:ascii="Arial" w:hAnsi="Arial" w:cs="Arial"/>
                <w:sz w:val="16"/>
                <w:szCs w:val="16"/>
              </w:rPr>
            </w:pPr>
            <w:r w:rsidRPr="00090AA3">
              <w:rPr>
                <w:rFonts w:ascii="Arial" w:hAnsi="Arial" w:cs="Arial"/>
                <w:sz w:val="16"/>
                <w:szCs w:val="16"/>
              </w:rPr>
              <w:t>-</w:t>
            </w:r>
            <w:r>
              <w:rPr>
                <w:rFonts w:ascii="Arial" w:hAnsi="Arial" w:cs="Arial"/>
                <w:sz w:val="16"/>
                <w:szCs w:val="16"/>
              </w:rPr>
              <w:t>On discussion with supervisor, is able to reflect and evaluate dietetic interventions, e.g. whether an intervention has been effective</w:t>
            </w:r>
          </w:p>
          <w:p w14:paraId="2A730D59" w14:textId="77777777" w:rsidR="00001F8C" w:rsidRPr="00090AA3" w:rsidRDefault="00001F8C" w:rsidP="00264B6D">
            <w:pPr>
              <w:rPr>
                <w:rFonts w:ascii="Arial" w:hAnsi="Arial" w:cs="Arial"/>
                <w:sz w:val="16"/>
                <w:szCs w:val="16"/>
              </w:rPr>
            </w:pPr>
            <w:r>
              <w:rPr>
                <w:rFonts w:ascii="Arial" w:hAnsi="Arial" w:cs="Arial"/>
                <w:sz w:val="16"/>
                <w:szCs w:val="16"/>
              </w:rPr>
              <w:t>- In routine situations, is able to suggest changes to interventions based on the evaluation</w:t>
            </w:r>
          </w:p>
          <w:p w14:paraId="1AD3E906" w14:textId="77777777" w:rsidR="00001F8C" w:rsidRPr="00090AA3" w:rsidRDefault="00001F8C" w:rsidP="00264B6D">
            <w:pPr>
              <w:rPr>
                <w:rFonts w:ascii="Arial" w:hAnsi="Arial" w:cs="Arial"/>
                <w:sz w:val="16"/>
                <w:szCs w:val="16"/>
              </w:rPr>
            </w:pPr>
          </w:p>
          <w:p w14:paraId="4E9F4EEA" w14:textId="77777777" w:rsidR="00001F8C" w:rsidRPr="00090AA3" w:rsidRDefault="00001F8C" w:rsidP="00264B6D">
            <w:pPr>
              <w:rPr>
                <w:rFonts w:ascii="Arial" w:hAnsi="Arial" w:cs="Arial"/>
                <w:sz w:val="16"/>
                <w:szCs w:val="16"/>
              </w:rPr>
            </w:pPr>
          </w:p>
        </w:tc>
        <w:tc>
          <w:tcPr>
            <w:tcW w:w="1496" w:type="pct"/>
          </w:tcPr>
          <w:p w14:paraId="50A348A4" w14:textId="77777777" w:rsidR="00001F8C" w:rsidRDefault="00001F8C" w:rsidP="00264B6D">
            <w:pPr>
              <w:rPr>
                <w:rFonts w:ascii="Arial" w:hAnsi="Arial" w:cs="Arial"/>
                <w:sz w:val="16"/>
                <w:szCs w:val="16"/>
              </w:rPr>
            </w:pPr>
            <w:r w:rsidRPr="00090AA3">
              <w:rPr>
                <w:rFonts w:ascii="Arial" w:hAnsi="Arial" w:cs="Arial"/>
                <w:sz w:val="16"/>
                <w:szCs w:val="16"/>
              </w:rPr>
              <w:t>-Suggests appropriate follow up (or discharge) for routine patients/clients</w:t>
            </w:r>
          </w:p>
          <w:p w14:paraId="2326890E" w14:textId="77777777" w:rsidR="00001F8C" w:rsidRPr="00090AA3" w:rsidRDefault="00001F8C" w:rsidP="00264B6D">
            <w:pPr>
              <w:rPr>
                <w:rFonts w:ascii="Arial" w:hAnsi="Arial" w:cs="Arial"/>
                <w:sz w:val="16"/>
                <w:szCs w:val="16"/>
              </w:rPr>
            </w:pPr>
            <w:r>
              <w:rPr>
                <w:rFonts w:ascii="Arial" w:hAnsi="Arial" w:cs="Arial"/>
                <w:sz w:val="16"/>
                <w:szCs w:val="16"/>
              </w:rPr>
              <w:t>-Able to identify which outcomes to review and monitor in routine situations</w:t>
            </w:r>
          </w:p>
          <w:p w14:paraId="1864B0E2" w14:textId="77777777" w:rsidR="00001F8C" w:rsidRDefault="00001F8C" w:rsidP="00264B6D">
            <w:pPr>
              <w:tabs>
                <w:tab w:val="num" w:pos="1440"/>
              </w:tabs>
              <w:rPr>
                <w:rFonts w:ascii="Arial" w:hAnsi="Arial" w:cs="Arial"/>
                <w:sz w:val="16"/>
                <w:szCs w:val="16"/>
              </w:rPr>
            </w:pPr>
            <w:r w:rsidRPr="00090AA3">
              <w:rPr>
                <w:rFonts w:ascii="Arial" w:hAnsi="Arial" w:cs="Arial"/>
                <w:sz w:val="16"/>
                <w:szCs w:val="16"/>
              </w:rPr>
              <w:t xml:space="preserve">- </w:t>
            </w:r>
            <w:r>
              <w:rPr>
                <w:rFonts w:ascii="Arial" w:hAnsi="Arial" w:cs="Arial"/>
                <w:sz w:val="16"/>
                <w:szCs w:val="16"/>
              </w:rPr>
              <w:t>Able to reflect and evaluate dietetic interventions, e.g. whether an intervention has been effective, or to critically evaluate published evidence</w:t>
            </w:r>
          </w:p>
          <w:p w14:paraId="69E29CED" w14:textId="77777777" w:rsidR="00001F8C" w:rsidRPr="00F3295C" w:rsidRDefault="00001F8C" w:rsidP="00264B6D">
            <w:pPr>
              <w:tabs>
                <w:tab w:val="num" w:pos="993"/>
                <w:tab w:val="num" w:pos="1440"/>
              </w:tabs>
              <w:rPr>
                <w:rFonts w:ascii="Arial" w:hAnsi="Arial" w:cs="Arial"/>
                <w:sz w:val="16"/>
                <w:szCs w:val="16"/>
              </w:rPr>
            </w:pPr>
            <w:r>
              <w:rPr>
                <w:rFonts w:ascii="Arial" w:hAnsi="Arial" w:cs="Arial"/>
                <w:sz w:val="16"/>
                <w:szCs w:val="16"/>
              </w:rPr>
              <w:t>- Makes changes to interventions based on the evaluation (</w:t>
            </w:r>
            <w:r w:rsidRPr="00F3295C">
              <w:rPr>
                <w:rFonts w:ascii="Arial" w:hAnsi="Arial" w:cs="Arial"/>
                <w:sz w:val="16"/>
                <w:szCs w:val="16"/>
              </w:rPr>
              <w:t>should be able to recognise the need for a change, reflect with their supervisor and devise a new plan which can then be implemented.</w:t>
            </w:r>
          </w:p>
          <w:p w14:paraId="35AB0D3C" w14:textId="77777777" w:rsidR="00001F8C" w:rsidRDefault="00001F8C" w:rsidP="00264B6D">
            <w:pPr>
              <w:tabs>
                <w:tab w:val="num" w:pos="1440"/>
              </w:tabs>
              <w:rPr>
                <w:rFonts w:ascii="Arial" w:hAnsi="Arial" w:cs="Arial"/>
                <w:sz w:val="16"/>
                <w:szCs w:val="16"/>
              </w:rPr>
            </w:pPr>
          </w:p>
          <w:p w14:paraId="7E27882A" w14:textId="77777777" w:rsidR="00001F8C" w:rsidRPr="00F3295C" w:rsidRDefault="00001F8C" w:rsidP="00264B6D">
            <w:pPr>
              <w:tabs>
                <w:tab w:val="num" w:pos="1440"/>
              </w:tabs>
              <w:rPr>
                <w:rFonts w:ascii="Arial" w:hAnsi="Arial" w:cs="Arial"/>
                <w:b/>
                <w:sz w:val="16"/>
                <w:szCs w:val="16"/>
              </w:rPr>
            </w:pPr>
            <w:r w:rsidRPr="00F3295C">
              <w:rPr>
                <w:rFonts w:ascii="Arial" w:hAnsi="Arial" w:cs="Arial"/>
                <w:b/>
                <w:sz w:val="16"/>
                <w:szCs w:val="16"/>
              </w:rPr>
              <w:lastRenderedPageBreak/>
              <w:t>With groups:</w:t>
            </w:r>
          </w:p>
          <w:p w14:paraId="4D9FBD80" w14:textId="77777777" w:rsidR="00001F8C" w:rsidRDefault="00001F8C" w:rsidP="00264B6D">
            <w:pPr>
              <w:rPr>
                <w:rFonts w:ascii="Arial" w:hAnsi="Arial" w:cs="Arial"/>
                <w:sz w:val="16"/>
                <w:szCs w:val="16"/>
              </w:rPr>
            </w:pPr>
            <w:r w:rsidRPr="00090AA3">
              <w:rPr>
                <w:rFonts w:ascii="Arial" w:hAnsi="Arial" w:cs="Arial"/>
                <w:sz w:val="16"/>
                <w:szCs w:val="16"/>
              </w:rPr>
              <w:t xml:space="preserve">- Able to review the effectiveness of their communication in patient/client group education through </w:t>
            </w:r>
            <w:r>
              <w:rPr>
                <w:rFonts w:ascii="Arial" w:hAnsi="Arial" w:cs="Arial"/>
                <w:sz w:val="16"/>
                <w:szCs w:val="16"/>
              </w:rPr>
              <w:t>evaluation</w:t>
            </w:r>
          </w:p>
          <w:p w14:paraId="0435B64A" w14:textId="77777777" w:rsidR="00001F8C" w:rsidRPr="00F3295C" w:rsidRDefault="00001F8C" w:rsidP="00264B6D">
            <w:pPr>
              <w:tabs>
                <w:tab w:val="num" w:pos="993"/>
              </w:tabs>
              <w:rPr>
                <w:rFonts w:ascii="Arial" w:hAnsi="Arial" w:cs="Arial"/>
                <w:sz w:val="16"/>
                <w:szCs w:val="16"/>
              </w:rPr>
            </w:pPr>
            <w:r w:rsidRPr="00F3295C">
              <w:rPr>
                <w:rFonts w:ascii="Arial" w:hAnsi="Arial" w:cs="Arial"/>
                <w:sz w:val="16"/>
                <w:szCs w:val="16"/>
              </w:rPr>
              <w:t xml:space="preserve">-  </w:t>
            </w:r>
            <w:r>
              <w:rPr>
                <w:rFonts w:ascii="Arial" w:hAnsi="Arial" w:cs="Arial"/>
                <w:sz w:val="16"/>
                <w:szCs w:val="16"/>
              </w:rPr>
              <w:t>A</w:t>
            </w:r>
            <w:r w:rsidRPr="00F3295C">
              <w:rPr>
                <w:rFonts w:ascii="Arial" w:hAnsi="Arial" w:cs="Arial"/>
                <w:sz w:val="16"/>
                <w:szCs w:val="16"/>
              </w:rPr>
              <w:t>ble to reflect and eval</w:t>
            </w:r>
            <w:r>
              <w:rPr>
                <w:rFonts w:ascii="Arial" w:hAnsi="Arial" w:cs="Arial"/>
                <w:sz w:val="16"/>
                <w:szCs w:val="16"/>
              </w:rPr>
              <w:t xml:space="preserve">uate </w:t>
            </w:r>
            <w:r w:rsidRPr="00F3295C">
              <w:rPr>
                <w:rFonts w:ascii="Arial" w:hAnsi="Arial" w:cs="Arial"/>
                <w:sz w:val="16"/>
                <w:szCs w:val="16"/>
              </w:rPr>
              <w:t xml:space="preserve">whether the learning outcomes for a group session were achieved </w:t>
            </w:r>
          </w:p>
          <w:p w14:paraId="1B9EDFBF" w14:textId="77777777" w:rsidR="00001F8C" w:rsidRPr="00090AA3" w:rsidRDefault="00001F8C" w:rsidP="00264B6D">
            <w:pPr>
              <w:rPr>
                <w:rFonts w:ascii="Arial" w:hAnsi="Arial" w:cs="Arial"/>
                <w:sz w:val="16"/>
                <w:szCs w:val="16"/>
              </w:rPr>
            </w:pPr>
          </w:p>
        </w:tc>
      </w:tr>
      <w:tr w:rsidR="00001F8C" w14:paraId="7BCC4672" w14:textId="77777777" w:rsidTr="00264B6D">
        <w:trPr>
          <w:jc w:val="center"/>
        </w:trPr>
        <w:tc>
          <w:tcPr>
            <w:tcW w:w="3504" w:type="pct"/>
            <w:gridSpan w:val="3"/>
            <w:shd w:val="clear" w:color="auto" w:fill="D9D9D9" w:themeFill="background1" w:themeFillShade="D9"/>
          </w:tcPr>
          <w:p w14:paraId="762757AE" w14:textId="77777777" w:rsidR="00001F8C" w:rsidRPr="008E1E1F" w:rsidRDefault="00001F8C" w:rsidP="00264B6D">
            <w:pPr>
              <w:rPr>
                <w:rFonts w:ascii="Arial" w:hAnsi="Arial" w:cs="Arial"/>
                <w:sz w:val="20"/>
                <w:szCs w:val="20"/>
              </w:rPr>
            </w:pPr>
            <w:r w:rsidRPr="008E1E1F">
              <w:rPr>
                <w:rFonts w:ascii="Arial" w:hAnsi="Arial" w:cs="Arial"/>
                <w:sz w:val="20"/>
                <w:szCs w:val="20"/>
              </w:rPr>
              <w:lastRenderedPageBreak/>
              <w:t>Professionalism</w:t>
            </w:r>
          </w:p>
        </w:tc>
        <w:tc>
          <w:tcPr>
            <w:tcW w:w="1496" w:type="pct"/>
            <w:shd w:val="clear" w:color="auto" w:fill="D9D9D9" w:themeFill="background1" w:themeFillShade="D9"/>
          </w:tcPr>
          <w:p w14:paraId="5E5B9E14" w14:textId="77777777" w:rsidR="00001F8C" w:rsidRPr="008E1E1F" w:rsidRDefault="00001F8C" w:rsidP="00264B6D">
            <w:pPr>
              <w:rPr>
                <w:rFonts w:ascii="Arial" w:hAnsi="Arial" w:cs="Arial"/>
                <w:sz w:val="20"/>
                <w:szCs w:val="20"/>
              </w:rPr>
            </w:pPr>
          </w:p>
        </w:tc>
      </w:tr>
      <w:tr w:rsidR="00001F8C" w14:paraId="3B5E86DD" w14:textId="77777777" w:rsidTr="00264B6D">
        <w:trPr>
          <w:jc w:val="center"/>
        </w:trPr>
        <w:tc>
          <w:tcPr>
            <w:tcW w:w="562" w:type="pct"/>
          </w:tcPr>
          <w:p w14:paraId="66B773CE" w14:textId="77777777" w:rsidR="00001F8C" w:rsidRPr="008E1E1F" w:rsidRDefault="00001F8C" w:rsidP="00264B6D">
            <w:pPr>
              <w:rPr>
                <w:rFonts w:ascii="Arial" w:hAnsi="Arial" w:cs="Arial"/>
                <w:sz w:val="18"/>
                <w:szCs w:val="18"/>
              </w:rPr>
            </w:pPr>
            <w:r w:rsidRPr="008E1E1F">
              <w:rPr>
                <w:rFonts w:ascii="Arial" w:hAnsi="Arial" w:cs="Arial"/>
                <w:sz w:val="18"/>
                <w:szCs w:val="18"/>
              </w:rPr>
              <w:t>P1: Professional Behaviour</w:t>
            </w:r>
          </w:p>
          <w:p w14:paraId="26E2915C" w14:textId="77777777" w:rsidR="00001F8C" w:rsidRPr="008E1E1F" w:rsidRDefault="00001F8C" w:rsidP="00264B6D">
            <w:pPr>
              <w:rPr>
                <w:rFonts w:ascii="Arial" w:hAnsi="Arial" w:cs="Arial"/>
                <w:sz w:val="18"/>
                <w:szCs w:val="18"/>
              </w:rPr>
            </w:pPr>
          </w:p>
        </w:tc>
        <w:tc>
          <w:tcPr>
            <w:tcW w:w="1468" w:type="pct"/>
          </w:tcPr>
          <w:p w14:paraId="5CEF42FF" w14:textId="77777777" w:rsidR="00001F8C" w:rsidRPr="00090AA3" w:rsidRDefault="00001F8C" w:rsidP="00264B6D">
            <w:pPr>
              <w:rPr>
                <w:rFonts w:ascii="Arial" w:hAnsi="Arial" w:cs="Arial"/>
                <w:sz w:val="16"/>
                <w:szCs w:val="16"/>
              </w:rPr>
            </w:pPr>
            <w:r w:rsidRPr="00090AA3">
              <w:rPr>
                <w:rFonts w:ascii="Arial" w:hAnsi="Arial" w:cs="Arial"/>
                <w:sz w:val="16"/>
                <w:szCs w:val="16"/>
              </w:rPr>
              <w:t>- Completing work on time, negotiating if required</w:t>
            </w:r>
          </w:p>
          <w:p w14:paraId="61EA22E7" w14:textId="77777777" w:rsidR="00001F8C" w:rsidRPr="00090AA3" w:rsidRDefault="00001F8C" w:rsidP="00264B6D">
            <w:pPr>
              <w:rPr>
                <w:rFonts w:ascii="Arial" w:hAnsi="Arial" w:cs="Arial"/>
                <w:sz w:val="16"/>
                <w:szCs w:val="16"/>
              </w:rPr>
            </w:pPr>
            <w:r w:rsidRPr="00090AA3">
              <w:rPr>
                <w:rFonts w:ascii="Arial" w:hAnsi="Arial" w:cs="Arial"/>
                <w:sz w:val="16"/>
                <w:szCs w:val="16"/>
              </w:rPr>
              <w:t>- Punctual to meetings and for visits</w:t>
            </w:r>
          </w:p>
          <w:p w14:paraId="6E49D1D4" w14:textId="77777777" w:rsidR="00001F8C" w:rsidRPr="00090AA3" w:rsidRDefault="00001F8C" w:rsidP="00264B6D">
            <w:pPr>
              <w:rPr>
                <w:rFonts w:ascii="Arial" w:hAnsi="Arial" w:cs="Arial"/>
                <w:sz w:val="16"/>
                <w:szCs w:val="16"/>
              </w:rPr>
            </w:pPr>
            <w:r w:rsidRPr="00090AA3">
              <w:rPr>
                <w:rFonts w:ascii="Arial" w:hAnsi="Arial" w:cs="Arial"/>
                <w:sz w:val="16"/>
                <w:szCs w:val="16"/>
              </w:rPr>
              <w:t>- Supporting timetable management</w:t>
            </w:r>
          </w:p>
          <w:p w14:paraId="2103B105" w14:textId="77777777" w:rsidR="00001F8C" w:rsidRPr="00090AA3" w:rsidRDefault="00001F8C" w:rsidP="00264B6D">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P</w:t>
            </w:r>
            <w:r w:rsidRPr="00090AA3">
              <w:rPr>
                <w:rFonts w:ascii="Arial" w:hAnsi="Arial" w:cs="Arial"/>
                <w:sz w:val="16"/>
                <w:szCs w:val="16"/>
              </w:rPr>
              <w:t>rofessional attitude demonstrated at all times – dress, seeking info (knowing boundaries), listening and respecting others, asking appropriate questions</w:t>
            </w:r>
          </w:p>
        </w:tc>
        <w:tc>
          <w:tcPr>
            <w:tcW w:w="1474" w:type="pct"/>
          </w:tcPr>
          <w:p w14:paraId="25AAE229" w14:textId="77777777" w:rsidR="00001F8C" w:rsidRPr="00090AA3" w:rsidRDefault="00001F8C" w:rsidP="00264B6D">
            <w:pPr>
              <w:rPr>
                <w:rFonts w:ascii="Arial" w:hAnsi="Arial" w:cs="Arial"/>
                <w:sz w:val="16"/>
                <w:szCs w:val="16"/>
              </w:rPr>
            </w:pPr>
            <w:r>
              <w:rPr>
                <w:rFonts w:ascii="Arial" w:hAnsi="Arial" w:cs="Arial"/>
                <w:sz w:val="16"/>
                <w:szCs w:val="16"/>
              </w:rPr>
              <w:t xml:space="preserve">- </w:t>
            </w:r>
            <w:r w:rsidRPr="00090AA3">
              <w:rPr>
                <w:rFonts w:ascii="Arial" w:hAnsi="Arial" w:cs="Arial"/>
                <w:sz w:val="16"/>
                <w:szCs w:val="16"/>
              </w:rPr>
              <w:t>Continuing to complete work on time</w:t>
            </w:r>
            <w:r>
              <w:rPr>
                <w:rFonts w:ascii="Arial" w:hAnsi="Arial" w:cs="Arial"/>
                <w:sz w:val="16"/>
                <w:szCs w:val="16"/>
              </w:rPr>
              <w:t xml:space="preserve"> (negotiating if required)</w:t>
            </w:r>
            <w:r w:rsidRPr="00090AA3">
              <w:rPr>
                <w:rFonts w:ascii="Arial" w:hAnsi="Arial" w:cs="Arial"/>
                <w:sz w:val="16"/>
                <w:szCs w:val="16"/>
              </w:rPr>
              <w:t xml:space="preserve"> and to demonstrate punctuality, and a professional attitude at all times</w:t>
            </w:r>
          </w:p>
          <w:p w14:paraId="27B31477" w14:textId="77777777" w:rsidR="00001F8C" w:rsidRPr="00090AA3" w:rsidRDefault="00001F8C" w:rsidP="00264B6D">
            <w:pPr>
              <w:rPr>
                <w:rFonts w:ascii="Arial" w:hAnsi="Arial" w:cs="Arial"/>
                <w:sz w:val="16"/>
                <w:szCs w:val="16"/>
              </w:rPr>
            </w:pPr>
            <w:r w:rsidRPr="00090AA3">
              <w:rPr>
                <w:rFonts w:ascii="Arial" w:hAnsi="Arial" w:cs="Arial"/>
                <w:sz w:val="16"/>
                <w:szCs w:val="16"/>
              </w:rPr>
              <w:t>- Increasingly aware of own time management</w:t>
            </w:r>
          </w:p>
          <w:p w14:paraId="1C24DD58" w14:textId="77777777" w:rsidR="00001F8C" w:rsidRPr="00090AA3" w:rsidRDefault="00001F8C" w:rsidP="00264B6D">
            <w:pPr>
              <w:rPr>
                <w:rFonts w:ascii="Arial" w:hAnsi="Arial" w:cs="Arial"/>
                <w:sz w:val="16"/>
                <w:szCs w:val="16"/>
              </w:rPr>
            </w:pPr>
            <w:r w:rsidRPr="00090AA3">
              <w:rPr>
                <w:rFonts w:ascii="Arial" w:hAnsi="Arial" w:cs="Arial"/>
                <w:sz w:val="16"/>
                <w:szCs w:val="16"/>
              </w:rPr>
              <w:t>- Supporting timetable management, making suggestions and amendments if required, but not fully managing an outpatient clinic or inpatient caseload.</w:t>
            </w:r>
          </w:p>
          <w:p w14:paraId="4D4C30B7" w14:textId="77777777" w:rsidR="00001F8C" w:rsidRPr="00090AA3" w:rsidRDefault="00001F8C" w:rsidP="00264B6D">
            <w:pPr>
              <w:rPr>
                <w:rFonts w:ascii="Arial" w:hAnsi="Arial" w:cs="Arial"/>
                <w:bCs/>
                <w:sz w:val="16"/>
                <w:szCs w:val="16"/>
              </w:rPr>
            </w:pPr>
            <w:r w:rsidRPr="00090AA3">
              <w:rPr>
                <w:rFonts w:ascii="Arial" w:hAnsi="Arial" w:cs="Arial"/>
                <w:bCs/>
                <w:sz w:val="16"/>
                <w:szCs w:val="16"/>
              </w:rPr>
              <w:t>- S</w:t>
            </w:r>
            <w:r w:rsidRPr="00090AA3">
              <w:rPr>
                <w:rFonts w:ascii="Arial" w:hAnsi="Arial" w:cs="Arial"/>
                <w:sz w:val="16"/>
                <w:szCs w:val="16"/>
              </w:rPr>
              <w:t>eeking opportunities to be involved with the department e.g. develop student resources, answering</w:t>
            </w:r>
            <w:r>
              <w:rPr>
                <w:rFonts w:ascii="Arial" w:hAnsi="Arial" w:cs="Arial"/>
                <w:sz w:val="16"/>
                <w:szCs w:val="16"/>
              </w:rPr>
              <w:t xml:space="preserve"> the telephone, taking messages</w:t>
            </w:r>
            <w:r w:rsidRPr="00090AA3">
              <w:rPr>
                <w:rFonts w:ascii="Arial" w:hAnsi="Arial" w:cs="Arial"/>
                <w:sz w:val="16"/>
                <w:szCs w:val="16"/>
              </w:rPr>
              <w:t>.</w:t>
            </w:r>
          </w:p>
          <w:p w14:paraId="7EF5BBB6" w14:textId="77777777" w:rsidR="00001F8C" w:rsidRPr="00090AA3" w:rsidRDefault="00001F8C" w:rsidP="00264B6D">
            <w:pPr>
              <w:rPr>
                <w:rFonts w:ascii="Arial" w:hAnsi="Arial" w:cs="Arial"/>
                <w:sz w:val="16"/>
                <w:szCs w:val="16"/>
              </w:rPr>
            </w:pPr>
          </w:p>
        </w:tc>
        <w:tc>
          <w:tcPr>
            <w:tcW w:w="1496" w:type="pct"/>
          </w:tcPr>
          <w:p w14:paraId="342F3027" w14:textId="77777777" w:rsidR="00001F8C" w:rsidRDefault="00001F8C" w:rsidP="00264B6D">
            <w:pPr>
              <w:rPr>
                <w:rFonts w:ascii="Arial" w:hAnsi="Arial" w:cs="Arial"/>
                <w:sz w:val="16"/>
                <w:szCs w:val="16"/>
              </w:rPr>
            </w:pPr>
            <w:r w:rsidRPr="00090AA3">
              <w:rPr>
                <w:rFonts w:ascii="Arial" w:hAnsi="Arial" w:cs="Arial"/>
                <w:sz w:val="16"/>
                <w:szCs w:val="16"/>
              </w:rPr>
              <w:t>- Demonstrating competence and consistency in all skills on the professionalism checklist</w:t>
            </w:r>
            <w:r>
              <w:rPr>
                <w:rFonts w:ascii="Arial" w:hAnsi="Arial" w:cs="Arial"/>
                <w:sz w:val="16"/>
                <w:szCs w:val="16"/>
              </w:rPr>
              <w:t xml:space="preserve"> (demonstrating ability to practice in line with professional and clinical governance standards)</w:t>
            </w:r>
          </w:p>
          <w:p w14:paraId="1157058A" w14:textId="77777777" w:rsidR="00001F8C" w:rsidRDefault="00001F8C" w:rsidP="00264B6D">
            <w:pPr>
              <w:rPr>
                <w:rFonts w:ascii="Arial" w:hAnsi="Arial" w:cs="Arial"/>
                <w:sz w:val="16"/>
                <w:szCs w:val="16"/>
              </w:rPr>
            </w:pPr>
            <w:r>
              <w:rPr>
                <w:rFonts w:ascii="Arial" w:hAnsi="Arial" w:cs="Arial"/>
                <w:sz w:val="16"/>
                <w:szCs w:val="16"/>
              </w:rPr>
              <w:t>-Meets deadlines by organising and prioritising work effectively, e.g. records and letters completed in line with departmental guidance</w:t>
            </w:r>
          </w:p>
          <w:p w14:paraId="527C298B" w14:textId="77777777" w:rsidR="00001F8C" w:rsidRDefault="00001F8C" w:rsidP="00264B6D">
            <w:pPr>
              <w:rPr>
                <w:rFonts w:ascii="Arial" w:hAnsi="Arial" w:cs="Arial"/>
                <w:sz w:val="16"/>
                <w:szCs w:val="16"/>
              </w:rPr>
            </w:pPr>
            <w:r>
              <w:rPr>
                <w:rFonts w:ascii="Arial" w:hAnsi="Arial" w:cs="Arial"/>
                <w:sz w:val="16"/>
                <w:szCs w:val="16"/>
              </w:rPr>
              <w:t>-Attendance at departmental staff meetings, journal clubs etc.</w:t>
            </w:r>
          </w:p>
          <w:p w14:paraId="00528BFF" w14:textId="77777777" w:rsidR="00001F8C" w:rsidRPr="00DA7290" w:rsidRDefault="00001F8C" w:rsidP="00264B6D">
            <w:pPr>
              <w:rPr>
                <w:rFonts w:ascii="Arial" w:hAnsi="Arial" w:cs="Arial"/>
                <w:sz w:val="16"/>
                <w:szCs w:val="16"/>
              </w:rPr>
            </w:pPr>
            <w:r w:rsidRPr="00DA7290">
              <w:rPr>
                <w:rFonts w:ascii="Arial" w:hAnsi="Arial" w:cs="Arial"/>
                <w:sz w:val="16"/>
                <w:szCs w:val="16"/>
              </w:rPr>
              <w:t>- Contributing to team work at a basic level by answering telephones, taking messages, helping out with tasks within the limits of capabilities.</w:t>
            </w:r>
          </w:p>
          <w:p w14:paraId="79D16896" w14:textId="77777777" w:rsidR="00001F8C" w:rsidRPr="00090AA3" w:rsidRDefault="00001F8C" w:rsidP="00264B6D">
            <w:pPr>
              <w:rPr>
                <w:rFonts w:ascii="Arial" w:hAnsi="Arial" w:cs="Arial"/>
                <w:sz w:val="16"/>
                <w:szCs w:val="16"/>
              </w:rPr>
            </w:pPr>
          </w:p>
          <w:p w14:paraId="71A6301C" w14:textId="77777777" w:rsidR="00001F8C" w:rsidRDefault="00001F8C" w:rsidP="00264B6D">
            <w:pPr>
              <w:rPr>
                <w:rFonts w:ascii="Arial" w:hAnsi="Arial" w:cs="Arial"/>
                <w:b/>
                <w:sz w:val="16"/>
                <w:szCs w:val="16"/>
              </w:rPr>
            </w:pPr>
            <w:r w:rsidRPr="00952D10">
              <w:rPr>
                <w:rFonts w:ascii="Arial" w:hAnsi="Arial" w:cs="Arial"/>
                <w:b/>
                <w:sz w:val="16"/>
                <w:szCs w:val="16"/>
              </w:rPr>
              <w:t>With groups:</w:t>
            </w:r>
          </w:p>
          <w:p w14:paraId="0F90A6E0" w14:textId="77777777" w:rsidR="00001F8C" w:rsidRPr="00952D10" w:rsidRDefault="00001F8C" w:rsidP="00264B6D">
            <w:pPr>
              <w:rPr>
                <w:rFonts w:ascii="Arial" w:hAnsi="Arial" w:cs="Arial"/>
                <w:sz w:val="16"/>
                <w:szCs w:val="16"/>
              </w:rPr>
            </w:pPr>
            <w:r>
              <w:rPr>
                <w:rFonts w:ascii="Arial" w:hAnsi="Arial" w:cs="Arial"/>
                <w:sz w:val="16"/>
                <w:szCs w:val="16"/>
              </w:rPr>
              <w:t>-</w:t>
            </w:r>
            <w:r w:rsidRPr="00952D10">
              <w:rPr>
                <w:rFonts w:ascii="Arial" w:hAnsi="Arial" w:cs="Arial"/>
                <w:sz w:val="16"/>
                <w:szCs w:val="16"/>
              </w:rPr>
              <w:t>Completes sessions in the allocated time</w:t>
            </w:r>
            <w:r>
              <w:rPr>
                <w:rFonts w:ascii="Arial" w:hAnsi="Arial" w:cs="Arial"/>
                <w:sz w:val="16"/>
                <w:szCs w:val="16"/>
              </w:rPr>
              <w:t>, using the time effectively</w:t>
            </w:r>
          </w:p>
        </w:tc>
      </w:tr>
      <w:tr w:rsidR="00001F8C" w14:paraId="6BC383BE" w14:textId="77777777" w:rsidTr="00264B6D">
        <w:trPr>
          <w:jc w:val="center"/>
        </w:trPr>
        <w:tc>
          <w:tcPr>
            <w:tcW w:w="562" w:type="pct"/>
          </w:tcPr>
          <w:p w14:paraId="34689B8F" w14:textId="77777777" w:rsidR="00001F8C" w:rsidRPr="008E1E1F" w:rsidRDefault="00001F8C" w:rsidP="00264B6D">
            <w:pPr>
              <w:rPr>
                <w:rFonts w:ascii="Arial" w:hAnsi="Arial" w:cs="Arial"/>
                <w:sz w:val="18"/>
                <w:szCs w:val="18"/>
              </w:rPr>
            </w:pPr>
            <w:r w:rsidRPr="008E1E1F">
              <w:rPr>
                <w:rFonts w:ascii="Arial" w:hAnsi="Arial" w:cs="Arial"/>
                <w:sz w:val="18"/>
                <w:szCs w:val="18"/>
              </w:rPr>
              <w:t>P2: Self-evaluation</w:t>
            </w:r>
            <w:r>
              <w:rPr>
                <w:rFonts w:ascii="Arial" w:hAnsi="Arial" w:cs="Arial"/>
                <w:sz w:val="18"/>
                <w:szCs w:val="18"/>
              </w:rPr>
              <w:t xml:space="preserve"> and action planning</w:t>
            </w:r>
          </w:p>
          <w:p w14:paraId="2C249D89" w14:textId="77777777" w:rsidR="00001F8C" w:rsidRPr="008E1E1F" w:rsidRDefault="00001F8C" w:rsidP="00264B6D">
            <w:pPr>
              <w:rPr>
                <w:rFonts w:ascii="Arial" w:hAnsi="Arial" w:cs="Arial"/>
                <w:sz w:val="18"/>
                <w:szCs w:val="18"/>
              </w:rPr>
            </w:pPr>
          </w:p>
        </w:tc>
        <w:tc>
          <w:tcPr>
            <w:tcW w:w="1468" w:type="pct"/>
          </w:tcPr>
          <w:p w14:paraId="13BC496B" w14:textId="77777777" w:rsidR="00001F8C" w:rsidRPr="00090AA3" w:rsidRDefault="00001F8C" w:rsidP="00264B6D">
            <w:pPr>
              <w:rPr>
                <w:rFonts w:ascii="Arial" w:hAnsi="Arial" w:cs="Arial"/>
                <w:sz w:val="16"/>
                <w:szCs w:val="16"/>
              </w:rPr>
            </w:pPr>
            <w:r>
              <w:rPr>
                <w:rFonts w:ascii="Arial" w:hAnsi="Arial" w:cs="Arial"/>
                <w:sz w:val="16"/>
                <w:szCs w:val="16"/>
              </w:rPr>
              <w:t>- Completes</w:t>
            </w:r>
            <w:r w:rsidRPr="00090AA3">
              <w:rPr>
                <w:rFonts w:ascii="Arial" w:hAnsi="Arial" w:cs="Arial"/>
                <w:sz w:val="16"/>
                <w:szCs w:val="16"/>
              </w:rPr>
              <w:t xml:space="preserve"> weekly reflective diary</w:t>
            </w:r>
          </w:p>
          <w:p w14:paraId="39594DA3" w14:textId="77777777" w:rsidR="00001F8C" w:rsidRPr="00090AA3" w:rsidRDefault="00001F8C" w:rsidP="00264B6D">
            <w:pPr>
              <w:rPr>
                <w:rFonts w:ascii="Arial" w:hAnsi="Arial" w:cs="Arial"/>
                <w:sz w:val="16"/>
                <w:szCs w:val="16"/>
              </w:rPr>
            </w:pPr>
            <w:r>
              <w:rPr>
                <w:rFonts w:ascii="Arial" w:hAnsi="Arial" w:cs="Arial"/>
                <w:sz w:val="16"/>
                <w:szCs w:val="16"/>
              </w:rPr>
              <w:t>- Brings</w:t>
            </w:r>
            <w:r w:rsidRPr="00090AA3">
              <w:rPr>
                <w:rFonts w:ascii="Arial" w:hAnsi="Arial" w:cs="Arial"/>
                <w:sz w:val="16"/>
                <w:szCs w:val="16"/>
              </w:rPr>
              <w:t xml:space="preserve"> portfolio evidence and weekly review form with comments added, to weekly review meetings</w:t>
            </w:r>
          </w:p>
          <w:p w14:paraId="32042FCC" w14:textId="77777777" w:rsidR="00001F8C" w:rsidRPr="00090AA3" w:rsidRDefault="00001F8C" w:rsidP="00264B6D">
            <w:pPr>
              <w:rPr>
                <w:rFonts w:ascii="Arial" w:hAnsi="Arial" w:cs="Arial"/>
                <w:sz w:val="16"/>
                <w:szCs w:val="16"/>
              </w:rPr>
            </w:pPr>
            <w:r>
              <w:rPr>
                <w:rFonts w:ascii="Arial" w:hAnsi="Arial" w:cs="Arial"/>
                <w:sz w:val="16"/>
                <w:szCs w:val="16"/>
              </w:rPr>
              <w:t>- Completes</w:t>
            </w:r>
            <w:r w:rsidRPr="00090AA3">
              <w:rPr>
                <w:rFonts w:ascii="Arial" w:hAnsi="Arial" w:cs="Arial"/>
                <w:sz w:val="16"/>
                <w:szCs w:val="16"/>
              </w:rPr>
              <w:t xml:space="preserve"> self-review forms and initiating action plans (minimal prompting)</w:t>
            </w:r>
          </w:p>
          <w:p w14:paraId="65AA66D2" w14:textId="77777777" w:rsidR="00001F8C" w:rsidRPr="00090AA3" w:rsidRDefault="00001F8C" w:rsidP="00264B6D">
            <w:pPr>
              <w:rPr>
                <w:rFonts w:ascii="Arial" w:hAnsi="Arial" w:cs="Arial"/>
                <w:sz w:val="16"/>
                <w:szCs w:val="16"/>
              </w:rPr>
            </w:pPr>
            <w:r>
              <w:rPr>
                <w:rFonts w:ascii="Arial" w:hAnsi="Arial" w:cs="Arial"/>
                <w:bCs/>
                <w:sz w:val="16"/>
                <w:szCs w:val="16"/>
              </w:rPr>
              <w:t>- Demonstrates</w:t>
            </w:r>
            <w:r w:rsidRPr="00090AA3">
              <w:rPr>
                <w:rFonts w:ascii="Arial" w:hAnsi="Arial" w:cs="Arial"/>
                <w:bCs/>
                <w:sz w:val="16"/>
                <w:szCs w:val="16"/>
              </w:rPr>
              <w:t xml:space="preserve"> insight into own </w:t>
            </w:r>
            <w:r w:rsidRPr="00090AA3">
              <w:rPr>
                <w:rFonts w:ascii="Arial" w:hAnsi="Arial" w:cs="Arial"/>
                <w:sz w:val="16"/>
                <w:szCs w:val="16"/>
              </w:rPr>
              <w:t>limitations; may require support in understanding these limitations with the supervisor</w:t>
            </w:r>
          </w:p>
        </w:tc>
        <w:tc>
          <w:tcPr>
            <w:tcW w:w="1474" w:type="pct"/>
          </w:tcPr>
          <w:p w14:paraId="55376B97" w14:textId="77777777" w:rsidR="00001F8C" w:rsidRPr="00090AA3" w:rsidRDefault="00001F8C" w:rsidP="00264B6D">
            <w:pPr>
              <w:rPr>
                <w:rFonts w:ascii="Arial" w:hAnsi="Arial" w:cs="Arial"/>
                <w:sz w:val="16"/>
                <w:szCs w:val="16"/>
              </w:rPr>
            </w:pPr>
            <w:r>
              <w:rPr>
                <w:rFonts w:ascii="Arial" w:hAnsi="Arial" w:cs="Arial"/>
                <w:sz w:val="16"/>
                <w:szCs w:val="16"/>
              </w:rPr>
              <w:t>- Demonstrates</w:t>
            </w:r>
            <w:r w:rsidRPr="00090AA3">
              <w:rPr>
                <w:rFonts w:ascii="Arial" w:hAnsi="Arial" w:cs="Arial"/>
                <w:sz w:val="16"/>
                <w:szCs w:val="16"/>
              </w:rPr>
              <w:t xml:space="preserve"> the ability to respond to action plans and reflective practice (reflection on action)</w:t>
            </w:r>
          </w:p>
          <w:p w14:paraId="4A276FDF" w14:textId="77777777" w:rsidR="00001F8C" w:rsidRPr="00090AA3" w:rsidRDefault="00001F8C" w:rsidP="00264B6D">
            <w:pPr>
              <w:rPr>
                <w:rFonts w:ascii="Arial" w:hAnsi="Arial" w:cs="Arial"/>
                <w:sz w:val="16"/>
                <w:szCs w:val="16"/>
              </w:rPr>
            </w:pPr>
            <w:r w:rsidRPr="00090AA3">
              <w:rPr>
                <w:rFonts w:ascii="Arial" w:hAnsi="Arial" w:cs="Arial"/>
                <w:sz w:val="16"/>
                <w:szCs w:val="16"/>
              </w:rPr>
              <w:t>- Able to reflect on own professionalism, and identify strengths/weaknesses</w:t>
            </w:r>
          </w:p>
          <w:p w14:paraId="65FBAD0E" w14:textId="77777777" w:rsidR="00001F8C" w:rsidRPr="00090AA3" w:rsidRDefault="00001F8C" w:rsidP="00264B6D">
            <w:pPr>
              <w:rPr>
                <w:rFonts w:ascii="Arial" w:hAnsi="Arial" w:cs="Arial"/>
                <w:sz w:val="16"/>
                <w:szCs w:val="16"/>
              </w:rPr>
            </w:pPr>
            <w:r>
              <w:rPr>
                <w:rFonts w:ascii="Arial" w:hAnsi="Arial" w:cs="Arial"/>
                <w:sz w:val="16"/>
                <w:szCs w:val="16"/>
              </w:rPr>
              <w:t>- Brings</w:t>
            </w:r>
            <w:r w:rsidRPr="00090AA3">
              <w:rPr>
                <w:rFonts w:ascii="Arial" w:hAnsi="Arial" w:cs="Arial"/>
                <w:sz w:val="16"/>
                <w:szCs w:val="16"/>
              </w:rPr>
              <w:t xml:space="preserve"> portfolio evidence and weekly review form with comments added, to weekly review meetings</w:t>
            </w:r>
          </w:p>
          <w:p w14:paraId="032AD346" w14:textId="77777777" w:rsidR="00001F8C" w:rsidRPr="00090AA3" w:rsidRDefault="00001F8C" w:rsidP="00264B6D">
            <w:pPr>
              <w:rPr>
                <w:rFonts w:ascii="Arial" w:hAnsi="Arial" w:cs="Arial"/>
                <w:sz w:val="16"/>
                <w:szCs w:val="16"/>
              </w:rPr>
            </w:pPr>
            <w:r>
              <w:rPr>
                <w:rFonts w:ascii="Arial" w:hAnsi="Arial" w:cs="Arial"/>
                <w:sz w:val="16"/>
                <w:szCs w:val="16"/>
              </w:rPr>
              <w:t>- Completes</w:t>
            </w:r>
            <w:r w:rsidRPr="00090AA3">
              <w:rPr>
                <w:rFonts w:ascii="Arial" w:hAnsi="Arial" w:cs="Arial"/>
                <w:sz w:val="16"/>
                <w:szCs w:val="16"/>
              </w:rPr>
              <w:t xml:space="preserve"> self-review forms and initiating action plans without prompting</w:t>
            </w:r>
          </w:p>
          <w:p w14:paraId="1CF7C819" w14:textId="77777777" w:rsidR="00001F8C" w:rsidRPr="00090AA3" w:rsidRDefault="00001F8C" w:rsidP="00264B6D">
            <w:pPr>
              <w:rPr>
                <w:rFonts w:ascii="Arial" w:hAnsi="Arial" w:cs="Arial"/>
                <w:sz w:val="16"/>
                <w:szCs w:val="16"/>
              </w:rPr>
            </w:pPr>
            <w:r w:rsidRPr="00090AA3">
              <w:rPr>
                <w:rFonts w:ascii="Arial" w:hAnsi="Arial" w:cs="Arial"/>
                <w:sz w:val="16"/>
                <w:szCs w:val="16"/>
              </w:rPr>
              <w:t>- Understands and applies statement of conduct</w:t>
            </w:r>
          </w:p>
        </w:tc>
        <w:tc>
          <w:tcPr>
            <w:tcW w:w="1496" w:type="pct"/>
          </w:tcPr>
          <w:p w14:paraId="68C42C3E" w14:textId="77777777" w:rsidR="00001F8C" w:rsidRPr="00090AA3" w:rsidRDefault="00001F8C" w:rsidP="00264B6D">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D</w:t>
            </w:r>
            <w:r w:rsidRPr="00090AA3">
              <w:rPr>
                <w:rFonts w:ascii="Arial" w:hAnsi="Arial" w:cs="Arial"/>
                <w:sz w:val="16"/>
                <w:szCs w:val="16"/>
              </w:rPr>
              <w:t>eveloped skills of reflection of own practice to support clinical reasoning</w:t>
            </w:r>
          </w:p>
          <w:p w14:paraId="48E22A1A" w14:textId="77777777" w:rsidR="00001F8C" w:rsidRPr="00090AA3" w:rsidRDefault="00001F8C" w:rsidP="00264B6D">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R</w:t>
            </w:r>
            <w:r>
              <w:rPr>
                <w:rFonts w:ascii="Arial" w:hAnsi="Arial" w:cs="Arial"/>
                <w:sz w:val="16"/>
                <w:szCs w:val="16"/>
              </w:rPr>
              <w:t>eviews</w:t>
            </w:r>
            <w:r w:rsidRPr="00090AA3">
              <w:rPr>
                <w:rFonts w:ascii="Arial" w:hAnsi="Arial" w:cs="Arial"/>
                <w:sz w:val="16"/>
                <w:szCs w:val="16"/>
              </w:rPr>
              <w:t xml:space="preserve"> progress over the week, with ability to link different experiences.</w:t>
            </w:r>
          </w:p>
          <w:p w14:paraId="277610A5" w14:textId="77777777" w:rsidR="00001F8C" w:rsidRPr="00090AA3" w:rsidRDefault="00001F8C" w:rsidP="00264B6D">
            <w:pPr>
              <w:rPr>
                <w:rFonts w:ascii="Arial" w:hAnsi="Arial" w:cs="Arial"/>
                <w:bCs/>
                <w:sz w:val="16"/>
                <w:szCs w:val="16"/>
              </w:rPr>
            </w:pPr>
            <w:r w:rsidRPr="00090AA3">
              <w:rPr>
                <w:rFonts w:ascii="Arial" w:hAnsi="Arial" w:cs="Arial"/>
                <w:bCs/>
                <w:sz w:val="16"/>
                <w:szCs w:val="16"/>
              </w:rPr>
              <w:t>- A</w:t>
            </w:r>
            <w:r w:rsidRPr="00090AA3">
              <w:rPr>
                <w:rFonts w:ascii="Arial" w:hAnsi="Arial" w:cs="Arial"/>
                <w:sz w:val="16"/>
                <w:szCs w:val="16"/>
              </w:rPr>
              <w:t>ctively involved with analysis/ appraisal of evidence to support practice</w:t>
            </w:r>
          </w:p>
          <w:p w14:paraId="776964AD" w14:textId="77777777" w:rsidR="00001F8C" w:rsidRPr="00090AA3" w:rsidRDefault="00001F8C" w:rsidP="00264B6D">
            <w:pPr>
              <w:rPr>
                <w:rFonts w:ascii="Arial" w:hAnsi="Arial" w:cs="Arial"/>
                <w:sz w:val="16"/>
                <w:szCs w:val="16"/>
              </w:rPr>
            </w:pPr>
            <w:r w:rsidRPr="00090AA3">
              <w:rPr>
                <w:rFonts w:ascii="Arial" w:hAnsi="Arial" w:cs="Arial"/>
                <w:sz w:val="16"/>
                <w:szCs w:val="16"/>
              </w:rPr>
              <w:t>- Maintenance of adequate portfolio evidence</w:t>
            </w:r>
          </w:p>
          <w:p w14:paraId="21483FC7" w14:textId="77777777" w:rsidR="00001F8C" w:rsidRPr="00090AA3" w:rsidRDefault="00001F8C" w:rsidP="00264B6D">
            <w:pPr>
              <w:rPr>
                <w:rFonts w:ascii="Arial" w:hAnsi="Arial" w:cs="Arial"/>
                <w:sz w:val="16"/>
                <w:szCs w:val="16"/>
              </w:rPr>
            </w:pPr>
            <w:r w:rsidRPr="00090AA3">
              <w:rPr>
                <w:rFonts w:ascii="Arial" w:hAnsi="Arial" w:cs="Arial"/>
                <w:sz w:val="16"/>
                <w:szCs w:val="16"/>
              </w:rPr>
              <w:t xml:space="preserve">- Able to </w:t>
            </w:r>
            <w:r w:rsidRPr="00090AA3">
              <w:rPr>
                <w:rFonts w:ascii="Arial" w:hAnsi="Arial" w:cs="Arial"/>
                <w:bCs/>
                <w:sz w:val="16"/>
                <w:szCs w:val="16"/>
              </w:rPr>
              <w:t>i</w:t>
            </w:r>
            <w:r w:rsidRPr="00090AA3">
              <w:rPr>
                <w:rFonts w:ascii="Arial" w:hAnsi="Arial" w:cs="Arial"/>
                <w:sz w:val="16"/>
                <w:szCs w:val="16"/>
              </w:rPr>
              <w:t>dentify own learning needs with discussion / supervisor feedback and develop a plan to build on strengths and overcome weaknesses</w:t>
            </w:r>
          </w:p>
        </w:tc>
      </w:tr>
    </w:tbl>
    <w:p w14:paraId="46A1F0AE" w14:textId="77777777" w:rsidR="00001F8C" w:rsidRDefault="00001F8C" w:rsidP="00001F8C">
      <w:pPr>
        <w:rPr>
          <w:rFonts w:ascii="Arial" w:hAnsi="Arial" w:cs="Arial"/>
          <w:b/>
          <w:sz w:val="22"/>
          <w:szCs w:val="22"/>
        </w:rPr>
      </w:pPr>
    </w:p>
    <w:p w14:paraId="4D9B2956" w14:textId="77777777" w:rsidR="00001F8C" w:rsidRPr="00D424EB" w:rsidRDefault="00001F8C" w:rsidP="00001F8C">
      <w:pPr>
        <w:pStyle w:val="Heading2"/>
        <w:tabs>
          <w:tab w:val="left" w:pos="6051"/>
        </w:tabs>
        <w:rPr>
          <w:rFonts w:ascii="Arial" w:hAnsi="Arial" w:cs="Arial"/>
          <w:color w:val="000000" w:themeColor="text1"/>
          <w:sz w:val="22"/>
          <w:szCs w:val="22"/>
        </w:rPr>
      </w:pPr>
      <w:r w:rsidRPr="00D424EB">
        <w:rPr>
          <w:rFonts w:ascii="Arial" w:hAnsi="Arial" w:cs="Arial"/>
          <w:color w:val="000000" w:themeColor="text1"/>
          <w:sz w:val="22"/>
          <w:szCs w:val="22"/>
        </w:rPr>
        <w:t>Managing a patient/client caseload: Expectations by the end of B placement:</w:t>
      </w:r>
    </w:p>
    <w:p w14:paraId="548DB82F" w14:textId="77777777" w:rsidR="00001F8C" w:rsidRPr="00D424EB" w:rsidRDefault="00001F8C" w:rsidP="00001F8C">
      <w:pPr>
        <w:numPr>
          <w:ilvl w:val="0"/>
          <w:numId w:val="19"/>
        </w:numPr>
        <w:rPr>
          <w:rFonts w:ascii="Arial" w:hAnsi="Arial" w:cs="Arial"/>
          <w:sz w:val="20"/>
          <w:szCs w:val="20"/>
        </w:rPr>
      </w:pPr>
      <w:r>
        <w:rPr>
          <w:rFonts w:ascii="Arial" w:hAnsi="Arial" w:cs="Arial"/>
          <w:sz w:val="20"/>
          <w:szCs w:val="20"/>
        </w:rPr>
        <w:t>A</w:t>
      </w:r>
      <w:r w:rsidRPr="00D424EB">
        <w:rPr>
          <w:rFonts w:ascii="Arial" w:hAnsi="Arial" w:cs="Arial"/>
          <w:sz w:val="20"/>
          <w:szCs w:val="20"/>
        </w:rPr>
        <w:t xml:space="preserve"> student should be able to carry a small caseload of 3-5 in-patients with familiar conditions, including 1-2 new patients per day.</w:t>
      </w:r>
    </w:p>
    <w:p w14:paraId="5BDFCB26" w14:textId="77777777" w:rsidR="00001F8C" w:rsidRPr="00D424EB" w:rsidRDefault="00001F8C" w:rsidP="00001F8C">
      <w:pPr>
        <w:numPr>
          <w:ilvl w:val="0"/>
          <w:numId w:val="19"/>
        </w:numPr>
        <w:rPr>
          <w:rFonts w:ascii="Arial" w:hAnsi="Arial" w:cs="Arial"/>
          <w:sz w:val="20"/>
          <w:szCs w:val="20"/>
        </w:rPr>
      </w:pPr>
      <w:r w:rsidRPr="00D424EB">
        <w:rPr>
          <w:rFonts w:ascii="Arial" w:hAnsi="Arial" w:cs="Arial"/>
          <w:sz w:val="20"/>
          <w:szCs w:val="20"/>
        </w:rPr>
        <w:t>It may take up to half a day to see a new in- patient, including all associated actions and documentation.</w:t>
      </w:r>
    </w:p>
    <w:p w14:paraId="3381561C" w14:textId="77777777" w:rsidR="00001F8C" w:rsidRPr="00D424EB" w:rsidRDefault="00001F8C" w:rsidP="00001F8C">
      <w:pPr>
        <w:numPr>
          <w:ilvl w:val="0"/>
          <w:numId w:val="19"/>
        </w:numPr>
        <w:rPr>
          <w:rFonts w:ascii="Arial" w:hAnsi="Arial" w:cs="Arial"/>
          <w:sz w:val="20"/>
          <w:szCs w:val="20"/>
        </w:rPr>
      </w:pPr>
      <w:r w:rsidRPr="00D424EB">
        <w:rPr>
          <w:rFonts w:ascii="Arial" w:hAnsi="Arial" w:cs="Arial"/>
          <w:sz w:val="20"/>
          <w:szCs w:val="20"/>
        </w:rPr>
        <w:t>It may take up to 2 hours to see a review in-patient, including all associated actions and documentation.</w:t>
      </w:r>
    </w:p>
    <w:p w14:paraId="03D139D5" w14:textId="77777777" w:rsidR="00001F8C" w:rsidRPr="00E132FE" w:rsidRDefault="00001F8C" w:rsidP="00001F8C">
      <w:pPr>
        <w:numPr>
          <w:ilvl w:val="0"/>
          <w:numId w:val="19"/>
        </w:numPr>
        <w:rPr>
          <w:rFonts w:ascii="Arial" w:hAnsi="Arial" w:cs="Arial"/>
          <w:sz w:val="20"/>
          <w:szCs w:val="20"/>
        </w:rPr>
        <w:sectPr w:rsidR="00001F8C" w:rsidRPr="00E132FE" w:rsidSect="00264B6D">
          <w:pgSz w:w="16840" w:h="11900" w:orient="landscape"/>
          <w:pgMar w:top="1800" w:right="1440" w:bottom="1800" w:left="1440" w:header="708" w:footer="708" w:gutter="0"/>
          <w:cols w:space="708"/>
          <w:docGrid w:linePitch="360"/>
        </w:sectPr>
      </w:pPr>
      <w:r w:rsidRPr="00D424EB">
        <w:rPr>
          <w:rFonts w:ascii="Arial" w:hAnsi="Arial" w:cs="Arial"/>
          <w:sz w:val="20"/>
          <w:szCs w:val="20"/>
        </w:rPr>
        <w:t>In out-patients, the student should be able to see 3 selected new or review patients w</w:t>
      </w:r>
      <w:r>
        <w:rPr>
          <w:rFonts w:ascii="Arial" w:hAnsi="Arial" w:cs="Arial"/>
          <w:sz w:val="20"/>
          <w:szCs w:val="20"/>
        </w:rPr>
        <w:t xml:space="preserve">ith familiar conditions. A new </w:t>
      </w:r>
      <w:r w:rsidRPr="00D424EB">
        <w:rPr>
          <w:rFonts w:ascii="Arial" w:hAnsi="Arial" w:cs="Arial"/>
          <w:sz w:val="20"/>
          <w:szCs w:val="20"/>
        </w:rPr>
        <w:t>patient consultation should be completed within an hour and a review within 45 minu</w:t>
      </w:r>
      <w:r>
        <w:rPr>
          <w:rFonts w:ascii="Arial" w:hAnsi="Arial" w:cs="Arial"/>
          <w:sz w:val="20"/>
          <w:szCs w:val="20"/>
        </w:rPr>
        <w:t>tes.</w:t>
      </w:r>
    </w:p>
    <w:p w14:paraId="0CA442B3" w14:textId="77777777" w:rsidR="00001F8C" w:rsidRPr="00EF0982" w:rsidRDefault="00001F8C" w:rsidP="00001F8C">
      <w:pPr>
        <w:rPr>
          <w:rFonts w:ascii="Arial" w:hAnsi="Arial" w:cs="Arial"/>
          <w:b/>
          <w:sz w:val="22"/>
          <w:szCs w:val="22"/>
        </w:rPr>
      </w:pPr>
      <w:r>
        <w:rPr>
          <w:rFonts w:ascii="Arial" w:hAnsi="Arial" w:cs="Arial"/>
          <w:b/>
          <w:sz w:val="22"/>
          <w:szCs w:val="22"/>
        </w:rPr>
        <w:lastRenderedPageBreak/>
        <w:t>Placement C</w:t>
      </w:r>
    </w:p>
    <w:tbl>
      <w:tblPr>
        <w:tblStyle w:val="TableGrid"/>
        <w:tblW w:w="5000" w:type="pct"/>
        <w:jc w:val="center"/>
        <w:tblLook w:val="04A0" w:firstRow="1" w:lastRow="0" w:firstColumn="1" w:lastColumn="0" w:noHBand="0" w:noVBand="1"/>
      </w:tblPr>
      <w:tblGrid>
        <w:gridCol w:w="1682"/>
        <w:gridCol w:w="3984"/>
        <w:gridCol w:w="4110"/>
        <w:gridCol w:w="4174"/>
      </w:tblGrid>
      <w:tr w:rsidR="00001F8C" w14:paraId="1572912E" w14:textId="77777777" w:rsidTr="00264B6D">
        <w:trPr>
          <w:jc w:val="center"/>
        </w:trPr>
        <w:tc>
          <w:tcPr>
            <w:tcW w:w="603" w:type="pct"/>
          </w:tcPr>
          <w:p w14:paraId="149F87D9" w14:textId="77777777" w:rsidR="00001F8C" w:rsidRPr="00C5151E" w:rsidRDefault="00001F8C" w:rsidP="00264B6D">
            <w:pPr>
              <w:rPr>
                <w:rFonts w:ascii="Arial" w:hAnsi="Arial" w:cs="Arial"/>
                <w:b/>
                <w:sz w:val="20"/>
                <w:szCs w:val="20"/>
              </w:rPr>
            </w:pPr>
            <w:r w:rsidRPr="00C5151E">
              <w:rPr>
                <w:rFonts w:ascii="Arial" w:hAnsi="Arial" w:cs="Arial"/>
                <w:b/>
                <w:sz w:val="20"/>
                <w:szCs w:val="20"/>
              </w:rPr>
              <w:t>Professional Capability</w:t>
            </w:r>
          </w:p>
        </w:tc>
        <w:tc>
          <w:tcPr>
            <w:tcW w:w="1428" w:type="pct"/>
          </w:tcPr>
          <w:p w14:paraId="472B59DC" w14:textId="77777777" w:rsidR="00001F8C" w:rsidRPr="00C5151E" w:rsidRDefault="00001F8C" w:rsidP="00264B6D">
            <w:pPr>
              <w:rPr>
                <w:rFonts w:ascii="Arial" w:hAnsi="Arial" w:cs="Arial"/>
                <w:b/>
                <w:sz w:val="20"/>
                <w:szCs w:val="20"/>
              </w:rPr>
            </w:pPr>
            <w:r>
              <w:rPr>
                <w:rFonts w:ascii="Arial" w:hAnsi="Arial" w:cs="Arial"/>
                <w:b/>
                <w:sz w:val="20"/>
                <w:szCs w:val="20"/>
              </w:rPr>
              <w:t>Weeks 2-3</w:t>
            </w:r>
          </w:p>
        </w:tc>
        <w:tc>
          <w:tcPr>
            <w:tcW w:w="1473" w:type="pct"/>
          </w:tcPr>
          <w:p w14:paraId="65233871" w14:textId="77777777" w:rsidR="00001F8C" w:rsidRPr="00C5151E" w:rsidRDefault="00001F8C" w:rsidP="00264B6D">
            <w:pPr>
              <w:rPr>
                <w:rFonts w:ascii="Arial" w:hAnsi="Arial" w:cs="Arial"/>
                <w:b/>
                <w:sz w:val="20"/>
                <w:szCs w:val="20"/>
              </w:rPr>
            </w:pPr>
            <w:r>
              <w:rPr>
                <w:rFonts w:ascii="Arial" w:hAnsi="Arial" w:cs="Arial"/>
                <w:b/>
                <w:sz w:val="20"/>
                <w:szCs w:val="20"/>
              </w:rPr>
              <w:t>Week 5</w:t>
            </w:r>
          </w:p>
        </w:tc>
        <w:tc>
          <w:tcPr>
            <w:tcW w:w="1496" w:type="pct"/>
          </w:tcPr>
          <w:p w14:paraId="133939FE" w14:textId="77777777" w:rsidR="00001F8C" w:rsidRDefault="00001F8C" w:rsidP="00264B6D">
            <w:pPr>
              <w:rPr>
                <w:rFonts w:ascii="Arial" w:hAnsi="Arial" w:cs="Arial"/>
                <w:b/>
                <w:sz w:val="20"/>
                <w:szCs w:val="20"/>
              </w:rPr>
            </w:pPr>
            <w:r>
              <w:rPr>
                <w:rFonts w:ascii="Arial" w:hAnsi="Arial" w:cs="Arial"/>
                <w:b/>
                <w:sz w:val="20"/>
                <w:szCs w:val="20"/>
              </w:rPr>
              <w:t>Consolidation (typically weeks 8-10)</w:t>
            </w:r>
          </w:p>
        </w:tc>
      </w:tr>
      <w:tr w:rsidR="00001F8C" w14:paraId="692DB973" w14:textId="77777777" w:rsidTr="00264B6D">
        <w:trPr>
          <w:trHeight w:val="260"/>
          <w:jc w:val="center"/>
        </w:trPr>
        <w:tc>
          <w:tcPr>
            <w:tcW w:w="3504" w:type="pct"/>
            <w:gridSpan w:val="3"/>
            <w:shd w:val="clear" w:color="auto" w:fill="D9D9D9" w:themeFill="background1" w:themeFillShade="D9"/>
          </w:tcPr>
          <w:p w14:paraId="67384542" w14:textId="77777777" w:rsidR="00001F8C" w:rsidRPr="00FA4916" w:rsidRDefault="00001F8C" w:rsidP="00264B6D">
            <w:pPr>
              <w:rPr>
                <w:rFonts w:ascii="Arial" w:hAnsi="Arial" w:cs="Arial"/>
                <w:sz w:val="20"/>
                <w:szCs w:val="20"/>
              </w:rPr>
            </w:pPr>
            <w:r w:rsidRPr="00FA4916">
              <w:rPr>
                <w:rFonts w:ascii="Arial" w:hAnsi="Arial" w:cs="Arial"/>
                <w:sz w:val="20"/>
                <w:szCs w:val="20"/>
              </w:rPr>
              <w:t>Knowledge</w:t>
            </w:r>
          </w:p>
        </w:tc>
        <w:tc>
          <w:tcPr>
            <w:tcW w:w="1496" w:type="pct"/>
            <w:shd w:val="clear" w:color="auto" w:fill="D9D9D9" w:themeFill="background1" w:themeFillShade="D9"/>
          </w:tcPr>
          <w:p w14:paraId="74C5F3FA" w14:textId="77777777" w:rsidR="00001F8C" w:rsidRPr="00FA4916" w:rsidRDefault="00001F8C" w:rsidP="00264B6D">
            <w:pPr>
              <w:rPr>
                <w:rFonts w:ascii="Arial" w:hAnsi="Arial" w:cs="Arial"/>
                <w:sz w:val="20"/>
                <w:szCs w:val="20"/>
              </w:rPr>
            </w:pPr>
          </w:p>
        </w:tc>
      </w:tr>
      <w:tr w:rsidR="00001F8C" w14:paraId="6953D7C9" w14:textId="77777777" w:rsidTr="00264B6D">
        <w:trPr>
          <w:jc w:val="center"/>
        </w:trPr>
        <w:tc>
          <w:tcPr>
            <w:tcW w:w="603" w:type="pct"/>
          </w:tcPr>
          <w:p w14:paraId="1A3065E5" w14:textId="77777777" w:rsidR="00001F8C" w:rsidRPr="00FA4916" w:rsidRDefault="00001F8C" w:rsidP="00264B6D">
            <w:pPr>
              <w:rPr>
                <w:rFonts w:ascii="Arial" w:hAnsi="Arial" w:cs="Arial"/>
                <w:sz w:val="18"/>
                <w:szCs w:val="18"/>
              </w:rPr>
            </w:pPr>
            <w:r w:rsidRPr="00FA4916">
              <w:rPr>
                <w:rFonts w:ascii="Arial" w:hAnsi="Arial" w:cs="Arial"/>
                <w:sz w:val="18"/>
                <w:szCs w:val="18"/>
              </w:rPr>
              <w:t>K1: Appropriate application to practice</w:t>
            </w:r>
          </w:p>
        </w:tc>
        <w:tc>
          <w:tcPr>
            <w:tcW w:w="1428" w:type="pct"/>
          </w:tcPr>
          <w:p w14:paraId="4DC1B1FF" w14:textId="77777777" w:rsidR="00001F8C" w:rsidRPr="0022758A" w:rsidRDefault="00001F8C" w:rsidP="00264B6D">
            <w:pPr>
              <w:rPr>
                <w:rFonts w:ascii="Arial" w:hAnsi="Arial" w:cs="Arial"/>
                <w:sz w:val="16"/>
                <w:szCs w:val="16"/>
              </w:rPr>
            </w:pPr>
            <w:r w:rsidRPr="0022758A">
              <w:rPr>
                <w:rFonts w:ascii="Arial" w:hAnsi="Arial" w:cs="Arial"/>
                <w:sz w:val="16"/>
                <w:szCs w:val="16"/>
              </w:rPr>
              <w:t>- Knowledge of commonly used drugs, biochemistry ranges, and supplements</w:t>
            </w:r>
          </w:p>
          <w:p w14:paraId="1AD65922" w14:textId="77777777" w:rsidR="00001F8C" w:rsidRPr="0022758A" w:rsidRDefault="00001F8C" w:rsidP="00264B6D">
            <w:pPr>
              <w:tabs>
                <w:tab w:val="num" w:pos="1440"/>
              </w:tabs>
              <w:rPr>
                <w:rFonts w:ascii="Arial" w:hAnsi="Arial" w:cs="Arial"/>
                <w:sz w:val="16"/>
                <w:szCs w:val="16"/>
              </w:rPr>
            </w:pPr>
            <w:r w:rsidRPr="0022758A">
              <w:rPr>
                <w:rFonts w:ascii="Arial" w:hAnsi="Arial" w:cs="Arial"/>
                <w:sz w:val="16"/>
                <w:szCs w:val="16"/>
              </w:rPr>
              <w:t>-</w:t>
            </w:r>
            <w:r w:rsidRPr="0022758A">
              <w:rPr>
                <w:rFonts w:ascii="Arial" w:hAnsi="Arial" w:cs="Arial"/>
                <w:b/>
                <w:sz w:val="16"/>
                <w:szCs w:val="16"/>
              </w:rPr>
              <w:t xml:space="preserve"> </w:t>
            </w:r>
            <w:r w:rsidRPr="0022758A">
              <w:rPr>
                <w:rFonts w:ascii="Arial" w:hAnsi="Arial" w:cs="Arial"/>
                <w:sz w:val="16"/>
                <w:szCs w:val="16"/>
              </w:rPr>
              <w:t>Knowledge of</w:t>
            </w:r>
            <w:r w:rsidRPr="0022758A">
              <w:rPr>
                <w:rFonts w:ascii="Arial" w:hAnsi="Arial" w:cs="Arial"/>
                <w:b/>
                <w:sz w:val="16"/>
                <w:szCs w:val="16"/>
              </w:rPr>
              <w:t xml:space="preserve"> </w:t>
            </w:r>
            <w:r w:rsidRPr="0022758A">
              <w:rPr>
                <w:rFonts w:ascii="Arial" w:hAnsi="Arial" w:cs="Arial"/>
                <w:sz w:val="16"/>
                <w:szCs w:val="16"/>
              </w:rPr>
              <w:t xml:space="preserve">portion sizes, calorie &amp; protein contents for most common foods </w:t>
            </w:r>
          </w:p>
          <w:p w14:paraId="2C262A7F" w14:textId="77777777" w:rsidR="00001F8C" w:rsidRPr="0022758A" w:rsidRDefault="00001F8C" w:rsidP="00264B6D">
            <w:pPr>
              <w:tabs>
                <w:tab w:val="num" w:pos="1440"/>
              </w:tabs>
              <w:rPr>
                <w:rFonts w:ascii="Arial" w:hAnsi="Arial" w:cs="Arial"/>
                <w:sz w:val="16"/>
                <w:szCs w:val="16"/>
              </w:rPr>
            </w:pPr>
            <w:r w:rsidRPr="0022758A">
              <w:rPr>
                <w:rFonts w:ascii="Arial" w:hAnsi="Arial" w:cs="Arial"/>
                <w:sz w:val="16"/>
                <w:szCs w:val="16"/>
              </w:rPr>
              <w:t>- Can explain the differences between different types of nutritional supplements, including their presentation, flavours, energy and protein content, and the rationale for their use</w:t>
            </w:r>
          </w:p>
          <w:p w14:paraId="4F390601" w14:textId="77777777" w:rsidR="00001F8C" w:rsidRPr="0022758A" w:rsidRDefault="00001F8C" w:rsidP="00264B6D">
            <w:pPr>
              <w:tabs>
                <w:tab w:val="num" w:pos="1440"/>
              </w:tabs>
              <w:rPr>
                <w:rFonts w:ascii="Arial" w:hAnsi="Arial" w:cs="Arial"/>
                <w:sz w:val="16"/>
                <w:szCs w:val="16"/>
              </w:rPr>
            </w:pPr>
            <w:r w:rsidRPr="0022758A">
              <w:rPr>
                <w:rFonts w:ascii="Arial" w:hAnsi="Arial" w:cs="Arial"/>
                <w:sz w:val="16"/>
                <w:szCs w:val="16"/>
              </w:rPr>
              <w:t>- Basic knowledge of the disease process and treatment rationale for diseases where dietary intervention is commonly used</w:t>
            </w:r>
          </w:p>
          <w:p w14:paraId="59A83339" w14:textId="77777777" w:rsidR="00001F8C" w:rsidRPr="0022758A" w:rsidRDefault="00001F8C" w:rsidP="00264B6D">
            <w:pPr>
              <w:tabs>
                <w:tab w:val="num" w:pos="1440"/>
              </w:tabs>
              <w:rPr>
                <w:rFonts w:ascii="Arial" w:hAnsi="Arial" w:cs="Arial"/>
                <w:sz w:val="16"/>
                <w:szCs w:val="16"/>
              </w:rPr>
            </w:pPr>
            <w:r w:rsidRPr="0022758A">
              <w:rPr>
                <w:rFonts w:ascii="Arial" w:hAnsi="Arial" w:cs="Arial"/>
                <w:sz w:val="16"/>
                <w:szCs w:val="16"/>
              </w:rPr>
              <w:t>- Knowledge of the principles behind dietary intervention in common diseases (e.g. diabetes, hyperlipidaemia, obesity and malnutrition), and is able to translate this into practical advice</w:t>
            </w:r>
          </w:p>
          <w:p w14:paraId="24C1E9E6" w14:textId="77777777" w:rsidR="00001F8C" w:rsidRPr="0022758A" w:rsidRDefault="00001F8C" w:rsidP="00264B6D">
            <w:pPr>
              <w:tabs>
                <w:tab w:val="num" w:pos="1440"/>
              </w:tabs>
              <w:rPr>
                <w:rFonts w:ascii="Arial" w:hAnsi="Arial" w:cs="Arial"/>
                <w:sz w:val="16"/>
                <w:szCs w:val="16"/>
              </w:rPr>
            </w:pPr>
          </w:p>
          <w:p w14:paraId="3E36EE60" w14:textId="77777777" w:rsidR="00001F8C" w:rsidRPr="0022758A" w:rsidRDefault="00001F8C" w:rsidP="00264B6D">
            <w:pPr>
              <w:tabs>
                <w:tab w:val="num" w:pos="1440"/>
              </w:tabs>
              <w:rPr>
                <w:rFonts w:ascii="Arial" w:hAnsi="Arial" w:cs="Arial"/>
                <w:sz w:val="16"/>
                <w:szCs w:val="16"/>
              </w:rPr>
            </w:pPr>
          </w:p>
        </w:tc>
        <w:tc>
          <w:tcPr>
            <w:tcW w:w="1473" w:type="pct"/>
          </w:tcPr>
          <w:p w14:paraId="5C63C033" w14:textId="77777777" w:rsidR="00001F8C" w:rsidRPr="0022758A" w:rsidRDefault="00001F8C" w:rsidP="00264B6D">
            <w:pPr>
              <w:tabs>
                <w:tab w:val="num" w:pos="1440"/>
              </w:tabs>
              <w:rPr>
                <w:rFonts w:ascii="Arial" w:hAnsi="Arial" w:cs="Arial"/>
                <w:b/>
                <w:sz w:val="16"/>
                <w:szCs w:val="16"/>
              </w:rPr>
            </w:pPr>
            <w:r w:rsidRPr="0022758A">
              <w:rPr>
                <w:rFonts w:ascii="Arial" w:hAnsi="Arial" w:cs="Arial"/>
                <w:b/>
                <w:sz w:val="16"/>
                <w:szCs w:val="16"/>
              </w:rPr>
              <w:t>In addition to weeks 2-3:</w:t>
            </w:r>
          </w:p>
          <w:p w14:paraId="79D150DF" w14:textId="77777777" w:rsidR="00001F8C" w:rsidRDefault="00001F8C" w:rsidP="00264B6D">
            <w:pPr>
              <w:tabs>
                <w:tab w:val="num" w:pos="1440"/>
              </w:tabs>
              <w:rPr>
                <w:rFonts w:ascii="Arial" w:hAnsi="Arial" w:cs="Arial"/>
                <w:sz w:val="16"/>
                <w:szCs w:val="16"/>
              </w:rPr>
            </w:pPr>
          </w:p>
          <w:p w14:paraId="6E186DE0" w14:textId="77777777" w:rsidR="00001F8C" w:rsidRPr="0022758A" w:rsidRDefault="00001F8C" w:rsidP="00264B6D">
            <w:pPr>
              <w:tabs>
                <w:tab w:val="num" w:pos="1440"/>
              </w:tabs>
              <w:rPr>
                <w:rFonts w:ascii="Arial" w:hAnsi="Arial" w:cs="Arial"/>
                <w:sz w:val="16"/>
                <w:szCs w:val="16"/>
              </w:rPr>
            </w:pPr>
            <w:r>
              <w:rPr>
                <w:rFonts w:ascii="Arial" w:hAnsi="Arial" w:cs="Arial"/>
                <w:sz w:val="16"/>
                <w:szCs w:val="16"/>
              </w:rPr>
              <w:t>-H</w:t>
            </w:r>
            <w:r w:rsidRPr="0022758A">
              <w:rPr>
                <w:rFonts w:ascii="Arial" w:hAnsi="Arial" w:cs="Arial"/>
                <w:sz w:val="16"/>
                <w:szCs w:val="16"/>
              </w:rPr>
              <w:t xml:space="preserve">as knowledge and ability to correctly interpret biochemistry for the conditions </w:t>
            </w:r>
          </w:p>
          <w:p w14:paraId="3A3C15BF" w14:textId="77777777" w:rsidR="00001F8C" w:rsidRPr="0022758A" w:rsidRDefault="00001F8C" w:rsidP="00264B6D">
            <w:pPr>
              <w:tabs>
                <w:tab w:val="num" w:pos="1440"/>
              </w:tabs>
              <w:rPr>
                <w:rFonts w:ascii="Arial" w:hAnsi="Arial" w:cs="Arial"/>
                <w:sz w:val="16"/>
                <w:szCs w:val="16"/>
              </w:rPr>
            </w:pPr>
          </w:p>
          <w:p w14:paraId="2E1B2577" w14:textId="77777777" w:rsidR="00001F8C" w:rsidRPr="0022758A" w:rsidRDefault="00001F8C" w:rsidP="00264B6D">
            <w:pPr>
              <w:tabs>
                <w:tab w:val="num" w:pos="1440"/>
              </w:tabs>
              <w:rPr>
                <w:rFonts w:ascii="Arial" w:hAnsi="Arial" w:cs="Arial"/>
                <w:sz w:val="16"/>
                <w:szCs w:val="16"/>
              </w:rPr>
            </w:pPr>
          </w:p>
          <w:p w14:paraId="62792157" w14:textId="77777777" w:rsidR="00001F8C" w:rsidRPr="0022758A" w:rsidRDefault="00001F8C" w:rsidP="00264B6D">
            <w:pPr>
              <w:tabs>
                <w:tab w:val="num" w:pos="1440"/>
              </w:tabs>
              <w:rPr>
                <w:rFonts w:ascii="Arial" w:hAnsi="Arial" w:cs="Arial"/>
                <w:sz w:val="16"/>
                <w:szCs w:val="16"/>
              </w:rPr>
            </w:pPr>
          </w:p>
          <w:p w14:paraId="5C010203" w14:textId="77777777" w:rsidR="00001F8C" w:rsidRPr="0022758A" w:rsidRDefault="00001F8C" w:rsidP="00264B6D">
            <w:pPr>
              <w:tabs>
                <w:tab w:val="num" w:pos="1440"/>
              </w:tabs>
              <w:rPr>
                <w:rFonts w:ascii="Arial" w:hAnsi="Arial" w:cs="Arial"/>
                <w:sz w:val="16"/>
                <w:szCs w:val="16"/>
              </w:rPr>
            </w:pPr>
          </w:p>
          <w:p w14:paraId="2DB70D26" w14:textId="77777777" w:rsidR="00001F8C" w:rsidRPr="0022758A" w:rsidRDefault="00001F8C" w:rsidP="00264B6D">
            <w:pPr>
              <w:tabs>
                <w:tab w:val="num" w:pos="1440"/>
              </w:tabs>
              <w:rPr>
                <w:rFonts w:ascii="Arial" w:hAnsi="Arial" w:cs="Arial"/>
                <w:sz w:val="16"/>
                <w:szCs w:val="16"/>
              </w:rPr>
            </w:pPr>
          </w:p>
          <w:p w14:paraId="62803F66" w14:textId="77777777" w:rsidR="00001F8C" w:rsidRPr="0022758A" w:rsidRDefault="00001F8C" w:rsidP="00264B6D">
            <w:pPr>
              <w:tabs>
                <w:tab w:val="num" w:pos="1440"/>
              </w:tabs>
              <w:rPr>
                <w:rFonts w:ascii="Arial" w:hAnsi="Arial" w:cs="Arial"/>
                <w:sz w:val="16"/>
                <w:szCs w:val="16"/>
              </w:rPr>
            </w:pPr>
          </w:p>
          <w:p w14:paraId="6D0D08AA" w14:textId="77777777" w:rsidR="00001F8C" w:rsidRPr="0022758A" w:rsidRDefault="00001F8C" w:rsidP="00264B6D">
            <w:pPr>
              <w:tabs>
                <w:tab w:val="num" w:pos="1440"/>
              </w:tabs>
              <w:rPr>
                <w:rFonts w:ascii="Arial" w:hAnsi="Arial" w:cs="Arial"/>
                <w:sz w:val="16"/>
                <w:szCs w:val="16"/>
              </w:rPr>
            </w:pPr>
          </w:p>
          <w:p w14:paraId="28124F14" w14:textId="77777777" w:rsidR="00001F8C" w:rsidRPr="0022758A" w:rsidRDefault="00001F8C" w:rsidP="00264B6D">
            <w:pPr>
              <w:tabs>
                <w:tab w:val="num" w:pos="1440"/>
              </w:tabs>
              <w:rPr>
                <w:rFonts w:ascii="Arial" w:hAnsi="Arial" w:cs="Arial"/>
                <w:sz w:val="16"/>
                <w:szCs w:val="16"/>
              </w:rPr>
            </w:pPr>
          </w:p>
          <w:p w14:paraId="61708CB4" w14:textId="77777777" w:rsidR="00001F8C" w:rsidRPr="0022758A" w:rsidRDefault="00001F8C" w:rsidP="00264B6D">
            <w:pPr>
              <w:tabs>
                <w:tab w:val="num" w:pos="1440"/>
              </w:tabs>
              <w:rPr>
                <w:rFonts w:ascii="Arial" w:hAnsi="Arial" w:cs="Arial"/>
                <w:sz w:val="16"/>
                <w:szCs w:val="16"/>
              </w:rPr>
            </w:pPr>
          </w:p>
          <w:p w14:paraId="35D2B872" w14:textId="77777777" w:rsidR="00001F8C" w:rsidRPr="0022758A" w:rsidRDefault="00001F8C" w:rsidP="00264B6D">
            <w:pPr>
              <w:tabs>
                <w:tab w:val="num" w:pos="1440"/>
              </w:tabs>
              <w:rPr>
                <w:rFonts w:ascii="Arial" w:hAnsi="Arial" w:cs="Arial"/>
                <w:sz w:val="16"/>
                <w:szCs w:val="16"/>
              </w:rPr>
            </w:pPr>
          </w:p>
          <w:p w14:paraId="6FFACC32" w14:textId="77777777" w:rsidR="00001F8C" w:rsidRPr="0022758A" w:rsidRDefault="00001F8C" w:rsidP="00264B6D">
            <w:pPr>
              <w:tabs>
                <w:tab w:val="num" w:pos="1440"/>
              </w:tabs>
              <w:rPr>
                <w:rFonts w:ascii="Arial" w:hAnsi="Arial" w:cs="Arial"/>
                <w:sz w:val="16"/>
                <w:szCs w:val="16"/>
              </w:rPr>
            </w:pPr>
          </w:p>
          <w:p w14:paraId="037891C1" w14:textId="77777777" w:rsidR="00001F8C" w:rsidRPr="0022758A" w:rsidRDefault="00001F8C" w:rsidP="00264B6D">
            <w:pPr>
              <w:tabs>
                <w:tab w:val="num" w:pos="1440"/>
              </w:tabs>
              <w:rPr>
                <w:rFonts w:ascii="Arial" w:hAnsi="Arial" w:cs="Arial"/>
                <w:sz w:val="16"/>
                <w:szCs w:val="16"/>
              </w:rPr>
            </w:pPr>
          </w:p>
          <w:p w14:paraId="437C48B1" w14:textId="77777777" w:rsidR="00001F8C" w:rsidRPr="0022758A" w:rsidRDefault="00001F8C" w:rsidP="00264B6D">
            <w:pPr>
              <w:tabs>
                <w:tab w:val="num" w:pos="1440"/>
              </w:tabs>
              <w:rPr>
                <w:rFonts w:ascii="Arial" w:hAnsi="Arial" w:cs="Arial"/>
                <w:sz w:val="16"/>
                <w:szCs w:val="16"/>
              </w:rPr>
            </w:pPr>
          </w:p>
          <w:p w14:paraId="11FD9541" w14:textId="77777777" w:rsidR="00001F8C" w:rsidRPr="0022758A" w:rsidRDefault="00001F8C" w:rsidP="00264B6D">
            <w:pPr>
              <w:tabs>
                <w:tab w:val="num" w:pos="1440"/>
              </w:tabs>
              <w:rPr>
                <w:rFonts w:ascii="Arial" w:hAnsi="Arial" w:cs="Arial"/>
                <w:sz w:val="16"/>
                <w:szCs w:val="16"/>
              </w:rPr>
            </w:pPr>
          </w:p>
          <w:p w14:paraId="4853A81E" w14:textId="77777777" w:rsidR="00001F8C" w:rsidRPr="0022758A" w:rsidRDefault="00001F8C" w:rsidP="00264B6D">
            <w:pPr>
              <w:tabs>
                <w:tab w:val="num" w:pos="1440"/>
              </w:tabs>
              <w:rPr>
                <w:rFonts w:ascii="Arial" w:hAnsi="Arial" w:cs="Arial"/>
                <w:sz w:val="16"/>
                <w:szCs w:val="16"/>
              </w:rPr>
            </w:pPr>
          </w:p>
        </w:tc>
        <w:tc>
          <w:tcPr>
            <w:tcW w:w="1496" w:type="pct"/>
          </w:tcPr>
          <w:p w14:paraId="4C656801" w14:textId="77777777" w:rsidR="00001F8C" w:rsidRPr="0022758A" w:rsidRDefault="00001F8C" w:rsidP="00264B6D">
            <w:pPr>
              <w:rPr>
                <w:rFonts w:ascii="Arial" w:hAnsi="Arial" w:cs="Arial"/>
                <w:sz w:val="16"/>
                <w:szCs w:val="16"/>
              </w:rPr>
            </w:pPr>
            <w:r w:rsidRPr="0022758A">
              <w:rPr>
                <w:rFonts w:ascii="Arial" w:hAnsi="Arial" w:cs="Arial"/>
                <w:sz w:val="16"/>
                <w:szCs w:val="16"/>
              </w:rPr>
              <w:t xml:space="preserve">- </w:t>
            </w:r>
            <w:r w:rsidRPr="0022758A">
              <w:rPr>
                <w:rFonts w:ascii="Arial" w:hAnsi="Arial" w:cs="Arial"/>
                <w:bCs/>
                <w:sz w:val="16"/>
                <w:szCs w:val="16"/>
              </w:rPr>
              <w:t>H</w:t>
            </w:r>
            <w:r w:rsidRPr="0022758A">
              <w:rPr>
                <w:rFonts w:ascii="Arial" w:hAnsi="Arial" w:cs="Arial"/>
                <w:sz w:val="16"/>
                <w:szCs w:val="16"/>
              </w:rPr>
              <w:t xml:space="preserve">as all relevant knowledge required to support practice and actively seeks out new information when required </w:t>
            </w:r>
          </w:p>
        </w:tc>
      </w:tr>
      <w:tr w:rsidR="00001F8C" w14:paraId="7A15EECA" w14:textId="77777777" w:rsidTr="00264B6D">
        <w:trPr>
          <w:jc w:val="center"/>
        </w:trPr>
        <w:tc>
          <w:tcPr>
            <w:tcW w:w="3504" w:type="pct"/>
            <w:gridSpan w:val="3"/>
            <w:shd w:val="clear" w:color="auto" w:fill="D9D9D9" w:themeFill="background1" w:themeFillShade="D9"/>
          </w:tcPr>
          <w:p w14:paraId="508A29A9" w14:textId="77777777" w:rsidR="00001F8C" w:rsidRPr="00FA4916" w:rsidRDefault="00001F8C" w:rsidP="00264B6D">
            <w:pPr>
              <w:rPr>
                <w:rFonts w:ascii="Arial" w:hAnsi="Arial" w:cs="Arial"/>
                <w:sz w:val="20"/>
                <w:szCs w:val="20"/>
              </w:rPr>
            </w:pPr>
            <w:r w:rsidRPr="00FA4916">
              <w:rPr>
                <w:rFonts w:ascii="Arial" w:hAnsi="Arial" w:cs="Arial"/>
                <w:sz w:val="20"/>
                <w:szCs w:val="20"/>
              </w:rPr>
              <w:t>Communication</w:t>
            </w:r>
          </w:p>
        </w:tc>
        <w:tc>
          <w:tcPr>
            <w:tcW w:w="1496" w:type="pct"/>
            <w:shd w:val="clear" w:color="auto" w:fill="D9D9D9" w:themeFill="background1" w:themeFillShade="D9"/>
          </w:tcPr>
          <w:p w14:paraId="5F6D2AF5" w14:textId="77777777" w:rsidR="00001F8C" w:rsidRPr="00FA4916" w:rsidRDefault="00001F8C" w:rsidP="00264B6D">
            <w:pPr>
              <w:rPr>
                <w:rFonts w:ascii="Arial" w:hAnsi="Arial" w:cs="Arial"/>
                <w:sz w:val="20"/>
                <w:szCs w:val="20"/>
              </w:rPr>
            </w:pPr>
          </w:p>
        </w:tc>
      </w:tr>
      <w:tr w:rsidR="00001F8C" w14:paraId="3CF8D16B" w14:textId="77777777" w:rsidTr="00264B6D">
        <w:trPr>
          <w:jc w:val="center"/>
        </w:trPr>
        <w:tc>
          <w:tcPr>
            <w:tcW w:w="603" w:type="pct"/>
          </w:tcPr>
          <w:p w14:paraId="3676A9E7" w14:textId="77777777" w:rsidR="00001F8C" w:rsidRPr="00FA4916" w:rsidRDefault="00001F8C" w:rsidP="00264B6D">
            <w:pPr>
              <w:rPr>
                <w:rFonts w:ascii="Arial" w:hAnsi="Arial" w:cs="Arial"/>
                <w:sz w:val="18"/>
                <w:szCs w:val="18"/>
              </w:rPr>
            </w:pPr>
            <w:r w:rsidRPr="00FA4916">
              <w:rPr>
                <w:rFonts w:ascii="Arial" w:hAnsi="Arial" w:cs="Arial"/>
                <w:sz w:val="18"/>
                <w:szCs w:val="18"/>
              </w:rPr>
              <w:t>C1</w:t>
            </w:r>
            <w:r>
              <w:rPr>
                <w:rFonts w:ascii="Arial" w:hAnsi="Arial" w:cs="Arial"/>
                <w:sz w:val="18"/>
                <w:szCs w:val="18"/>
              </w:rPr>
              <w:t xml:space="preserve">: </w:t>
            </w:r>
            <w:r w:rsidRPr="00F51B39">
              <w:rPr>
                <w:rFonts w:ascii="Arial" w:hAnsi="Arial" w:cs="Arial"/>
                <w:sz w:val="18"/>
                <w:szCs w:val="18"/>
              </w:rPr>
              <w:t>In all areas of dietetic practice experienced</w:t>
            </w:r>
          </w:p>
          <w:p w14:paraId="0160D9C4" w14:textId="77777777" w:rsidR="00001F8C" w:rsidRPr="00FA4916" w:rsidRDefault="00001F8C" w:rsidP="00264B6D">
            <w:pPr>
              <w:rPr>
                <w:rFonts w:ascii="Arial" w:hAnsi="Arial" w:cs="Arial"/>
                <w:sz w:val="18"/>
                <w:szCs w:val="18"/>
              </w:rPr>
            </w:pPr>
          </w:p>
        </w:tc>
        <w:tc>
          <w:tcPr>
            <w:tcW w:w="1428" w:type="pct"/>
          </w:tcPr>
          <w:p w14:paraId="7B8ED551" w14:textId="77777777" w:rsidR="00001F8C" w:rsidRDefault="00001F8C" w:rsidP="00264B6D">
            <w:pPr>
              <w:rPr>
                <w:rFonts w:ascii="Arial" w:hAnsi="Arial" w:cs="Arial"/>
                <w:sz w:val="16"/>
                <w:szCs w:val="16"/>
              </w:rPr>
            </w:pPr>
            <w:r w:rsidRPr="00090AA3">
              <w:rPr>
                <w:rFonts w:ascii="Arial" w:hAnsi="Arial" w:cs="Arial"/>
                <w:sz w:val="16"/>
                <w:szCs w:val="16"/>
              </w:rPr>
              <w:t>-</w:t>
            </w:r>
            <w:r>
              <w:rPr>
                <w:rFonts w:ascii="Arial" w:hAnsi="Arial" w:cs="Arial"/>
                <w:sz w:val="16"/>
                <w:szCs w:val="16"/>
              </w:rPr>
              <w:t xml:space="preserve"> </w:t>
            </w:r>
            <w:r w:rsidRPr="00D56DE8">
              <w:rPr>
                <w:rFonts w:ascii="Arial" w:hAnsi="Arial" w:cs="Arial"/>
                <w:sz w:val="16"/>
                <w:szCs w:val="16"/>
              </w:rPr>
              <w:t>Able to obtain informed consent</w:t>
            </w:r>
            <w:r>
              <w:rPr>
                <w:rFonts w:ascii="Arial" w:hAnsi="Arial" w:cs="Arial"/>
                <w:sz w:val="16"/>
                <w:szCs w:val="16"/>
              </w:rPr>
              <w:t xml:space="preserve"> </w:t>
            </w:r>
          </w:p>
          <w:p w14:paraId="319A8F92" w14:textId="77777777" w:rsidR="00001F8C" w:rsidRPr="00090AA3" w:rsidRDefault="00001F8C" w:rsidP="00264B6D">
            <w:pPr>
              <w:rPr>
                <w:rFonts w:ascii="Arial" w:hAnsi="Arial" w:cs="Arial"/>
                <w:sz w:val="16"/>
                <w:szCs w:val="16"/>
              </w:rPr>
            </w:pPr>
            <w:r>
              <w:rPr>
                <w:rFonts w:ascii="Arial" w:hAnsi="Arial" w:cs="Arial"/>
                <w:sz w:val="16"/>
                <w:szCs w:val="16"/>
              </w:rPr>
              <w:t xml:space="preserve">- Demonstrates </w:t>
            </w:r>
            <w:r w:rsidRPr="00090AA3">
              <w:rPr>
                <w:rFonts w:ascii="Arial" w:hAnsi="Arial" w:cs="Arial"/>
                <w:sz w:val="16"/>
                <w:szCs w:val="16"/>
              </w:rPr>
              <w:t>developed listening skills and the ability to observe non-verbal cues and respond appropriately.</w:t>
            </w:r>
          </w:p>
          <w:p w14:paraId="11829EE5" w14:textId="77777777" w:rsidR="00001F8C" w:rsidRPr="00090AA3" w:rsidRDefault="00001F8C" w:rsidP="00264B6D">
            <w:pPr>
              <w:rPr>
                <w:rFonts w:ascii="Arial" w:hAnsi="Arial" w:cs="Arial"/>
                <w:sz w:val="16"/>
                <w:szCs w:val="16"/>
              </w:rPr>
            </w:pPr>
            <w:r w:rsidRPr="00090AA3">
              <w:rPr>
                <w:rFonts w:ascii="Arial" w:hAnsi="Arial" w:cs="Arial"/>
                <w:bCs/>
                <w:sz w:val="16"/>
                <w:szCs w:val="16"/>
              </w:rPr>
              <w:t xml:space="preserve">- </w:t>
            </w:r>
            <w:r>
              <w:rPr>
                <w:rFonts w:ascii="Arial" w:hAnsi="Arial" w:cs="Arial"/>
                <w:bCs/>
                <w:sz w:val="16"/>
                <w:szCs w:val="16"/>
              </w:rPr>
              <w:t>Identifies barriers to change, and is b</w:t>
            </w:r>
            <w:r w:rsidRPr="00090AA3">
              <w:rPr>
                <w:rFonts w:ascii="Arial" w:hAnsi="Arial" w:cs="Arial"/>
                <w:bCs/>
                <w:sz w:val="16"/>
                <w:szCs w:val="16"/>
              </w:rPr>
              <w:t xml:space="preserve">eginning to </w:t>
            </w:r>
            <w:r>
              <w:rPr>
                <w:rFonts w:ascii="Arial" w:hAnsi="Arial" w:cs="Arial"/>
                <w:bCs/>
                <w:sz w:val="16"/>
                <w:szCs w:val="16"/>
              </w:rPr>
              <w:t xml:space="preserve">demonstrate </w:t>
            </w:r>
            <w:r w:rsidRPr="00090AA3">
              <w:rPr>
                <w:rFonts w:ascii="Arial" w:hAnsi="Arial" w:cs="Arial"/>
                <w:sz w:val="16"/>
                <w:szCs w:val="16"/>
              </w:rPr>
              <w:t>use</w:t>
            </w:r>
            <w:r>
              <w:rPr>
                <w:rFonts w:ascii="Arial" w:hAnsi="Arial" w:cs="Arial"/>
                <w:sz w:val="16"/>
                <w:szCs w:val="16"/>
              </w:rPr>
              <w:t xml:space="preserve"> of</w:t>
            </w:r>
            <w:r w:rsidRPr="00090AA3">
              <w:rPr>
                <w:rFonts w:ascii="Arial" w:hAnsi="Arial" w:cs="Arial"/>
                <w:sz w:val="16"/>
                <w:szCs w:val="16"/>
              </w:rPr>
              <w:t xml:space="preserve"> behaviour modification skills (e.g. active listening skills, minimal encouragers, paraphrasing, reflection of feelings and empathy).</w:t>
            </w:r>
          </w:p>
          <w:p w14:paraId="5B167C46" w14:textId="77777777" w:rsidR="00001F8C" w:rsidRDefault="00001F8C" w:rsidP="00264B6D">
            <w:pPr>
              <w:rPr>
                <w:rFonts w:ascii="Arial" w:hAnsi="Arial" w:cs="Arial"/>
                <w:sz w:val="16"/>
                <w:szCs w:val="16"/>
              </w:rPr>
            </w:pPr>
            <w:r>
              <w:rPr>
                <w:rFonts w:ascii="Arial" w:hAnsi="Arial" w:cs="Arial"/>
                <w:sz w:val="16"/>
                <w:szCs w:val="16"/>
              </w:rPr>
              <w:t>- C</w:t>
            </w:r>
            <w:r w:rsidRPr="00090AA3">
              <w:rPr>
                <w:rFonts w:ascii="Arial" w:hAnsi="Arial" w:cs="Arial"/>
                <w:sz w:val="16"/>
                <w:szCs w:val="16"/>
              </w:rPr>
              <w:t>ommunicating with all disciplines as required (may need occasional support, for example in an MDT</w:t>
            </w:r>
            <w:r>
              <w:rPr>
                <w:rFonts w:ascii="Arial" w:hAnsi="Arial" w:cs="Arial"/>
                <w:sz w:val="16"/>
                <w:szCs w:val="16"/>
              </w:rPr>
              <w:t>/ inter-disciplinary</w:t>
            </w:r>
            <w:r w:rsidRPr="00090AA3">
              <w:rPr>
                <w:rFonts w:ascii="Arial" w:hAnsi="Arial" w:cs="Arial"/>
                <w:sz w:val="16"/>
                <w:szCs w:val="16"/>
              </w:rPr>
              <w:t xml:space="preserve"> meeting</w:t>
            </w:r>
            <w:r>
              <w:rPr>
                <w:rFonts w:ascii="Arial" w:hAnsi="Arial" w:cs="Arial"/>
                <w:sz w:val="16"/>
                <w:szCs w:val="16"/>
              </w:rPr>
              <w:t>, or non-routine situations</w:t>
            </w:r>
            <w:r w:rsidRPr="00090AA3">
              <w:rPr>
                <w:rFonts w:ascii="Arial" w:hAnsi="Arial" w:cs="Arial"/>
                <w:sz w:val="16"/>
                <w:szCs w:val="16"/>
              </w:rPr>
              <w:t>)</w:t>
            </w:r>
          </w:p>
          <w:p w14:paraId="08AA7568" w14:textId="77777777" w:rsidR="00001F8C" w:rsidRPr="00090AA3" w:rsidRDefault="00001F8C" w:rsidP="00264B6D">
            <w:pPr>
              <w:rPr>
                <w:rFonts w:ascii="Arial" w:hAnsi="Arial" w:cs="Arial"/>
                <w:sz w:val="16"/>
                <w:szCs w:val="16"/>
              </w:rPr>
            </w:pPr>
            <w:r w:rsidRPr="006C3D32">
              <w:rPr>
                <w:rFonts w:ascii="Arial" w:hAnsi="Arial" w:cs="Arial"/>
                <w:sz w:val="16"/>
                <w:szCs w:val="16"/>
              </w:rPr>
              <w:t xml:space="preserve">- </w:t>
            </w:r>
            <w:r>
              <w:rPr>
                <w:rFonts w:ascii="Arial" w:hAnsi="Arial" w:cs="Arial"/>
                <w:sz w:val="16"/>
                <w:szCs w:val="16"/>
              </w:rPr>
              <w:t>A</w:t>
            </w:r>
            <w:r w:rsidRPr="006C3D32">
              <w:rPr>
                <w:rFonts w:ascii="Arial" w:hAnsi="Arial" w:cs="Arial"/>
                <w:sz w:val="16"/>
                <w:szCs w:val="16"/>
              </w:rPr>
              <w:t>ble to vary communication according to the audience (e</w:t>
            </w:r>
            <w:r>
              <w:rPr>
                <w:rFonts w:ascii="Arial" w:hAnsi="Arial" w:cs="Arial"/>
                <w:sz w:val="16"/>
                <w:szCs w:val="16"/>
              </w:rPr>
              <w:t>.</w:t>
            </w:r>
            <w:r w:rsidRPr="006C3D32">
              <w:rPr>
                <w:rFonts w:ascii="Arial" w:hAnsi="Arial" w:cs="Arial"/>
                <w:sz w:val="16"/>
                <w:szCs w:val="16"/>
              </w:rPr>
              <w:t>g</w:t>
            </w:r>
            <w:r>
              <w:rPr>
                <w:rFonts w:ascii="Arial" w:hAnsi="Arial" w:cs="Arial"/>
                <w:sz w:val="16"/>
                <w:szCs w:val="16"/>
              </w:rPr>
              <w:t>.</w:t>
            </w:r>
            <w:r w:rsidRPr="006C3D32">
              <w:rPr>
                <w:rFonts w:ascii="Arial" w:hAnsi="Arial" w:cs="Arial"/>
                <w:sz w:val="16"/>
                <w:szCs w:val="16"/>
              </w:rPr>
              <w:t xml:space="preserve"> communication with a healthcare professional may differ from communication with a patient or carer).</w:t>
            </w:r>
          </w:p>
          <w:p w14:paraId="0E66C072" w14:textId="77777777" w:rsidR="00001F8C" w:rsidRDefault="00001F8C" w:rsidP="00264B6D">
            <w:pPr>
              <w:rPr>
                <w:rFonts w:ascii="Arial" w:hAnsi="Arial" w:cs="Arial"/>
                <w:sz w:val="16"/>
                <w:szCs w:val="16"/>
              </w:rPr>
            </w:pPr>
            <w:r w:rsidRPr="00090AA3">
              <w:rPr>
                <w:rFonts w:ascii="Arial" w:hAnsi="Arial" w:cs="Arial"/>
                <w:bCs/>
                <w:sz w:val="16"/>
                <w:szCs w:val="16"/>
              </w:rPr>
              <w:t>- S</w:t>
            </w:r>
            <w:r w:rsidRPr="00090AA3">
              <w:rPr>
                <w:rFonts w:ascii="Arial" w:hAnsi="Arial" w:cs="Arial"/>
                <w:sz w:val="16"/>
                <w:szCs w:val="16"/>
              </w:rPr>
              <w:t>tarting to use alternative forms of communication where required, e.g. interpreter, language line</w:t>
            </w:r>
          </w:p>
          <w:p w14:paraId="16F18898" w14:textId="77777777" w:rsidR="00001F8C" w:rsidRDefault="00001F8C" w:rsidP="00264B6D">
            <w:pPr>
              <w:rPr>
                <w:rFonts w:ascii="Arial" w:hAnsi="Arial" w:cs="Arial"/>
                <w:sz w:val="16"/>
                <w:szCs w:val="16"/>
              </w:rPr>
            </w:pPr>
          </w:p>
          <w:p w14:paraId="4B11E504" w14:textId="77777777" w:rsidR="00001F8C" w:rsidRDefault="00001F8C" w:rsidP="00264B6D">
            <w:pPr>
              <w:rPr>
                <w:rFonts w:ascii="Arial" w:hAnsi="Arial" w:cs="Arial"/>
                <w:b/>
                <w:sz w:val="16"/>
                <w:szCs w:val="16"/>
              </w:rPr>
            </w:pPr>
            <w:r>
              <w:rPr>
                <w:rFonts w:ascii="Arial" w:hAnsi="Arial" w:cs="Arial"/>
                <w:b/>
                <w:sz w:val="16"/>
                <w:szCs w:val="16"/>
              </w:rPr>
              <w:lastRenderedPageBreak/>
              <w:t>Documentation and resources</w:t>
            </w:r>
            <w:r w:rsidRPr="009E58CD">
              <w:rPr>
                <w:rFonts w:ascii="Arial" w:hAnsi="Arial" w:cs="Arial"/>
                <w:b/>
                <w:sz w:val="16"/>
                <w:szCs w:val="16"/>
              </w:rPr>
              <w:t>:</w:t>
            </w:r>
          </w:p>
          <w:p w14:paraId="088BB455" w14:textId="77777777" w:rsidR="00001F8C" w:rsidRDefault="00001F8C" w:rsidP="00264B6D">
            <w:pPr>
              <w:rPr>
                <w:rFonts w:ascii="Arial" w:hAnsi="Arial" w:cs="Arial"/>
                <w:sz w:val="16"/>
                <w:szCs w:val="16"/>
              </w:rPr>
            </w:pPr>
            <w:r>
              <w:rPr>
                <w:rFonts w:ascii="Arial" w:hAnsi="Arial" w:cs="Arial"/>
                <w:b/>
                <w:sz w:val="16"/>
                <w:szCs w:val="16"/>
              </w:rPr>
              <w:t xml:space="preserve">- </w:t>
            </w:r>
            <w:r w:rsidRPr="00090AA3">
              <w:rPr>
                <w:rFonts w:ascii="Arial" w:hAnsi="Arial" w:cs="Arial"/>
                <w:sz w:val="16"/>
                <w:szCs w:val="16"/>
              </w:rPr>
              <w:t>Able to record relevant information on the patient’s/client’s record (written or electronic), according to departmental standards, with occasional assistance</w:t>
            </w:r>
          </w:p>
          <w:p w14:paraId="7291C73D" w14:textId="77777777" w:rsidR="00001F8C" w:rsidRDefault="00001F8C" w:rsidP="00264B6D">
            <w:pPr>
              <w:rPr>
                <w:rFonts w:ascii="Arial" w:hAnsi="Arial" w:cs="Arial"/>
                <w:sz w:val="16"/>
                <w:szCs w:val="16"/>
              </w:rPr>
            </w:pPr>
            <w:r w:rsidRPr="00090AA3">
              <w:rPr>
                <w:rFonts w:ascii="Arial" w:hAnsi="Arial" w:cs="Arial"/>
                <w:sz w:val="16"/>
                <w:szCs w:val="16"/>
              </w:rPr>
              <w:t>- Able to write accurate letters with minimal support (1 draft may be required).</w:t>
            </w:r>
          </w:p>
          <w:p w14:paraId="5D956F5C" w14:textId="77777777" w:rsidR="00001F8C" w:rsidRDefault="00001F8C" w:rsidP="00264B6D">
            <w:pPr>
              <w:rPr>
                <w:rFonts w:ascii="Arial" w:hAnsi="Arial" w:cs="Arial"/>
                <w:sz w:val="16"/>
                <w:szCs w:val="16"/>
              </w:rPr>
            </w:pPr>
            <w:r>
              <w:rPr>
                <w:rFonts w:ascii="Arial" w:hAnsi="Arial" w:cs="Arial"/>
                <w:sz w:val="16"/>
                <w:szCs w:val="16"/>
              </w:rPr>
              <w:t>-Varies the documentation in accordance with the audience (e.g. patient info. Different from medical record entry).</w:t>
            </w:r>
          </w:p>
          <w:p w14:paraId="48DE1488" w14:textId="77777777" w:rsidR="00001F8C" w:rsidRPr="00090AA3" w:rsidRDefault="00001F8C" w:rsidP="00264B6D">
            <w:pPr>
              <w:rPr>
                <w:rFonts w:ascii="Arial" w:hAnsi="Arial" w:cs="Arial"/>
                <w:sz w:val="16"/>
                <w:szCs w:val="16"/>
              </w:rPr>
            </w:pPr>
            <w:r>
              <w:rPr>
                <w:rFonts w:ascii="Arial" w:hAnsi="Arial" w:cs="Arial"/>
                <w:sz w:val="16"/>
                <w:szCs w:val="16"/>
              </w:rPr>
              <w:t>- Selects appropriate diet sheets (aids) where required.</w:t>
            </w:r>
          </w:p>
          <w:p w14:paraId="0AC685C5" w14:textId="77777777" w:rsidR="00001F8C" w:rsidRDefault="00001F8C" w:rsidP="00264B6D">
            <w:pPr>
              <w:rPr>
                <w:rFonts w:ascii="Arial" w:hAnsi="Arial" w:cs="Arial"/>
                <w:sz w:val="16"/>
                <w:szCs w:val="16"/>
              </w:rPr>
            </w:pPr>
          </w:p>
          <w:p w14:paraId="7D067A4E" w14:textId="77777777" w:rsidR="00001F8C" w:rsidRPr="009E58CD" w:rsidRDefault="00001F8C" w:rsidP="00264B6D">
            <w:pPr>
              <w:rPr>
                <w:rFonts w:ascii="Arial" w:hAnsi="Arial" w:cs="Arial"/>
                <w:b/>
                <w:sz w:val="16"/>
                <w:szCs w:val="16"/>
              </w:rPr>
            </w:pPr>
            <w:r w:rsidRPr="009E58CD">
              <w:rPr>
                <w:rFonts w:ascii="Arial" w:hAnsi="Arial" w:cs="Arial"/>
                <w:b/>
                <w:sz w:val="16"/>
                <w:szCs w:val="16"/>
              </w:rPr>
              <w:t>With groups:</w:t>
            </w:r>
          </w:p>
          <w:p w14:paraId="7C8EF4D3" w14:textId="77777777" w:rsidR="00001F8C" w:rsidRDefault="00001F8C" w:rsidP="00264B6D">
            <w:pPr>
              <w:rPr>
                <w:rFonts w:ascii="Arial" w:hAnsi="Arial" w:cs="Arial"/>
                <w:sz w:val="16"/>
                <w:szCs w:val="16"/>
              </w:rPr>
            </w:pPr>
            <w:r>
              <w:rPr>
                <w:rFonts w:ascii="Arial" w:hAnsi="Arial" w:cs="Arial"/>
                <w:sz w:val="16"/>
                <w:szCs w:val="16"/>
              </w:rPr>
              <w:t>- Able to plan and design a whole presentation</w:t>
            </w:r>
          </w:p>
          <w:p w14:paraId="13533179" w14:textId="77777777" w:rsidR="00001F8C" w:rsidRPr="009E58CD" w:rsidRDefault="00001F8C" w:rsidP="00264B6D">
            <w:pPr>
              <w:rPr>
                <w:rFonts w:ascii="Arial" w:hAnsi="Arial" w:cs="Arial"/>
                <w:sz w:val="16"/>
                <w:szCs w:val="16"/>
              </w:rPr>
            </w:pPr>
            <w:r>
              <w:rPr>
                <w:rFonts w:ascii="Arial" w:hAnsi="Arial" w:cs="Arial"/>
                <w:sz w:val="16"/>
                <w:szCs w:val="16"/>
              </w:rPr>
              <w:t>- Appreciates the level of communication needed and demonstrates this by tailoring content accordingly.</w:t>
            </w:r>
          </w:p>
          <w:p w14:paraId="799DBB4E" w14:textId="77777777" w:rsidR="00001F8C" w:rsidRPr="00FA4916" w:rsidRDefault="00001F8C" w:rsidP="00264B6D">
            <w:pPr>
              <w:rPr>
                <w:rFonts w:ascii="Arial" w:hAnsi="Arial" w:cs="Arial"/>
                <w:sz w:val="18"/>
                <w:szCs w:val="18"/>
              </w:rPr>
            </w:pPr>
          </w:p>
        </w:tc>
        <w:tc>
          <w:tcPr>
            <w:tcW w:w="1473" w:type="pct"/>
          </w:tcPr>
          <w:p w14:paraId="3327A310" w14:textId="77777777" w:rsidR="00001F8C" w:rsidRPr="0022758A" w:rsidRDefault="00001F8C" w:rsidP="00264B6D">
            <w:pPr>
              <w:tabs>
                <w:tab w:val="num" w:pos="1440"/>
              </w:tabs>
              <w:rPr>
                <w:rFonts w:ascii="Arial" w:hAnsi="Arial" w:cs="Arial"/>
                <w:b/>
                <w:sz w:val="16"/>
                <w:szCs w:val="16"/>
              </w:rPr>
            </w:pPr>
            <w:r w:rsidRPr="0022758A">
              <w:rPr>
                <w:rFonts w:ascii="Arial" w:hAnsi="Arial" w:cs="Arial"/>
                <w:b/>
                <w:sz w:val="16"/>
                <w:szCs w:val="16"/>
              </w:rPr>
              <w:lastRenderedPageBreak/>
              <w:t>In addition to weeks 2-3:</w:t>
            </w:r>
          </w:p>
          <w:p w14:paraId="12A75CE1" w14:textId="77777777" w:rsidR="00001F8C" w:rsidRPr="0022758A" w:rsidRDefault="00001F8C" w:rsidP="00264B6D">
            <w:pPr>
              <w:tabs>
                <w:tab w:val="num" w:pos="1440"/>
              </w:tabs>
              <w:rPr>
                <w:rFonts w:ascii="Arial" w:hAnsi="Arial" w:cs="Arial"/>
                <w:sz w:val="16"/>
                <w:szCs w:val="16"/>
              </w:rPr>
            </w:pPr>
          </w:p>
          <w:p w14:paraId="39A2E2D4" w14:textId="77777777" w:rsidR="00001F8C" w:rsidRDefault="00001F8C" w:rsidP="00264B6D">
            <w:pPr>
              <w:rPr>
                <w:rFonts w:ascii="Arial" w:hAnsi="Arial" w:cs="Arial"/>
                <w:sz w:val="16"/>
                <w:szCs w:val="16"/>
              </w:rPr>
            </w:pPr>
            <w:r w:rsidRPr="0022758A">
              <w:rPr>
                <w:rFonts w:ascii="Arial" w:hAnsi="Arial" w:cs="Arial"/>
                <w:sz w:val="16"/>
                <w:szCs w:val="16"/>
              </w:rPr>
              <w:t>-</w:t>
            </w:r>
            <w:r w:rsidRPr="0022758A">
              <w:rPr>
                <w:rFonts w:ascii="Arial" w:hAnsi="Arial" w:cs="Arial"/>
                <w:bCs/>
                <w:sz w:val="16"/>
                <w:szCs w:val="16"/>
              </w:rPr>
              <w:t xml:space="preserve"> R</w:t>
            </w:r>
            <w:r w:rsidRPr="0022758A">
              <w:rPr>
                <w:rFonts w:ascii="Arial" w:hAnsi="Arial" w:cs="Arial"/>
                <w:sz w:val="16"/>
                <w:szCs w:val="16"/>
              </w:rPr>
              <w:t>ecognises verbal and non-verbal cues and manage</w:t>
            </w:r>
            <w:r>
              <w:rPr>
                <w:rFonts w:ascii="Arial" w:hAnsi="Arial" w:cs="Arial"/>
                <w:sz w:val="16"/>
                <w:szCs w:val="16"/>
              </w:rPr>
              <w:t>s</w:t>
            </w:r>
            <w:r w:rsidRPr="0022758A">
              <w:rPr>
                <w:rFonts w:ascii="Arial" w:hAnsi="Arial" w:cs="Arial"/>
                <w:sz w:val="16"/>
                <w:szCs w:val="16"/>
              </w:rPr>
              <w:t xml:space="preserve"> these appropriately.</w:t>
            </w:r>
          </w:p>
          <w:p w14:paraId="38E4B69C" w14:textId="77777777" w:rsidR="00001F8C" w:rsidRPr="00EA3EEC" w:rsidRDefault="00001F8C" w:rsidP="00264B6D">
            <w:pPr>
              <w:rPr>
                <w:rFonts w:cs="Arial"/>
              </w:rPr>
            </w:pPr>
            <w:r>
              <w:rPr>
                <w:rFonts w:cs="Arial"/>
              </w:rPr>
              <w:t xml:space="preserve">- </w:t>
            </w:r>
            <w:r w:rsidRPr="00EA3EEC">
              <w:rPr>
                <w:rFonts w:ascii="Arial" w:hAnsi="Arial" w:cs="Arial"/>
                <w:sz w:val="16"/>
                <w:szCs w:val="16"/>
              </w:rPr>
              <w:t xml:space="preserve">Able to use level </w:t>
            </w:r>
            <w:r>
              <w:rPr>
                <w:rFonts w:ascii="Arial" w:hAnsi="Arial" w:cs="Arial"/>
                <w:sz w:val="16"/>
                <w:szCs w:val="16"/>
              </w:rPr>
              <w:t xml:space="preserve">1 behaviour modification skills, e.g. </w:t>
            </w:r>
            <w:r w:rsidRPr="00EA3EEC">
              <w:rPr>
                <w:rFonts w:ascii="Arial" w:hAnsi="Arial" w:cs="Arial"/>
                <w:sz w:val="16"/>
                <w:szCs w:val="16"/>
              </w:rPr>
              <w:t>active listening skills, minimal encouragers, paraphrasing, reflection of feelings, empathy, summarising, negotiating SMART goals.</w:t>
            </w:r>
          </w:p>
          <w:p w14:paraId="393E3F1C" w14:textId="77777777" w:rsidR="00001F8C" w:rsidRPr="0022758A" w:rsidRDefault="00001F8C" w:rsidP="00264B6D">
            <w:pPr>
              <w:tabs>
                <w:tab w:val="num" w:pos="1440"/>
              </w:tabs>
              <w:rPr>
                <w:rFonts w:ascii="Arial" w:hAnsi="Arial" w:cs="Arial"/>
                <w:sz w:val="16"/>
                <w:szCs w:val="16"/>
              </w:rPr>
            </w:pPr>
            <w:r>
              <w:rPr>
                <w:rFonts w:ascii="Arial" w:hAnsi="Arial" w:cs="Arial"/>
                <w:sz w:val="16"/>
                <w:szCs w:val="16"/>
              </w:rPr>
              <w:t>-</w:t>
            </w:r>
            <w:r w:rsidRPr="0022758A">
              <w:rPr>
                <w:rFonts w:ascii="Arial" w:hAnsi="Arial" w:cs="Arial"/>
                <w:sz w:val="16"/>
                <w:szCs w:val="16"/>
              </w:rPr>
              <w:t>Communicating effectively to relevant team members at appropriate levels and pace.</w:t>
            </w:r>
          </w:p>
          <w:p w14:paraId="2407F71B" w14:textId="77777777" w:rsidR="00001F8C" w:rsidRPr="0022758A" w:rsidRDefault="00001F8C" w:rsidP="00264B6D">
            <w:pPr>
              <w:tabs>
                <w:tab w:val="num" w:pos="1440"/>
              </w:tabs>
              <w:rPr>
                <w:rFonts w:ascii="Arial" w:hAnsi="Arial" w:cs="Arial"/>
                <w:sz w:val="16"/>
                <w:szCs w:val="16"/>
              </w:rPr>
            </w:pPr>
            <w:r w:rsidRPr="0022758A">
              <w:rPr>
                <w:rFonts w:ascii="Arial" w:hAnsi="Arial" w:cs="Arial"/>
                <w:sz w:val="16"/>
                <w:szCs w:val="16"/>
              </w:rPr>
              <w:t>-Is able to review own written documentation and make amendments as required with minimal supervision</w:t>
            </w:r>
          </w:p>
          <w:p w14:paraId="609F89CB" w14:textId="77777777" w:rsidR="00001F8C" w:rsidRPr="0022758A" w:rsidRDefault="00001F8C" w:rsidP="00264B6D">
            <w:pPr>
              <w:rPr>
                <w:rFonts w:ascii="Arial" w:hAnsi="Arial" w:cs="Arial"/>
                <w:sz w:val="16"/>
                <w:szCs w:val="16"/>
              </w:rPr>
            </w:pPr>
          </w:p>
          <w:p w14:paraId="6376196B" w14:textId="77777777" w:rsidR="00001F8C" w:rsidRPr="0022758A" w:rsidRDefault="00001F8C" w:rsidP="00264B6D">
            <w:pPr>
              <w:rPr>
                <w:rFonts w:ascii="Arial" w:hAnsi="Arial" w:cs="Arial"/>
                <w:b/>
                <w:sz w:val="16"/>
                <w:szCs w:val="16"/>
              </w:rPr>
            </w:pPr>
            <w:r w:rsidRPr="0022758A">
              <w:rPr>
                <w:rFonts w:ascii="Arial" w:hAnsi="Arial" w:cs="Arial"/>
                <w:b/>
                <w:sz w:val="16"/>
                <w:szCs w:val="16"/>
              </w:rPr>
              <w:t>With groups:</w:t>
            </w:r>
          </w:p>
          <w:p w14:paraId="44BA148F" w14:textId="77777777" w:rsidR="00001F8C" w:rsidRDefault="00001F8C" w:rsidP="00264B6D">
            <w:pPr>
              <w:rPr>
                <w:rFonts w:ascii="Arial" w:hAnsi="Arial" w:cs="Arial"/>
                <w:sz w:val="16"/>
                <w:szCs w:val="16"/>
              </w:rPr>
            </w:pPr>
            <w:r w:rsidRPr="0022758A">
              <w:rPr>
                <w:rFonts w:ascii="Arial" w:hAnsi="Arial" w:cs="Arial"/>
                <w:sz w:val="16"/>
                <w:szCs w:val="16"/>
              </w:rPr>
              <w:t xml:space="preserve">- Able to deliver talks to groups with minimal supervisor input/support, and review the effectiveness of their communication through evaluation </w:t>
            </w:r>
          </w:p>
          <w:p w14:paraId="31B38100" w14:textId="77777777" w:rsidR="00001F8C" w:rsidRPr="00B42CFF" w:rsidRDefault="00001F8C" w:rsidP="00264B6D">
            <w:pPr>
              <w:rPr>
                <w:rFonts w:ascii="Arial" w:hAnsi="Arial" w:cs="Arial"/>
                <w:sz w:val="16"/>
                <w:szCs w:val="16"/>
              </w:rPr>
            </w:pPr>
            <w:r w:rsidRPr="00B42CFF">
              <w:rPr>
                <w:rFonts w:ascii="Arial" w:hAnsi="Arial" w:cs="Arial"/>
                <w:sz w:val="16"/>
                <w:szCs w:val="16"/>
              </w:rPr>
              <w:lastRenderedPageBreak/>
              <w:t>- Able to deliver a prepared pre</w:t>
            </w:r>
            <w:r>
              <w:rPr>
                <w:rFonts w:ascii="Arial" w:hAnsi="Arial" w:cs="Arial"/>
                <w:sz w:val="16"/>
                <w:szCs w:val="16"/>
              </w:rPr>
              <w:t xml:space="preserve">sentation and answer questions </w:t>
            </w:r>
          </w:p>
          <w:p w14:paraId="4E68A8AD" w14:textId="77777777" w:rsidR="00001F8C" w:rsidRPr="0022758A" w:rsidRDefault="00001F8C" w:rsidP="00264B6D">
            <w:pPr>
              <w:rPr>
                <w:rFonts w:ascii="Arial" w:hAnsi="Arial" w:cs="Arial"/>
                <w:sz w:val="16"/>
                <w:szCs w:val="16"/>
              </w:rPr>
            </w:pPr>
          </w:p>
          <w:p w14:paraId="201BE039" w14:textId="77777777" w:rsidR="00001F8C" w:rsidRPr="0022758A" w:rsidRDefault="00001F8C" w:rsidP="00264B6D">
            <w:pPr>
              <w:rPr>
                <w:rFonts w:ascii="Arial" w:hAnsi="Arial" w:cs="Arial"/>
                <w:sz w:val="16"/>
                <w:szCs w:val="16"/>
              </w:rPr>
            </w:pPr>
          </w:p>
          <w:p w14:paraId="6875A958" w14:textId="77777777" w:rsidR="00001F8C" w:rsidRPr="0022758A" w:rsidRDefault="00001F8C" w:rsidP="00264B6D">
            <w:pPr>
              <w:rPr>
                <w:rFonts w:ascii="Arial" w:hAnsi="Arial" w:cs="Arial"/>
                <w:sz w:val="16"/>
                <w:szCs w:val="16"/>
              </w:rPr>
            </w:pPr>
          </w:p>
        </w:tc>
        <w:tc>
          <w:tcPr>
            <w:tcW w:w="1496" w:type="pct"/>
          </w:tcPr>
          <w:p w14:paraId="04EE8F7B" w14:textId="77777777" w:rsidR="00001F8C" w:rsidRPr="0022758A" w:rsidRDefault="00001F8C" w:rsidP="00264B6D">
            <w:pPr>
              <w:rPr>
                <w:rFonts w:ascii="Arial" w:hAnsi="Arial" w:cs="Arial"/>
                <w:b/>
                <w:sz w:val="16"/>
                <w:szCs w:val="16"/>
              </w:rPr>
            </w:pPr>
            <w:r w:rsidRPr="0022758A">
              <w:rPr>
                <w:rFonts w:ascii="Arial" w:hAnsi="Arial" w:cs="Arial"/>
                <w:b/>
                <w:sz w:val="16"/>
                <w:szCs w:val="16"/>
              </w:rPr>
              <w:lastRenderedPageBreak/>
              <w:t>In addition to weeks 2-5:</w:t>
            </w:r>
          </w:p>
          <w:p w14:paraId="4F03147C" w14:textId="77777777" w:rsidR="00001F8C" w:rsidRPr="0022758A" w:rsidRDefault="00001F8C" w:rsidP="00264B6D">
            <w:pPr>
              <w:rPr>
                <w:rFonts w:ascii="Arial" w:hAnsi="Arial" w:cs="Arial"/>
                <w:sz w:val="16"/>
                <w:szCs w:val="16"/>
              </w:rPr>
            </w:pPr>
          </w:p>
          <w:p w14:paraId="4435B8BB" w14:textId="77777777" w:rsidR="00001F8C" w:rsidRPr="00AB709C" w:rsidRDefault="00001F8C" w:rsidP="00264B6D">
            <w:pPr>
              <w:rPr>
                <w:rFonts w:ascii="Arial" w:hAnsi="Arial" w:cs="Arial"/>
                <w:sz w:val="16"/>
                <w:szCs w:val="16"/>
              </w:rPr>
            </w:pPr>
            <w:r w:rsidRPr="00AB709C">
              <w:rPr>
                <w:rFonts w:ascii="Arial" w:hAnsi="Arial" w:cs="Arial"/>
                <w:sz w:val="16"/>
                <w:szCs w:val="16"/>
              </w:rPr>
              <w:t>-Identifies barriers to change and negotiates strategies to overcome them in routine situations.</w:t>
            </w:r>
          </w:p>
          <w:p w14:paraId="5BFCB60C" w14:textId="77777777" w:rsidR="00001F8C" w:rsidRPr="0022758A" w:rsidRDefault="00001F8C" w:rsidP="00264B6D">
            <w:pPr>
              <w:rPr>
                <w:rFonts w:ascii="Arial" w:hAnsi="Arial" w:cs="Arial"/>
                <w:sz w:val="16"/>
                <w:szCs w:val="16"/>
              </w:rPr>
            </w:pPr>
            <w:r>
              <w:rPr>
                <w:rFonts w:ascii="Arial" w:hAnsi="Arial" w:cs="Arial"/>
                <w:sz w:val="16"/>
                <w:szCs w:val="16"/>
              </w:rPr>
              <w:t>-</w:t>
            </w:r>
            <w:r w:rsidRPr="0022758A">
              <w:rPr>
                <w:rFonts w:ascii="Arial" w:hAnsi="Arial" w:cs="Arial"/>
                <w:sz w:val="16"/>
                <w:szCs w:val="16"/>
              </w:rPr>
              <w:t>Maintains standards of communication with the demands of a caseload</w:t>
            </w:r>
          </w:p>
          <w:p w14:paraId="08E0DB94" w14:textId="77777777" w:rsidR="00001F8C" w:rsidRPr="0022758A" w:rsidRDefault="00001F8C" w:rsidP="00264B6D">
            <w:pPr>
              <w:rPr>
                <w:rFonts w:ascii="Arial" w:hAnsi="Arial" w:cs="Arial"/>
                <w:sz w:val="16"/>
                <w:szCs w:val="16"/>
              </w:rPr>
            </w:pPr>
            <w:r w:rsidRPr="0022758A">
              <w:rPr>
                <w:rFonts w:ascii="Arial" w:hAnsi="Arial" w:cs="Arial"/>
                <w:sz w:val="16"/>
                <w:szCs w:val="16"/>
              </w:rPr>
              <w:t>-Proac</w:t>
            </w:r>
            <w:r>
              <w:rPr>
                <w:rFonts w:ascii="Arial" w:hAnsi="Arial" w:cs="Arial"/>
                <w:sz w:val="16"/>
                <w:szCs w:val="16"/>
              </w:rPr>
              <w:t>tively communicates with MDT and inter-disciplinary teams, ensures service user interests are upheld and makes requests for monitoring/action as appropriate</w:t>
            </w:r>
          </w:p>
          <w:p w14:paraId="355481DA" w14:textId="77777777" w:rsidR="00001F8C" w:rsidRPr="0022758A" w:rsidRDefault="00001F8C" w:rsidP="00264B6D">
            <w:pPr>
              <w:rPr>
                <w:rFonts w:ascii="Arial" w:hAnsi="Arial" w:cs="Arial"/>
                <w:sz w:val="16"/>
                <w:szCs w:val="16"/>
              </w:rPr>
            </w:pPr>
            <w:r w:rsidRPr="0022758A">
              <w:rPr>
                <w:rFonts w:ascii="Arial" w:hAnsi="Arial" w:cs="Arial"/>
                <w:sz w:val="16"/>
                <w:szCs w:val="16"/>
              </w:rPr>
              <w:t>-Able to make direct written documentation</w:t>
            </w:r>
          </w:p>
          <w:p w14:paraId="06064DCF" w14:textId="77777777" w:rsidR="00001F8C" w:rsidRPr="0022758A" w:rsidRDefault="00001F8C" w:rsidP="00264B6D">
            <w:pPr>
              <w:rPr>
                <w:rFonts w:ascii="Arial" w:hAnsi="Arial" w:cs="Arial"/>
                <w:sz w:val="16"/>
                <w:szCs w:val="16"/>
              </w:rPr>
            </w:pPr>
          </w:p>
          <w:p w14:paraId="3AE3A7DC" w14:textId="77777777" w:rsidR="00001F8C" w:rsidRPr="0022758A" w:rsidRDefault="00001F8C" w:rsidP="00264B6D">
            <w:pPr>
              <w:rPr>
                <w:rFonts w:ascii="Arial" w:hAnsi="Arial" w:cs="Arial"/>
                <w:sz w:val="16"/>
                <w:szCs w:val="16"/>
              </w:rPr>
            </w:pPr>
          </w:p>
          <w:p w14:paraId="4AAB7C76" w14:textId="77777777" w:rsidR="00001F8C" w:rsidRPr="0022758A" w:rsidRDefault="00001F8C" w:rsidP="00264B6D">
            <w:pPr>
              <w:rPr>
                <w:rFonts w:ascii="Arial" w:hAnsi="Arial" w:cs="Arial"/>
                <w:sz w:val="16"/>
                <w:szCs w:val="16"/>
              </w:rPr>
            </w:pPr>
          </w:p>
          <w:p w14:paraId="2FD29708" w14:textId="77777777" w:rsidR="00001F8C" w:rsidRPr="0022758A" w:rsidRDefault="00001F8C" w:rsidP="00264B6D">
            <w:pPr>
              <w:rPr>
                <w:rFonts w:ascii="Arial" w:hAnsi="Arial" w:cs="Arial"/>
                <w:sz w:val="16"/>
                <w:szCs w:val="16"/>
              </w:rPr>
            </w:pPr>
          </w:p>
        </w:tc>
      </w:tr>
      <w:tr w:rsidR="00001F8C" w14:paraId="1BAE9DE9" w14:textId="77777777" w:rsidTr="00264B6D">
        <w:trPr>
          <w:jc w:val="center"/>
        </w:trPr>
        <w:tc>
          <w:tcPr>
            <w:tcW w:w="3504" w:type="pct"/>
            <w:gridSpan w:val="3"/>
            <w:shd w:val="clear" w:color="auto" w:fill="D9D9D9" w:themeFill="background1" w:themeFillShade="D9"/>
          </w:tcPr>
          <w:p w14:paraId="3086C299" w14:textId="77777777" w:rsidR="00001F8C" w:rsidRPr="00FA4916" w:rsidRDefault="00001F8C" w:rsidP="00264B6D">
            <w:pPr>
              <w:rPr>
                <w:rFonts w:ascii="Arial" w:hAnsi="Arial" w:cs="Arial"/>
                <w:sz w:val="20"/>
                <w:szCs w:val="20"/>
              </w:rPr>
            </w:pPr>
            <w:r w:rsidRPr="00FA4916">
              <w:rPr>
                <w:rFonts w:ascii="Arial" w:hAnsi="Arial" w:cs="Arial"/>
                <w:sz w:val="20"/>
                <w:szCs w:val="20"/>
              </w:rPr>
              <w:t>Care Process</w:t>
            </w:r>
          </w:p>
        </w:tc>
        <w:tc>
          <w:tcPr>
            <w:tcW w:w="1496" w:type="pct"/>
            <w:shd w:val="clear" w:color="auto" w:fill="D9D9D9" w:themeFill="background1" w:themeFillShade="D9"/>
          </w:tcPr>
          <w:p w14:paraId="3CE4416C" w14:textId="77777777" w:rsidR="00001F8C" w:rsidRPr="00FA4916" w:rsidRDefault="00001F8C" w:rsidP="00264B6D">
            <w:pPr>
              <w:rPr>
                <w:rFonts w:ascii="Arial" w:hAnsi="Arial" w:cs="Arial"/>
                <w:sz w:val="20"/>
                <w:szCs w:val="20"/>
              </w:rPr>
            </w:pPr>
          </w:p>
        </w:tc>
      </w:tr>
      <w:tr w:rsidR="00001F8C" w14:paraId="114A2DDB" w14:textId="77777777" w:rsidTr="00264B6D">
        <w:trPr>
          <w:trHeight w:val="1542"/>
          <w:jc w:val="center"/>
        </w:trPr>
        <w:tc>
          <w:tcPr>
            <w:tcW w:w="603" w:type="pct"/>
          </w:tcPr>
          <w:p w14:paraId="14ECA6AC" w14:textId="77777777" w:rsidR="00001F8C" w:rsidRPr="00F51B39" w:rsidRDefault="00001F8C" w:rsidP="00264B6D">
            <w:pPr>
              <w:ind w:left="34"/>
              <w:rPr>
                <w:rFonts w:ascii="Arial" w:hAnsi="Arial" w:cs="Arial"/>
                <w:sz w:val="18"/>
                <w:szCs w:val="18"/>
              </w:rPr>
            </w:pPr>
            <w:r w:rsidRPr="00FA4916">
              <w:rPr>
                <w:rFonts w:ascii="Arial" w:hAnsi="Arial" w:cs="Arial"/>
                <w:sz w:val="18"/>
                <w:szCs w:val="18"/>
              </w:rPr>
              <w:t xml:space="preserve">CP1: </w:t>
            </w:r>
            <w:r w:rsidRPr="00F51B39">
              <w:rPr>
                <w:rFonts w:ascii="Arial" w:hAnsi="Arial" w:cs="Arial"/>
                <w:sz w:val="18"/>
                <w:szCs w:val="18"/>
              </w:rPr>
              <w:t>identification, collection and interpretation of relevant information and evidence to assess nutritional and dietetic need</w:t>
            </w:r>
          </w:p>
          <w:p w14:paraId="55C2E2B5" w14:textId="77777777" w:rsidR="00001F8C" w:rsidRPr="00F51B39" w:rsidRDefault="00001F8C" w:rsidP="00264B6D">
            <w:pPr>
              <w:rPr>
                <w:rFonts w:ascii="Arial" w:hAnsi="Arial" w:cs="Arial"/>
                <w:sz w:val="18"/>
                <w:szCs w:val="18"/>
              </w:rPr>
            </w:pPr>
          </w:p>
          <w:p w14:paraId="30802BDF" w14:textId="77777777" w:rsidR="00001F8C" w:rsidRPr="00FA4916" w:rsidRDefault="00001F8C" w:rsidP="00264B6D">
            <w:pPr>
              <w:rPr>
                <w:rFonts w:ascii="Arial" w:hAnsi="Arial" w:cs="Arial"/>
                <w:sz w:val="18"/>
                <w:szCs w:val="18"/>
              </w:rPr>
            </w:pPr>
          </w:p>
        </w:tc>
        <w:tc>
          <w:tcPr>
            <w:tcW w:w="1428" w:type="pct"/>
          </w:tcPr>
          <w:p w14:paraId="401FD5FD" w14:textId="77777777" w:rsidR="00001F8C" w:rsidRDefault="00001F8C" w:rsidP="00264B6D">
            <w:pPr>
              <w:rPr>
                <w:rFonts w:ascii="Arial" w:hAnsi="Arial" w:cs="Arial"/>
                <w:b/>
                <w:sz w:val="16"/>
                <w:szCs w:val="16"/>
              </w:rPr>
            </w:pPr>
            <w:r>
              <w:rPr>
                <w:rFonts w:ascii="Arial" w:hAnsi="Arial" w:cs="Arial"/>
                <w:b/>
                <w:sz w:val="16"/>
                <w:szCs w:val="16"/>
              </w:rPr>
              <w:t>Information Gathering</w:t>
            </w:r>
          </w:p>
          <w:p w14:paraId="20612BCB" w14:textId="77777777" w:rsidR="00001F8C" w:rsidRDefault="00001F8C" w:rsidP="00264B6D">
            <w:pPr>
              <w:rPr>
                <w:rFonts w:ascii="Arial" w:hAnsi="Arial" w:cs="Arial"/>
                <w:bCs/>
                <w:sz w:val="16"/>
                <w:szCs w:val="16"/>
              </w:rPr>
            </w:pPr>
            <w:r>
              <w:rPr>
                <w:rFonts w:ascii="Arial" w:hAnsi="Arial" w:cs="Arial"/>
                <w:bCs/>
                <w:sz w:val="16"/>
                <w:szCs w:val="16"/>
              </w:rPr>
              <w:t>-</w:t>
            </w:r>
            <w:r w:rsidRPr="00090AA3">
              <w:rPr>
                <w:rFonts w:ascii="Arial" w:hAnsi="Arial" w:cs="Arial"/>
                <w:bCs/>
                <w:sz w:val="16"/>
                <w:szCs w:val="16"/>
              </w:rPr>
              <w:t xml:space="preserve">Able to </w:t>
            </w:r>
            <w:r>
              <w:rPr>
                <w:rFonts w:ascii="Arial" w:hAnsi="Arial" w:cs="Arial"/>
                <w:bCs/>
                <w:sz w:val="16"/>
                <w:szCs w:val="16"/>
              </w:rPr>
              <w:t xml:space="preserve">identify and </w:t>
            </w:r>
            <w:r w:rsidRPr="00090AA3">
              <w:rPr>
                <w:rFonts w:ascii="Arial" w:hAnsi="Arial" w:cs="Arial"/>
                <w:bCs/>
                <w:sz w:val="16"/>
                <w:szCs w:val="16"/>
              </w:rPr>
              <w:t>extract essential info</w:t>
            </w:r>
            <w:r>
              <w:rPr>
                <w:rFonts w:ascii="Arial" w:hAnsi="Arial" w:cs="Arial"/>
                <w:bCs/>
                <w:sz w:val="16"/>
                <w:szCs w:val="16"/>
              </w:rPr>
              <w:t xml:space="preserve">rmation, from medical notes, </w:t>
            </w:r>
            <w:r w:rsidRPr="00090AA3">
              <w:rPr>
                <w:rFonts w:ascii="Arial" w:hAnsi="Arial" w:cs="Arial"/>
                <w:bCs/>
                <w:sz w:val="16"/>
                <w:szCs w:val="16"/>
              </w:rPr>
              <w:t>records</w:t>
            </w:r>
            <w:r>
              <w:rPr>
                <w:rFonts w:ascii="Arial" w:hAnsi="Arial" w:cs="Arial"/>
                <w:bCs/>
                <w:sz w:val="16"/>
                <w:szCs w:val="16"/>
              </w:rPr>
              <w:t xml:space="preserve"> and other sources of information, including guidelines and standards</w:t>
            </w:r>
            <w:r w:rsidRPr="00090AA3">
              <w:rPr>
                <w:rFonts w:ascii="Arial" w:hAnsi="Arial" w:cs="Arial"/>
                <w:bCs/>
                <w:sz w:val="16"/>
                <w:szCs w:val="16"/>
              </w:rPr>
              <w:t xml:space="preserve"> (may need some support if highly complex patient)</w:t>
            </w:r>
          </w:p>
          <w:p w14:paraId="4AD9DF44" w14:textId="77777777" w:rsidR="00001F8C" w:rsidRDefault="00001F8C" w:rsidP="00264B6D">
            <w:pPr>
              <w:tabs>
                <w:tab w:val="num" w:pos="1440"/>
              </w:tabs>
              <w:rPr>
                <w:rFonts w:ascii="Arial" w:hAnsi="Arial" w:cs="Arial"/>
                <w:sz w:val="16"/>
                <w:szCs w:val="16"/>
              </w:rPr>
            </w:pPr>
            <w:r w:rsidRPr="00090AA3">
              <w:rPr>
                <w:rFonts w:ascii="Arial" w:hAnsi="Arial" w:cs="Arial"/>
                <w:bCs/>
                <w:sz w:val="16"/>
                <w:szCs w:val="16"/>
              </w:rPr>
              <w:t>- A</w:t>
            </w:r>
            <w:r w:rsidRPr="00090AA3">
              <w:rPr>
                <w:rFonts w:ascii="Arial" w:hAnsi="Arial" w:cs="Arial"/>
                <w:sz w:val="16"/>
                <w:szCs w:val="16"/>
              </w:rPr>
              <w:t>ble to obtain relevant information from other health care professionals prior to a consultation and to feedback pertinent information afterwards</w:t>
            </w:r>
            <w:r>
              <w:rPr>
                <w:rFonts w:ascii="Arial" w:hAnsi="Arial" w:cs="Arial"/>
                <w:sz w:val="16"/>
                <w:szCs w:val="16"/>
              </w:rPr>
              <w:t xml:space="preserve"> (may require support in non-routine situations).</w:t>
            </w:r>
          </w:p>
          <w:p w14:paraId="23570959" w14:textId="77777777" w:rsidR="00001F8C" w:rsidRDefault="00001F8C" w:rsidP="00264B6D">
            <w:pPr>
              <w:tabs>
                <w:tab w:val="num" w:pos="1440"/>
              </w:tabs>
              <w:rPr>
                <w:rFonts w:ascii="Arial" w:hAnsi="Arial" w:cs="Arial"/>
                <w:sz w:val="16"/>
                <w:szCs w:val="16"/>
              </w:rPr>
            </w:pPr>
            <w:r w:rsidRPr="00676A04">
              <w:rPr>
                <w:rFonts w:ascii="Arial" w:hAnsi="Arial" w:cs="Arial"/>
                <w:bCs/>
                <w:sz w:val="16"/>
                <w:szCs w:val="16"/>
              </w:rPr>
              <w:t>-K</w:t>
            </w:r>
            <w:r w:rsidRPr="00676A04">
              <w:rPr>
                <w:rFonts w:ascii="Arial" w:hAnsi="Arial" w:cs="Arial"/>
                <w:sz w:val="16"/>
                <w:szCs w:val="16"/>
              </w:rPr>
              <w:t>nows where to find reference material or other information in the department</w:t>
            </w:r>
            <w:r>
              <w:rPr>
                <w:rFonts w:ascii="Arial" w:hAnsi="Arial" w:cs="Arial"/>
                <w:sz w:val="16"/>
                <w:szCs w:val="16"/>
              </w:rPr>
              <w:t>/</w:t>
            </w:r>
            <w:r w:rsidRPr="00676A04">
              <w:rPr>
                <w:rFonts w:ascii="Arial" w:hAnsi="Arial" w:cs="Arial"/>
                <w:sz w:val="16"/>
                <w:szCs w:val="16"/>
              </w:rPr>
              <w:t xml:space="preserve"> libraries.</w:t>
            </w:r>
          </w:p>
          <w:p w14:paraId="5D0E6669" w14:textId="77777777" w:rsidR="00001F8C" w:rsidRPr="00676A04" w:rsidRDefault="00001F8C" w:rsidP="00264B6D">
            <w:pPr>
              <w:tabs>
                <w:tab w:val="num" w:pos="1440"/>
              </w:tabs>
              <w:rPr>
                <w:rFonts w:ascii="Arial" w:hAnsi="Arial" w:cs="Arial"/>
                <w:sz w:val="16"/>
                <w:szCs w:val="16"/>
              </w:rPr>
            </w:pPr>
            <w:r w:rsidRPr="00676A04">
              <w:rPr>
                <w:rFonts w:ascii="Arial" w:hAnsi="Arial" w:cs="Arial"/>
                <w:sz w:val="16"/>
                <w:szCs w:val="16"/>
              </w:rPr>
              <w:t>-Demonstrates an understanding of the importance of patient confidentiality</w:t>
            </w:r>
          </w:p>
          <w:p w14:paraId="0C7BA423" w14:textId="77777777" w:rsidR="00001F8C" w:rsidRPr="00676A04" w:rsidRDefault="00001F8C" w:rsidP="00264B6D">
            <w:pPr>
              <w:tabs>
                <w:tab w:val="num" w:pos="1440"/>
              </w:tabs>
              <w:rPr>
                <w:rFonts w:ascii="Arial" w:hAnsi="Arial" w:cs="Arial"/>
                <w:sz w:val="16"/>
                <w:szCs w:val="16"/>
              </w:rPr>
            </w:pPr>
          </w:p>
          <w:p w14:paraId="7E548BF5" w14:textId="77777777" w:rsidR="00001F8C" w:rsidRDefault="00001F8C" w:rsidP="00264B6D">
            <w:pPr>
              <w:rPr>
                <w:rFonts w:ascii="Arial" w:hAnsi="Arial" w:cs="Arial"/>
                <w:b/>
                <w:sz w:val="16"/>
                <w:szCs w:val="16"/>
              </w:rPr>
            </w:pPr>
            <w:r>
              <w:rPr>
                <w:rFonts w:ascii="Arial" w:hAnsi="Arial" w:cs="Arial"/>
                <w:b/>
                <w:sz w:val="16"/>
                <w:szCs w:val="16"/>
              </w:rPr>
              <w:t>Assessment/interpretation</w:t>
            </w:r>
          </w:p>
          <w:p w14:paraId="0C8A2D85" w14:textId="77777777" w:rsidR="00001F8C" w:rsidRPr="00090AA3" w:rsidRDefault="00001F8C" w:rsidP="00264B6D">
            <w:pPr>
              <w:rPr>
                <w:rFonts w:ascii="Arial" w:hAnsi="Arial" w:cs="Arial"/>
                <w:sz w:val="16"/>
                <w:szCs w:val="16"/>
              </w:rPr>
            </w:pPr>
            <w:r>
              <w:rPr>
                <w:rFonts w:ascii="Arial" w:hAnsi="Arial" w:cs="Arial"/>
                <w:sz w:val="16"/>
                <w:szCs w:val="16"/>
              </w:rPr>
              <w:t>-</w:t>
            </w:r>
            <w:r w:rsidRPr="00090AA3">
              <w:rPr>
                <w:rFonts w:ascii="Arial" w:hAnsi="Arial" w:cs="Arial"/>
                <w:bCs/>
                <w:sz w:val="16"/>
                <w:szCs w:val="16"/>
              </w:rPr>
              <w:t>A</w:t>
            </w:r>
            <w:r w:rsidRPr="00090AA3">
              <w:rPr>
                <w:rFonts w:ascii="Arial" w:hAnsi="Arial" w:cs="Arial"/>
                <w:sz w:val="16"/>
                <w:szCs w:val="16"/>
              </w:rPr>
              <w:t xml:space="preserve">ble to undertake and interpret relevant anthropometrics with minimal support </w:t>
            </w:r>
          </w:p>
          <w:p w14:paraId="2C00F001" w14:textId="77777777" w:rsidR="00001F8C" w:rsidRPr="00090AA3" w:rsidRDefault="00001F8C" w:rsidP="00264B6D">
            <w:pPr>
              <w:rPr>
                <w:rFonts w:ascii="Arial" w:hAnsi="Arial" w:cs="Arial"/>
                <w:sz w:val="16"/>
                <w:szCs w:val="16"/>
              </w:rPr>
            </w:pPr>
            <w:r>
              <w:rPr>
                <w:rFonts w:ascii="Arial" w:hAnsi="Arial" w:cs="Arial"/>
                <w:sz w:val="16"/>
                <w:szCs w:val="16"/>
              </w:rPr>
              <w:t>-</w:t>
            </w:r>
            <w:r w:rsidRPr="00090AA3">
              <w:rPr>
                <w:rFonts w:ascii="Arial" w:hAnsi="Arial" w:cs="Arial"/>
                <w:sz w:val="16"/>
                <w:szCs w:val="16"/>
              </w:rPr>
              <w:t xml:space="preserve">Able to take increasingly detailed diet histories, </w:t>
            </w:r>
            <w:r>
              <w:rPr>
                <w:rFonts w:ascii="Arial" w:hAnsi="Arial" w:cs="Arial"/>
                <w:sz w:val="16"/>
                <w:szCs w:val="16"/>
              </w:rPr>
              <w:t>tailored to dietetic diagnosis and using different questioning styles and techniques</w:t>
            </w:r>
          </w:p>
          <w:p w14:paraId="3B04220B" w14:textId="77777777" w:rsidR="00001F8C" w:rsidRPr="00090AA3" w:rsidRDefault="00001F8C" w:rsidP="00264B6D">
            <w:pPr>
              <w:tabs>
                <w:tab w:val="num" w:pos="1440"/>
              </w:tabs>
              <w:rPr>
                <w:rFonts w:ascii="Arial" w:hAnsi="Arial" w:cs="Arial"/>
                <w:sz w:val="16"/>
                <w:szCs w:val="16"/>
              </w:rPr>
            </w:pPr>
            <w:r w:rsidRPr="00090AA3">
              <w:rPr>
                <w:rFonts w:ascii="Arial" w:hAnsi="Arial" w:cs="Arial"/>
                <w:b/>
                <w:bCs/>
                <w:sz w:val="16"/>
                <w:szCs w:val="16"/>
              </w:rPr>
              <w:t xml:space="preserve">- </w:t>
            </w:r>
            <w:r w:rsidRPr="00090AA3">
              <w:rPr>
                <w:rFonts w:ascii="Arial" w:hAnsi="Arial" w:cs="Arial"/>
                <w:bCs/>
                <w:sz w:val="16"/>
                <w:szCs w:val="16"/>
              </w:rPr>
              <w:t>A</w:t>
            </w:r>
            <w:r w:rsidRPr="00090AA3">
              <w:rPr>
                <w:rFonts w:ascii="Arial" w:hAnsi="Arial" w:cs="Arial"/>
                <w:sz w:val="16"/>
                <w:szCs w:val="16"/>
              </w:rPr>
              <w:t>ble to estimate an individual’s daily energy and protein intake from food record charts or a diet history and to identify potential areas for action</w:t>
            </w:r>
          </w:p>
          <w:p w14:paraId="289AC502" w14:textId="77777777" w:rsidR="00001F8C" w:rsidRDefault="00001F8C" w:rsidP="00264B6D">
            <w:pPr>
              <w:tabs>
                <w:tab w:val="num" w:pos="1440"/>
              </w:tabs>
              <w:rPr>
                <w:rFonts w:ascii="Arial" w:hAnsi="Arial" w:cs="Arial"/>
                <w:sz w:val="16"/>
                <w:szCs w:val="16"/>
              </w:rPr>
            </w:pPr>
            <w:r w:rsidRPr="00090AA3">
              <w:rPr>
                <w:rFonts w:ascii="Arial" w:hAnsi="Arial" w:cs="Arial"/>
                <w:sz w:val="16"/>
                <w:szCs w:val="16"/>
              </w:rPr>
              <w:lastRenderedPageBreak/>
              <w:t>- Can give a clear rationale for estimation of requirements</w:t>
            </w:r>
          </w:p>
          <w:p w14:paraId="54849C5E" w14:textId="77777777" w:rsidR="00001F8C" w:rsidRPr="0066732C" w:rsidRDefault="00001F8C" w:rsidP="00264B6D">
            <w:pPr>
              <w:tabs>
                <w:tab w:val="num" w:pos="1440"/>
              </w:tabs>
              <w:rPr>
                <w:rFonts w:ascii="Arial" w:hAnsi="Arial" w:cs="Arial"/>
                <w:sz w:val="16"/>
                <w:szCs w:val="16"/>
              </w:rPr>
            </w:pPr>
            <w:r w:rsidRPr="0066732C">
              <w:rPr>
                <w:rFonts w:ascii="Arial" w:hAnsi="Arial" w:cs="Arial"/>
                <w:bCs/>
                <w:sz w:val="16"/>
                <w:szCs w:val="16"/>
              </w:rPr>
              <w:t>-A</w:t>
            </w:r>
            <w:r>
              <w:rPr>
                <w:rFonts w:ascii="Arial" w:hAnsi="Arial" w:cs="Arial"/>
                <w:sz w:val="16"/>
                <w:szCs w:val="16"/>
              </w:rPr>
              <w:t>ppropriately identifies</w:t>
            </w:r>
            <w:r w:rsidRPr="0066732C">
              <w:rPr>
                <w:rFonts w:ascii="Arial" w:hAnsi="Arial" w:cs="Arial"/>
                <w:sz w:val="16"/>
                <w:szCs w:val="16"/>
              </w:rPr>
              <w:t xml:space="preserve"> nutritional deficits</w:t>
            </w:r>
          </w:p>
          <w:p w14:paraId="7E6F964A" w14:textId="77777777" w:rsidR="00001F8C" w:rsidRPr="00090AA3" w:rsidRDefault="00001F8C" w:rsidP="00264B6D">
            <w:pPr>
              <w:rPr>
                <w:rFonts w:ascii="Arial" w:hAnsi="Arial" w:cs="Arial"/>
                <w:sz w:val="16"/>
                <w:szCs w:val="16"/>
              </w:rPr>
            </w:pPr>
            <w:r w:rsidRPr="00090AA3">
              <w:rPr>
                <w:rFonts w:ascii="Arial" w:hAnsi="Arial" w:cs="Arial"/>
                <w:bCs/>
                <w:sz w:val="16"/>
                <w:szCs w:val="16"/>
              </w:rPr>
              <w:t>- D</w:t>
            </w:r>
            <w:r w:rsidRPr="00090AA3">
              <w:rPr>
                <w:rFonts w:ascii="Arial" w:hAnsi="Arial" w:cs="Arial"/>
                <w:sz w:val="16"/>
                <w:szCs w:val="16"/>
              </w:rPr>
              <w:t>emonstrates an appreciation of the different social, financial, religious and cultural factors affecting a clients' eating habits.</w:t>
            </w:r>
          </w:p>
          <w:p w14:paraId="19E5946A" w14:textId="77777777" w:rsidR="00001F8C" w:rsidRPr="00090AA3" w:rsidRDefault="00001F8C" w:rsidP="00264B6D">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U</w:t>
            </w:r>
            <w:r w:rsidRPr="00090AA3">
              <w:rPr>
                <w:rFonts w:ascii="Arial" w:hAnsi="Arial" w:cs="Arial"/>
                <w:sz w:val="16"/>
                <w:szCs w:val="16"/>
              </w:rPr>
              <w:t>sing all relevant sources of information, including the Internet, journals, books etc. independently.</w:t>
            </w:r>
          </w:p>
          <w:p w14:paraId="177B5FFB" w14:textId="77777777" w:rsidR="00001F8C" w:rsidRPr="00090AA3" w:rsidRDefault="00001F8C" w:rsidP="00264B6D">
            <w:pPr>
              <w:tabs>
                <w:tab w:val="num" w:pos="1440"/>
              </w:tabs>
              <w:rPr>
                <w:rFonts w:ascii="Arial" w:hAnsi="Arial" w:cs="Arial"/>
                <w:sz w:val="16"/>
                <w:szCs w:val="16"/>
              </w:rPr>
            </w:pPr>
          </w:p>
          <w:p w14:paraId="731DDFDF" w14:textId="77777777" w:rsidR="00001F8C" w:rsidRPr="006C3D32" w:rsidRDefault="00001F8C" w:rsidP="00264B6D">
            <w:pPr>
              <w:rPr>
                <w:rFonts w:ascii="Arial" w:hAnsi="Arial" w:cs="Arial"/>
                <w:b/>
                <w:bCs/>
                <w:sz w:val="16"/>
                <w:szCs w:val="16"/>
              </w:rPr>
            </w:pPr>
            <w:r w:rsidRPr="006C3D32">
              <w:rPr>
                <w:rFonts w:ascii="Arial" w:hAnsi="Arial" w:cs="Arial"/>
                <w:b/>
                <w:bCs/>
                <w:sz w:val="16"/>
                <w:szCs w:val="16"/>
              </w:rPr>
              <w:t>With groups:</w:t>
            </w:r>
          </w:p>
          <w:p w14:paraId="5C2256FC" w14:textId="77777777" w:rsidR="00001F8C" w:rsidRPr="006C3D32" w:rsidRDefault="00001F8C" w:rsidP="00001F8C">
            <w:pPr>
              <w:pStyle w:val="ListParagraph"/>
              <w:numPr>
                <w:ilvl w:val="0"/>
                <w:numId w:val="16"/>
              </w:numPr>
              <w:spacing w:after="0" w:line="240" w:lineRule="auto"/>
              <w:jc w:val="left"/>
              <w:rPr>
                <w:rFonts w:cs="Arial"/>
                <w:bCs/>
                <w:sz w:val="16"/>
                <w:szCs w:val="16"/>
              </w:rPr>
            </w:pPr>
            <w:r>
              <w:rPr>
                <w:rFonts w:cs="Arial"/>
                <w:bCs/>
                <w:sz w:val="16"/>
                <w:szCs w:val="16"/>
              </w:rPr>
              <w:t>Able to identify the information needed to effectively plan and deliver an education session</w:t>
            </w:r>
          </w:p>
          <w:p w14:paraId="2C6FEDD2" w14:textId="77777777" w:rsidR="00001F8C" w:rsidRPr="00FA4916" w:rsidRDefault="00001F8C" w:rsidP="00264B6D">
            <w:pPr>
              <w:rPr>
                <w:rFonts w:ascii="Arial" w:hAnsi="Arial" w:cs="Arial"/>
                <w:bCs/>
                <w:sz w:val="18"/>
                <w:szCs w:val="18"/>
              </w:rPr>
            </w:pPr>
          </w:p>
        </w:tc>
        <w:tc>
          <w:tcPr>
            <w:tcW w:w="1473" w:type="pct"/>
          </w:tcPr>
          <w:p w14:paraId="5D0356D2" w14:textId="77777777" w:rsidR="00001F8C" w:rsidRDefault="00001F8C" w:rsidP="00264B6D">
            <w:pPr>
              <w:rPr>
                <w:rFonts w:ascii="Arial" w:hAnsi="Arial" w:cs="Arial"/>
                <w:b/>
                <w:sz w:val="16"/>
                <w:szCs w:val="16"/>
              </w:rPr>
            </w:pPr>
            <w:r>
              <w:rPr>
                <w:rFonts w:ascii="Arial" w:hAnsi="Arial" w:cs="Arial"/>
                <w:b/>
                <w:sz w:val="16"/>
                <w:szCs w:val="16"/>
              </w:rPr>
              <w:lastRenderedPageBreak/>
              <w:t>In addition to weeks 2-3:</w:t>
            </w:r>
          </w:p>
          <w:p w14:paraId="6426A5B5" w14:textId="77777777" w:rsidR="00001F8C" w:rsidRDefault="00001F8C" w:rsidP="00264B6D">
            <w:pPr>
              <w:rPr>
                <w:rFonts w:ascii="Arial" w:hAnsi="Arial" w:cs="Arial"/>
                <w:b/>
                <w:sz w:val="16"/>
                <w:szCs w:val="16"/>
              </w:rPr>
            </w:pPr>
          </w:p>
          <w:p w14:paraId="39AFEE6A" w14:textId="77777777" w:rsidR="00001F8C" w:rsidRPr="0022758A" w:rsidRDefault="00001F8C" w:rsidP="00264B6D">
            <w:pPr>
              <w:rPr>
                <w:rFonts w:ascii="Arial" w:hAnsi="Arial" w:cs="Arial"/>
                <w:b/>
                <w:sz w:val="16"/>
                <w:szCs w:val="16"/>
              </w:rPr>
            </w:pPr>
            <w:r w:rsidRPr="0022758A">
              <w:rPr>
                <w:rFonts w:ascii="Arial" w:hAnsi="Arial" w:cs="Arial"/>
                <w:b/>
                <w:sz w:val="16"/>
                <w:szCs w:val="16"/>
              </w:rPr>
              <w:t>Information Gathering</w:t>
            </w:r>
          </w:p>
          <w:p w14:paraId="2D5A344C" w14:textId="77777777" w:rsidR="00001F8C" w:rsidRDefault="00001F8C" w:rsidP="00264B6D">
            <w:pPr>
              <w:rPr>
                <w:rFonts w:ascii="Arial" w:hAnsi="Arial" w:cs="Arial"/>
              </w:rPr>
            </w:pPr>
            <w:r w:rsidRPr="0022758A">
              <w:rPr>
                <w:rFonts w:ascii="Arial" w:hAnsi="Arial" w:cs="Arial"/>
                <w:bCs/>
                <w:sz w:val="16"/>
                <w:szCs w:val="16"/>
              </w:rPr>
              <w:t>-</w:t>
            </w:r>
            <w:r>
              <w:rPr>
                <w:rFonts w:ascii="Arial" w:hAnsi="Arial" w:cs="Arial"/>
                <w:b/>
                <w:bCs/>
              </w:rPr>
              <w:t xml:space="preserve"> </w:t>
            </w:r>
            <w:r w:rsidRPr="00676A04">
              <w:rPr>
                <w:rFonts w:ascii="Arial" w:hAnsi="Arial" w:cs="Arial"/>
                <w:b/>
                <w:bCs/>
                <w:sz w:val="16"/>
                <w:szCs w:val="16"/>
              </w:rPr>
              <w:t>I</w:t>
            </w:r>
            <w:r w:rsidRPr="00676A04">
              <w:rPr>
                <w:rFonts w:ascii="Arial" w:hAnsi="Arial" w:cs="Arial"/>
                <w:sz w:val="16"/>
                <w:szCs w:val="16"/>
              </w:rPr>
              <w:t>ndependently gathers information from all sources relevant to each patient.</w:t>
            </w:r>
            <w:r>
              <w:rPr>
                <w:rFonts w:ascii="Arial" w:hAnsi="Arial" w:cs="Arial"/>
              </w:rPr>
              <w:t xml:space="preserve">  </w:t>
            </w:r>
          </w:p>
          <w:p w14:paraId="78950EA3" w14:textId="77777777" w:rsidR="00001F8C" w:rsidRPr="0022758A" w:rsidRDefault="00001F8C" w:rsidP="00264B6D">
            <w:pPr>
              <w:rPr>
                <w:rFonts w:ascii="Arial" w:hAnsi="Arial" w:cs="Arial"/>
                <w:sz w:val="16"/>
                <w:szCs w:val="16"/>
              </w:rPr>
            </w:pPr>
            <w:r>
              <w:rPr>
                <w:rFonts w:ascii="Arial" w:hAnsi="Arial" w:cs="Arial"/>
                <w:bCs/>
                <w:sz w:val="16"/>
                <w:szCs w:val="16"/>
              </w:rPr>
              <w:t>-</w:t>
            </w:r>
            <w:r w:rsidRPr="0022758A">
              <w:rPr>
                <w:rFonts w:ascii="Arial" w:hAnsi="Arial" w:cs="Arial"/>
                <w:bCs/>
                <w:sz w:val="16"/>
                <w:szCs w:val="16"/>
              </w:rPr>
              <w:t>C</w:t>
            </w:r>
            <w:r w:rsidRPr="0022758A">
              <w:rPr>
                <w:rFonts w:ascii="Arial" w:hAnsi="Arial" w:cs="Arial"/>
                <w:sz w:val="16"/>
                <w:szCs w:val="16"/>
              </w:rPr>
              <w:t xml:space="preserve">ompletes whole interview process for single and </w:t>
            </w:r>
            <w:r>
              <w:rPr>
                <w:rFonts w:ascii="Arial" w:hAnsi="Arial" w:cs="Arial"/>
                <w:sz w:val="16"/>
                <w:szCs w:val="16"/>
              </w:rPr>
              <w:t xml:space="preserve">dual/multiple diagnosis patients/clients </w:t>
            </w:r>
            <w:r w:rsidRPr="0022758A">
              <w:rPr>
                <w:rFonts w:ascii="Arial" w:hAnsi="Arial" w:cs="Arial"/>
                <w:sz w:val="16"/>
                <w:szCs w:val="16"/>
              </w:rPr>
              <w:t>(recognises need for support)</w:t>
            </w:r>
          </w:p>
          <w:p w14:paraId="095F8AEA" w14:textId="77777777" w:rsidR="00001F8C" w:rsidRPr="0022758A" w:rsidRDefault="00001F8C" w:rsidP="00264B6D">
            <w:pPr>
              <w:rPr>
                <w:rFonts w:ascii="Arial" w:hAnsi="Arial" w:cs="Arial"/>
                <w:b/>
                <w:sz w:val="16"/>
                <w:szCs w:val="16"/>
              </w:rPr>
            </w:pPr>
          </w:p>
          <w:p w14:paraId="3160E4B0" w14:textId="77777777" w:rsidR="00001F8C" w:rsidRDefault="00001F8C" w:rsidP="00264B6D">
            <w:pPr>
              <w:rPr>
                <w:rFonts w:ascii="Arial" w:hAnsi="Arial" w:cs="Arial"/>
                <w:b/>
                <w:sz w:val="16"/>
                <w:szCs w:val="16"/>
              </w:rPr>
            </w:pPr>
            <w:r w:rsidRPr="0022758A">
              <w:rPr>
                <w:rFonts w:ascii="Arial" w:hAnsi="Arial" w:cs="Arial"/>
                <w:b/>
                <w:sz w:val="16"/>
                <w:szCs w:val="16"/>
              </w:rPr>
              <w:t>Assessment/Interpretation</w:t>
            </w:r>
          </w:p>
          <w:p w14:paraId="6D31F7D2" w14:textId="77777777" w:rsidR="00001F8C" w:rsidRDefault="00001F8C" w:rsidP="00264B6D">
            <w:pPr>
              <w:rPr>
                <w:rFonts w:ascii="Arial" w:hAnsi="Arial" w:cs="Arial"/>
                <w:bCs/>
                <w:sz w:val="16"/>
                <w:szCs w:val="16"/>
              </w:rPr>
            </w:pPr>
            <w:r w:rsidRPr="0022758A">
              <w:rPr>
                <w:rFonts w:ascii="Arial" w:hAnsi="Arial" w:cs="Arial"/>
                <w:bCs/>
                <w:sz w:val="16"/>
                <w:szCs w:val="16"/>
              </w:rPr>
              <w:t>-</w:t>
            </w:r>
            <w:r>
              <w:rPr>
                <w:rFonts w:ascii="Arial" w:hAnsi="Arial" w:cs="Arial"/>
                <w:bCs/>
                <w:sz w:val="16"/>
                <w:szCs w:val="16"/>
              </w:rPr>
              <w:t xml:space="preserve">Able to appropriately estimate requirements (energy, protein, relevant micronutrients) with a clear rationale, for a variety of conditions. </w:t>
            </w:r>
          </w:p>
          <w:p w14:paraId="30FD22DC" w14:textId="77777777" w:rsidR="00001F8C" w:rsidRDefault="00001F8C" w:rsidP="00264B6D">
            <w:pPr>
              <w:rPr>
                <w:rFonts w:ascii="Arial" w:hAnsi="Arial" w:cs="Arial"/>
                <w:bCs/>
                <w:sz w:val="16"/>
                <w:szCs w:val="16"/>
              </w:rPr>
            </w:pPr>
            <w:r>
              <w:rPr>
                <w:rFonts w:ascii="Arial" w:hAnsi="Arial" w:cs="Arial"/>
                <w:bCs/>
                <w:sz w:val="16"/>
                <w:szCs w:val="16"/>
              </w:rPr>
              <w:t>- Uses initiative re. appropriate measures needed (anthropometry, functionality etc.).</w:t>
            </w:r>
          </w:p>
          <w:p w14:paraId="7A2F173A" w14:textId="77777777" w:rsidR="00001F8C" w:rsidRPr="0022758A" w:rsidRDefault="00001F8C" w:rsidP="00264B6D">
            <w:pPr>
              <w:rPr>
                <w:rFonts w:ascii="Arial" w:hAnsi="Arial" w:cs="Arial"/>
                <w:sz w:val="16"/>
                <w:szCs w:val="16"/>
              </w:rPr>
            </w:pPr>
            <w:r>
              <w:rPr>
                <w:rFonts w:ascii="Arial" w:hAnsi="Arial" w:cs="Arial"/>
                <w:bCs/>
                <w:sz w:val="16"/>
                <w:szCs w:val="16"/>
              </w:rPr>
              <w:t xml:space="preserve">- </w:t>
            </w:r>
            <w:r w:rsidRPr="0022758A">
              <w:rPr>
                <w:rFonts w:ascii="Arial" w:hAnsi="Arial" w:cs="Arial"/>
                <w:bCs/>
                <w:sz w:val="16"/>
                <w:szCs w:val="16"/>
              </w:rPr>
              <w:t>D</w:t>
            </w:r>
            <w:r w:rsidRPr="0022758A">
              <w:rPr>
                <w:rFonts w:ascii="Arial" w:hAnsi="Arial" w:cs="Arial"/>
                <w:sz w:val="16"/>
                <w:szCs w:val="16"/>
              </w:rPr>
              <w:t>emonstrates adaptability during consultations (reflects in action)</w:t>
            </w:r>
          </w:p>
          <w:p w14:paraId="7B9B0CF2" w14:textId="77777777" w:rsidR="00001F8C" w:rsidRDefault="00001F8C" w:rsidP="00264B6D">
            <w:pPr>
              <w:rPr>
                <w:rFonts w:ascii="Arial" w:hAnsi="Arial" w:cs="Arial"/>
                <w:sz w:val="16"/>
                <w:szCs w:val="16"/>
              </w:rPr>
            </w:pPr>
            <w:r w:rsidRPr="0022758A">
              <w:rPr>
                <w:rFonts w:ascii="Arial" w:hAnsi="Arial" w:cs="Arial"/>
                <w:bCs/>
                <w:sz w:val="16"/>
                <w:szCs w:val="16"/>
              </w:rPr>
              <w:t>-A</w:t>
            </w:r>
            <w:r>
              <w:rPr>
                <w:rFonts w:ascii="Arial" w:hAnsi="Arial" w:cs="Arial"/>
                <w:sz w:val="16"/>
                <w:szCs w:val="16"/>
              </w:rPr>
              <w:t>ble</w:t>
            </w:r>
            <w:r w:rsidRPr="0022758A">
              <w:rPr>
                <w:rFonts w:ascii="Arial" w:hAnsi="Arial" w:cs="Arial"/>
                <w:sz w:val="16"/>
                <w:szCs w:val="16"/>
              </w:rPr>
              <w:t xml:space="preserve"> to reflect and identify when requires support.</w:t>
            </w:r>
          </w:p>
          <w:p w14:paraId="064C89F1" w14:textId="77777777" w:rsidR="00001F8C" w:rsidRDefault="00001F8C" w:rsidP="00264B6D">
            <w:pPr>
              <w:rPr>
                <w:rFonts w:ascii="Arial" w:hAnsi="Arial" w:cs="Arial"/>
                <w:sz w:val="16"/>
                <w:szCs w:val="16"/>
              </w:rPr>
            </w:pPr>
          </w:p>
          <w:p w14:paraId="415496ED" w14:textId="77777777" w:rsidR="00001F8C" w:rsidRDefault="00001F8C" w:rsidP="00264B6D">
            <w:pPr>
              <w:rPr>
                <w:rFonts w:ascii="Arial" w:hAnsi="Arial" w:cs="Arial"/>
                <w:sz w:val="16"/>
                <w:szCs w:val="16"/>
              </w:rPr>
            </w:pPr>
          </w:p>
          <w:p w14:paraId="652EDAA9" w14:textId="77777777" w:rsidR="00001F8C" w:rsidRPr="0029263D" w:rsidRDefault="00001F8C" w:rsidP="00264B6D">
            <w:pPr>
              <w:rPr>
                <w:rFonts w:ascii="Arial" w:hAnsi="Arial" w:cs="Arial"/>
                <w:b/>
                <w:sz w:val="18"/>
                <w:szCs w:val="18"/>
              </w:rPr>
            </w:pPr>
          </w:p>
        </w:tc>
        <w:tc>
          <w:tcPr>
            <w:tcW w:w="1496" w:type="pct"/>
          </w:tcPr>
          <w:p w14:paraId="51877A0F" w14:textId="77777777" w:rsidR="00001F8C" w:rsidRPr="00676A04" w:rsidRDefault="00001F8C" w:rsidP="00264B6D">
            <w:pPr>
              <w:tabs>
                <w:tab w:val="num" w:pos="1440"/>
              </w:tabs>
              <w:rPr>
                <w:rFonts w:ascii="Arial" w:hAnsi="Arial" w:cs="Arial"/>
                <w:b/>
                <w:sz w:val="16"/>
                <w:szCs w:val="16"/>
              </w:rPr>
            </w:pPr>
            <w:r w:rsidRPr="00676A04">
              <w:rPr>
                <w:rFonts w:ascii="Arial" w:hAnsi="Arial" w:cs="Arial"/>
                <w:b/>
                <w:sz w:val="16"/>
                <w:szCs w:val="16"/>
              </w:rPr>
              <w:t>In addition to weeks 2-5</w:t>
            </w:r>
          </w:p>
          <w:p w14:paraId="5562642B" w14:textId="77777777" w:rsidR="00001F8C" w:rsidRDefault="00001F8C" w:rsidP="00264B6D">
            <w:pPr>
              <w:tabs>
                <w:tab w:val="num" w:pos="1440"/>
              </w:tabs>
              <w:rPr>
                <w:rFonts w:ascii="Arial" w:hAnsi="Arial" w:cs="Arial"/>
                <w:sz w:val="18"/>
                <w:szCs w:val="18"/>
              </w:rPr>
            </w:pPr>
          </w:p>
          <w:p w14:paraId="3AA9B3D7" w14:textId="77777777" w:rsidR="00001F8C" w:rsidRDefault="00001F8C" w:rsidP="00264B6D">
            <w:pPr>
              <w:rPr>
                <w:rFonts w:ascii="Arial" w:hAnsi="Arial" w:cs="Arial"/>
                <w:bCs/>
                <w:sz w:val="16"/>
                <w:szCs w:val="16"/>
              </w:rPr>
            </w:pPr>
            <w:r w:rsidRPr="00676A04">
              <w:rPr>
                <w:rFonts w:ascii="Arial" w:hAnsi="Arial" w:cs="Arial"/>
                <w:bCs/>
                <w:sz w:val="16"/>
                <w:szCs w:val="16"/>
              </w:rPr>
              <w:t>-</w:t>
            </w:r>
            <w:r w:rsidRPr="00787DB2">
              <w:rPr>
                <w:rFonts w:ascii="Arial" w:hAnsi="Arial" w:cs="Arial"/>
              </w:rPr>
              <w:t xml:space="preserve"> </w:t>
            </w:r>
            <w:r>
              <w:rPr>
                <w:rFonts w:ascii="Arial" w:hAnsi="Arial" w:cs="Arial"/>
                <w:sz w:val="16"/>
                <w:szCs w:val="16"/>
              </w:rPr>
              <w:t>Able to make and justify decisions to accept or decline requests for i</w:t>
            </w:r>
            <w:r w:rsidRPr="00D16CE7">
              <w:rPr>
                <w:rFonts w:ascii="Arial" w:hAnsi="Arial" w:cs="Arial"/>
                <w:sz w:val="16"/>
                <w:szCs w:val="16"/>
              </w:rPr>
              <w:t>ntervention</w:t>
            </w:r>
            <w:r w:rsidRPr="00D16CE7">
              <w:rPr>
                <w:rFonts w:ascii="Arial" w:hAnsi="Arial" w:cs="Arial"/>
                <w:bCs/>
                <w:sz w:val="16"/>
                <w:szCs w:val="16"/>
              </w:rPr>
              <w:t xml:space="preserve"> </w:t>
            </w:r>
          </w:p>
          <w:p w14:paraId="1B65205D" w14:textId="77777777" w:rsidR="00001F8C" w:rsidRPr="00676A04" w:rsidRDefault="00001F8C" w:rsidP="00264B6D">
            <w:pPr>
              <w:rPr>
                <w:sz w:val="16"/>
                <w:szCs w:val="16"/>
              </w:rPr>
            </w:pPr>
            <w:r>
              <w:rPr>
                <w:rFonts w:ascii="Arial" w:hAnsi="Arial" w:cs="Arial"/>
                <w:bCs/>
                <w:sz w:val="16"/>
                <w:szCs w:val="16"/>
              </w:rPr>
              <w:t xml:space="preserve">- </w:t>
            </w:r>
            <w:r w:rsidRPr="00676A04">
              <w:rPr>
                <w:rFonts w:ascii="Arial" w:hAnsi="Arial" w:cs="Arial"/>
                <w:bCs/>
                <w:sz w:val="16"/>
                <w:szCs w:val="16"/>
              </w:rPr>
              <w:t>C</w:t>
            </w:r>
            <w:r w:rsidRPr="00676A04">
              <w:rPr>
                <w:rFonts w:ascii="Arial" w:hAnsi="Arial" w:cs="Arial"/>
                <w:sz w:val="16"/>
                <w:szCs w:val="16"/>
              </w:rPr>
              <w:t>oncise and independent with minimal prompting</w:t>
            </w:r>
          </w:p>
          <w:p w14:paraId="119760C9" w14:textId="77777777" w:rsidR="00001F8C" w:rsidRDefault="00001F8C" w:rsidP="00264B6D">
            <w:pPr>
              <w:tabs>
                <w:tab w:val="num" w:pos="1440"/>
              </w:tabs>
              <w:rPr>
                <w:rFonts w:ascii="Arial" w:hAnsi="Arial" w:cs="Arial"/>
                <w:sz w:val="18"/>
                <w:szCs w:val="18"/>
              </w:rPr>
            </w:pPr>
            <w:r>
              <w:rPr>
                <w:rFonts w:ascii="Arial" w:hAnsi="Arial" w:cs="Arial"/>
                <w:sz w:val="18"/>
                <w:szCs w:val="18"/>
              </w:rPr>
              <w:t>-</w:t>
            </w:r>
            <w:r w:rsidRPr="00FC224C">
              <w:rPr>
                <w:rFonts w:ascii="Arial" w:hAnsi="Arial" w:cs="Arial"/>
                <w:sz w:val="16"/>
                <w:szCs w:val="16"/>
              </w:rPr>
              <w:t>Recognises the need for a more detailed dietary analysis with particular patients and is able to complete this</w:t>
            </w:r>
          </w:p>
          <w:p w14:paraId="7768C00E" w14:textId="77777777" w:rsidR="00001F8C" w:rsidRDefault="00001F8C" w:rsidP="00264B6D">
            <w:pPr>
              <w:tabs>
                <w:tab w:val="num" w:pos="1440"/>
              </w:tabs>
              <w:rPr>
                <w:rFonts w:ascii="Arial" w:hAnsi="Arial" w:cs="Arial"/>
                <w:sz w:val="18"/>
                <w:szCs w:val="18"/>
              </w:rPr>
            </w:pPr>
          </w:p>
          <w:p w14:paraId="089CCC67" w14:textId="77777777" w:rsidR="00001F8C" w:rsidRDefault="00001F8C" w:rsidP="00264B6D">
            <w:pPr>
              <w:tabs>
                <w:tab w:val="num" w:pos="1440"/>
              </w:tabs>
              <w:rPr>
                <w:rFonts w:ascii="Arial" w:hAnsi="Arial" w:cs="Arial"/>
                <w:sz w:val="18"/>
                <w:szCs w:val="18"/>
              </w:rPr>
            </w:pPr>
          </w:p>
          <w:p w14:paraId="025A53E1" w14:textId="77777777" w:rsidR="00001F8C" w:rsidRDefault="00001F8C" w:rsidP="00264B6D">
            <w:pPr>
              <w:rPr>
                <w:rFonts w:ascii="Arial" w:hAnsi="Arial" w:cs="Arial"/>
                <w:b/>
                <w:bCs/>
              </w:rPr>
            </w:pPr>
          </w:p>
          <w:p w14:paraId="5E5084A7" w14:textId="77777777" w:rsidR="00001F8C" w:rsidRDefault="00001F8C" w:rsidP="00264B6D">
            <w:pPr>
              <w:rPr>
                <w:rFonts w:ascii="Arial" w:hAnsi="Arial" w:cs="Arial"/>
              </w:rPr>
            </w:pPr>
          </w:p>
          <w:p w14:paraId="51FDD110" w14:textId="77777777" w:rsidR="00001F8C" w:rsidRPr="00FA4916" w:rsidRDefault="00001F8C" w:rsidP="00264B6D">
            <w:pPr>
              <w:rPr>
                <w:rFonts w:ascii="Arial" w:hAnsi="Arial" w:cs="Arial"/>
                <w:bCs/>
                <w:sz w:val="18"/>
                <w:szCs w:val="18"/>
              </w:rPr>
            </w:pPr>
          </w:p>
        </w:tc>
      </w:tr>
      <w:tr w:rsidR="00001F8C" w14:paraId="110D26CF" w14:textId="77777777" w:rsidTr="00264B6D">
        <w:trPr>
          <w:trHeight w:val="1196"/>
          <w:jc w:val="center"/>
        </w:trPr>
        <w:tc>
          <w:tcPr>
            <w:tcW w:w="603" w:type="pct"/>
          </w:tcPr>
          <w:p w14:paraId="65CDD245" w14:textId="77777777" w:rsidR="00001F8C" w:rsidRPr="00FA4916" w:rsidRDefault="00001F8C" w:rsidP="00264B6D">
            <w:pPr>
              <w:rPr>
                <w:rFonts w:ascii="Arial" w:hAnsi="Arial" w:cs="Arial"/>
                <w:sz w:val="18"/>
                <w:szCs w:val="18"/>
              </w:rPr>
            </w:pPr>
            <w:r w:rsidRPr="00FA4916">
              <w:rPr>
                <w:rFonts w:ascii="Arial" w:hAnsi="Arial" w:cs="Arial"/>
                <w:sz w:val="18"/>
                <w:szCs w:val="18"/>
              </w:rPr>
              <w:t>CP2</w:t>
            </w:r>
            <w:r>
              <w:rPr>
                <w:rFonts w:ascii="Arial" w:hAnsi="Arial" w:cs="Arial"/>
                <w:sz w:val="18"/>
                <w:szCs w:val="18"/>
              </w:rPr>
              <w:t xml:space="preserve">: </w:t>
            </w:r>
            <w:r w:rsidRPr="00F51B39">
              <w:rPr>
                <w:rFonts w:ascii="Arial" w:hAnsi="Arial" w:cs="Arial"/>
                <w:sz w:val="18"/>
                <w:szCs w:val="18"/>
              </w:rPr>
              <w:t>Formulate and justify a reasoned nutrition and dietetic diagnosis (or need)</w:t>
            </w:r>
          </w:p>
          <w:p w14:paraId="2408853F" w14:textId="77777777" w:rsidR="00001F8C" w:rsidRPr="00F51B39" w:rsidRDefault="00001F8C" w:rsidP="00264B6D">
            <w:pPr>
              <w:rPr>
                <w:rFonts w:ascii="Arial" w:hAnsi="Arial" w:cs="Arial"/>
                <w:i/>
                <w:sz w:val="18"/>
                <w:szCs w:val="18"/>
              </w:rPr>
            </w:pPr>
          </w:p>
        </w:tc>
        <w:tc>
          <w:tcPr>
            <w:tcW w:w="1428" w:type="pct"/>
          </w:tcPr>
          <w:p w14:paraId="75EC961A" w14:textId="77777777" w:rsidR="00001F8C" w:rsidRDefault="00001F8C" w:rsidP="00264B6D">
            <w:pPr>
              <w:rPr>
                <w:rFonts w:ascii="Arial" w:hAnsi="Arial" w:cs="Arial"/>
                <w:sz w:val="16"/>
                <w:szCs w:val="16"/>
              </w:rPr>
            </w:pPr>
            <w:r w:rsidRPr="00090AA3">
              <w:rPr>
                <w:rFonts w:ascii="Arial" w:hAnsi="Arial" w:cs="Arial"/>
                <w:sz w:val="16"/>
                <w:szCs w:val="16"/>
              </w:rPr>
              <w:t>- With minimal guidance formulates and justifies appropriate nutrition and dietetic diagnoses for routine patients. Where there are several dietetic diagnoses- is able to prioritise with support.</w:t>
            </w:r>
          </w:p>
          <w:p w14:paraId="104769F2" w14:textId="77777777" w:rsidR="00001F8C" w:rsidRDefault="00001F8C" w:rsidP="00264B6D">
            <w:pPr>
              <w:rPr>
                <w:rFonts w:ascii="Arial" w:hAnsi="Arial" w:cs="Arial"/>
                <w:sz w:val="16"/>
                <w:szCs w:val="16"/>
              </w:rPr>
            </w:pPr>
          </w:p>
          <w:p w14:paraId="1EB81E31" w14:textId="77777777" w:rsidR="00001F8C" w:rsidRPr="006C3D32" w:rsidRDefault="00001F8C" w:rsidP="00264B6D">
            <w:pPr>
              <w:rPr>
                <w:rFonts w:ascii="Arial" w:hAnsi="Arial" w:cs="Arial"/>
                <w:b/>
                <w:bCs/>
                <w:sz w:val="16"/>
                <w:szCs w:val="16"/>
              </w:rPr>
            </w:pPr>
            <w:r w:rsidRPr="006C3D32">
              <w:rPr>
                <w:rFonts w:ascii="Arial" w:hAnsi="Arial" w:cs="Arial"/>
                <w:b/>
                <w:bCs/>
                <w:sz w:val="16"/>
                <w:szCs w:val="16"/>
              </w:rPr>
              <w:t>With groups:</w:t>
            </w:r>
          </w:p>
          <w:p w14:paraId="186AF6E6" w14:textId="77777777" w:rsidR="00001F8C" w:rsidRPr="00FA4916" w:rsidRDefault="00001F8C" w:rsidP="00264B6D">
            <w:pPr>
              <w:rPr>
                <w:rFonts w:ascii="Arial" w:hAnsi="Arial" w:cs="Arial"/>
                <w:sz w:val="18"/>
                <w:szCs w:val="18"/>
              </w:rPr>
            </w:pPr>
            <w:r>
              <w:rPr>
                <w:rFonts w:ascii="Arial" w:hAnsi="Arial" w:cs="Arial"/>
                <w:sz w:val="16"/>
                <w:szCs w:val="16"/>
              </w:rPr>
              <w:t>-</w:t>
            </w:r>
            <w:r w:rsidRPr="009E58CD">
              <w:rPr>
                <w:rFonts w:ascii="Arial" w:hAnsi="Arial" w:cs="Arial"/>
                <w:sz w:val="16"/>
                <w:szCs w:val="16"/>
              </w:rPr>
              <w:t xml:space="preserve">Able to recognise the priorities, level and, depth of information </w:t>
            </w:r>
            <w:r>
              <w:rPr>
                <w:rFonts w:ascii="Arial" w:hAnsi="Arial" w:cs="Arial"/>
                <w:sz w:val="16"/>
                <w:szCs w:val="16"/>
              </w:rPr>
              <w:t>required</w:t>
            </w:r>
          </w:p>
        </w:tc>
        <w:tc>
          <w:tcPr>
            <w:tcW w:w="1473" w:type="pct"/>
          </w:tcPr>
          <w:p w14:paraId="5A8E98C4" w14:textId="77777777" w:rsidR="00001F8C" w:rsidRDefault="00001F8C" w:rsidP="00264B6D">
            <w:pPr>
              <w:rPr>
                <w:rFonts w:ascii="Arial" w:hAnsi="Arial" w:cs="Arial"/>
              </w:rPr>
            </w:pPr>
            <w:r>
              <w:rPr>
                <w:rFonts w:ascii="Arial" w:hAnsi="Arial" w:cs="Arial"/>
                <w:sz w:val="16"/>
                <w:szCs w:val="16"/>
              </w:rPr>
              <w:t xml:space="preserve">- </w:t>
            </w:r>
            <w:r w:rsidRPr="00676A04">
              <w:rPr>
                <w:rFonts w:ascii="Arial" w:hAnsi="Arial" w:cs="Arial"/>
                <w:sz w:val="16"/>
                <w:szCs w:val="16"/>
              </w:rPr>
              <w:t>Independently formulates and justifies appropriate nutrition and dietetic diagnoses.</w:t>
            </w:r>
          </w:p>
          <w:p w14:paraId="2B876E6C" w14:textId="77777777" w:rsidR="00001F8C" w:rsidRDefault="00001F8C" w:rsidP="00264B6D">
            <w:pPr>
              <w:rPr>
                <w:rFonts w:ascii="Arial" w:hAnsi="Arial" w:cs="Arial"/>
                <w:sz w:val="16"/>
                <w:szCs w:val="16"/>
              </w:rPr>
            </w:pPr>
            <w:r>
              <w:rPr>
                <w:rFonts w:ascii="Arial" w:hAnsi="Arial" w:cs="Arial"/>
                <w:sz w:val="16"/>
                <w:szCs w:val="16"/>
              </w:rPr>
              <w:t>-</w:t>
            </w:r>
            <w:r w:rsidRPr="00676A04">
              <w:rPr>
                <w:rFonts w:ascii="Arial" w:hAnsi="Arial" w:cs="Arial"/>
                <w:sz w:val="16"/>
                <w:szCs w:val="16"/>
              </w:rPr>
              <w:t>With minimal guidance prioritises and justifies priority order when there are several dietetic diagnoses.</w:t>
            </w:r>
          </w:p>
          <w:p w14:paraId="05A3E933" w14:textId="77777777" w:rsidR="00001F8C" w:rsidRDefault="00001F8C" w:rsidP="00264B6D">
            <w:pPr>
              <w:rPr>
                <w:rFonts w:ascii="Arial" w:hAnsi="Arial" w:cs="Arial"/>
                <w:sz w:val="16"/>
                <w:szCs w:val="16"/>
              </w:rPr>
            </w:pPr>
          </w:p>
          <w:p w14:paraId="7C35F356" w14:textId="77777777" w:rsidR="00001F8C" w:rsidRPr="00676A04" w:rsidRDefault="00001F8C" w:rsidP="00264B6D">
            <w:pPr>
              <w:rPr>
                <w:rFonts w:ascii="Arial" w:hAnsi="Arial" w:cs="Arial"/>
                <w:bCs/>
                <w:sz w:val="16"/>
                <w:szCs w:val="16"/>
              </w:rPr>
            </w:pPr>
            <w:r w:rsidRPr="00676A04">
              <w:rPr>
                <w:rFonts w:ascii="Arial" w:hAnsi="Arial" w:cs="Arial"/>
                <w:bCs/>
                <w:sz w:val="16"/>
                <w:szCs w:val="16"/>
              </w:rPr>
              <w:t>R</w:t>
            </w:r>
            <w:r w:rsidRPr="00676A04">
              <w:rPr>
                <w:rFonts w:ascii="Arial" w:hAnsi="Arial" w:cs="Arial"/>
                <w:sz w:val="16"/>
                <w:szCs w:val="16"/>
              </w:rPr>
              <w:t>ecognises need for support with more complex patients</w:t>
            </w:r>
          </w:p>
          <w:p w14:paraId="3CC511B8" w14:textId="77777777" w:rsidR="00001F8C" w:rsidRPr="00FA4916" w:rsidRDefault="00001F8C" w:rsidP="00264B6D">
            <w:pPr>
              <w:rPr>
                <w:rFonts w:ascii="Arial" w:hAnsi="Arial" w:cs="Arial"/>
                <w:sz w:val="18"/>
                <w:szCs w:val="18"/>
              </w:rPr>
            </w:pPr>
          </w:p>
        </w:tc>
        <w:tc>
          <w:tcPr>
            <w:tcW w:w="1496" w:type="pct"/>
          </w:tcPr>
          <w:p w14:paraId="6F4593D6" w14:textId="77777777" w:rsidR="00001F8C" w:rsidRPr="00676A04" w:rsidRDefault="00001F8C" w:rsidP="00264B6D">
            <w:pPr>
              <w:rPr>
                <w:rFonts w:ascii="Arial" w:hAnsi="Arial" w:cs="Arial"/>
                <w:sz w:val="16"/>
                <w:szCs w:val="16"/>
              </w:rPr>
            </w:pPr>
            <w:r w:rsidRPr="00676A04">
              <w:rPr>
                <w:rFonts w:ascii="Arial" w:hAnsi="Arial" w:cs="Arial"/>
                <w:sz w:val="16"/>
                <w:szCs w:val="16"/>
              </w:rPr>
              <w:t>- Independently formulates and justifies appropriate nutrition and dietetic diagnoses.</w:t>
            </w:r>
          </w:p>
          <w:p w14:paraId="5B456A55" w14:textId="77777777" w:rsidR="00001F8C" w:rsidRPr="00FA4916" w:rsidRDefault="00001F8C" w:rsidP="00264B6D">
            <w:pPr>
              <w:rPr>
                <w:rFonts w:ascii="Arial" w:hAnsi="Arial" w:cs="Arial"/>
                <w:sz w:val="18"/>
                <w:szCs w:val="18"/>
              </w:rPr>
            </w:pPr>
            <w:r>
              <w:rPr>
                <w:rFonts w:ascii="Arial" w:hAnsi="Arial" w:cs="Arial"/>
                <w:sz w:val="16"/>
                <w:szCs w:val="16"/>
              </w:rPr>
              <w:t>-</w:t>
            </w:r>
            <w:r w:rsidRPr="00676A04">
              <w:rPr>
                <w:rFonts w:ascii="Arial" w:hAnsi="Arial" w:cs="Arial"/>
                <w:sz w:val="16"/>
                <w:szCs w:val="16"/>
              </w:rPr>
              <w:t>Independently prioritises and justifies priority order when there are several dietetic diagnoses.</w:t>
            </w:r>
          </w:p>
        </w:tc>
      </w:tr>
      <w:tr w:rsidR="00001F8C" w14:paraId="5AC6DE92" w14:textId="77777777" w:rsidTr="00264B6D">
        <w:trPr>
          <w:jc w:val="center"/>
        </w:trPr>
        <w:tc>
          <w:tcPr>
            <w:tcW w:w="603" w:type="pct"/>
          </w:tcPr>
          <w:p w14:paraId="40968434" w14:textId="77777777" w:rsidR="00001F8C" w:rsidRPr="00FA4916" w:rsidRDefault="00001F8C" w:rsidP="00264B6D">
            <w:pPr>
              <w:rPr>
                <w:rFonts w:ascii="Arial" w:hAnsi="Arial" w:cs="Arial"/>
                <w:sz w:val="18"/>
                <w:szCs w:val="18"/>
              </w:rPr>
            </w:pPr>
            <w:r w:rsidRPr="00FA4916">
              <w:rPr>
                <w:rFonts w:ascii="Arial" w:hAnsi="Arial" w:cs="Arial"/>
                <w:sz w:val="18"/>
                <w:szCs w:val="18"/>
              </w:rPr>
              <w:t>CP3</w:t>
            </w:r>
            <w:r>
              <w:rPr>
                <w:rFonts w:ascii="Arial" w:hAnsi="Arial" w:cs="Arial"/>
                <w:sz w:val="18"/>
                <w:szCs w:val="18"/>
              </w:rPr>
              <w:t>: Dietetic management planning</w:t>
            </w:r>
          </w:p>
          <w:p w14:paraId="695A90C9" w14:textId="77777777" w:rsidR="00001F8C" w:rsidRPr="00FA4916" w:rsidRDefault="00001F8C" w:rsidP="00264B6D">
            <w:pPr>
              <w:rPr>
                <w:rFonts w:ascii="Arial" w:hAnsi="Arial" w:cs="Arial"/>
                <w:sz w:val="18"/>
                <w:szCs w:val="18"/>
              </w:rPr>
            </w:pPr>
          </w:p>
        </w:tc>
        <w:tc>
          <w:tcPr>
            <w:tcW w:w="1428" w:type="pct"/>
          </w:tcPr>
          <w:p w14:paraId="52715D50" w14:textId="77777777" w:rsidR="00001F8C" w:rsidRPr="0030527B" w:rsidRDefault="00001F8C" w:rsidP="00264B6D">
            <w:pPr>
              <w:rPr>
                <w:rFonts w:ascii="Arial" w:hAnsi="Arial" w:cs="Arial"/>
                <w:b/>
                <w:sz w:val="16"/>
                <w:szCs w:val="16"/>
              </w:rPr>
            </w:pPr>
            <w:r w:rsidRPr="0030527B">
              <w:rPr>
                <w:rFonts w:ascii="Arial" w:hAnsi="Arial" w:cs="Arial"/>
                <w:b/>
                <w:sz w:val="16"/>
                <w:szCs w:val="16"/>
              </w:rPr>
              <w:t>Clinical reasoning</w:t>
            </w:r>
          </w:p>
          <w:p w14:paraId="6215AE49" w14:textId="77777777" w:rsidR="00001F8C" w:rsidRPr="00090AA3" w:rsidRDefault="00001F8C" w:rsidP="00264B6D">
            <w:pPr>
              <w:tabs>
                <w:tab w:val="num" w:pos="1440"/>
              </w:tabs>
              <w:rPr>
                <w:rFonts w:ascii="Arial" w:hAnsi="Arial" w:cs="Arial"/>
                <w:bCs/>
                <w:sz w:val="16"/>
                <w:szCs w:val="16"/>
              </w:rPr>
            </w:pPr>
            <w:r>
              <w:rPr>
                <w:rFonts w:ascii="Arial" w:hAnsi="Arial" w:cs="Arial"/>
                <w:bCs/>
                <w:sz w:val="16"/>
                <w:szCs w:val="16"/>
              </w:rPr>
              <w:t>-</w:t>
            </w:r>
            <w:r w:rsidRPr="00090AA3">
              <w:rPr>
                <w:rFonts w:ascii="Arial" w:hAnsi="Arial" w:cs="Arial"/>
                <w:bCs/>
                <w:sz w:val="16"/>
                <w:szCs w:val="16"/>
              </w:rPr>
              <w:t>Able to give verbal and written feedback about clinical reasoning for a routine patient’s/client’s intervention/action plan</w:t>
            </w:r>
          </w:p>
          <w:p w14:paraId="74CC19C2" w14:textId="77777777" w:rsidR="00001F8C" w:rsidRDefault="00001F8C" w:rsidP="00264B6D">
            <w:pPr>
              <w:rPr>
                <w:rFonts w:ascii="Arial" w:hAnsi="Arial" w:cs="Arial"/>
                <w:sz w:val="16"/>
                <w:szCs w:val="16"/>
              </w:rPr>
            </w:pPr>
          </w:p>
          <w:p w14:paraId="55050F40" w14:textId="77777777" w:rsidR="00001F8C" w:rsidRPr="0030527B" w:rsidRDefault="00001F8C" w:rsidP="00264B6D">
            <w:pPr>
              <w:rPr>
                <w:rFonts w:ascii="Arial" w:hAnsi="Arial" w:cs="Arial"/>
                <w:b/>
                <w:sz w:val="16"/>
                <w:szCs w:val="16"/>
              </w:rPr>
            </w:pPr>
            <w:r w:rsidRPr="0030527B">
              <w:rPr>
                <w:rFonts w:ascii="Arial" w:hAnsi="Arial" w:cs="Arial"/>
                <w:b/>
                <w:sz w:val="16"/>
                <w:szCs w:val="16"/>
              </w:rPr>
              <w:t>Advice</w:t>
            </w:r>
            <w:r>
              <w:rPr>
                <w:rFonts w:ascii="Arial" w:hAnsi="Arial" w:cs="Arial"/>
                <w:b/>
                <w:sz w:val="16"/>
                <w:szCs w:val="16"/>
              </w:rPr>
              <w:t>/Planning</w:t>
            </w:r>
          </w:p>
          <w:p w14:paraId="3E26FA1E" w14:textId="77777777" w:rsidR="00001F8C" w:rsidRPr="00090AA3" w:rsidRDefault="00001F8C" w:rsidP="00264B6D">
            <w:pPr>
              <w:tabs>
                <w:tab w:val="num" w:pos="1440"/>
              </w:tabs>
              <w:rPr>
                <w:rFonts w:ascii="Arial" w:hAnsi="Arial" w:cs="Arial"/>
                <w:bCs/>
                <w:sz w:val="16"/>
                <w:szCs w:val="16"/>
              </w:rPr>
            </w:pPr>
            <w:r w:rsidRPr="00090AA3">
              <w:rPr>
                <w:rFonts w:ascii="Arial" w:hAnsi="Arial" w:cs="Arial"/>
                <w:bCs/>
                <w:sz w:val="16"/>
                <w:szCs w:val="16"/>
              </w:rPr>
              <w:t>- Able to gi</w:t>
            </w:r>
            <w:r>
              <w:rPr>
                <w:rFonts w:ascii="Arial" w:hAnsi="Arial" w:cs="Arial"/>
                <w:bCs/>
                <w:sz w:val="16"/>
                <w:szCs w:val="16"/>
              </w:rPr>
              <w:t xml:space="preserve">ve clear and specific advice to </w:t>
            </w:r>
            <w:r w:rsidRPr="00090AA3">
              <w:rPr>
                <w:rFonts w:ascii="Arial" w:hAnsi="Arial" w:cs="Arial"/>
                <w:bCs/>
                <w:sz w:val="16"/>
                <w:szCs w:val="16"/>
              </w:rPr>
              <w:t>patients/</w:t>
            </w:r>
            <w:r>
              <w:rPr>
                <w:rFonts w:ascii="Arial" w:hAnsi="Arial" w:cs="Arial"/>
                <w:bCs/>
                <w:sz w:val="16"/>
                <w:szCs w:val="16"/>
              </w:rPr>
              <w:t xml:space="preserve"> </w:t>
            </w:r>
            <w:r w:rsidRPr="00090AA3">
              <w:rPr>
                <w:rFonts w:ascii="Arial" w:hAnsi="Arial" w:cs="Arial"/>
                <w:bCs/>
                <w:sz w:val="16"/>
                <w:szCs w:val="16"/>
              </w:rPr>
              <w:t>clients with a single diagnosis or nutritional problem</w:t>
            </w:r>
          </w:p>
          <w:p w14:paraId="78563201" w14:textId="77777777" w:rsidR="00001F8C" w:rsidRPr="00090AA3" w:rsidRDefault="00001F8C" w:rsidP="00264B6D">
            <w:pPr>
              <w:tabs>
                <w:tab w:val="num" w:pos="1440"/>
              </w:tabs>
              <w:rPr>
                <w:rFonts w:ascii="Arial" w:hAnsi="Arial" w:cs="Arial"/>
                <w:bCs/>
                <w:sz w:val="16"/>
                <w:szCs w:val="16"/>
              </w:rPr>
            </w:pPr>
            <w:r w:rsidRPr="00090AA3">
              <w:rPr>
                <w:rFonts w:ascii="Arial" w:hAnsi="Arial" w:cs="Arial"/>
                <w:bCs/>
                <w:sz w:val="16"/>
                <w:szCs w:val="16"/>
              </w:rPr>
              <w:t xml:space="preserve">- Able to prioritise advice in more complex patients/clients </w:t>
            </w:r>
            <w:r>
              <w:rPr>
                <w:rFonts w:ascii="Arial" w:hAnsi="Arial" w:cs="Arial"/>
                <w:bCs/>
                <w:sz w:val="16"/>
                <w:szCs w:val="16"/>
              </w:rPr>
              <w:t xml:space="preserve">with </w:t>
            </w:r>
            <w:r w:rsidRPr="00090AA3">
              <w:rPr>
                <w:rFonts w:ascii="Arial" w:hAnsi="Arial" w:cs="Arial"/>
                <w:bCs/>
                <w:sz w:val="16"/>
                <w:szCs w:val="16"/>
              </w:rPr>
              <w:t>more than one nutritional issue</w:t>
            </w:r>
          </w:p>
          <w:p w14:paraId="1DC939CA" w14:textId="77777777" w:rsidR="00001F8C" w:rsidRDefault="00001F8C" w:rsidP="00264B6D">
            <w:pPr>
              <w:tabs>
                <w:tab w:val="num" w:pos="1440"/>
              </w:tabs>
              <w:rPr>
                <w:rFonts w:ascii="Arial" w:hAnsi="Arial" w:cs="Arial"/>
                <w:sz w:val="16"/>
                <w:szCs w:val="16"/>
              </w:rPr>
            </w:pPr>
            <w:r w:rsidRPr="00090AA3">
              <w:rPr>
                <w:rFonts w:ascii="Arial" w:hAnsi="Arial" w:cs="Arial"/>
                <w:sz w:val="16"/>
                <w:szCs w:val="16"/>
              </w:rPr>
              <w:t>- Demonstrates the ability to tailor advice/plan in accordance with individual patient’s/client’s preferences and any identified factors that may affect compliance</w:t>
            </w:r>
          </w:p>
          <w:p w14:paraId="4BBAC3BD" w14:textId="77777777" w:rsidR="00001F8C" w:rsidRDefault="00001F8C" w:rsidP="00264B6D">
            <w:pPr>
              <w:tabs>
                <w:tab w:val="num" w:pos="1440"/>
              </w:tabs>
              <w:rPr>
                <w:rFonts w:ascii="Arial" w:hAnsi="Arial" w:cs="Arial"/>
                <w:sz w:val="16"/>
                <w:szCs w:val="16"/>
              </w:rPr>
            </w:pPr>
            <w:r>
              <w:rPr>
                <w:rFonts w:ascii="Arial" w:hAnsi="Arial" w:cs="Arial"/>
                <w:sz w:val="16"/>
                <w:szCs w:val="16"/>
              </w:rPr>
              <w:t>- Takes actions to ensure that the goals can be achieved, e.g. ordering a diet from catering, using visual aids such as food models, collecting equipment for a discharge</w:t>
            </w:r>
          </w:p>
          <w:p w14:paraId="56F3FCD4" w14:textId="77777777" w:rsidR="00001F8C" w:rsidRPr="00090AA3" w:rsidRDefault="00001F8C" w:rsidP="00264B6D">
            <w:pPr>
              <w:tabs>
                <w:tab w:val="num" w:pos="1440"/>
              </w:tabs>
              <w:rPr>
                <w:rFonts w:ascii="Arial" w:hAnsi="Arial" w:cs="Arial"/>
                <w:bCs/>
                <w:sz w:val="16"/>
                <w:szCs w:val="16"/>
              </w:rPr>
            </w:pPr>
          </w:p>
          <w:p w14:paraId="693742AE" w14:textId="77777777" w:rsidR="00001F8C" w:rsidRPr="0030527B" w:rsidRDefault="00001F8C" w:rsidP="00264B6D">
            <w:pPr>
              <w:tabs>
                <w:tab w:val="num" w:pos="1440"/>
              </w:tabs>
              <w:rPr>
                <w:rFonts w:ascii="Arial" w:hAnsi="Arial" w:cs="Arial"/>
                <w:b/>
                <w:sz w:val="16"/>
                <w:szCs w:val="16"/>
              </w:rPr>
            </w:pPr>
            <w:r w:rsidRPr="0030527B">
              <w:rPr>
                <w:rFonts w:ascii="Arial" w:hAnsi="Arial" w:cs="Arial"/>
                <w:b/>
                <w:sz w:val="16"/>
                <w:szCs w:val="16"/>
              </w:rPr>
              <w:t>With groups:</w:t>
            </w:r>
          </w:p>
          <w:p w14:paraId="0805FC1C" w14:textId="77777777" w:rsidR="00001F8C" w:rsidRPr="0066732C" w:rsidRDefault="00001F8C" w:rsidP="00264B6D">
            <w:pPr>
              <w:rPr>
                <w:rFonts w:ascii="Arial" w:hAnsi="Arial" w:cs="Arial"/>
                <w:sz w:val="16"/>
                <w:szCs w:val="16"/>
              </w:rPr>
            </w:pPr>
            <w:r>
              <w:rPr>
                <w:rFonts w:ascii="Arial" w:hAnsi="Arial" w:cs="Arial"/>
                <w:sz w:val="16"/>
                <w:szCs w:val="16"/>
              </w:rPr>
              <w:t>-</w:t>
            </w:r>
            <w:r w:rsidRPr="0066732C">
              <w:rPr>
                <w:rFonts w:ascii="Arial" w:hAnsi="Arial" w:cs="Arial"/>
                <w:sz w:val="16"/>
                <w:szCs w:val="16"/>
              </w:rPr>
              <w:t>Able to deliver a prepared session to a group and tailor content to the needs of the audience</w:t>
            </w:r>
          </w:p>
          <w:p w14:paraId="68A56B0D" w14:textId="77777777" w:rsidR="00001F8C" w:rsidRPr="00FA4916" w:rsidRDefault="00001F8C" w:rsidP="00264B6D">
            <w:pPr>
              <w:rPr>
                <w:rFonts w:ascii="Arial" w:hAnsi="Arial" w:cs="Arial"/>
                <w:sz w:val="18"/>
                <w:szCs w:val="18"/>
              </w:rPr>
            </w:pPr>
            <w:r>
              <w:rPr>
                <w:rFonts w:ascii="Arial" w:hAnsi="Arial" w:cs="Arial"/>
                <w:sz w:val="16"/>
                <w:szCs w:val="16"/>
              </w:rPr>
              <w:lastRenderedPageBreak/>
              <w:t>-</w:t>
            </w:r>
            <w:r w:rsidRPr="00F34F9E">
              <w:rPr>
                <w:rFonts w:ascii="Arial" w:hAnsi="Arial" w:cs="Arial"/>
                <w:sz w:val="16"/>
                <w:szCs w:val="16"/>
              </w:rPr>
              <w:t xml:space="preserve">Takes actions required to ensure that the goals are achieved e.g. organises resources </w:t>
            </w:r>
          </w:p>
        </w:tc>
        <w:tc>
          <w:tcPr>
            <w:tcW w:w="1473" w:type="pct"/>
          </w:tcPr>
          <w:p w14:paraId="2D08CA5C" w14:textId="77777777" w:rsidR="00001F8C" w:rsidRDefault="00001F8C" w:rsidP="00264B6D">
            <w:pPr>
              <w:rPr>
                <w:rFonts w:ascii="Arial" w:hAnsi="Arial" w:cs="Arial"/>
                <w:b/>
                <w:sz w:val="16"/>
                <w:szCs w:val="16"/>
              </w:rPr>
            </w:pPr>
            <w:r w:rsidRPr="0066732C">
              <w:rPr>
                <w:rFonts w:ascii="Arial" w:hAnsi="Arial" w:cs="Arial"/>
                <w:b/>
                <w:sz w:val="16"/>
                <w:szCs w:val="16"/>
              </w:rPr>
              <w:lastRenderedPageBreak/>
              <w:t>In addition to weeks 2-3</w:t>
            </w:r>
          </w:p>
          <w:p w14:paraId="4547EFD5" w14:textId="77777777" w:rsidR="00001F8C" w:rsidRDefault="00001F8C" w:rsidP="00264B6D">
            <w:pPr>
              <w:rPr>
                <w:rFonts w:ascii="Arial" w:hAnsi="Arial" w:cs="Arial"/>
                <w:b/>
                <w:sz w:val="16"/>
                <w:szCs w:val="16"/>
              </w:rPr>
            </w:pPr>
          </w:p>
          <w:p w14:paraId="73C891FF" w14:textId="77777777" w:rsidR="00001F8C" w:rsidRPr="0030527B" w:rsidRDefault="00001F8C" w:rsidP="00264B6D">
            <w:pPr>
              <w:rPr>
                <w:rFonts w:ascii="Arial" w:hAnsi="Arial" w:cs="Arial"/>
                <w:b/>
                <w:sz w:val="16"/>
                <w:szCs w:val="16"/>
              </w:rPr>
            </w:pPr>
            <w:r w:rsidRPr="0030527B">
              <w:rPr>
                <w:rFonts w:ascii="Arial" w:hAnsi="Arial" w:cs="Arial"/>
                <w:b/>
                <w:sz w:val="16"/>
                <w:szCs w:val="16"/>
              </w:rPr>
              <w:t>Clinical reasoning</w:t>
            </w:r>
          </w:p>
          <w:p w14:paraId="7095D8BF" w14:textId="77777777" w:rsidR="00001F8C" w:rsidRPr="0066732C" w:rsidRDefault="00001F8C" w:rsidP="00264B6D">
            <w:pPr>
              <w:rPr>
                <w:rFonts w:ascii="Arial" w:hAnsi="Arial" w:cs="Arial"/>
                <w:sz w:val="16"/>
                <w:szCs w:val="16"/>
              </w:rPr>
            </w:pPr>
            <w:r>
              <w:rPr>
                <w:rFonts w:ascii="Arial" w:hAnsi="Arial" w:cs="Arial"/>
                <w:b/>
                <w:sz w:val="16"/>
                <w:szCs w:val="16"/>
              </w:rPr>
              <w:t>-</w:t>
            </w:r>
            <w:r w:rsidRPr="0066732C">
              <w:rPr>
                <w:rFonts w:ascii="Arial" w:hAnsi="Arial" w:cs="Arial"/>
                <w:bCs/>
                <w:sz w:val="16"/>
                <w:szCs w:val="16"/>
              </w:rPr>
              <w:t>D</w:t>
            </w:r>
            <w:r w:rsidRPr="0066732C">
              <w:rPr>
                <w:rFonts w:ascii="Arial" w:hAnsi="Arial" w:cs="Arial"/>
                <w:sz w:val="16"/>
                <w:szCs w:val="16"/>
              </w:rPr>
              <w:t>emonstrates reasoning skills with patients managed independently and consistently</w:t>
            </w:r>
            <w:r w:rsidRPr="0066732C">
              <w:rPr>
                <w:sz w:val="16"/>
                <w:szCs w:val="16"/>
              </w:rPr>
              <w:t>.</w:t>
            </w:r>
          </w:p>
          <w:p w14:paraId="3FA913FE" w14:textId="77777777" w:rsidR="00001F8C" w:rsidRPr="0066732C" w:rsidRDefault="00001F8C" w:rsidP="00264B6D">
            <w:pPr>
              <w:rPr>
                <w:rFonts w:ascii="Arial" w:hAnsi="Arial" w:cs="Arial"/>
                <w:b/>
                <w:sz w:val="16"/>
                <w:szCs w:val="16"/>
              </w:rPr>
            </w:pPr>
          </w:p>
          <w:p w14:paraId="5470D3CF" w14:textId="77777777" w:rsidR="00001F8C" w:rsidRPr="0066732C" w:rsidRDefault="00001F8C" w:rsidP="00264B6D">
            <w:pPr>
              <w:rPr>
                <w:rFonts w:ascii="Arial" w:hAnsi="Arial" w:cs="Arial"/>
                <w:b/>
                <w:sz w:val="16"/>
                <w:szCs w:val="16"/>
              </w:rPr>
            </w:pPr>
            <w:r w:rsidRPr="0066732C">
              <w:rPr>
                <w:rFonts w:ascii="Arial" w:hAnsi="Arial" w:cs="Arial"/>
                <w:b/>
                <w:sz w:val="16"/>
                <w:szCs w:val="16"/>
              </w:rPr>
              <w:t>Advice/Planning</w:t>
            </w:r>
          </w:p>
          <w:p w14:paraId="077A928E" w14:textId="77777777" w:rsidR="00001F8C" w:rsidRDefault="00001F8C" w:rsidP="00264B6D">
            <w:pPr>
              <w:rPr>
                <w:rFonts w:ascii="Arial" w:hAnsi="Arial" w:cs="Arial"/>
                <w:sz w:val="16"/>
                <w:szCs w:val="16"/>
              </w:rPr>
            </w:pPr>
            <w:r>
              <w:rPr>
                <w:rFonts w:ascii="Arial" w:hAnsi="Arial" w:cs="Arial"/>
                <w:b/>
                <w:bCs/>
              </w:rPr>
              <w:t>-</w:t>
            </w:r>
            <w:r w:rsidRPr="0066732C">
              <w:rPr>
                <w:rFonts w:ascii="Arial" w:hAnsi="Arial" w:cs="Arial"/>
                <w:bCs/>
                <w:sz w:val="16"/>
                <w:szCs w:val="16"/>
              </w:rPr>
              <w:t>F</w:t>
            </w:r>
            <w:r w:rsidRPr="0066732C">
              <w:rPr>
                <w:rFonts w:ascii="Arial" w:hAnsi="Arial" w:cs="Arial"/>
                <w:sz w:val="16"/>
                <w:szCs w:val="16"/>
              </w:rPr>
              <w:t>ocusing on key diet therapies for patients with multiple co-morbidities (with some support)</w:t>
            </w:r>
          </w:p>
          <w:p w14:paraId="045509B6" w14:textId="77777777" w:rsidR="00001F8C" w:rsidRDefault="00001F8C" w:rsidP="00264B6D">
            <w:pPr>
              <w:rPr>
                <w:rFonts w:ascii="Arial" w:hAnsi="Arial" w:cs="Arial"/>
                <w:sz w:val="16"/>
                <w:szCs w:val="16"/>
              </w:rPr>
            </w:pPr>
            <w:r>
              <w:rPr>
                <w:rFonts w:ascii="Arial" w:hAnsi="Arial" w:cs="Arial"/>
                <w:sz w:val="16"/>
                <w:szCs w:val="16"/>
              </w:rPr>
              <w:t>-Able to prioritise advice and give support to patients, carers and health and social care professionals to meet nutritional goals</w:t>
            </w:r>
          </w:p>
          <w:p w14:paraId="4D624077" w14:textId="77777777" w:rsidR="00001F8C" w:rsidRPr="0066732C" w:rsidRDefault="00001F8C" w:rsidP="00264B6D">
            <w:pPr>
              <w:rPr>
                <w:rFonts w:ascii="Arial" w:hAnsi="Arial" w:cs="Arial"/>
                <w:sz w:val="16"/>
                <w:szCs w:val="16"/>
              </w:rPr>
            </w:pPr>
          </w:p>
          <w:p w14:paraId="4D4FFBA8" w14:textId="77777777" w:rsidR="00001F8C" w:rsidRDefault="00001F8C" w:rsidP="00264B6D">
            <w:pPr>
              <w:rPr>
                <w:rFonts w:ascii="Arial" w:hAnsi="Arial" w:cs="Arial"/>
              </w:rPr>
            </w:pPr>
          </w:p>
          <w:p w14:paraId="1076417D" w14:textId="77777777" w:rsidR="00001F8C" w:rsidRPr="0029263D" w:rsidRDefault="00001F8C" w:rsidP="00264B6D">
            <w:pPr>
              <w:ind w:left="60"/>
              <w:rPr>
                <w:rFonts w:ascii="Arial" w:hAnsi="Arial" w:cs="Arial"/>
                <w:sz w:val="18"/>
                <w:szCs w:val="18"/>
              </w:rPr>
            </w:pPr>
          </w:p>
          <w:p w14:paraId="23BB09A4" w14:textId="77777777" w:rsidR="00001F8C" w:rsidRPr="00FA4916" w:rsidRDefault="00001F8C" w:rsidP="00264B6D">
            <w:pPr>
              <w:rPr>
                <w:rFonts w:ascii="Arial" w:hAnsi="Arial" w:cs="Arial"/>
                <w:sz w:val="18"/>
                <w:szCs w:val="18"/>
              </w:rPr>
            </w:pPr>
          </w:p>
        </w:tc>
        <w:tc>
          <w:tcPr>
            <w:tcW w:w="1496" w:type="pct"/>
          </w:tcPr>
          <w:p w14:paraId="596D9904" w14:textId="77777777" w:rsidR="00001F8C" w:rsidRPr="0066732C" w:rsidRDefault="00001F8C" w:rsidP="00264B6D">
            <w:pPr>
              <w:tabs>
                <w:tab w:val="num" w:pos="1440"/>
              </w:tabs>
              <w:rPr>
                <w:rFonts w:ascii="Arial" w:hAnsi="Arial" w:cs="Arial"/>
                <w:b/>
                <w:sz w:val="16"/>
                <w:szCs w:val="16"/>
              </w:rPr>
            </w:pPr>
            <w:r w:rsidRPr="0066732C">
              <w:rPr>
                <w:rFonts w:ascii="Arial" w:hAnsi="Arial" w:cs="Arial"/>
                <w:b/>
                <w:sz w:val="16"/>
                <w:szCs w:val="16"/>
              </w:rPr>
              <w:t>In addition to weeks 2-5</w:t>
            </w:r>
          </w:p>
          <w:p w14:paraId="5C941062" w14:textId="77777777" w:rsidR="00001F8C" w:rsidRDefault="00001F8C" w:rsidP="00264B6D">
            <w:pPr>
              <w:rPr>
                <w:rFonts w:ascii="Arial" w:hAnsi="Arial" w:cs="Arial"/>
                <w:sz w:val="18"/>
                <w:szCs w:val="18"/>
              </w:rPr>
            </w:pPr>
          </w:p>
          <w:p w14:paraId="374568F4" w14:textId="77777777" w:rsidR="00001F8C" w:rsidRDefault="00001F8C" w:rsidP="00264B6D">
            <w:pPr>
              <w:rPr>
                <w:rFonts w:ascii="Arial" w:hAnsi="Arial" w:cs="Arial"/>
                <w:b/>
                <w:sz w:val="16"/>
                <w:szCs w:val="16"/>
              </w:rPr>
            </w:pPr>
            <w:r w:rsidRPr="0030527B">
              <w:rPr>
                <w:rFonts w:ascii="Arial" w:hAnsi="Arial" w:cs="Arial"/>
                <w:b/>
                <w:sz w:val="16"/>
                <w:szCs w:val="16"/>
              </w:rPr>
              <w:t>Clinical reasoning</w:t>
            </w:r>
          </w:p>
          <w:p w14:paraId="7CD81AF3" w14:textId="77777777" w:rsidR="00001F8C" w:rsidRPr="00C226E1" w:rsidRDefault="00001F8C" w:rsidP="00264B6D">
            <w:pPr>
              <w:rPr>
                <w:rFonts w:ascii="Arial" w:hAnsi="Arial" w:cs="Arial"/>
                <w:bCs/>
                <w:sz w:val="16"/>
                <w:szCs w:val="16"/>
              </w:rPr>
            </w:pPr>
            <w:r>
              <w:rPr>
                <w:rFonts w:ascii="Arial" w:hAnsi="Arial" w:cs="Arial"/>
                <w:bCs/>
                <w:sz w:val="16"/>
                <w:szCs w:val="16"/>
              </w:rPr>
              <w:t>-</w:t>
            </w:r>
            <w:r w:rsidRPr="00A66051">
              <w:rPr>
                <w:rFonts w:ascii="Arial" w:hAnsi="Arial" w:cs="Arial"/>
                <w:bCs/>
                <w:sz w:val="16"/>
                <w:szCs w:val="16"/>
              </w:rPr>
              <w:t>D</w:t>
            </w:r>
            <w:r w:rsidRPr="00A66051">
              <w:rPr>
                <w:rFonts w:ascii="Arial" w:hAnsi="Arial" w:cs="Arial"/>
                <w:sz w:val="16"/>
                <w:szCs w:val="16"/>
              </w:rPr>
              <w:t>emonstrates reasoning skills with patients managed independently</w:t>
            </w:r>
            <w:r>
              <w:rPr>
                <w:sz w:val="16"/>
                <w:szCs w:val="16"/>
              </w:rPr>
              <w:t xml:space="preserve"> </w:t>
            </w:r>
            <w:r w:rsidRPr="00C226E1">
              <w:rPr>
                <w:rFonts w:ascii="Arial" w:hAnsi="Arial" w:cs="Arial"/>
                <w:sz w:val="16"/>
                <w:szCs w:val="16"/>
              </w:rPr>
              <w:t>and is</w:t>
            </w:r>
            <w:r>
              <w:rPr>
                <w:sz w:val="16"/>
                <w:szCs w:val="16"/>
              </w:rPr>
              <w:t xml:space="preserve"> </w:t>
            </w:r>
            <w:r w:rsidRPr="00C226E1">
              <w:rPr>
                <w:rFonts w:ascii="Arial" w:hAnsi="Arial" w:cs="Arial"/>
                <w:sz w:val="16"/>
                <w:szCs w:val="16"/>
              </w:rPr>
              <w:t>consistently doing this; across a range of patient/client groups</w:t>
            </w:r>
          </w:p>
          <w:p w14:paraId="098ED2F8" w14:textId="77777777" w:rsidR="00001F8C" w:rsidRPr="00C226E1" w:rsidRDefault="00001F8C" w:rsidP="00264B6D">
            <w:pPr>
              <w:rPr>
                <w:rFonts w:ascii="Arial" w:hAnsi="Arial" w:cs="Arial"/>
                <w:b/>
                <w:sz w:val="16"/>
                <w:szCs w:val="16"/>
              </w:rPr>
            </w:pPr>
            <w:r w:rsidRPr="00C226E1">
              <w:rPr>
                <w:rFonts w:ascii="Arial" w:hAnsi="Arial" w:cs="Arial"/>
                <w:bCs/>
                <w:sz w:val="16"/>
                <w:szCs w:val="16"/>
              </w:rPr>
              <w:t>-A</w:t>
            </w:r>
            <w:r w:rsidRPr="00C226E1">
              <w:rPr>
                <w:rFonts w:ascii="Arial" w:hAnsi="Arial" w:cs="Arial"/>
                <w:sz w:val="16"/>
                <w:szCs w:val="16"/>
              </w:rPr>
              <w:t>ble to apply knowledge from recent evidence.</w:t>
            </w:r>
          </w:p>
          <w:p w14:paraId="47401CC8" w14:textId="77777777" w:rsidR="00001F8C" w:rsidRDefault="00001F8C" w:rsidP="00264B6D">
            <w:pPr>
              <w:tabs>
                <w:tab w:val="num" w:pos="1440"/>
              </w:tabs>
              <w:rPr>
                <w:rFonts w:ascii="Arial" w:hAnsi="Arial" w:cs="Arial"/>
                <w:sz w:val="18"/>
                <w:szCs w:val="18"/>
              </w:rPr>
            </w:pPr>
          </w:p>
          <w:p w14:paraId="019CF057" w14:textId="77777777" w:rsidR="00001F8C" w:rsidRPr="00A66051" w:rsidRDefault="00001F8C" w:rsidP="00264B6D">
            <w:pPr>
              <w:tabs>
                <w:tab w:val="num" w:pos="1440"/>
              </w:tabs>
              <w:rPr>
                <w:rFonts w:ascii="Arial" w:hAnsi="Arial" w:cs="Arial"/>
                <w:b/>
                <w:sz w:val="16"/>
                <w:szCs w:val="16"/>
              </w:rPr>
            </w:pPr>
            <w:r w:rsidRPr="00A66051">
              <w:rPr>
                <w:rFonts w:ascii="Arial" w:hAnsi="Arial" w:cs="Arial"/>
                <w:b/>
                <w:sz w:val="16"/>
                <w:szCs w:val="16"/>
              </w:rPr>
              <w:t>Advice/Planning</w:t>
            </w:r>
          </w:p>
          <w:p w14:paraId="7CBCD83F" w14:textId="77777777" w:rsidR="00001F8C" w:rsidRPr="0066732C" w:rsidRDefault="00001F8C" w:rsidP="00264B6D">
            <w:pPr>
              <w:rPr>
                <w:rFonts w:ascii="Arial" w:hAnsi="Arial" w:cs="Arial"/>
                <w:bCs/>
                <w:sz w:val="16"/>
                <w:szCs w:val="16"/>
              </w:rPr>
            </w:pPr>
            <w:r>
              <w:rPr>
                <w:rFonts w:ascii="Arial" w:hAnsi="Arial" w:cs="Arial"/>
                <w:sz w:val="18"/>
                <w:szCs w:val="18"/>
              </w:rPr>
              <w:t>-</w:t>
            </w:r>
            <w:r w:rsidRPr="0066732C">
              <w:rPr>
                <w:rFonts w:ascii="Arial" w:hAnsi="Arial" w:cs="Arial"/>
                <w:bCs/>
                <w:sz w:val="16"/>
                <w:szCs w:val="16"/>
              </w:rPr>
              <w:t>I</w:t>
            </w:r>
            <w:r>
              <w:rPr>
                <w:rFonts w:ascii="Arial" w:hAnsi="Arial" w:cs="Arial"/>
                <w:sz w:val="16"/>
                <w:szCs w:val="16"/>
              </w:rPr>
              <w:t xml:space="preserve">ndependently providing </w:t>
            </w:r>
            <w:r w:rsidRPr="0066732C">
              <w:rPr>
                <w:rFonts w:ascii="Arial" w:hAnsi="Arial" w:cs="Arial"/>
                <w:sz w:val="16"/>
                <w:szCs w:val="16"/>
              </w:rPr>
              <w:t>advice which is ap</w:t>
            </w:r>
            <w:r>
              <w:rPr>
                <w:rFonts w:ascii="Arial" w:hAnsi="Arial" w:cs="Arial"/>
                <w:sz w:val="16"/>
                <w:szCs w:val="16"/>
              </w:rPr>
              <w:t>propriate to the patient, including for</w:t>
            </w:r>
            <w:r w:rsidRPr="0066732C">
              <w:rPr>
                <w:rFonts w:ascii="Arial" w:hAnsi="Arial" w:cs="Arial"/>
                <w:sz w:val="16"/>
                <w:szCs w:val="16"/>
              </w:rPr>
              <w:t xml:space="preserve"> complex patients</w:t>
            </w:r>
            <w:r w:rsidRPr="0066732C">
              <w:rPr>
                <w:rFonts w:ascii="Arial" w:hAnsi="Arial" w:cs="Arial"/>
                <w:bCs/>
                <w:sz w:val="16"/>
                <w:szCs w:val="16"/>
              </w:rPr>
              <w:t xml:space="preserve"> </w:t>
            </w:r>
          </w:p>
          <w:p w14:paraId="73C0F440" w14:textId="77777777" w:rsidR="00001F8C" w:rsidRPr="0066732C" w:rsidRDefault="00001F8C" w:rsidP="00264B6D">
            <w:pPr>
              <w:rPr>
                <w:sz w:val="16"/>
                <w:szCs w:val="16"/>
              </w:rPr>
            </w:pPr>
            <w:r w:rsidRPr="0066732C">
              <w:rPr>
                <w:rFonts w:ascii="Arial" w:hAnsi="Arial" w:cs="Arial"/>
                <w:bCs/>
                <w:sz w:val="16"/>
                <w:szCs w:val="16"/>
              </w:rPr>
              <w:t>-I</w:t>
            </w:r>
            <w:r w:rsidRPr="0066732C">
              <w:rPr>
                <w:rFonts w:ascii="Arial" w:hAnsi="Arial" w:cs="Arial"/>
                <w:sz w:val="16"/>
                <w:szCs w:val="16"/>
              </w:rPr>
              <w:t>ncreased confidence and independence with giving clear and specific advice to patients</w:t>
            </w:r>
            <w:r>
              <w:rPr>
                <w:rFonts w:ascii="Arial" w:hAnsi="Arial" w:cs="Arial"/>
                <w:sz w:val="16"/>
                <w:szCs w:val="16"/>
              </w:rPr>
              <w:t xml:space="preserve"> and carers</w:t>
            </w:r>
          </w:p>
          <w:p w14:paraId="4C67414C" w14:textId="77777777" w:rsidR="00001F8C" w:rsidRDefault="00001F8C" w:rsidP="00264B6D">
            <w:pPr>
              <w:tabs>
                <w:tab w:val="num" w:pos="1440"/>
              </w:tabs>
              <w:rPr>
                <w:rFonts w:ascii="Arial" w:hAnsi="Arial" w:cs="Arial"/>
                <w:bCs/>
                <w:sz w:val="18"/>
                <w:szCs w:val="18"/>
              </w:rPr>
            </w:pPr>
          </w:p>
          <w:p w14:paraId="3040D8CD" w14:textId="77777777" w:rsidR="00001F8C" w:rsidRPr="004825AE" w:rsidRDefault="00001F8C" w:rsidP="00264B6D">
            <w:pPr>
              <w:tabs>
                <w:tab w:val="num" w:pos="1440"/>
              </w:tabs>
              <w:rPr>
                <w:rFonts w:ascii="Arial" w:hAnsi="Arial" w:cs="Arial"/>
                <w:bCs/>
                <w:sz w:val="18"/>
                <w:szCs w:val="18"/>
              </w:rPr>
            </w:pPr>
          </w:p>
          <w:p w14:paraId="42CA024B" w14:textId="77777777" w:rsidR="00001F8C" w:rsidRPr="00FA4916" w:rsidRDefault="00001F8C" w:rsidP="00264B6D">
            <w:pPr>
              <w:tabs>
                <w:tab w:val="num" w:pos="1440"/>
              </w:tabs>
              <w:rPr>
                <w:rFonts w:ascii="Arial" w:hAnsi="Arial" w:cs="Arial"/>
                <w:sz w:val="18"/>
                <w:szCs w:val="18"/>
              </w:rPr>
            </w:pPr>
          </w:p>
        </w:tc>
      </w:tr>
      <w:tr w:rsidR="00001F8C" w14:paraId="4AD8C815" w14:textId="77777777" w:rsidTr="00264B6D">
        <w:trPr>
          <w:jc w:val="center"/>
        </w:trPr>
        <w:tc>
          <w:tcPr>
            <w:tcW w:w="603" w:type="pct"/>
          </w:tcPr>
          <w:p w14:paraId="1A557363" w14:textId="77777777" w:rsidR="00001F8C" w:rsidRPr="00FA4916" w:rsidRDefault="00001F8C" w:rsidP="00264B6D">
            <w:pPr>
              <w:rPr>
                <w:rFonts w:ascii="Arial" w:hAnsi="Arial" w:cs="Arial"/>
                <w:sz w:val="18"/>
                <w:szCs w:val="18"/>
              </w:rPr>
            </w:pPr>
            <w:r w:rsidRPr="00FA4916">
              <w:rPr>
                <w:rFonts w:ascii="Arial" w:hAnsi="Arial" w:cs="Arial"/>
                <w:sz w:val="18"/>
                <w:szCs w:val="18"/>
              </w:rPr>
              <w:t>CP4</w:t>
            </w:r>
            <w:r>
              <w:rPr>
                <w:rFonts w:ascii="Arial" w:hAnsi="Arial" w:cs="Arial"/>
                <w:sz w:val="18"/>
                <w:szCs w:val="18"/>
              </w:rPr>
              <w:t>: Review and evaluation of action plans and interventions</w:t>
            </w:r>
          </w:p>
          <w:p w14:paraId="5B386977" w14:textId="77777777" w:rsidR="00001F8C" w:rsidRPr="00FA4916" w:rsidRDefault="00001F8C" w:rsidP="00264B6D">
            <w:pPr>
              <w:rPr>
                <w:rFonts w:ascii="Arial" w:hAnsi="Arial" w:cs="Arial"/>
                <w:sz w:val="18"/>
                <w:szCs w:val="18"/>
              </w:rPr>
            </w:pPr>
          </w:p>
        </w:tc>
        <w:tc>
          <w:tcPr>
            <w:tcW w:w="1428" w:type="pct"/>
          </w:tcPr>
          <w:p w14:paraId="1E32E588" w14:textId="77777777" w:rsidR="00001F8C" w:rsidRDefault="00001F8C" w:rsidP="00264B6D">
            <w:pPr>
              <w:rPr>
                <w:rFonts w:ascii="Arial" w:hAnsi="Arial" w:cs="Arial"/>
                <w:sz w:val="16"/>
                <w:szCs w:val="16"/>
              </w:rPr>
            </w:pPr>
            <w:r>
              <w:rPr>
                <w:rFonts w:ascii="Arial" w:hAnsi="Arial" w:cs="Arial"/>
                <w:sz w:val="16"/>
                <w:szCs w:val="16"/>
              </w:rPr>
              <w:t xml:space="preserve">-Able to suggest appropriate follow-up (or discharge for) </w:t>
            </w:r>
            <w:r w:rsidRPr="00090AA3">
              <w:rPr>
                <w:rFonts w:ascii="Arial" w:hAnsi="Arial" w:cs="Arial"/>
                <w:sz w:val="16"/>
                <w:szCs w:val="16"/>
              </w:rPr>
              <w:t>routine patients/clients</w:t>
            </w:r>
          </w:p>
          <w:p w14:paraId="219C4A15" w14:textId="77777777" w:rsidR="00001F8C" w:rsidRPr="00090AA3" w:rsidRDefault="00001F8C" w:rsidP="00264B6D">
            <w:pPr>
              <w:rPr>
                <w:rFonts w:ascii="Arial" w:hAnsi="Arial" w:cs="Arial"/>
                <w:sz w:val="16"/>
                <w:szCs w:val="16"/>
              </w:rPr>
            </w:pPr>
            <w:r>
              <w:rPr>
                <w:rFonts w:ascii="Arial" w:hAnsi="Arial" w:cs="Arial"/>
                <w:sz w:val="16"/>
                <w:szCs w:val="16"/>
              </w:rPr>
              <w:t>-Able to identify which outcomes to review and monitor in routine situations</w:t>
            </w:r>
          </w:p>
          <w:p w14:paraId="03D2B989" w14:textId="77777777" w:rsidR="00001F8C" w:rsidRDefault="00001F8C" w:rsidP="00264B6D">
            <w:pPr>
              <w:tabs>
                <w:tab w:val="num" w:pos="1440"/>
              </w:tabs>
              <w:rPr>
                <w:rFonts w:ascii="Arial" w:hAnsi="Arial" w:cs="Arial"/>
                <w:sz w:val="16"/>
                <w:szCs w:val="16"/>
              </w:rPr>
            </w:pPr>
            <w:r w:rsidRPr="00090AA3">
              <w:rPr>
                <w:rFonts w:ascii="Arial" w:hAnsi="Arial" w:cs="Arial"/>
                <w:sz w:val="16"/>
                <w:szCs w:val="16"/>
              </w:rPr>
              <w:t xml:space="preserve">- </w:t>
            </w:r>
            <w:r>
              <w:rPr>
                <w:rFonts w:ascii="Arial" w:hAnsi="Arial" w:cs="Arial"/>
                <w:sz w:val="16"/>
                <w:szCs w:val="16"/>
              </w:rPr>
              <w:t>Able to reflect and evaluate dietetic interventions, e.g. whether an intervention has been effective, or to critically evaluate published evidence</w:t>
            </w:r>
          </w:p>
          <w:p w14:paraId="46246F32" w14:textId="77777777" w:rsidR="00001F8C" w:rsidRPr="00F3295C" w:rsidRDefault="00001F8C" w:rsidP="00264B6D">
            <w:pPr>
              <w:tabs>
                <w:tab w:val="num" w:pos="1440"/>
              </w:tabs>
              <w:rPr>
                <w:rFonts w:ascii="Arial" w:hAnsi="Arial" w:cs="Arial"/>
                <w:sz w:val="16"/>
                <w:szCs w:val="16"/>
              </w:rPr>
            </w:pPr>
            <w:r>
              <w:rPr>
                <w:rFonts w:ascii="Arial" w:hAnsi="Arial" w:cs="Arial"/>
                <w:sz w:val="16"/>
                <w:szCs w:val="16"/>
              </w:rPr>
              <w:t>- Makes changes to interventions based on the evaluation (</w:t>
            </w:r>
            <w:r w:rsidRPr="00F3295C">
              <w:rPr>
                <w:rFonts w:ascii="Arial" w:hAnsi="Arial" w:cs="Arial"/>
                <w:sz w:val="16"/>
                <w:szCs w:val="16"/>
              </w:rPr>
              <w:t>should be able to recognise the need for a change, reflect with their supervisor and devise a new plan which can then be implemented.</w:t>
            </w:r>
          </w:p>
          <w:p w14:paraId="7ECAB45E" w14:textId="77777777" w:rsidR="00001F8C" w:rsidRDefault="00001F8C" w:rsidP="00264B6D">
            <w:pPr>
              <w:tabs>
                <w:tab w:val="num" w:pos="1440"/>
              </w:tabs>
              <w:rPr>
                <w:rFonts w:ascii="Arial" w:hAnsi="Arial" w:cs="Arial"/>
                <w:sz w:val="16"/>
                <w:szCs w:val="16"/>
              </w:rPr>
            </w:pPr>
          </w:p>
          <w:p w14:paraId="417666DF" w14:textId="77777777" w:rsidR="00001F8C" w:rsidRPr="00F3295C" w:rsidRDefault="00001F8C" w:rsidP="00264B6D">
            <w:pPr>
              <w:tabs>
                <w:tab w:val="num" w:pos="1440"/>
              </w:tabs>
              <w:rPr>
                <w:rFonts w:ascii="Arial" w:hAnsi="Arial" w:cs="Arial"/>
                <w:b/>
                <w:sz w:val="16"/>
                <w:szCs w:val="16"/>
              </w:rPr>
            </w:pPr>
            <w:r w:rsidRPr="00F3295C">
              <w:rPr>
                <w:rFonts w:ascii="Arial" w:hAnsi="Arial" w:cs="Arial"/>
                <w:b/>
                <w:sz w:val="16"/>
                <w:szCs w:val="16"/>
              </w:rPr>
              <w:t>With groups:</w:t>
            </w:r>
          </w:p>
          <w:p w14:paraId="76554210" w14:textId="77777777" w:rsidR="00001F8C" w:rsidRDefault="00001F8C" w:rsidP="00264B6D">
            <w:pPr>
              <w:rPr>
                <w:rFonts w:ascii="Arial" w:hAnsi="Arial" w:cs="Arial"/>
                <w:sz w:val="16"/>
                <w:szCs w:val="16"/>
              </w:rPr>
            </w:pPr>
            <w:r w:rsidRPr="00090AA3">
              <w:rPr>
                <w:rFonts w:ascii="Arial" w:hAnsi="Arial" w:cs="Arial"/>
                <w:sz w:val="16"/>
                <w:szCs w:val="16"/>
              </w:rPr>
              <w:t xml:space="preserve">- Able to review the effectiveness of their communication in patient/client group education through </w:t>
            </w:r>
            <w:r>
              <w:rPr>
                <w:rFonts w:ascii="Arial" w:hAnsi="Arial" w:cs="Arial"/>
                <w:sz w:val="16"/>
                <w:szCs w:val="16"/>
              </w:rPr>
              <w:t>evaluation</w:t>
            </w:r>
          </w:p>
          <w:p w14:paraId="3FD463D6" w14:textId="77777777" w:rsidR="00001F8C" w:rsidRPr="00F3295C" w:rsidRDefault="00001F8C" w:rsidP="00264B6D">
            <w:pPr>
              <w:rPr>
                <w:rFonts w:ascii="Arial" w:hAnsi="Arial" w:cs="Arial"/>
                <w:sz w:val="16"/>
                <w:szCs w:val="16"/>
              </w:rPr>
            </w:pPr>
            <w:r w:rsidRPr="00F3295C">
              <w:rPr>
                <w:rFonts w:ascii="Arial" w:hAnsi="Arial" w:cs="Arial"/>
                <w:sz w:val="16"/>
                <w:szCs w:val="16"/>
              </w:rPr>
              <w:t xml:space="preserve">-  </w:t>
            </w:r>
            <w:r>
              <w:rPr>
                <w:rFonts w:ascii="Arial" w:hAnsi="Arial" w:cs="Arial"/>
                <w:sz w:val="16"/>
                <w:szCs w:val="16"/>
              </w:rPr>
              <w:t>A</w:t>
            </w:r>
            <w:r w:rsidRPr="00F3295C">
              <w:rPr>
                <w:rFonts w:ascii="Arial" w:hAnsi="Arial" w:cs="Arial"/>
                <w:sz w:val="16"/>
                <w:szCs w:val="16"/>
              </w:rPr>
              <w:t>ble to reflect and eval</w:t>
            </w:r>
            <w:r>
              <w:rPr>
                <w:rFonts w:ascii="Arial" w:hAnsi="Arial" w:cs="Arial"/>
                <w:sz w:val="16"/>
                <w:szCs w:val="16"/>
              </w:rPr>
              <w:t xml:space="preserve">uate </w:t>
            </w:r>
            <w:r w:rsidRPr="00F3295C">
              <w:rPr>
                <w:rFonts w:ascii="Arial" w:hAnsi="Arial" w:cs="Arial"/>
                <w:sz w:val="16"/>
                <w:szCs w:val="16"/>
              </w:rPr>
              <w:t xml:space="preserve">whether the learning outcomes for a group session were achieved </w:t>
            </w:r>
          </w:p>
          <w:p w14:paraId="5206E4AE" w14:textId="77777777" w:rsidR="00001F8C" w:rsidRPr="00FA4916" w:rsidRDefault="00001F8C" w:rsidP="00264B6D">
            <w:pPr>
              <w:rPr>
                <w:rFonts w:ascii="Arial" w:hAnsi="Arial" w:cs="Arial"/>
                <w:sz w:val="18"/>
                <w:szCs w:val="18"/>
                <w:lang w:bidi="en-US"/>
              </w:rPr>
            </w:pPr>
          </w:p>
        </w:tc>
        <w:tc>
          <w:tcPr>
            <w:tcW w:w="1473" w:type="pct"/>
          </w:tcPr>
          <w:p w14:paraId="6D7FBC2D" w14:textId="77777777" w:rsidR="00001F8C" w:rsidRPr="00F475D6" w:rsidRDefault="00001F8C" w:rsidP="00264B6D">
            <w:pPr>
              <w:rPr>
                <w:rFonts w:ascii="Arial" w:hAnsi="Arial" w:cs="Arial"/>
                <w:b/>
                <w:sz w:val="16"/>
                <w:szCs w:val="16"/>
              </w:rPr>
            </w:pPr>
            <w:r w:rsidRPr="00F475D6">
              <w:rPr>
                <w:rFonts w:ascii="Arial" w:hAnsi="Arial" w:cs="Arial"/>
                <w:b/>
                <w:sz w:val="16"/>
                <w:szCs w:val="16"/>
              </w:rPr>
              <w:t>In addition to weeks 2-3:</w:t>
            </w:r>
          </w:p>
          <w:p w14:paraId="586309CD" w14:textId="77777777" w:rsidR="00001F8C" w:rsidRDefault="00001F8C" w:rsidP="00264B6D">
            <w:pPr>
              <w:rPr>
                <w:rFonts w:ascii="Arial" w:hAnsi="Arial" w:cs="Arial"/>
                <w:sz w:val="18"/>
                <w:szCs w:val="18"/>
              </w:rPr>
            </w:pPr>
          </w:p>
          <w:p w14:paraId="6A7BD643" w14:textId="77777777" w:rsidR="00001F8C" w:rsidRDefault="00001F8C" w:rsidP="00264B6D">
            <w:pPr>
              <w:rPr>
                <w:rFonts w:ascii="Arial" w:hAnsi="Arial" w:cs="Arial"/>
                <w:sz w:val="16"/>
                <w:szCs w:val="16"/>
              </w:rPr>
            </w:pPr>
            <w:r w:rsidRPr="00F475D6">
              <w:rPr>
                <w:rFonts w:ascii="Arial" w:hAnsi="Arial" w:cs="Arial"/>
                <w:sz w:val="16"/>
                <w:szCs w:val="16"/>
              </w:rPr>
              <w:t xml:space="preserve">-After reflection with supervisor, decides on appropriate follow up/discharge for routine patients </w:t>
            </w:r>
          </w:p>
          <w:p w14:paraId="2BD7AB8C" w14:textId="77777777" w:rsidR="00001F8C" w:rsidRPr="00F475D6" w:rsidRDefault="00001F8C" w:rsidP="00264B6D">
            <w:pPr>
              <w:rPr>
                <w:rFonts w:ascii="Arial" w:hAnsi="Arial" w:cs="Arial"/>
                <w:sz w:val="16"/>
                <w:szCs w:val="16"/>
              </w:rPr>
            </w:pPr>
            <w:r>
              <w:rPr>
                <w:rFonts w:ascii="Arial" w:hAnsi="Arial" w:cs="Arial"/>
                <w:sz w:val="16"/>
                <w:szCs w:val="16"/>
              </w:rPr>
              <w:t>- Able to independently decide which outcomes to review in routine situations</w:t>
            </w:r>
          </w:p>
          <w:p w14:paraId="0BDCE038" w14:textId="77777777" w:rsidR="00001F8C" w:rsidRDefault="00001F8C" w:rsidP="00264B6D">
            <w:pPr>
              <w:rPr>
                <w:rFonts w:ascii="Arial" w:hAnsi="Arial" w:cs="Arial"/>
                <w:sz w:val="18"/>
                <w:szCs w:val="18"/>
              </w:rPr>
            </w:pPr>
          </w:p>
          <w:p w14:paraId="33928D53" w14:textId="77777777" w:rsidR="00001F8C" w:rsidRPr="00FA4916" w:rsidRDefault="00001F8C" w:rsidP="00264B6D">
            <w:pPr>
              <w:rPr>
                <w:rFonts w:ascii="Arial" w:hAnsi="Arial" w:cs="Arial"/>
                <w:sz w:val="18"/>
                <w:szCs w:val="18"/>
              </w:rPr>
            </w:pPr>
          </w:p>
        </w:tc>
        <w:tc>
          <w:tcPr>
            <w:tcW w:w="1496" w:type="pct"/>
          </w:tcPr>
          <w:p w14:paraId="18447FD9" w14:textId="77777777" w:rsidR="00001F8C" w:rsidRDefault="00001F8C" w:rsidP="00264B6D">
            <w:pPr>
              <w:tabs>
                <w:tab w:val="num" w:pos="1440"/>
              </w:tabs>
              <w:rPr>
                <w:rFonts w:ascii="Arial" w:hAnsi="Arial" w:cs="Arial"/>
                <w:b/>
                <w:sz w:val="16"/>
                <w:szCs w:val="16"/>
              </w:rPr>
            </w:pPr>
            <w:r w:rsidRPr="0066732C">
              <w:rPr>
                <w:rFonts w:ascii="Arial" w:hAnsi="Arial" w:cs="Arial"/>
                <w:b/>
                <w:sz w:val="16"/>
                <w:szCs w:val="16"/>
              </w:rPr>
              <w:t>In addition to weeks 2-5</w:t>
            </w:r>
          </w:p>
          <w:p w14:paraId="16E96161" w14:textId="77777777" w:rsidR="00001F8C" w:rsidRPr="0066732C" w:rsidRDefault="00001F8C" w:rsidP="00264B6D">
            <w:pPr>
              <w:tabs>
                <w:tab w:val="num" w:pos="1440"/>
              </w:tabs>
              <w:rPr>
                <w:rFonts w:ascii="Arial" w:hAnsi="Arial" w:cs="Arial"/>
                <w:b/>
                <w:sz w:val="16"/>
                <w:szCs w:val="16"/>
              </w:rPr>
            </w:pPr>
          </w:p>
          <w:p w14:paraId="12498CE6" w14:textId="77777777" w:rsidR="00001F8C" w:rsidRDefault="00001F8C" w:rsidP="00264B6D">
            <w:pPr>
              <w:tabs>
                <w:tab w:val="left" w:pos="851"/>
              </w:tabs>
              <w:rPr>
                <w:rFonts w:ascii="Arial" w:hAnsi="Arial" w:cs="Arial"/>
                <w:sz w:val="16"/>
                <w:szCs w:val="16"/>
              </w:rPr>
            </w:pPr>
            <w:r w:rsidRPr="00B42CFF">
              <w:rPr>
                <w:rFonts w:ascii="Arial" w:hAnsi="Arial" w:cs="Arial"/>
                <w:sz w:val="16"/>
                <w:szCs w:val="16"/>
              </w:rPr>
              <w:t xml:space="preserve">-Able to </w:t>
            </w:r>
            <w:r>
              <w:rPr>
                <w:rFonts w:ascii="Arial" w:hAnsi="Arial" w:cs="Arial"/>
                <w:sz w:val="16"/>
                <w:szCs w:val="16"/>
              </w:rPr>
              <w:t xml:space="preserve">independently </w:t>
            </w:r>
            <w:r w:rsidRPr="00B42CFF">
              <w:rPr>
                <w:rFonts w:ascii="Arial" w:hAnsi="Arial" w:cs="Arial"/>
                <w:sz w:val="16"/>
                <w:szCs w:val="16"/>
              </w:rPr>
              <w:t>decide on suitable follow-up in routine situations.</w:t>
            </w:r>
          </w:p>
          <w:p w14:paraId="2AAF120C" w14:textId="77777777" w:rsidR="00001F8C" w:rsidRPr="00B42CFF" w:rsidRDefault="00001F8C" w:rsidP="00264B6D">
            <w:pPr>
              <w:tabs>
                <w:tab w:val="left" w:pos="851"/>
              </w:tabs>
              <w:rPr>
                <w:rFonts w:ascii="Arial" w:hAnsi="Arial" w:cs="Arial"/>
                <w:sz w:val="16"/>
                <w:szCs w:val="16"/>
              </w:rPr>
            </w:pPr>
            <w:r w:rsidRPr="00B42CFF">
              <w:rPr>
                <w:rFonts w:ascii="Arial" w:hAnsi="Arial" w:cs="Arial"/>
                <w:sz w:val="16"/>
                <w:szCs w:val="16"/>
              </w:rPr>
              <w:t xml:space="preserve">- Makes changes to interventions based on the evaluation. Is able to reflect in action and make changes on the spot. </w:t>
            </w:r>
          </w:p>
          <w:p w14:paraId="19541C92" w14:textId="77777777" w:rsidR="00001F8C" w:rsidRPr="008D6EF1" w:rsidRDefault="00001F8C" w:rsidP="00264B6D">
            <w:pPr>
              <w:rPr>
                <w:rFonts w:ascii="Arial" w:hAnsi="Arial" w:cs="Arial"/>
                <w:sz w:val="18"/>
                <w:szCs w:val="18"/>
              </w:rPr>
            </w:pPr>
          </w:p>
        </w:tc>
      </w:tr>
      <w:tr w:rsidR="00001F8C" w14:paraId="4CB7C2CF" w14:textId="77777777" w:rsidTr="00264B6D">
        <w:trPr>
          <w:jc w:val="center"/>
        </w:trPr>
        <w:tc>
          <w:tcPr>
            <w:tcW w:w="3504" w:type="pct"/>
            <w:gridSpan w:val="3"/>
            <w:shd w:val="clear" w:color="auto" w:fill="D9D9D9" w:themeFill="background1" w:themeFillShade="D9"/>
          </w:tcPr>
          <w:p w14:paraId="7980AC8F" w14:textId="77777777" w:rsidR="00001F8C" w:rsidRPr="008E1E1F" w:rsidRDefault="00001F8C" w:rsidP="00264B6D">
            <w:pPr>
              <w:rPr>
                <w:rFonts w:ascii="Arial" w:hAnsi="Arial" w:cs="Arial"/>
                <w:sz w:val="20"/>
                <w:szCs w:val="20"/>
              </w:rPr>
            </w:pPr>
            <w:r w:rsidRPr="008E1E1F">
              <w:rPr>
                <w:rFonts w:ascii="Arial" w:hAnsi="Arial" w:cs="Arial"/>
                <w:sz w:val="20"/>
                <w:szCs w:val="20"/>
              </w:rPr>
              <w:t>Professionalism</w:t>
            </w:r>
          </w:p>
        </w:tc>
        <w:tc>
          <w:tcPr>
            <w:tcW w:w="1496" w:type="pct"/>
            <w:shd w:val="clear" w:color="auto" w:fill="D9D9D9" w:themeFill="background1" w:themeFillShade="D9"/>
          </w:tcPr>
          <w:p w14:paraId="5868EF78" w14:textId="77777777" w:rsidR="00001F8C" w:rsidRPr="008E1E1F" w:rsidRDefault="00001F8C" w:rsidP="00264B6D">
            <w:pPr>
              <w:rPr>
                <w:rFonts w:ascii="Arial" w:hAnsi="Arial" w:cs="Arial"/>
                <w:sz w:val="20"/>
                <w:szCs w:val="20"/>
              </w:rPr>
            </w:pPr>
          </w:p>
        </w:tc>
      </w:tr>
      <w:tr w:rsidR="00001F8C" w14:paraId="36A48349" w14:textId="77777777" w:rsidTr="00264B6D">
        <w:trPr>
          <w:jc w:val="center"/>
        </w:trPr>
        <w:tc>
          <w:tcPr>
            <w:tcW w:w="603" w:type="pct"/>
          </w:tcPr>
          <w:p w14:paraId="40B94E79" w14:textId="77777777" w:rsidR="00001F8C" w:rsidRPr="008E1E1F" w:rsidRDefault="00001F8C" w:rsidP="00264B6D">
            <w:pPr>
              <w:rPr>
                <w:rFonts w:ascii="Arial" w:hAnsi="Arial" w:cs="Arial"/>
                <w:sz w:val="18"/>
                <w:szCs w:val="18"/>
              </w:rPr>
            </w:pPr>
            <w:r w:rsidRPr="008E1E1F">
              <w:rPr>
                <w:rFonts w:ascii="Arial" w:hAnsi="Arial" w:cs="Arial"/>
                <w:sz w:val="18"/>
                <w:szCs w:val="18"/>
              </w:rPr>
              <w:t>P1: Professional Behaviour</w:t>
            </w:r>
          </w:p>
          <w:p w14:paraId="2004588B" w14:textId="77777777" w:rsidR="00001F8C" w:rsidRPr="008E1E1F" w:rsidRDefault="00001F8C" w:rsidP="00264B6D">
            <w:pPr>
              <w:rPr>
                <w:rFonts w:ascii="Arial" w:hAnsi="Arial" w:cs="Arial"/>
                <w:sz w:val="18"/>
                <w:szCs w:val="18"/>
              </w:rPr>
            </w:pPr>
          </w:p>
        </w:tc>
        <w:tc>
          <w:tcPr>
            <w:tcW w:w="1428" w:type="pct"/>
          </w:tcPr>
          <w:p w14:paraId="61C58524" w14:textId="77777777" w:rsidR="00001F8C" w:rsidRPr="00A66051" w:rsidRDefault="00001F8C" w:rsidP="00264B6D">
            <w:pPr>
              <w:rPr>
                <w:rFonts w:ascii="Arial" w:hAnsi="Arial" w:cs="Arial"/>
                <w:b/>
                <w:sz w:val="16"/>
                <w:szCs w:val="16"/>
              </w:rPr>
            </w:pPr>
            <w:r>
              <w:rPr>
                <w:rFonts w:ascii="Arial" w:hAnsi="Arial" w:cs="Arial"/>
                <w:b/>
                <w:sz w:val="16"/>
                <w:szCs w:val="16"/>
              </w:rPr>
              <w:t xml:space="preserve">Clinical </w:t>
            </w:r>
            <w:r w:rsidRPr="00A66051">
              <w:rPr>
                <w:rFonts w:ascii="Arial" w:hAnsi="Arial" w:cs="Arial"/>
                <w:b/>
                <w:sz w:val="16"/>
                <w:szCs w:val="16"/>
              </w:rPr>
              <w:t>Time Management:</w:t>
            </w:r>
          </w:p>
          <w:p w14:paraId="71919C34" w14:textId="77777777" w:rsidR="00001F8C" w:rsidRDefault="00001F8C" w:rsidP="00264B6D">
            <w:pPr>
              <w:rPr>
                <w:rFonts w:ascii="Arial" w:hAnsi="Arial" w:cs="Arial"/>
                <w:sz w:val="16"/>
                <w:szCs w:val="16"/>
              </w:rPr>
            </w:pPr>
          </w:p>
          <w:p w14:paraId="7A2266D5" w14:textId="77777777" w:rsidR="00001F8C" w:rsidRPr="00A66051" w:rsidRDefault="00001F8C" w:rsidP="00264B6D">
            <w:pPr>
              <w:rPr>
                <w:rFonts w:ascii="Arial" w:hAnsi="Arial" w:cs="Arial"/>
                <w:sz w:val="16"/>
                <w:szCs w:val="16"/>
              </w:rPr>
            </w:pPr>
            <w:r>
              <w:rPr>
                <w:rFonts w:ascii="Arial" w:hAnsi="Arial" w:cs="Arial"/>
                <w:sz w:val="16"/>
                <w:szCs w:val="16"/>
              </w:rPr>
              <w:t>-</w:t>
            </w:r>
            <w:r w:rsidRPr="00A66051">
              <w:rPr>
                <w:rFonts w:ascii="Arial" w:hAnsi="Arial" w:cs="Arial"/>
                <w:sz w:val="16"/>
                <w:szCs w:val="16"/>
              </w:rPr>
              <w:t>Reviews a patient in an agreed time frame</w:t>
            </w:r>
          </w:p>
          <w:p w14:paraId="14CFE19B" w14:textId="77777777" w:rsidR="00001F8C" w:rsidRPr="00A66051" w:rsidRDefault="00001F8C" w:rsidP="00264B6D">
            <w:pPr>
              <w:rPr>
                <w:rFonts w:ascii="Arial" w:hAnsi="Arial" w:cs="Arial"/>
                <w:sz w:val="16"/>
                <w:szCs w:val="16"/>
              </w:rPr>
            </w:pPr>
            <w:r>
              <w:rPr>
                <w:rFonts w:ascii="Arial" w:hAnsi="Arial" w:cs="Arial"/>
                <w:bCs/>
                <w:sz w:val="16"/>
                <w:szCs w:val="16"/>
              </w:rPr>
              <w:t>-</w:t>
            </w:r>
            <w:r w:rsidRPr="00A66051">
              <w:rPr>
                <w:rFonts w:ascii="Arial" w:hAnsi="Arial" w:cs="Arial"/>
                <w:bCs/>
                <w:sz w:val="16"/>
                <w:szCs w:val="16"/>
              </w:rPr>
              <w:t>P</w:t>
            </w:r>
            <w:r w:rsidRPr="00A66051">
              <w:rPr>
                <w:rFonts w:ascii="Arial" w:hAnsi="Arial" w:cs="Arial"/>
                <w:sz w:val="16"/>
                <w:szCs w:val="16"/>
              </w:rPr>
              <w:t>lans clinical and non-clinical workload (prioritising patients) with supervisor support.</w:t>
            </w:r>
          </w:p>
          <w:p w14:paraId="060EC444" w14:textId="77777777" w:rsidR="00001F8C" w:rsidRPr="00A66051" w:rsidRDefault="00001F8C" w:rsidP="00264B6D">
            <w:pPr>
              <w:rPr>
                <w:rFonts w:ascii="Arial" w:hAnsi="Arial" w:cs="Arial"/>
                <w:sz w:val="16"/>
                <w:szCs w:val="16"/>
              </w:rPr>
            </w:pPr>
            <w:r>
              <w:rPr>
                <w:rFonts w:ascii="Arial" w:hAnsi="Arial" w:cs="Arial"/>
                <w:bCs/>
                <w:sz w:val="16"/>
                <w:szCs w:val="16"/>
              </w:rPr>
              <w:t>-</w:t>
            </w:r>
            <w:r w:rsidRPr="00A66051">
              <w:rPr>
                <w:rFonts w:ascii="Arial" w:hAnsi="Arial" w:cs="Arial"/>
                <w:bCs/>
                <w:sz w:val="16"/>
                <w:szCs w:val="16"/>
              </w:rPr>
              <w:t>P</w:t>
            </w:r>
            <w:r w:rsidRPr="00A66051">
              <w:rPr>
                <w:rFonts w:ascii="Arial" w:hAnsi="Arial" w:cs="Arial"/>
                <w:sz w:val="16"/>
                <w:szCs w:val="16"/>
              </w:rPr>
              <w:t>lans own timetable</w:t>
            </w:r>
          </w:p>
          <w:p w14:paraId="7F8C06B8" w14:textId="77777777" w:rsidR="00001F8C" w:rsidRPr="00A66051" w:rsidRDefault="00001F8C" w:rsidP="00264B6D">
            <w:pPr>
              <w:rPr>
                <w:rFonts w:ascii="Arial" w:hAnsi="Arial" w:cs="Arial"/>
                <w:sz w:val="16"/>
                <w:szCs w:val="16"/>
              </w:rPr>
            </w:pPr>
            <w:r>
              <w:rPr>
                <w:rFonts w:ascii="Arial" w:hAnsi="Arial" w:cs="Arial"/>
                <w:sz w:val="16"/>
                <w:szCs w:val="16"/>
              </w:rPr>
              <w:t>-</w:t>
            </w:r>
            <w:r w:rsidRPr="00A66051">
              <w:rPr>
                <w:rFonts w:ascii="Arial" w:hAnsi="Arial" w:cs="Arial"/>
                <w:sz w:val="16"/>
                <w:szCs w:val="16"/>
              </w:rPr>
              <w:t>Starting to see patients independently.</w:t>
            </w:r>
          </w:p>
          <w:p w14:paraId="39EAAC84" w14:textId="77777777" w:rsidR="00001F8C" w:rsidRDefault="00001F8C" w:rsidP="00264B6D">
            <w:pPr>
              <w:rPr>
                <w:rFonts w:ascii="Arial" w:hAnsi="Arial" w:cs="Arial"/>
                <w:sz w:val="16"/>
                <w:szCs w:val="16"/>
              </w:rPr>
            </w:pPr>
          </w:p>
          <w:p w14:paraId="7AE91E8A" w14:textId="77777777" w:rsidR="00001F8C" w:rsidRDefault="00001F8C" w:rsidP="00264B6D">
            <w:pPr>
              <w:rPr>
                <w:rFonts w:ascii="Arial" w:hAnsi="Arial" w:cs="Arial"/>
                <w:b/>
                <w:sz w:val="16"/>
                <w:szCs w:val="16"/>
              </w:rPr>
            </w:pPr>
            <w:r w:rsidRPr="00D2766D">
              <w:rPr>
                <w:rFonts w:ascii="Arial" w:hAnsi="Arial" w:cs="Arial"/>
                <w:b/>
                <w:sz w:val="16"/>
                <w:szCs w:val="16"/>
              </w:rPr>
              <w:t>Professional Behaviour:</w:t>
            </w:r>
          </w:p>
          <w:p w14:paraId="5C458520" w14:textId="77777777" w:rsidR="00001F8C" w:rsidRPr="00D2766D" w:rsidRDefault="00001F8C" w:rsidP="00264B6D">
            <w:pPr>
              <w:rPr>
                <w:rFonts w:ascii="Arial" w:hAnsi="Arial" w:cs="Arial"/>
                <w:b/>
                <w:sz w:val="16"/>
                <w:szCs w:val="16"/>
              </w:rPr>
            </w:pPr>
          </w:p>
          <w:p w14:paraId="7210F32A" w14:textId="77777777" w:rsidR="00001F8C" w:rsidRDefault="00001F8C" w:rsidP="00264B6D">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P</w:t>
            </w:r>
            <w:r w:rsidRPr="00090AA3">
              <w:rPr>
                <w:rFonts w:ascii="Arial" w:hAnsi="Arial" w:cs="Arial"/>
                <w:sz w:val="16"/>
                <w:szCs w:val="16"/>
              </w:rPr>
              <w:t>rofessional attitude demonstrated at all times – dress, seeking info (knowing boundaries), listening and respecting others, asking appropriate questions</w:t>
            </w:r>
          </w:p>
          <w:p w14:paraId="0F4D8A99" w14:textId="77777777" w:rsidR="00001F8C" w:rsidRDefault="00001F8C" w:rsidP="00264B6D">
            <w:pPr>
              <w:rPr>
                <w:rFonts w:ascii="Arial" w:hAnsi="Arial" w:cs="Arial"/>
                <w:sz w:val="16"/>
                <w:szCs w:val="16"/>
              </w:rPr>
            </w:pPr>
            <w:r>
              <w:rPr>
                <w:rFonts w:ascii="Arial" w:hAnsi="Arial" w:cs="Arial"/>
                <w:sz w:val="16"/>
                <w:szCs w:val="16"/>
              </w:rPr>
              <w:t>-Meets deadlines by organising and prioritising work effectively, e.g. records and letters completed in line with departmental guidance</w:t>
            </w:r>
          </w:p>
          <w:p w14:paraId="2CCAB845" w14:textId="77777777" w:rsidR="00001F8C" w:rsidRDefault="00001F8C" w:rsidP="00264B6D">
            <w:pPr>
              <w:rPr>
                <w:rFonts w:ascii="Arial" w:hAnsi="Arial" w:cs="Arial"/>
                <w:sz w:val="16"/>
                <w:szCs w:val="16"/>
              </w:rPr>
            </w:pPr>
            <w:r>
              <w:rPr>
                <w:rFonts w:ascii="Arial" w:hAnsi="Arial" w:cs="Arial"/>
                <w:sz w:val="16"/>
                <w:szCs w:val="16"/>
              </w:rPr>
              <w:t>-Attendance at departmental staff meetings, journal clubs etc.</w:t>
            </w:r>
          </w:p>
          <w:p w14:paraId="780BFABE" w14:textId="77777777" w:rsidR="00001F8C" w:rsidRPr="00DA7290" w:rsidRDefault="00001F8C" w:rsidP="00264B6D">
            <w:pPr>
              <w:rPr>
                <w:rFonts w:ascii="Arial" w:hAnsi="Arial" w:cs="Arial"/>
                <w:sz w:val="16"/>
                <w:szCs w:val="16"/>
              </w:rPr>
            </w:pPr>
            <w:r w:rsidRPr="00DA7290">
              <w:rPr>
                <w:rFonts w:ascii="Arial" w:hAnsi="Arial" w:cs="Arial"/>
                <w:sz w:val="16"/>
                <w:szCs w:val="16"/>
              </w:rPr>
              <w:t>- Contributing to team work at a basic level by answering telephones, taking messages, helping out with tasks within the limits of capabilities.</w:t>
            </w:r>
          </w:p>
          <w:p w14:paraId="7E9F3664" w14:textId="77777777" w:rsidR="00001F8C" w:rsidRPr="00090AA3" w:rsidRDefault="00001F8C" w:rsidP="00264B6D">
            <w:pPr>
              <w:rPr>
                <w:rFonts w:ascii="Arial" w:hAnsi="Arial" w:cs="Arial"/>
                <w:sz w:val="16"/>
                <w:szCs w:val="16"/>
              </w:rPr>
            </w:pPr>
          </w:p>
          <w:p w14:paraId="3CF6A5C5" w14:textId="77777777" w:rsidR="00001F8C" w:rsidRDefault="00001F8C" w:rsidP="00264B6D">
            <w:pPr>
              <w:rPr>
                <w:rFonts w:ascii="Arial" w:hAnsi="Arial" w:cs="Arial"/>
                <w:b/>
                <w:sz w:val="16"/>
                <w:szCs w:val="16"/>
              </w:rPr>
            </w:pPr>
            <w:r w:rsidRPr="00952D10">
              <w:rPr>
                <w:rFonts w:ascii="Arial" w:hAnsi="Arial" w:cs="Arial"/>
                <w:b/>
                <w:sz w:val="16"/>
                <w:szCs w:val="16"/>
              </w:rPr>
              <w:lastRenderedPageBreak/>
              <w:t>With groups:</w:t>
            </w:r>
          </w:p>
          <w:p w14:paraId="5D4251C1" w14:textId="77777777" w:rsidR="00001F8C" w:rsidRDefault="00001F8C" w:rsidP="00264B6D">
            <w:pPr>
              <w:rPr>
                <w:rFonts w:ascii="Arial" w:hAnsi="Arial" w:cs="Arial"/>
                <w:sz w:val="18"/>
                <w:szCs w:val="18"/>
              </w:rPr>
            </w:pPr>
            <w:r>
              <w:rPr>
                <w:rFonts w:ascii="Arial" w:hAnsi="Arial" w:cs="Arial"/>
                <w:sz w:val="16"/>
                <w:szCs w:val="16"/>
              </w:rPr>
              <w:t>-</w:t>
            </w:r>
            <w:r w:rsidRPr="00952D10">
              <w:rPr>
                <w:rFonts w:ascii="Arial" w:hAnsi="Arial" w:cs="Arial"/>
                <w:sz w:val="16"/>
                <w:szCs w:val="16"/>
              </w:rPr>
              <w:t>Completes sessions in the allocated time</w:t>
            </w:r>
            <w:r>
              <w:rPr>
                <w:rFonts w:ascii="Arial" w:hAnsi="Arial" w:cs="Arial"/>
                <w:sz w:val="16"/>
                <w:szCs w:val="16"/>
              </w:rPr>
              <w:t>, using the time effectively</w:t>
            </w:r>
          </w:p>
          <w:p w14:paraId="54473520" w14:textId="77777777" w:rsidR="00001F8C" w:rsidRPr="008E1E1F" w:rsidRDefault="00001F8C" w:rsidP="00264B6D">
            <w:pPr>
              <w:rPr>
                <w:rFonts w:ascii="Arial" w:hAnsi="Arial" w:cs="Arial"/>
                <w:sz w:val="18"/>
                <w:szCs w:val="18"/>
              </w:rPr>
            </w:pPr>
          </w:p>
        </w:tc>
        <w:tc>
          <w:tcPr>
            <w:tcW w:w="1473" w:type="pct"/>
          </w:tcPr>
          <w:p w14:paraId="4ACDE890" w14:textId="77777777" w:rsidR="00001F8C" w:rsidRDefault="00001F8C" w:rsidP="00264B6D">
            <w:pPr>
              <w:rPr>
                <w:rFonts w:ascii="Arial" w:hAnsi="Arial" w:cs="Arial"/>
                <w:b/>
                <w:sz w:val="16"/>
                <w:szCs w:val="16"/>
              </w:rPr>
            </w:pPr>
            <w:r>
              <w:rPr>
                <w:rFonts w:ascii="Arial" w:hAnsi="Arial" w:cs="Arial"/>
                <w:b/>
                <w:sz w:val="16"/>
                <w:szCs w:val="16"/>
              </w:rPr>
              <w:lastRenderedPageBreak/>
              <w:t xml:space="preserve">Clinical </w:t>
            </w:r>
            <w:r w:rsidRPr="00A66051">
              <w:rPr>
                <w:rFonts w:ascii="Arial" w:hAnsi="Arial" w:cs="Arial"/>
                <w:b/>
                <w:sz w:val="16"/>
                <w:szCs w:val="16"/>
              </w:rPr>
              <w:t>Time Management:</w:t>
            </w:r>
          </w:p>
          <w:p w14:paraId="585FB148" w14:textId="77777777" w:rsidR="00001F8C" w:rsidRPr="00A66051" w:rsidRDefault="00001F8C" w:rsidP="00264B6D">
            <w:pPr>
              <w:rPr>
                <w:rFonts w:ascii="Arial" w:hAnsi="Arial" w:cs="Arial"/>
                <w:b/>
                <w:sz w:val="16"/>
                <w:szCs w:val="16"/>
              </w:rPr>
            </w:pPr>
          </w:p>
          <w:p w14:paraId="6A20F03E" w14:textId="77777777" w:rsidR="00001F8C" w:rsidRPr="00D2766D" w:rsidRDefault="00001F8C" w:rsidP="00264B6D">
            <w:pPr>
              <w:rPr>
                <w:rFonts w:ascii="Arial" w:hAnsi="Arial" w:cs="Arial"/>
                <w:sz w:val="16"/>
                <w:szCs w:val="16"/>
              </w:rPr>
            </w:pPr>
            <w:r>
              <w:rPr>
                <w:rFonts w:ascii="Arial" w:hAnsi="Arial" w:cs="Arial"/>
                <w:bCs/>
                <w:sz w:val="16"/>
                <w:szCs w:val="16"/>
              </w:rPr>
              <w:t>-</w:t>
            </w:r>
            <w:r w:rsidRPr="00D2766D">
              <w:rPr>
                <w:rFonts w:ascii="Arial" w:hAnsi="Arial" w:cs="Arial"/>
                <w:bCs/>
                <w:sz w:val="16"/>
                <w:szCs w:val="16"/>
              </w:rPr>
              <w:t>Able to c</w:t>
            </w:r>
            <w:r w:rsidRPr="00D2766D">
              <w:rPr>
                <w:rFonts w:ascii="Arial" w:hAnsi="Arial" w:cs="Arial"/>
                <w:sz w:val="16"/>
                <w:szCs w:val="16"/>
              </w:rPr>
              <w:t>omplete a whole patient episode within a given time frame (documentation, consultation and reporting back)</w:t>
            </w:r>
          </w:p>
          <w:p w14:paraId="0CAD799B" w14:textId="77777777" w:rsidR="00001F8C" w:rsidRPr="00D2766D" w:rsidRDefault="00001F8C" w:rsidP="00264B6D">
            <w:pPr>
              <w:rPr>
                <w:rFonts w:ascii="Arial" w:hAnsi="Arial" w:cs="Arial"/>
                <w:sz w:val="16"/>
                <w:szCs w:val="16"/>
              </w:rPr>
            </w:pPr>
            <w:r>
              <w:rPr>
                <w:rFonts w:ascii="Arial" w:hAnsi="Arial" w:cs="Arial"/>
                <w:bCs/>
                <w:sz w:val="16"/>
                <w:szCs w:val="16"/>
              </w:rPr>
              <w:t>-</w:t>
            </w:r>
            <w:r w:rsidRPr="00D2766D">
              <w:rPr>
                <w:rFonts w:ascii="Arial" w:hAnsi="Arial" w:cs="Arial"/>
                <w:bCs/>
                <w:sz w:val="16"/>
                <w:szCs w:val="16"/>
              </w:rPr>
              <w:t>A</w:t>
            </w:r>
            <w:r w:rsidRPr="00D2766D">
              <w:rPr>
                <w:rFonts w:ascii="Arial" w:hAnsi="Arial" w:cs="Arial"/>
                <w:sz w:val="16"/>
                <w:szCs w:val="16"/>
              </w:rPr>
              <w:t>ble to prioritise workload with minimal supervisor support.</w:t>
            </w:r>
          </w:p>
          <w:p w14:paraId="761EE52E" w14:textId="77777777" w:rsidR="00001F8C" w:rsidRPr="00D2766D" w:rsidRDefault="00001F8C" w:rsidP="00264B6D">
            <w:pPr>
              <w:rPr>
                <w:rFonts w:ascii="Arial" w:hAnsi="Arial" w:cs="Arial"/>
                <w:sz w:val="16"/>
                <w:szCs w:val="16"/>
              </w:rPr>
            </w:pPr>
            <w:r>
              <w:rPr>
                <w:rFonts w:ascii="Arial" w:hAnsi="Arial" w:cs="Arial"/>
                <w:bCs/>
                <w:sz w:val="16"/>
                <w:szCs w:val="16"/>
              </w:rPr>
              <w:t>-</w:t>
            </w:r>
            <w:r w:rsidRPr="00D2766D">
              <w:rPr>
                <w:rFonts w:ascii="Arial" w:hAnsi="Arial" w:cs="Arial"/>
                <w:bCs/>
                <w:sz w:val="16"/>
                <w:szCs w:val="16"/>
              </w:rPr>
              <w:t>M</w:t>
            </w:r>
            <w:r w:rsidRPr="00D2766D">
              <w:rPr>
                <w:rFonts w:ascii="Arial" w:hAnsi="Arial" w:cs="Arial"/>
                <w:sz w:val="16"/>
                <w:szCs w:val="16"/>
              </w:rPr>
              <w:t>anages a small case load independently.</w:t>
            </w:r>
          </w:p>
          <w:p w14:paraId="1A4B068E" w14:textId="77777777" w:rsidR="00001F8C" w:rsidRDefault="00001F8C" w:rsidP="00264B6D">
            <w:pPr>
              <w:rPr>
                <w:rFonts w:ascii="Arial" w:hAnsi="Arial" w:cs="Arial"/>
              </w:rPr>
            </w:pPr>
          </w:p>
          <w:p w14:paraId="4B473E57" w14:textId="77777777" w:rsidR="00001F8C" w:rsidRPr="00D2766D" w:rsidRDefault="00001F8C" w:rsidP="00264B6D">
            <w:pPr>
              <w:rPr>
                <w:rFonts w:ascii="Arial" w:hAnsi="Arial" w:cs="Arial"/>
                <w:b/>
                <w:sz w:val="16"/>
                <w:szCs w:val="16"/>
              </w:rPr>
            </w:pPr>
            <w:r w:rsidRPr="00D2766D">
              <w:rPr>
                <w:rFonts w:ascii="Arial" w:hAnsi="Arial" w:cs="Arial"/>
                <w:b/>
                <w:sz w:val="16"/>
                <w:szCs w:val="16"/>
              </w:rPr>
              <w:t>Professional Behaviour:</w:t>
            </w:r>
          </w:p>
          <w:p w14:paraId="072F77C2" w14:textId="77777777" w:rsidR="00001F8C" w:rsidRPr="00D2766D" w:rsidRDefault="00001F8C" w:rsidP="00264B6D">
            <w:pPr>
              <w:rPr>
                <w:rFonts w:ascii="Arial" w:hAnsi="Arial" w:cs="Arial"/>
                <w:sz w:val="16"/>
                <w:szCs w:val="16"/>
              </w:rPr>
            </w:pPr>
          </w:p>
          <w:p w14:paraId="43121363" w14:textId="77777777" w:rsidR="00001F8C" w:rsidRDefault="00001F8C" w:rsidP="00264B6D">
            <w:pPr>
              <w:rPr>
                <w:rFonts w:ascii="Arial" w:hAnsi="Arial" w:cs="Arial"/>
                <w:sz w:val="16"/>
                <w:szCs w:val="16"/>
              </w:rPr>
            </w:pPr>
            <w:r w:rsidRPr="00D2766D">
              <w:rPr>
                <w:rFonts w:ascii="Arial" w:hAnsi="Arial" w:cs="Arial"/>
                <w:sz w:val="16"/>
                <w:szCs w:val="16"/>
              </w:rPr>
              <w:t>-Demonstrating</w:t>
            </w:r>
            <w:r w:rsidRPr="00090AA3">
              <w:rPr>
                <w:rFonts w:ascii="Arial" w:hAnsi="Arial" w:cs="Arial"/>
                <w:sz w:val="16"/>
                <w:szCs w:val="16"/>
              </w:rPr>
              <w:t xml:space="preserve"> competence and consistency in all skills on the professionalism checklist</w:t>
            </w:r>
            <w:r>
              <w:rPr>
                <w:rFonts w:ascii="Arial" w:hAnsi="Arial" w:cs="Arial"/>
                <w:sz w:val="16"/>
                <w:szCs w:val="16"/>
              </w:rPr>
              <w:t xml:space="preserve"> (demonstrating ability to practice in line with professional and clinical governance standards)</w:t>
            </w:r>
          </w:p>
          <w:p w14:paraId="277E8280" w14:textId="77777777" w:rsidR="00001F8C" w:rsidRDefault="00001F8C" w:rsidP="00264B6D">
            <w:pPr>
              <w:rPr>
                <w:rFonts w:ascii="Arial" w:hAnsi="Arial" w:cs="Arial"/>
                <w:sz w:val="16"/>
                <w:szCs w:val="16"/>
              </w:rPr>
            </w:pPr>
            <w:r>
              <w:rPr>
                <w:rFonts w:ascii="Arial" w:hAnsi="Arial" w:cs="Arial"/>
                <w:sz w:val="16"/>
                <w:szCs w:val="16"/>
              </w:rPr>
              <w:t>- Understands and applies statement of conduct</w:t>
            </w:r>
          </w:p>
          <w:p w14:paraId="3B61318E" w14:textId="77777777" w:rsidR="00001F8C" w:rsidRDefault="00001F8C" w:rsidP="00264B6D">
            <w:pPr>
              <w:rPr>
                <w:rFonts w:ascii="Arial" w:hAnsi="Arial" w:cs="Arial"/>
                <w:b/>
                <w:bCs/>
              </w:rPr>
            </w:pPr>
          </w:p>
          <w:p w14:paraId="1AB6F240" w14:textId="77777777" w:rsidR="00001F8C" w:rsidRPr="008E1E1F" w:rsidRDefault="00001F8C" w:rsidP="00264B6D">
            <w:pPr>
              <w:rPr>
                <w:rFonts w:ascii="Arial" w:hAnsi="Arial" w:cs="Arial"/>
                <w:sz w:val="18"/>
                <w:szCs w:val="18"/>
              </w:rPr>
            </w:pPr>
          </w:p>
        </w:tc>
        <w:tc>
          <w:tcPr>
            <w:tcW w:w="1496" w:type="pct"/>
          </w:tcPr>
          <w:p w14:paraId="777836AC" w14:textId="77777777" w:rsidR="00001F8C" w:rsidRPr="00A66051" w:rsidRDefault="00001F8C" w:rsidP="00264B6D">
            <w:pPr>
              <w:rPr>
                <w:rFonts w:ascii="Arial" w:hAnsi="Arial" w:cs="Arial"/>
                <w:b/>
                <w:sz w:val="16"/>
                <w:szCs w:val="16"/>
              </w:rPr>
            </w:pPr>
            <w:r>
              <w:rPr>
                <w:rFonts w:ascii="Arial" w:hAnsi="Arial" w:cs="Arial"/>
                <w:b/>
                <w:sz w:val="16"/>
                <w:szCs w:val="16"/>
              </w:rPr>
              <w:t xml:space="preserve">Clinical </w:t>
            </w:r>
            <w:r w:rsidRPr="00A66051">
              <w:rPr>
                <w:rFonts w:ascii="Arial" w:hAnsi="Arial" w:cs="Arial"/>
                <w:b/>
                <w:sz w:val="16"/>
                <w:szCs w:val="16"/>
              </w:rPr>
              <w:t>Time Management:</w:t>
            </w:r>
          </w:p>
          <w:p w14:paraId="59D651E1" w14:textId="77777777" w:rsidR="00001F8C" w:rsidRDefault="00001F8C" w:rsidP="00264B6D">
            <w:pPr>
              <w:rPr>
                <w:rFonts w:ascii="Arial" w:hAnsi="Arial" w:cs="Arial"/>
                <w:sz w:val="18"/>
                <w:szCs w:val="18"/>
              </w:rPr>
            </w:pPr>
          </w:p>
          <w:p w14:paraId="0E100613" w14:textId="77777777" w:rsidR="00001F8C" w:rsidRPr="003736DE" w:rsidRDefault="00001F8C" w:rsidP="00264B6D">
            <w:pPr>
              <w:rPr>
                <w:rFonts w:ascii="Arial" w:hAnsi="Arial" w:cs="Arial"/>
                <w:sz w:val="16"/>
                <w:szCs w:val="16"/>
              </w:rPr>
            </w:pPr>
            <w:r>
              <w:rPr>
                <w:rFonts w:ascii="Arial" w:hAnsi="Arial" w:cs="Arial"/>
                <w:bCs/>
                <w:sz w:val="16"/>
                <w:szCs w:val="16"/>
              </w:rPr>
              <w:t>-Able t</w:t>
            </w:r>
            <w:r w:rsidRPr="003736DE">
              <w:rPr>
                <w:rFonts w:ascii="Arial" w:hAnsi="Arial" w:cs="Arial"/>
                <w:sz w:val="16"/>
                <w:szCs w:val="16"/>
              </w:rPr>
              <w:t xml:space="preserve">o manage a caseload of patients independently over a week </w:t>
            </w:r>
          </w:p>
          <w:p w14:paraId="17C5B882" w14:textId="77777777" w:rsidR="00001F8C" w:rsidRPr="003736DE" w:rsidRDefault="00001F8C" w:rsidP="00264B6D">
            <w:pPr>
              <w:rPr>
                <w:rFonts w:ascii="Arial" w:hAnsi="Arial" w:cs="Arial"/>
                <w:bCs/>
                <w:sz w:val="16"/>
                <w:szCs w:val="16"/>
              </w:rPr>
            </w:pPr>
            <w:r>
              <w:rPr>
                <w:rFonts w:ascii="Arial" w:hAnsi="Arial" w:cs="Arial"/>
                <w:bCs/>
                <w:sz w:val="16"/>
                <w:szCs w:val="16"/>
              </w:rPr>
              <w:t>-</w:t>
            </w:r>
            <w:r w:rsidRPr="003736DE">
              <w:rPr>
                <w:rFonts w:ascii="Arial" w:hAnsi="Arial" w:cs="Arial"/>
                <w:bCs/>
                <w:sz w:val="16"/>
                <w:szCs w:val="16"/>
              </w:rPr>
              <w:t>A</w:t>
            </w:r>
            <w:r w:rsidRPr="003736DE">
              <w:rPr>
                <w:rFonts w:ascii="Arial" w:hAnsi="Arial" w:cs="Arial"/>
                <w:sz w:val="16"/>
                <w:szCs w:val="16"/>
              </w:rPr>
              <w:t>ble to adapt and prioritise workload as service requires with minimal support</w:t>
            </w:r>
          </w:p>
          <w:p w14:paraId="17441025" w14:textId="77777777" w:rsidR="00001F8C" w:rsidRDefault="00001F8C" w:rsidP="00264B6D">
            <w:pPr>
              <w:rPr>
                <w:rFonts w:ascii="Arial" w:hAnsi="Arial" w:cs="Arial"/>
                <w:sz w:val="18"/>
                <w:szCs w:val="18"/>
              </w:rPr>
            </w:pPr>
          </w:p>
          <w:p w14:paraId="292C28C5" w14:textId="77777777" w:rsidR="00001F8C" w:rsidRPr="003736DE" w:rsidRDefault="00001F8C" w:rsidP="00264B6D">
            <w:pPr>
              <w:rPr>
                <w:rFonts w:ascii="Arial" w:hAnsi="Arial" w:cs="Arial"/>
                <w:b/>
                <w:sz w:val="16"/>
                <w:szCs w:val="16"/>
              </w:rPr>
            </w:pPr>
            <w:r w:rsidRPr="003736DE">
              <w:rPr>
                <w:rFonts w:ascii="Arial" w:hAnsi="Arial" w:cs="Arial"/>
                <w:b/>
                <w:sz w:val="16"/>
                <w:szCs w:val="16"/>
              </w:rPr>
              <w:t>Professional Behaviour:</w:t>
            </w:r>
          </w:p>
          <w:p w14:paraId="1E24D26E" w14:textId="77777777" w:rsidR="00001F8C" w:rsidRDefault="00001F8C" w:rsidP="00264B6D">
            <w:pPr>
              <w:rPr>
                <w:rFonts w:ascii="Arial" w:hAnsi="Arial" w:cs="Arial"/>
                <w:sz w:val="16"/>
                <w:szCs w:val="16"/>
              </w:rPr>
            </w:pPr>
            <w:r w:rsidRPr="003736DE">
              <w:rPr>
                <w:rFonts w:ascii="Arial" w:hAnsi="Arial" w:cs="Arial"/>
                <w:sz w:val="16"/>
                <w:szCs w:val="16"/>
              </w:rPr>
              <w:t>As for week 5, plus:</w:t>
            </w:r>
          </w:p>
          <w:p w14:paraId="05A976AB" w14:textId="77777777" w:rsidR="00001F8C" w:rsidRPr="003736DE" w:rsidRDefault="00001F8C" w:rsidP="00264B6D">
            <w:pPr>
              <w:rPr>
                <w:rFonts w:ascii="Arial" w:hAnsi="Arial" w:cs="Arial"/>
                <w:sz w:val="16"/>
                <w:szCs w:val="16"/>
              </w:rPr>
            </w:pPr>
          </w:p>
          <w:p w14:paraId="513A3425" w14:textId="77777777" w:rsidR="00001F8C" w:rsidRPr="003736DE" w:rsidRDefault="00001F8C" w:rsidP="00264B6D">
            <w:pPr>
              <w:rPr>
                <w:rFonts w:ascii="Arial" w:hAnsi="Arial" w:cs="Arial"/>
                <w:sz w:val="16"/>
                <w:szCs w:val="16"/>
              </w:rPr>
            </w:pPr>
            <w:r w:rsidRPr="003736DE">
              <w:rPr>
                <w:rFonts w:ascii="Arial" w:hAnsi="Arial" w:cs="Arial"/>
                <w:sz w:val="16"/>
                <w:szCs w:val="16"/>
              </w:rPr>
              <w:t>-</w:t>
            </w:r>
            <w:r w:rsidRPr="003736DE">
              <w:rPr>
                <w:rFonts w:ascii="Arial" w:hAnsi="Arial" w:cs="Arial"/>
                <w:bCs/>
                <w:sz w:val="16"/>
                <w:szCs w:val="16"/>
              </w:rPr>
              <w:t xml:space="preserve"> I</w:t>
            </w:r>
            <w:r w:rsidRPr="003736DE">
              <w:rPr>
                <w:rFonts w:ascii="Arial" w:hAnsi="Arial" w:cs="Arial"/>
                <w:sz w:val="16"/>
                <w:szCs w:val="16"/>
              </w:rPr>
              <w:t>dentifies risks associated with Dietetic practice and manages appropriately.</w:t>
            </w:r>
          </w:p>
          <w:p w14:paraId="40EF47DB" w14:textId="77777777" w:rsidR="00001F8C" w:rsidRPr="008E1E1F" w:rsidRDefault="00001F8C" w:rsidP="00264B6D">
            <w:pPr>
              <w:rPr>
                <w:rFonts w:ascii="Arial" w:hAnsi="Arial" w:cs="Arial"/>
                <w:sz w:val="18"/>
                <w:szCs w:val="18"/>
              </w:rPr>
            </w:pPr>
          </w:p>
        </w:tc>
      </w:tr>
      <w:tr w:rsidR="00001F8C" w14:paraId="2B41AD0E" w14:textId="77777777" w:rsidTr="00264B6D">
        <w:trPr>
          <w:jc w:val="center"/>
        </w:trPr>
        <w:tc>
          <w:tcPr>
            <w:tcW w:w="603" w:type="pct"/>
          </w:tcPr>
          <w:p w14:paraId="604D627B" w14:textId="77777777" w:rsidR="00001F8C" w:rsidRPr="008E1E1F" w:rsidRDefault="00001F8C" w:rsidP="00264B6D">
            <w:pPr>
              <w:rPr>
                <w:rFonts w:ascii="Arial" w:hAnsi="Arial" w:cs="Arial"/>
                <w:sz w:val="18"/>
                <w:szCs w:val="18"/>
              </w:rPr>
            </w:pPr>
            <w:r w:rsidRPr="008E1E1F">
              <w:rPr>
                <w:rFonts w:ascii="Arial" w:hAnsi="Arial" w:cs="Arial"/>
                <w:sz w:val="18"/>
                <w:szCs w:val="18"/>
              </w:rPr>
              <w:t>P2: Self-evaluation</w:t>
            </w:r>
            <w:r>
              <w:rPr>
                <w:rFonts w:ascii="Arial" w:hAnsi="Arial" w:cs="Arial"/>
                <w:sz w:val="18"/>
                <w:szCs w:val="18"/>
              </w:rPr>
              <w:t xml:space="preserve"> and action planning</w:t>
            </w:r>
          </w:p>
          <w:p w14:paraId="13C7F628" w14:textId="77777777" w:rsidR="00001F8C" w:rsidRPr="008E1E1F" w:rsidRDefault="00001F8C" w:rsidP="00264B6D">
            <w:pPr>
              <w:rPr>
                <w:rFonts w:ascii="Arial" w:hAnsi="Arial" w:cs="Arial"/>
                <w:sz w:val="18"/>
                <w:szCs w:val="18"/>
              </w:rPr>
            </w:pPr>
          </w:p>
        </w:tc>
        <w:tc>
          <w:tcPr>
            <w:tcW w:w="1428" w:type="pct"/>
          </w:tcPr>
          <w:p w14:paraId="793B1E77" w14:textId="77777777" w:rsidR="00001F8C" w:rsidRPr="00090AA3" w:rsidRDefault="00001F8C" w:rsidP="00264B6D">
            <w:pPr>
              <w:rPr>
                <w:rFonts w:ascii="Arial" w:hAnsi="Arial" w:cs="Arial"/>
                <w:sz w:val="16"/>
                <w:szCs w:val="16"/>
              </w:rPr>
            </w:pPr>
            <w:r w:rsidRPr="00090AA3">
              <w:rPr>
                <w:rFonts w:ascii="Arial" w:hAnsi="Arial" w:cs="Arial"/>
                <w:sz w:val="16"/>
                <w:szCs w:val="16"/>
              </w:rPr>
              <w:t xml:space="preserve">- </w:t>
            </w:r>
            <w:r>
              <w:rPr>
                <w:rFonts w:ascii="Arial" w:hAnsi="Arial" w:cs="Arial"/>
                <w:sz w:val="16"/>
                <w:szCs w:val="16"/>
              </w:rPr>
              <w:t>Reflects on</w:t>
            </w:r>
            <w:r w:rsidRPr="00090AA3">
              <w:rPr>
                <w:rFonts w:ascii="Arial" w:hAnsi="Arial" w:cs="Arial"/>
                <w:sz w:val="16"/>
                <w:szCs w:val="16"/>
              </w:rPr>
              <w:t xml:space="preserve"> own practice to support clinical reasoning</w:t>
            </w:r>
          </w:p>
          <w:p w14:paraId="6C0CB570" w14:textId="77777777" w:rsidR="00001F8C" w:rsidRPr="00090AA3" w:rsidRDefault="00001F8C" w:rsidP="00264B6D">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R</w:t>
            </w:r>
            <w:r>
              <w:rPr>
                <w:rFonts w:ascii="Arial" w:hAnsi="Arial" w:cs="Arial"/>
                <w:sz w:val="16"/>
                <w:szCs w:val="16"/>
              </w:rPr>
              <w:t xml:space="preserve">eviews progress over the week and demonstrates the </w:t>
            </w:r>
            <w:r w:rsidRPr="00090AA3">
              <w:rPr>
                <w:rFonts w:ascii="Arial" w:hAnsi="Arial" w:cs="Arial"/>
                <w:sz w:val="16"/>
                <w:szCs w:val="16"/>
              </w:rPr>
              <w:t>ability to link different experiences.</w:t>
            </w:r>
          </w:p>
          <w:p w14:paraId="3E996D6B" w14:textId="77777777" w:rsidR="00001F8C" w:rsidRPr="00090AA3" w:rsidRDefault="00001F8C" w:rsidP="00264B6D">
            <w:pPr>
              <w:rPr>
                <w:rFonts w:ascii="Arial" w:hAnsi="Arial" w:cs="Arial"/>
                <w:bCs/>
                <w:sz w:val="16"/>
                <w:szCs w:val="16"/>
              </w:rPr>
            </w:pPr>
            <w:r w:rsidRPr="00090AA3">
              <w:rPr>
                <w:rFonts w:ascii="Arial" w:hAnsi="Arial" w:cs="Arial"/>
                <w:bCs/>
                <w:sz w:val="16"/>
                <w:szCs w:val="16"/>
              </w:rPr>
              <w:t>- A</w:t>
            </w:r>
            <w:r w:rsidRPr="00090AA3">
              <w:rPr>
                <w:rFonts w:ascii="Arial" w:hAnsi="Arial" w:cs="Arial"/>
                <w:sz w:val="16"/>
                <w:szCs w:val="16"/>
              </w:rPr>
              <w:t>ctively involved with analysis/ appraisal of evidence to support practice</w:t>
            </w:r>
          </w:p>
          <w:p w14:paraId="1F0772B9" w14:textId="77777777" w:rsidR="00001F8C" w:rsidRPr="00090AA3" w:rsidRDefault="00001F8C" w:rsidP="00264B6D">
            <w:pPr>
              <w:rPr>
                <w:rFonts w:ascii="Arial" w:hAnsi="Arial" w:cs="Arial"/>
                <w:sz w:val="16"/>
                <w:szCs w:val="16"/>
              </w:rPr>
            </w:pPr>
            <w:r w:rsidRPr="00090AA3">
              <w:rPr>
                <w:rFonts w:ascii="Arial" w:hAnsi="Arial" w:cs="Arial"/>
                <w:sz w:val="16"/>
                <w:szCs w:val="16"/>
              </w:rPr>
              <w:t>- Maintenance of adequate portfolio evidence</w:t>
            </w:r>
          </w:p>
          <w:p w14:paraId="7BC8D64E" w14:textId="77777777" w:rsidR="00001F8C" w:rsidRPr="008E1E1F" w:rsidRDefault="00001F8C" w:rsidP="00264B6D">
            <w:pPr>
              <w:rPr>
                <w:rFonts w:ascii="Arial" w:hAnsi="Arial" w:cs="Arial"/>
                <w:sz w:val="18"/>
                <w:szCs w:val="18"/>
              </w:rPr>
            </w:pPr>
            <w:r w:rsidRPr="00090AA3">
              <w:rPr>
                <w:rFonts w:ascii="Arial" w:hAnsi="Arial" w:cs="Arial"/>
                <w:sz w:val="16"/>
                <w:szCs w:val="16"/>
              </w:rPr>
              <w:t xml:space="preserve">- Able to </w:t>
            </w:r>
            <w:r w:rsidRPr="00090AA3">
              <w:rPr>
                <w:rFonts w:ascii="Arial" w:hAnsi="Arial" w:cs="Arial"/>
                <w:bCs/>
                <w:sz w:val="16"/>
                <w:szCs w:val="16"/>
              </w:rPr>
              <w:t>i</w:t>
            </w:r>
            <w:r w:rsidRPr="00090AA3">
              <w:rPr>
                <w:rFonts w:ascii="Arial" w:hAnsi="Arial" w:cs="Arial"/>
                <w:sz w:val="16"/>
                <w:szCs w:val="16"/>
              </w:rPr>
              <w:t>dentify own learning needs with discussion / supervisor feedback and develop a plan to build on strengths and overcome weaknesses</w:t>
            </w:r>
          </w:p>
        </w:tc>
        <w:tc>
          <w:tcPr>
            <w:tcW w:w="1473" w:type="pct"/>
          </w:tcPr>
          <w:p w14:paraId="62D269E4" w14:textId="77777777" w:rsidR="00001F8C" w:rsidRPr="008002F0" w:rsidRDefault="00001F8C" w:rsidP="00264B6D">
            <w:pPr>
              <w:rPr>
                <w:rFonts w:ascii="Arial" w:hAnsi="Arial" w:cs="Arial"/>
                <w:sz w:val="16"/>
                <w:szCs w:val="16"/>
              </w:rPr>
            </w:pPr>
            <w:r w:rsidRPr="008002F0">
              <w:rPr>
                <w:rFonts w:ascii="Arial" w:hAnsi="Arial" w:cs="Arial"/>
                <w:sz w:val="16"/>
                <w:szCs w:val="16"/>
              </w:rPr>
              <w:t>As weeks 2-3</w:t>
            </w:r>
          </w:p>
          <w:p w14:paraId="3D353DE6" w14:textId="77777777" w:rsidR="00001F8C" w:rsidRPr="008002F0" w:rsidRDefault="00001F8C" w:rsidP="00264B6D">
            <w:pPr>
              <w:rPr>
                <w:rFonts w:ascii="Arial" w:hAnsi="Arial" w:cs="Arial"/>
                <w:sz w:val="16"/>
                <w:szCs w:val="16"/>
              </w:rPr>
            </w:pPr>
          </w:p>
          <w:p w14:paraId="3E9473E0" w14:textId="77777777" w:rsidR="00001F8C" w:rsidRPr="008002F0" w:rsidRDefault="00001F8C" w:rsidP="00264B6D">
            <w:pPr>
              <w:rPr>
                <w:rFonts w:ascii="Arial" w:hAnsi="Arial" w:cs="Arial"/>
                <w:sz w:val="16"/>
                <w:szCs w:val="16"/>
              </w:rPr>
            </w:pPr>
          </w:p>
        </w:tc>
        <w:tc>
          <w:tcPr>
            <w:tcW w:w="1496" w:type="pct"/>
          </w:tcPr>
          <w:p w14:paraId="602E319D" w14:textId="77777777" w:rsidR="00001F8C" w:rsidRDefault="00001F8C" w:rsidP="00264B6D">
            <w:pPr>
              <w:rPr>
                <w:rFonts w:ascii="Arial" w:hAnsi="Arial" w:cs="Arial"/>
                <w:sz w:val="16"/>
                <w:szCs w:val="16"/>
              </w:rPr>
            </w:pPr>
            <w:r w:rsidRPr="008002F0">
              <w:rPr>
                <w:rFonts w:ascii="Arial" w:hAnsi="Arial" w:cs="Arial"/>
                <w:sz w:val="16"/>
                <w:szCs w:val="16"/>
              </w:rPr>
              <w:t>As week 5</w:t>
            </w:r>
            <w:r>
              <w:rPr>
                <w:rFonts w:ascii="Arial" w:hAnsi="Arial" w:cs="Arial"/>
                <w:sz w:val="16"/>
                <w:szCs w:val="16"/>
              </w:rPr>
              <w:t>, plus:</w:t>
            </w:r>
          </w:p>
          <w:p w14:paraId="67323AAF" w14:textId="77777777" w:rsidR="00001F8C" w:rsidRDefault="00001F8C" w:rsidP="00001F8C">
            <w:pPr>
              <w:pStyle w:val="ListParagraph"/>
              <w:numPr>
                <w:ilvl w:val="0"/>
                <w:numId w:val="16"/>
              </w:numPr>
              <w:spacing w:after="0" w:line="240" w:lineRule="auto"/>
              <w:jc w:val="left"/>
              <w:rPr>
                <w:rFonts w:cs="Arial"/>
                <w:sz w:val="16"/>
                <w:szCs w:val="16"/>
              </w:rPr>
            </w:pPr>
            <w:r>
              <w:rPr>
                <w:rFonts w:cs="Arial"/>
                <w:sz w:val="16"/>
                <w:szCs w:val="16"/>
              </w:rPr>
              <w:t>Continually seeks to develop their practice</w:t>
            </w:r>
          </w:p>
          <w:p w14:paraId="0D0245F0" w14:textId="77777777" w:rsidR="00001F8C" w:rsidRPr="0090160C" w:rsidRDefault="00001F8C" w:rsidP="00264B6D">
            <w:pPr>
              <w:rPr>
                <w:rFonts w:ascii="Arial" w:hAnsi="Arial" w:cs="Arial"/>
                <w:sz w:val="16"/>
                <w:szCs w:val="16"/>
              </w:rPr>
            </w:pPr>
          </w:p>
        </w:tc>
      </w:tr>
    </w:tbl>
    <w:p w14:paraId="1198B3A7" w14:textId="77777777" w:rsidR="00001F8C" w:rsidRDefault="00001F8C" w:rsidP="00001F8C">
      <w:pPr>
        <w:pStyle w:val="Heading2"/>
        <w:tabs>
          <w:tab w:val="left" w:pos="6051"/>
        </w:tabs>
        <w:rPr>
          <w:rFonts w:ascii="Arial" w:hAnsi="Arial" w:cs="Arial"/>
          <w:color w:val="000000" w:themeColor="text1"/>
          <w:sz w:val="22"/>
          <w:szCs w:val="22"/>
        </w:rPr>
      </w:pPr>
      <w:r>
        <w:rPr>
          <w:rFonts w:ascii="Arial" w:hAnsi="Arial" w:cs="Arial"/>
          <w:color w:val="000000" w:themeColor="text1"/>
          <w:sz w:val="22"/>
          <w:szCs w:val="22"/>
        </w:rPr>
        <w:t>Managing a</w:t>
      </w:r>
      <w:r w:rsidRPr="00D424EB">
        <w:rPr>
          <w:rFonts w:ascii="Arial" w:hAnsi="Arial" w:cs="Arial"/>
          <w:color w:val="000000" w:themeColor="text1"/>
          <w:sz w:val="22"/>
          <w:szCs w:val="22"/>
        </w:rPr>
        <w:t xml:space="preserve"> patient/client caseload: Expectations b</w:t>
      </w:r>
      <w:r>
        <w:rPr>
          <w:rFonts w:ascii="Arial" w:hAnsi="Arial" w:cs="Arial"/>
          <w:color w:val="000000" w:themeColor="text1"/>
          <w:sz w:val="22"/>
          <w:szCs w:val="22"/>
        </w:rPr>
        <w:t>y the end of C</w:t>
      </w:r>
      <w:r w:rsidRPr="00D424EB">
        <w:rPr>
          <w:rFonts w:ascii="Arial" w:hAnsi="Arial" w:cs="Arial"/>
          <w:color w:val="000000" w:themeColor="text1"/>
          <w:sz w:val="22"/>
          <w:szCs w:val="22"/>
        </w:rPr>
        <w:t xml:space="preserve"> placement:</w:t>
      </w:r>
    </w:p>
    <w:p w14:paraId="2A30BEAC" w14:textId="77777777" w:rsidR="00001F8C" w:rsidRPr="007917C0" w:rsidRDefault="00001F8C" w:rsidP="00001F8C"/>
    <w:p w14:paraId="2B0F9E62" w14:textId="77777777" w:rsidR="00001F8C" w:rsidRPr="007917C0" w:rsidRDefault="00001F8C" w:rsidP="00001F8C">
      <w:pPr>
        <w:pStyle w:val="ListParagraph"/>
        <w:numPr>
          <w:ilvl w:val="0"/>
          <w:numId w:val="16"/>
        </w:numPr>
        <w:spacing w:after="0" w:line="240" w:lineRule="auto"/>
        <w:jc w:val="left"/>
        <w:rPr>
          <w:rFonts w:cs="Arial"/>
          <w:sz w:val="22"/>
        </w:rPr>
      </w:pPr>
      <w:r w:rsidRPr="007917C0">
        <w:rPr>
          <w:rFonts w:cs="Arial"/>
          <w:sz w:val="22"/>
        </w:rPr>
        <w:t>A student should be able to carry a small caseload of 12-20 in-patients with familiar conditions, including 1-2 new patients per day.</w:t>
      </w:r>
    </w:p>
    <w:p w14:paraId="113BDD89" w14:textId="36F6F366" w:rsidR="00001F8C" w:rsidRDefault="00001F8C" w:rsidP="00001F8C">
      <w:pPr>
        <w:pStyle w:val="ListParagraph"/>
        <w:numPr>
          <w:ilvl w:val="0"/>
          <w:numId w:val="16"/>
        </w:numPr>
        <w:tabs>
          <w:tab w:val="left" w:pos="6051"/>
        </w:tabs>
        <w:spacing w:after="0" w:line="240" w:lineRule="auto"/>
        <w:jc w:val="left"/>
        <w:sectPr w:rsidR="00001F8C" w:rsidSect="00264B6D">
          <w:pgSz w:w="16840" w:h="11900" w:orient="landscape"/>
          <w:pgMar w:top="1800" w:right="1440" w:bottom="1800" w:left="1440" w:header="708" w:footer="708" w:gutter="0"/>
          <w:cols w:space="708"/>
          <w:docGrid w:linePitch="360"/>
        </w:sectPr>
      </w:pPr>
      <w:r w:rsidRPr="00C50656">
        <w:rPr>
          <w:rFonts w:cs="Arial"/>
          <w:sz w:val="22"/>
        </w:rPr>
        <w:t xml:space="preserve">In out-patients, the student should be able to see all new or review patients with familiar conditions. The clinic should be completed within the allotted time.  Minimal support may be needed in unfamiliar </w:t>
      </w:r>
      <w:r w:rsidR="00400C48">
        <w:rPr>
          <w:rFonts w:cs="Arial"/>
          <w:sz w:val="22"/>
        </w:rPr>
        <w:t xml:space="preserve">situations.  </w:t>
      </w:r>
    </w:p>
    <w:p w14:paraId="5204AE72" w14:textId="4256ABD4" w:rsidR="00696805" w:rsidRPr="00696805" w:rsidRDefault="00696805" w:rsidP="00696805">
      <w:pPr>
        <w:pStyle w:val="p1"/>
        <w:ind w:left="360"/>
        <w:jc w:val="center"/>
        <w:rPr>
          <w:b/>
          <w:sz w:val="24"/>
          <w:szCs w:val="24"/>
        </w:rPr>
      </w:pPr>
      <w:r w:rsidRPr="00696805">
        <w:rPr>
          <w:b/>
          <w:sz w:val="24"/>
          <w:szCs w:val="24"/>
        </w:rPr>
        <w:lastRenderedPageBreak/>
        <w:t xml:space="preserve">Appendix 2: Role of the </w:t>
      </w:r>
      <w:r>
        <w:rPr>
          <w:b/>
          <w:sz w:val="24"/>
          <w:szCs w:val="24"/>
        </w:rPr>
        <w:t xml:space="preserve">Lead </w:t>
      </w:r>
      <w:r w:rsidRPr="00696805">
        <w:rPr>
          <w:b/>
          <w:sz w:val="24"/>
          <w:szCs w:val="24"/>
        </w:rPr>
        <w:t>Practice Placement Educator</w:t>
      </w:r>
      <w:r w:rsidR="00766699">
        <w:rPr>
          <w:b/>
          <w:sz w:val="24"/>
          <w:szCs w:val="24"/>
        </w:rPr>
        <w:t xml:space="preserve"> (PPE)</w:t>
      </w:r>
    </w:p>
    <w:p w14:paraId="3FB79FAC" w14:textId="77777777" w:rsidR="00696805" w:rsidRDefault="00696805" w:rsidP="00696805">
      <w:pPr>
        <w:pStyle w:val="p2"/>
        <w:rPr>
          <w:rStyle w:val="apple-converted-space"/>
          <w:sz w:val="18"/>
          <w:szCs w:val="18"/>
        </w:rPr>
      </w:pPr>
    </w:p>
    <w:p w14:paraId="02755325" w14:textId="33E03BC4" w:rsidR="00696805" w:rsidRDefault="00696805" w:rsidP="00696805">
      <w:pPr>
        <w:pStyle w:val="p2"/>
        <w:rPr>
          <w:rStyle w:val="apple-converted-space"/>
          <w:sz w:val="24"/>
          <w:szCs w:val="24"/>
        </w:rPr>
      </w:pPr>
      <w:r>
        <w:rPr>
          <w:rStyle w:val="apple-converted-space"/>
          <w:sz w:val="24"/>
          <w:szCs w:val="24"/>
        </w:rPr>
        <w:t>As the Lead</w:t>
      </w:r>
      <w:r w:rsidR="00766699">
        <w:rPr>
          <w:rStyle w:val="apple-converted-space"/>
          <w:sz w:val="24"/>
          <w:szCs w:val="24"/>
        </w:rPr>
        <w:t xml:space="preserve"> PPE</w:t>
      </w:r>
      <w:r>
        <w:rPr>
          <w:rStyle w:val="apple-converted-space"/>
          <w:sz w:val="24"/>
          <w:szCs w:val="24"/>
        </w:rPr>
        <w:t>, you are directly responsible for the student on placement. As a</w:t>
      </w:r>
      <w:r w:rsidR="00584541">
        <w:rPr>
          <w:rStyle w:val="apple-converted-space"/>
          <w:sz w:val="24"/>
          <w:szCs w:val="24"/>
        </w:rPr>
        <w:t>n HCPC</w:t>
      </w:r>
      <w:r>
        <w:rPr>
          <w:rStyle w:val="apple-converted-space"/>
          <w:sz w:val="24"/>
          <w:szCs w:val="24"/>
        </w:rPr>
        <w:t xml:space="preserve"> </w:t>
      </w:r>
      <w:r w:rsidR="00827466">
        <w:rPr>
          <w:rStyle w:val="apple-converted-space"/>
          <w:sz w:val="24"/>
          <w:szCs w:val="24"/>
        </w:rPr>
        <w:t xml:space="preserve">registered </w:t>
      </w:r>
      <w:r>
        <w:rPr>
          <w:rStyle w:val="apple-converted-space"/>
          <w:sz w:val="24"/>
          <w:szCs w:val="24"/>
        </w:rPr>
        <w:t>dietitian, you are responsible for the further development of student learning and to act as a mentor to the student.</w:t>
      </w:r>
    </w:p>
    <w:p w14:paraId="7EE41CB6" w14:textId="77777777" w:rsidR="00214FD3" w:rsidRDefault="00214FD3" w:rsidP="00696805">
      <w:pPr>
        <w:pStyle w:val="p2"/>
        <w:rPr>
          <w:rStyle w:val="apple-converted-space"/>
          <w:sz w:val="24"/>
          <w:szCs w:val="24"/>
        </w:rPr>
      </w:pPr>
    </w:p>
    <w:p w14:paraId="7E2624D7" w14:textId="77777777" w:rsidR="00214FD3" w:rsidRDefault="00214FD3" w:rsidP="00214FD3">
      <w:pPr>
        <w:rPr>
          <w:rFonts w:ascii="Arial" w:hAnsi="Arial" w:cs="Arial"/>
          <w:b/>
          <w:bCs/>
          <w:lang w:val="en-US"/>
        </w:rPr>
      </w:pPr>
      <w:r w:rsidRPr="00214FD3">
        <w:rPr>
          <w:rFonts w:ascii="Arial" w:hAnsi="Arial" w:cs="Arial"/>
          <w:b/>
          <w:bCs/>
          <w:lang w:val="en-US"/>
        </w:rPr>
        <w:t>Professional Body Requirements </w:t>
      </w:r>
    </w:p>
    <w:p w14:paraId="14F826A4" w14:textId="77777777" w:rsidR="00214FD3" w:rsidRPr="00214FD3" w:rsidRDefault="00214FD3" w:rsidP="00214FD3">
      <w:pPr>
        <w:rPr>
          <w:rFonts w:ascii="Arial" w:hAnsi="Arial" w:cs="Arial"/>
          <w:lang w:val="en-US"/>
        </w:rPr>
      </w:pPr>
    </w:p>
    <w:p w14:paraId="18604E7C" w14:textId="58A66596" w:rsidR="00214FD3" w:rsidRDefault="00214FD3" w:rsidP="00214FD3">
      <w:pPr>
        <w:rPr>
          <w:rFonts w:ascii="Arial" w:hAnsi="Arial" w:cs="Arial"/>
          <w:lang w:val="en-US"/>
        </w:rPr>
      </w:pPr>
      <w:r w:rsidRPr="00214FD3">
        <w:rPr>
          <w:rFonts w:ascii="Arial" w:hAnsi="Arial" w:cs="Arial"/>
          <w:lang w:val="en-US"/>
        </w:rPr>
        <w:t xml:space="preserve">Practitioners who undertake the role of </w:t>
      </w:r>
      <w:r>
        <w:rPr>
          <w:rFonts w:ascii="Arial" w:hAnsi="Arial" w:cs="Arial"/>
          <w:lang w:val="en-US"/>
        </w:rPr>
        <w:t xml:space="preserve">Lead </w:t>
      </w:r>
      <w:r w:rsidR="00766699">
        <w:rPr>
          <w:rFonts w:ascii="Arial" w:hAnsi="Arial" w:cs="Arial"/>
          <w:lang w:val="en-US"/>
        </w:rPr>
        <w:t xml:space="preserve">PPE </w:t>
      </w:r>
      <w:r w:rsidRPr="00214FD3">
        <w:rPr>
          <w:rFonts w:ascii="Arial" w:hAnsi="Arial" w:cs="Arial"/>
          <w:lang w:val="en-US"/>
        </w:rPr>
        <w:t xml:space="preserve">on </w:t>
      </w:r>
      <w:r w:rsidR="00766699">
        <w:rPr>
          <w:rFonts w:ascii="Arial" w:hAnsi="Arial" w:cs="Arial"/>
          <w:lang w:val="en-US"/>
        </w:rPr>
        <w:t>the MSc Dietetics Programme</w:t>
      </w:r>
      <w:r w:rsidRPr="00214FD3">
        <w:rPr>
          <w:rFonts w:ascii="Arial" w:hAnsi="Arial" w:cs="Arial"/>
          <w:lang w:val="en-US"/>
        </w:rPr>
        <w:t xml:space="preserve"> must fulfill the following criteria: </w:t>
      </w:r>
    </w:p>
    <w:p w14:paraId="7D0F8355" w14:textId="77777777" w:rsidR="00214FD3" w:rsidRPr="00214FD3" w:rsidRDefault="00214FD3" w:rsidP="00214FD3">
      <w:pPr>
        <w:rPr>
          <w:rFonts w:ascii="Arial" w:hAnsi="Arial" w:cs="Arial"/>
          <w:lang w:val="en-US"/>
        </w:rPr>
      </w:pPr>
    </w:p>
    <w:p w14:paraId="0E2D191A" w14:textId="061466BA" w:rsidR="00766699" w:rsidRDefault="00584541" w:rsidP="002B15DB">
      <w:pPr>
        <w:pStyle w:val="ListParagraph"/>
        <w:numPr>
          <w:ilvl w:val="0"/>
          <w:numId w:val="16"/>
        </w:numPr>
        <w:spacing w:line="240" w:lineRule="auto"/>
        <w:rPr>
          <w:rFonts w:cs="Arial"/>
          <w:lang w:val="en-US"/>
        </w:rPr>
      </w:pPr>
      <w:r>
        <w:rPr>
          <w:rFonts w:cs="Arial"/>
          <w:lang w:val="en-US"/>
        </w:rPr>
        <w:t xml:space="preserve">Be an HCPC </w:t>
      </w:r>
      <w:r w:rsidR="00766699">
        <w:rPr>
          <w:rFonts w:cs="Arial"/>
          <w:lang w:val="en-US"/>
        </w:rPr>
        <w:t>Registered Dietitian</w:t>
      </w:r>
    </w:p>
    <w:p w14:paraId="7328C4C5" w14:textId="77777777" w:rsidR="00766699" w:rsidRDefault="00766699" w:rsidP="00766699">
      <w:pPr>
        <w:pStyle w:val="ListParagraph"/>
        <w:spacing w:line="240" w:lineRule="auto"/>
        <w:ind w:left="360"/>
        <w:rPr>
          <w:rFonts w:cs="Arial"/>
          <w:lang w:val="en-US"/>
        </w:rPr>
      </w:pPr>
    </w:p>
    <w:p w14:paraId="591EF8D2" w14:textId="57B5B187" w:rsidR="00214FD3" w:rsidRDefault="00214FD3" w:rsidP="002B15DB">
      <w:pPr>
        <w:pStyle w:val="ListParagraph"/>
        <w:numPr>
          <w:ilvl w:val="0"/>
          <w:numId w:val="16"/>
        </w:numPr>
        <w:spacing w:line="240" w:lineRule="auto"/>
        <w:rPr>
          <w:rFonts w:cs="Arial"/>
          <w:lang w:val="en-US"/>
        </w:rPr>
      </w:pPr>
      <w:r w:rsidRPr="002B15DB">
        <w:rPr>
          <w:rFonts w:cs="Arial"/>
          <w:lang w:val="en-US"/>
        </w:rPr>
        <w:t>Have developed their knowledge, skills and competence beyond registration, and be regis</w:t>
      </w:r>
      <w:r w:rsidR="002B15DB">
        <w:rPr>
          <w:rFonts w:cs="Arial"/>
          <w:lang w:val="en-US"/>
        </w:rPr>
        <w:t>tered</w:t>
      </w:r>
      <w:r w:rsidR="00584541">
        <w:rPr>
          <w:rFonts w:cs="Arial"/>
          <w:lang w:val="en-US"/>
        </w:rPr>
        <w:t xml:space="preserve"> with the HCPC</w:t>
      </w:r>
      <w:r w:rsidR="002B15DB">
        <w:rPr>
          <w:rFonts w:cs="Arial"/>
          <w:lang w:val="en-US"/>
        </w:rPr>
        <w:t xml:space="preserve"> for a minimum of one year</w:t>
      </w:r>
    </w:p>
    <w:p w14:paraId="3C4F9758" w14:textId="77777777" w:rsidR="00766699" w:rsidRDefault="00766699" w:rsidP="00766699">
      <w:pPr>
        <w:pStyle w:val="ListParagraph"/>
        <w:spacing w:line="240" w:lineRule="auto"/>
        <w:ind w:left="360"/>
        <w:rPr>
          <w:rFonts w:cs="Arial"/>
          <w:lang w:val="en-US"/>
        </w:rPr>
      </w:pPr>
    </w:p>
    <w:p w14:paraId="1080E7F7" w14:textId="546DCFAD" w:rsidR="00766699" w:rsidRDefault="00766699" w:rsidP="002B15DB">
      <w:pPr>
        <w:pStyle w:val="ListParagraph"/>
        <w:numPr>
          <w:ilvl w:val="0"/>
          <w:numId w:val="16"/>
        </w:numPr>
        <w:spacing w:line="240" w:lineRule="auto"/>
        <w:rPr>
          <w:rFonts w:cs="Arial"/>
          <w:lang w:val="en-US"/>
        </w:rPr>
      </w:pPr>
      <w:r>
        <w:rPr>
          <w:rFonts w:cs="Arial"/>
          <w:lang w:val="en-US"/>
        </w:rPr>
        <w:t>Have received supervisory skills training</w:t>
      </w:r>
    </w:p>
    <w:p w14:paraId="19AE72CE" w14:textId="77777777" w:rsidR="002B15DB" w:rsidRPr="002B15DB" w:rsidRDefault="002B15DB" w:rsidP="002B15DB">
      <w:pPr>
        <w:pStyle w:val="ListParagraph"/>
        <w:spacing w:line="240" w:lineRule="auto"/>
        <w:ind w:left="360"/>
        <w:rPr>
          <w:rFonts w:cs="Arial"/>
          <w:lang w:val="en-US"/>
        </w:rPr>
      </w:pPr>
    </w:p>
    <w:p w14:paraId="0793DA02" w14:textId="66CB9E9C" w:rsidR="00214FD3" w:rsidRPr="00766699" w:rsidRDefault="00214FD3" w:rsidP="00214FD3">
      <w:pPr>
        <w:pStyle w:val="ListParagraph"/>
        <w:numPr>
          <w:ilvl w:val="0"/>
          <w:numId w:val="16"/>
        </w:numPr>
        <w:spacing w:line="240" w:lineRule="auto"/>
        <w:rPr>
          <w:rFonts w:cs="Arial"/>
          <w:lang w:val="en-US"/>
        </w:rPr>
      </w:pPr>
      <w:r w:rsidRPr="00214FD3">
        <w:rPr>
          <w:rFonts w:cs="Arial"/>
          <w:szCs w:val="24"/>
          <w:lang w:val="en-US"/>
        </w:rPr>
        <w:t>Have the ability to select, support and assess a range of learning opportunities in their area of practice for students undertaking programmes approved by professional, statutory or regulatory bodies. </w:t>
      </w:r>
    </w:p>
    <w:p w14:paraId="2C90A6A8" w14:textId="77777777" w:rsidR="00766699" w:rsidRPr="00766699" w:rsidRDefault="00766699" w:rsidP="00766699">
      <w:pPr>
        <w:rPr>
          <w:rFonts w:cs="Arial"/>
          <w:lang w:val="en-US"/>
        </w:rPr>
      </w:pPr>
    </w:p>
    <w:p w14:paraId="72E25898" w14:textId="513FFA24" w:rsidR="00214FD3" w:rsidRPr="00C45660" w:rsidRDefault="00214FD3" w:rsidP="00214FD3">
      <w:pPr>
        <w:pStyle w:val="ListParagraph"/>
        <w:numPr>
          <w:ilvl w:val="0"/>
          <w:numId w:val="16"/>
        </w:numPr>
        <w:spacing w:line="240" w:lineRule="auto"/>
        <w:rPr>
          <w:rFonts w:cs="Arial"/>
          <w:lang w:val="en-US"/>
        </w:rPr>
      </w:pPr>
      <w:r w:rsidRPr="00214FD3">
        <w:rPr>
          <w:rFonts w:cs="Arial"/>
          <w:szCs w:val="24"/>
          <w:lang w:val="en-US"/>
        </w:rPr>
        <w:t>Be able t</w:t>
      </w:r>
      <w:r w:rsidR="00766699">
        <w:rPr>
          <w:rFonts w:cs="Arial"/>
          <w:szCs w:val="24"/>
          <w:lang w:val="en-US"/>
        </w:rPr>
        <w:t>o make judgments about achievement of</w:t>
      </w:r>
      <w:r w:rsidRPr="00214FD3">
        <w:rPr>
          <w:rFonts w:cs="Arial"/>
          <w:szCs w:val="24"/>
          <w:lang w:val="en-US"/>
        </w:rPr>
        <w:t xml:space="preserve"> </w:t>
      </w:r>
      <w:r w:rsidR="00766699">
        <w:rPr>
          <w:rFonts w:cs="Arial"/>
          <w:szCs w:val="24"/>
          <w:lang w:val="en-US"/>
        </w:rPr>
        <w:t xml:space="preserve">benchmark </w:t>
      </w:r>
      <w:r w:rsidRPr="00214FD3">
        <w:rPr>
          <w:rFonts w:cs="Arial"/>
          <w:szCs w:val="24"/>
          <w:lang w:val="en-US"/>
        </w:rPr>
        <w:t>standards by students undertaking a programme of study. </w:t>
      </w:r>
    </w:p>
    <w:p w14:paraId="6D8667B0" w14:textId="77777777" w:rsidR="00C45660" w:rsidRPr="00C45660" w:rsidRDefault="00C45660" w:rsidP="00C45660">
      <w:pPr>
        <w:pStyle w:val="ListParagraph"/>
        <w:rPr>
          <w:rFonts w:cs="Arial"/>
          <w:lang w:val="en-US"/>
        </w:rPr>
      </w:pPr>
    </w:p>
    <w:p w14:paraId="4CF587C0" w14:textId="77E4286B" w:rsidR="00C45660" w:rsidRPr="00C45660" w:rsidRDefault="00C45660" w:rsidP="00C45660">
      <w:pPr>
        <w:pStyle w:val="ListParagraph"/>
        <w:numPr>
          <w:ilvl w:val="0"/>
          <w:numId w:val="16"/>
        </w:numPr>
        <w:spacing w:line="240" w:lineRule="auto"/>
        <w:rPr>
          <w:rFonts w:cs="Arial"/>
          <w:lang w:val="en-US"/>
        </w:rPr>
      </w:pPr>
      <w:r>
        <w:rPr>
          <w:rFonts w:cs="Arial"/>
          <w:lang w:val="en-US"/>
        </w:rPr>
        <w:t>Be able to take responsibility for providing placement feedback to students, and for making a decision as to whether a student has passed or failed a placement</w:t>
      </w:r>
    </w:p>
    <w:p w14:paraId="697FA66D" w14:textId="77777777" w:rsidR="00214FD3" w:rsidRDefault="00214FD3" w:rsidP="00696805">
      <w:pPr>
        <w:pStyle w:val="p2"/>
        <w:rPr>
          <w:rStyle w:val="apple-converted-space"/>
          <w:sz w:val="24"/>
          <w:szCs w:val="24"/>
        </w:rPr>
      </w:pPr>
    </w:p>
    <w:p w14:paraId="375EF904" w14:textId="18EA6271" w:rsidR="00214FD3" w:rsidRPr="00214FD3" w:rsidRDefault="00214FD3" w:rsidP="00696805">
      <w:pPr>
        <w:pStyle w:val="p2"/>
        <w:rPr>
          <w:rStyle w:val="apple-converted-space"/>
          <w:b/>
          <w:sz w:val="24"/>
          <w:szCs w:val="24"/>
        </w:rPr>
      </w:pPr>
      <w:r w:rsidRPr="00214FD3">
        <w:rPr>
          <w:rStyle w:val="apple-converted-space"/>
          <w:b/>
          <w:sz w:val="24"/>
          <w:szCs w:val="24"/>
        </w:rPr>
        <w:t>Responsibilities:</w:t>
      </w:r>
    </w:p>
    <w:p w14:paraId="48F83F02" w14:textId="77777777" w:rsidR="00214FD3" w:rsidRDefault="00214FD3" w:rsidP="00696805">
      <w:pPr>
        <w:pStyle w:val="p2"/>
        <w:rPr>
          <w:rStyle w:val="apple-converted-space"/>
          <w:sz w:val="24"/>
          <w:szCs w:val="24"/>
        </w:rPr>
      </w:pPr>
    </w:p>
    <w:p w14:paraId="1EA6600A" w14:textId="5183D110" w:rsidR="00696805" w:rsidRDefault="00696805" w:rsidP="00696805">
      <w:pPr>
        <w:pStyle w:val="p2"/>
        <w:rPr>
          <w:rStyle w:val="apple-converted-space"/>
          <w:sz w:val="24"/>
          <w:szCs w:val="24"/>
        </w:rPr>
      </w:pPr>
      <w:r>
        <w:rPr>
          <w:rStyle w:val="apple-converted-space"/>
          <w:sz w:val="24"/>
          <w:szCs w:val="24"/>
        </w:rPr>
        <w:t>In your role, you have the responsibility to ensure that:</w:t>
      </w:r>
    </w:p>
    <w:p w14:paraId="344ABF2F" w14:textId="77777777" w:rsidR="00696805" w:rsidRDefault="00696805" w:rsidP="00696805">
      <w:pPr>
        <w:pStyle w:val="p2"/>
        <w:rPr>
          <w:rStyle w:val="apple-converted-space"/>
          <w:sz w:val="24"/>
          <w:szCs w:val="24"/>
        </w:rPr>
      </w:pPr>
    </w:p>
    <w:p w14:paraId="25B310E6" w14:textId="77777777" w:rsidR="00696805" w:rsidRDefault="00696805" w:rsidP="00696805">
      <w:pPr>
        <w:pStyle w:val="p2"/>
        <w:numPr>
          <w:ilvl w:val="0"/>
          <w:numId w:val="16"/>
        </w:numPr>
        <w:rPr>
          <w:rStyle w:val="apple-converted-space"/>
          <w:sz w:val="24"/>
          <w:szCs w:val="24"/>
        </w:rPr>
      </w:pPr>
      <w:r>
        <w:rPr>
          <w:rStyle w:val="apple-converted-space"/>
          <w:sz w:val="24"/>
          <w:szCs w:val="24"/>
        </w:rPr>
        <w:t xml:space="preserve">The student receives appropriate orientation with regard to: </w:t>
      </w:r>
    </w:p>
    <w:p w14:paraId="70577424" w14:textId="640B798B" w:rsidR="00696805" w:rsidRDefault="00696805" w:rsidP="00696805">
      <w:pPr>
        <w:pStyle w:val="p2"/>
        <w:numPr>
          <w:ilvl w:val="1"/>
          <w:numId w:val="16"/>
        </w:numPr>
        <w:rPr>
          <w:rStyle w:val="apple-converted-space"/>
          <w:sz w:val="24"/>
          <w:szCs w:val="24"/>
        </w:rPr>
      </w:pPr>
      <w:r>
        <w:rPr>
          <w:rStyle w:val="apple-converted-space"/>
          <w:sz w:val="24"/>
          <w:szCs w:val="24"/>
        </w:rPr>
        <w:t>Departmental structure, fire and emergency procedures, cardiac arrest procedures, library facilities</w:t>
      </w:r>
    </w:p>
    <w:p w14:paraId="3295430B" w14:textId="5AC415FD" w:rsidR="00696805" w:rsidRDefault="00696805" w:rsidP="00696805">
      <w:pPr>
        <w:pStyle w:val="p2"/>
        <w:numPr>
          <w:ilvl w:val="1"/>
          <w:numId w:val="16"/>
        </w:numPr>
        <w:rPr>
          <w:rStyle w:val="apple-converted-space"/>
          <w:sz w:val="24"/>
          <w:szCs w:val="24"/>
        </w:rPr>
      </w:pPr>
      <w:r w:rsidRPr="00696805">
        <w:rPr>
          <w:rStyle w:val="apple-converted-space"/>
          <w:sz w:val="24"/>
          <w:szCs w:val="24"/>
        </w:rPr>
        <w:t>The resources available in the department</w:t>
      </w:r>
    </w:p>
    <w:p w14:paraId="4F7B8223" w14:textId="77777777" w:rsidR="00696805" w:rsidRDefault="00696805" w:rsidP="00696805">
      <w:pPr>
        <w:pStyle w:val="p2"/>
        <w:numPr>
          <w:ilvl w:val="1"/>
          <w:numId w:val="16"/>
        </w:numPr>
        <w:rPr>
          <w:rStyle w:val="apple-converted-space"/>
          <w:sz w:val="24"/>
          <w:szCs w:val="24"/>
        </w:rPr>
      </w:pPr>
      <w:r>
        <w:rPr>
          <w:rStyle w:val="apple-converted-space"/>
          <w:sz w:val="24"/>
          <w:szCs w:val="24"/>
        </w:rPr>
        <w:t>Staff introductions</w:t>
      </w:r>
    </w:p>
    <w:p w14:paraId="3451ED9B" w14:textId="77777777" w:rsidR="00696805" w:rsidRDefault="00696805" w:rsidP="00696805">
      <w:pPr>
        <w:pStyle w:val="p2"/>
        <w:ind w:left="1080"/>
        <w:rPr>
          <w:rStyle w:val="apple-converted-space"/>
          <w:sz w:val="24"/>
          <w:szCs w:val="24"/>
        </w:rPr>
      </w:pPr>
    </w:p>
    <w:p w14:paraId="6968CDF2" w14:textId="5FFEED19" w:rsidR="00696805" w:rsidRDefault="00696805" w:rsidP="00696805">
      <w:pPr>
        <w:pStyle w:val="p2"/>
        <w:numPr>
          <w:ilvl w:val="0"/>
          <w:numId w:val="16"/>
        </w:numPr>
        <w:rPr>
          <w:rStyle w:val="apple-converted-space"/>
          <w:sz w:val="24"/>
          <w:szCs w:val="24"/>
        </w:rPr>
      </w:pPr>
      <w:r>
        <w:rPr>
          <w:rStyle w:val="apple-converted-space"/>
          <w:sz w:val="24"/>
          <w:szCs w:val="24"/>
        </w:rPr>
        <w:t>The student has access to the Occupational Health Department</w:t>
      </w:r>
    </w:p>
    <w:p w14:paraId="3D47891C" w14:textId="77777777" w:rsidR="00696805" w:rsidRDefault="00696805" w:rsidP="00696805">
      <w:pPr>
        <w:pStyle w:val="p2"/>
        <w:ind w:left="360"/>
        <w:rPr>
          <w:rStyle w:val="apple-converted-space"/>
          <w:sz w:val="24"/>
          <w:szCs w:val="24"/>
        </w:rPr>
      </w:pPr>
    </w:p>
    <w:p w14:paraId="46151D1D" w14:textId="75C8BEAE" w:rsidR="00696805" w:rsidRDefault="00696805" w:rsidP="00696805">
      <w:pPr>
        <w:pStyle w:val="p2"/>
        <w:numPr>
          <w:ilvl w:val="0"/>
          <w:numId w:val="16"/>
        </w:numPr>
        <w:rPr>
          <w:rStyle w:val="apple-converted-space"/>
          <w:sz w:val="24"/>
          <w:szCs w:val="24"/>
        </w:rPr>
      </w:pPr>
      <w:r>
        <w:rPr>
          <w:rStyle w:val="apple-converted-space"/>
          <w:sz w:val="24"/>
          <w:szCs w:val="24"/>
        </w:rPr>
        <w:t>Educational objectives (aims and capabilities as set out in the placement workbooks) and personal objectives, are r</w:t>
      </w:r>
      <w:r w:rsidR="00B831DB">
        <w:rPr>
          <w:rStyle w:val="apple-converted-space"/>
          <w:sz w:val="24"/>
          <w:szCs w:val="24"/>
        </w:rPr>
        <w:t>eviewed, monitored and prioritis</w:t>
      </w:r>
      <w:r>
        <w:rPr>
          <w:rStyle w:val="apple-converted-space"/>
          <w:sz w:val="24"/>
          <w:szCs w:val="24"/>
        </w:rPr>
        <w:t>ed in relation to student needs</w:t>
      </w:r>
    </w:p>
    <w:p w14:paraId="729834D7" w14:textId="77777777" w:rsidR="00A26CCA" w:rsidRDefault="00A26CCA" w:rsidP="00A26CCA">
      <w:pPr>
        <w:pStyle w:val="p2"/>
        <w:rPr>
          <w:rStyle w:val="apple-converted-space"/>
          <w:sz w:val="24"/>
          <w:szCs w:val="24"/>
        </w:rPr>
      </w:pPr>
    </w:p>
    <w:p w14:paraId="313D7CC2" w14:textId="1C5B0A16" w:rsidR="00696805" w:rsidRPr="00A26CCA" w:rsidRDefault="00A26CCA" w:rsidP="00A26CCA">
      <w:pPr>
        <w:pStyle w:val="ListParagraph"/>
        <w:numPr>
          <w:ilvl w:val="0"/>
          <w:numId w:val="16"/>
        </w:numPr>
        <w:spacing w:line="240" w:lineRule="auto"/>
        <w:rPr>
          <w:rStyle w:val="apple-converted-space"/>
          <w:rFonts w:cs="Arial"/>
        </w:rPr>
      </w:pPr>
      <w:r>
        <w:rPr>
          <w:rFonts w:cs="Arial"/>
        </w:rPr>
        <w:t xml:space="preserve">The student knows to introduce him/herself as </w:t>
      </w:r>
      <w:r w:rsidRPr="00A26CCA">
        <w:rPr>
          <w:rFonts w:cs="Arial"/>
        </w:rPr>
        <w:t xml:space="preserve">a ‘Student Dietitian’ to service users, carers and </w:t>
      </w:r>
      <w:r>
        <w:rPr>
          <w:rFonts w:cs="Arial"/>
        </w:rPr>
        <w:t xml:space="preserve">other disciplines, and to </w:t>
      </w:r>
      <w:r w:rsidRPr="00A26CCA">
        <w:rPr>
          <w:rFonts w:cs="Arial"/>
        </w:rPr>
        <w:t>seek appropriate consent from service users, to be involved with their care</w:t>
      </w:r>
      <w:r>
        <w:rPr>
          <w:rFonts w:cs="Arial"/>
        </w:rPr>
        <w:t>.</w:t>
      </w:r>
    </w:p>
    <w:p w14:paraId="1CD777AA" w14:textId="76224B4C" w:rsidR="00696805" w:rsidRPr="00696805" w:rsidRDefault="00696805" w:rsidP="00696805">
      <w:pPr>
        <w:pStyle w:val="p2"/>
        <w:numPr>
          <w:ilvl w:val="0"/>
          <w:numId w:val="16"/>
        </w:numPr>
        <w:rPr>
          <w:rStyle w:val="apple-converted-space"/>
          <w:sz w:val="18"/>
          <w:szCs w:val="18"/>
        </w:rPr>
      </w:pPr>
      <w:r>
        <w:rPr>
          <w:rStyle w:val="apple-converted-space"/>
          <w:sz w:val="24"/>
          <w:szCs w:val="24"/>
        </w:rPr>
        <w:lastRenderedPageBreak/>
        <w:t>The student has the opportunity to apply the knowledge and skills previously developed and to expand on these</w:t>
      </w:r>
    </w:p>
    <w:p w14:paraId="72635207" w14:textId="77777777" w:rsidR="00696805" w:rsidRDefault="00696805" w:rsidP="00696805">
      <w:pPr>
        <w:pStyle w:val="p2"/>
        <w:rPr>
          <w:rStyle w:val="apple-converted-space"/>
          <w:sz w:val="18"/>
          <w:szCs w:val="18"/>
        </w:rPr>
      </w:pPr>
    </w:p>
    <w:p w14:paraId="1A420916" w14:textId="037AE685" w:rsidR="00696805" w:rsidRPr="00696805" w:rsidRDefault="00696805" w:rsidP="00696805">
      <w:pPr>
        <w:pStyle w:val="p2"/>
        <w:numPr>
          <w:ilvl w:val="0"/>
          <w:numId w:val="16"/>
        </w:numPr>
        <w:rPr>
          <w:rStyle w:val="apple-converted-space"/>
          <w:sz w:val="18"/>
          <w:szCs w:val="18"/>
        </w:rPr>
      </w:pPr>
      <w:r>
        <w:rPr>
          <w:rStyle w:val="apple-converted-space"/>
          <w:sz w:val="24"/>
          <w:szCs w:val="24"/>
        </w:rPr>
        <w:t>All procedures carried out by the student are safe and effective</w:t>
      </w:r>
    </w:p>
    <w:p w14:paraId="5EB4165E" w14:textId="77777777" w:rsidR="00696805" w:rsidRDefault="00696805" w:rsidP="00696805">
      <w:pPr>
        <w:pStyle w:val="p2"/>
        <w:rPr>
          <w:rStyle w:val="apple-converted-space"/>
          <w:sz w:val="18"/>
          <w:szCs w:val="18"/>
        </w:rPr>
      </w:pPr>
    </w:p>
    <w:p w14:paraId="1CEA2C59" w14:textId="3DCAEB4A" w:rsidR="00696805" w:rsidRPr="00696805" w:rsidRDefault="00696805" w:rsidP="00696805">
      <w:pPr>
        <w:pStyle w:val="p2"/>
        <w:numPr>
          <w:ilvl w:val="0"/>
          <w:numId w:val="16"/>
        </w:numPr>
        <w:rPr>
          <w:rStyle w:val="apple-converted-space"/>
          <w:sz w:val="18"/>
          <w:szCs w:val="18"/>
        </w:rPr>
      </w:pPr>
      <w:r>
        <w:rPr>
          <w:rStyle w:val="apple-converted-space"/>
          <w:sz w:val="24"/>
          <w:szCs w:val="24"/>
        </w:rPr>
        <w:t>The student has the opportunity to develop self-management skills, e.g. time and resource management</w:t>
      </w:r>
    </w:p>
    <w:p w14:paraId="2AB94D75" w14:textId="77777777" w:rsidR="00696805" w:rsidRDefault="00696805" w:rsidP="00696805">
      <w:pPr>
        <w:pStyle w:val="p2"/>
        <w:rPr>
          <w:rStyle w:val="apple-converted-space"/>
          <w:sz w:val="18"/>
          <w:szCs w:val="18"/>
        </w:rPr>
      </w:pPr>
    </w:p>
    <w:p w14:paraId="2CB1593D" w14:textId="21DD423E" w:rsidR="00696805" w:rsidRPr="00696805" w:rsidRDefault="00696805" w:rsidP="00696805">
      <w:pPr>
        <w:pStyle w:val="p2"/>
        <w:numPr>
          <w:ilvl w:val="0"/>
          <w:numId w:val="16"/>
        </w:numPr>
        <w:rPr>
          <w:rStyle w:val="apple-converted-space"/>
          <w:sz w:val="18"/>
          <w:szCs w:val="18"/>
        </w:rPr>
      </w:pPr>
      <w:r>
        <w:rPr>
          <w:rStyle w:val="apple-converted-space"/>
          <w:sz w:val="24"/>
          <w:szCs w:val="24"/>
        </w:rPr>
        <w:t>The student receives regular and timely feedback on their performance throughout placement</w:t>
      </w:r>
    </w:p>
    <w:p w14:paraId="6994AB98" w14:textId="77777777" w:rsidR="00696805" w:rsidRDefault="00696805" w:rsidP="00696805">
      <w:pPr>
        <w:pStyle w:val="p2"/>
        <w:rPr>
          <w:rStyle w:val="apple-converted-space"/>
          <w:sz w:val="18"/>
          <w:szCs w:val="18"/>
        </w:rPr>
      </w:pPr>
    </w:p>
    <w:p w14:paraId="0787D065" w14:textId="7B5D6C48" w:rsidR="00696805" w:rsidRPr="00827466" w:rsidRDefault="00696805" w:rsidP="00827466">
      <w:pPr>
        <w:pStyle w:val="p2"/>
        <w:numPr>
          <w:ilvl w:val="0"/>
          <w:numId w:val="16"/>
        </w:numPr>
        <w:rPr>
          <w:rStyle w:val="apple-converted-space"/>
          <w:sz w:val="18"/>
          <w:szCs w:val="18"/>
        </w:rPr>
      </w:pPr>
      <w:r>
        <w:rPr>
          <w:rStyle w:val="apple-converted-space"/>
          <w:sz w:val="24"/>
          <w:szCs w:val="24"/>
        </w:rPr>
        <w:t>Performance is formally evaluated on completion of the placement and this is discussed with the student</w:t>
      </w:r>
    </w:p>
    <w:p w14:paraId="0D0A4244" w14:textId="77777777" w:rsidR="00827466" w:rsidRDefault="00827466" w:rsidP="00827466">
      <w:pPr>
        <w:pStyle w:val="p2"/>
        <w:rPr>
          <w:rStyle w:val="apple-converted-space"/>
          <w:sz w:val="18"/>
          <w:szCs w:val="18"/>
        </w:rPr>
      </w:pPr>
    </w:p>
    <w:p w14:paraId="2693BEC5" w14:textId="70F3608B" w:rsidR="00827466" w:rsidRDefault="00827466" w:rsidP="00827466">
      <w:pPr>
        <w:pStyle w:val="p2"/>
        <w:numPr>
          <w:ilvl w:val="0"/>
          <w:numId w:val="16"/>
        </w:numPr>
        <w:rPr>
          <w:rStyle w:val="apple-converted-space"/>
          <w:sz w:val="18"/>
          <w:szCs w:val="18"/>
        </w:rPr>
      </w:pPr>
      <w:r>
        <w:rPr>
          <w:rStyle w:val="apple-converted-space"/>
          <w:sz w:val="24"/>
          <w:szCs w:val="24"/>
        </w:rPr>
        <w:t>The Practice team participates in the quality monitoring of the student experience</w:t>
      </w:r>
    </w:p>
    <w:p w14:paraId="643E0441" w14:textId="77777777" w:rsidR="00827466" w:rsidRDefault="00827466" w:rsidP="00827466">
      <w:pPr>
        <w:pStyle w:val="p2"/>
        <w:rPr>
          <w:rStyle w:val="apple-converted-space"/>
          <w:sz w:val="18"/>
          <w:szCs w:val="18"/>
        </w:rPr>
      </w:pPr>
    </w:p>
    <w:p w14:paraId="4A100935" w14:textId="1C096216" w:rsidR="00827466" w:rsidRPr="00827466" w:rsidRDefault="002B15DB" w:rsidP="00827466">
      <w:pPr>
        <w:pStyle w:val="p2"/>
        <w:numPr>
          <w:ilvl w:val="0"/>
          <w:numId w:val="16"/>
        </w:numPr>
        <w:rPr>
          <w:rStyle w:val="apple-converted-space"/>
          <w:sz w:val="24"/>
          <w:szCs w:val="24"/>
        </w:rPr>
      </w:pPr>
      <w:r>
        <w:rPr>
          <w:rStyle w:val="apple-converted-space"/>
          <w:sz w:val="24"/>
          <w:szCs w:val="24"/>
        </w:rPr>
        <w:t xml:space="preserve">The </w:t>
      </w:r>
      <w:r w:rsidR="00766699">
        <w:rPr>
          <w:rStyle w:val="apple-converted-space"/>
          <w:sz w:val="24"/>
          <w:szCs w:val="24"/>
        </w:rPr>
        <w:t xml:space="preserve">Placement Tutor/Dietetics </w:t>
      </w:r>
      <w:r>
        <w:rPr>
          <w:rStyle w:val="apple-converted-space"/>
          <w:sz w:val="24"/>
          <w:szCs w:val="24"/>
        </w:rPr>
        <w:t xml:space="preserve">Placement </w:t>
      </w:r>
      <w:r w:rsidR="00766699">
        <w:rPr>
          <w:rStyle w:val="apple-converted-space"/>
          <w:sz w:val="24"/>
          <w:szCs w:val="24"/>
        </w:rPr>
        <w:t>Lead</w:t>
      </w:r>
      <w:r w:rsidR="00827466" w:rsidRPr="00827466">
        <w:rPr>
          <w:rStyle w:val="apple-converted-space"/>
          <w:sz w:val="24"/>
          <w:szCs w:val="24"/>
        </w:rPr>
        <w:t xml:space="preserve"> at BCU/Programme Lead are made aware of any student problems o</w:t>
      </w:r>
      <w:r w:rsidR="00214FD3">
        <w:rPr>
          <w:rStyle w:val="apple-converted-space"/>
          <w:sz w:val="24"/>
          <w:szCs w:val="24"/>
        </w:rPr>
        <w:t>r</w:t>
      </w:r>
      <w:r w:rsidR="00827466" w:rsidRPr="00827466">
        <w:rPr>
          <w:rStyle w:val="apple-converted-space"/>
          <w:sz w:val="24"/>
          <w:szCs w:val="24"/>
        </w:rPr>
        <w:t xml:space="preserve"> deficiencies in performance immediately that they become apparent on placement. </w:t>
      </w:r>
    </w:p>
    <w:p w14:paraId="37645641" w14:textId="77777777" w:rsidR="00696805" w:rsidRDefault="00696805" w:rsidP="00696805">
      <w:pPr>
        <w:pStyle w:val="p1"/>
      </w:pPr>
    </w:p>
    <w:p w14:paraId="1F4DC38D" w14:textId="514E70CA" w:rsidR="00696805" w:rsidRDefault="00696805" w:rsidP="00696805">
      <w:pPr>
        <w:pStyle w:val="p2"/>
      </w:pPr>
      <w:r>
        <w:rPr>
          <w:rStyle w:val="apple-converted-space"/>
          <w:sz w:val="18"/>
          <w:szCs w:val="18"/>
        </w:rPr>
        <w:t> </w:t>
      </w:r>
    </w:p>
    <w:p w14:paraId="1C85DCD1" w14:textId="77777777" w:rsidR="00696805" w:rsidRDefault="00696805" w:rsidP="00696805">
      <w:pPr>
        <w:pStyle w:val="ListParagraph"/>
        <w:ind w:left="360"/>
        <w:rPr>
          <w:rFonts w:cs="Arial"/>
          <w:b/>
        </w:rPr>
      </w:pPr>
    </w:p>
    <w:p w14:paraId="5674F91E" w14:textId="77777777" w:rsidR="00696805" w:rsidRDefault="00696805" w:rsidP="00696805">
      <w:pPr>
        <w:pStyle w:val="ListParagraph"/>
        <w:ind w:left="360"/>
        <w:rPr>
          <w:rFonts w:cs="Arial"/>
          <w:b/>
        </w:rPr>
      </w:pPr>
    </w:p>
    <w:p w14:paraId="6085E0C5" w14:textId="77777777" w:rsidR="00696805" w:rsidRDefault="00696805" w:rsidP="00696805">
      <w:pPr>
        <w:pStyle w:val="ListParagraph"/>
        <w:ind w:left="360"/>
        <w:rPr>
          <w:rFonts w:cs="Arial"/>
          <w:b/>
        </w:rPr>
      </w:pPr>
    </w:p>
    <w:p w14:paraId="769614A7" w14:textId="77777777" w:rsidR="00214FD3" w:rsidRDefault="00214FD3" w:rsidP="00696805">
      <w:pPr>
        <w:pStyle w:val="ListParagraph"/>
        <w:ind w:left="360"/>
        <w:rPr>
          <w:rFonts w:cs="Arial"/>
          <w:b/>
        </w:rPr>
      </w:pPr>
    </w:p>
    <w:p w14:paraId="76A33E34" w14:textId="77777777" w:rsidR="00214FD3" w:rsidRDefault="00214FD3" w:rsidP="00696805">
      <w:pPr>
        <w:pStyle w:val="ListParagraph"/>
        <w:ind w:left="360"/>
        <w:rPr>
          <w:rFonts w:cs="Arial"/>
          <w:b/>
        </w:rPr>
      </w:pPr>
    </w:p>
    <w:p w14:paraId="6F9654B0" w14:textId="77777777" w:rsidR="00214FD3" w:rsidRDefault="00214FD3" w:rsidP="00696805">
      <w:pPr>
        <w:pStyle w:val="ListParagraph"/>
        <w:ind w:left="360"/>
        <w:rPr>
          <w:rFonts w:cs="Arial"/>
          <w:b/>
        </w:rPr>
      </w:pPr>
    </w:p>
    <w:p w14:paraId="0B0CBC7D" w14:textId="77777777" w:rsidR="00696805" w:rsidRDefault="00696805" w:rsidP="00696805">
      <w:pPr>
        <w:pStyle w:val="ListParagraph"/>
        <w:ind w:left="360"/>
        <w:rPr>
          <w:rFonts w:cs="Arial"/>
          <w:b/>
        </w:rPr>
      </w:pPr>
    </w:p>
    <w:p w14:paraId="02A7AF80" w14:textId="77777777" w:rsidR="00696805" w:rsidRDefault="00696805" w:rsidP="00696805">
      <w:pPr>
        <w:pStyle w:val="ListParagraph"/>
        <w:ind w:left="360"/>
        <w:rPr>
          <w:rFonts w:cs="Arial"/>
          <w:b/>
        </w:rPr>
      </w:pPr>
    </w:p>
    <w:p w14:paraId="7B348134" w14:textId="77777777" w:rsidR="00083201" w:rsidRDefault="00083201" w:rsidP="00A26CCA">
      <w:pPr>
        <w:jc w:val="center"/>
        <w:rPr>
          <w:rFonts w:ascii="Arial" w:hAnsi="Arial" w:cs="Arial"/>
          <w:b/>
        </w:rPr>
        <w:sectPr w:rsidR="00083201" w:rsidSect="00771F5A">
          <w:pgSz w:w="11900" w:h="16840"/>
          <w:pgMar w:top="1440" w:right="1800" w:bottom="1440" w:left="1800" w:header="708" w:footer="708" w:gutter="0"/>
          <w:cols w:space="708"/>
          <w:docGrid w:linePitch="360"/>
        </w:sectPr>
      </w:pPr>
    </w:p>
    <w:p w14:paraId="1E81D186" w14:textId="54F5F7E9" w:rsidR="00771F5A" w:rsidRPr="00A26CCA" w:rsidRDefault="00696805" w:rsidP="00A26CCA">
      <w:pPr>
        <w:jc w:val="center"/>
        <w:rPr>
          <w:rFonts w:ascii="Arial" w:hAnsi="Arial" w:cs="Arial"/>
          <w:b/>
          <w:sz w:val="28"/>
          <w:szCs w:val="28"/>
        </w:rPr>
      </w:pPr>
      <w:r w:rsidRPr="00A26CCA">
        <w:rPr>
          <w:rFonts w:ascii="Arial" w:hAnsi="Arial" w:cs="Arial"/>
          <w:b/>
        </w:rPr>
        <w:lastRenderedPageBreak/>
        <w:t>Appendix 3</w:t>
      </w:r>
      <w:r w:rsidR="00771F5A" w:rsidRPr="00A26CCA">
        <w:rPr>
          <w:rFonts w:ascii="Arial" w:hAnsi="Arial" w:cs="Arial"/>
          <w:b/>
        </w:rPr>
        <w:t xml:space="preserve"> – Cause for concern form: Placement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830"/>
        <w:gridCol w:w="1843"/>
        <w:gridCol w:w="2410"/>
      </w:tblGrid>
      <w:tr w:rsidR="00771F5A" w14:paraId="6D2A4460" w14:textId="77777777" w:rsidTr="000B6316">
        <w:trPr>
          <w:jc w:val="center"/>
        </w:trPr>
        <w:tc>
          <w:tcPr>
            <w:tcW w:w="2268" w:type="dxa"/>
          </w:tcPr>
          <w:p w14:paraId="754FB800" w14:textId="77777777" w:rsidR="00771F5A" w:rsidRPr="00B72744" w:rsidRDefault="00771F5A" w:rsidP="000B6316">
            <w:pPr>
              <w:rPr>
                <w:rFonts w:ascii="Arial" w:hAnsi="Arial" w:cs="Arial"/>
                <w:sz w:val="22"/>
                <w:szCs w:val="22"/>
              </w:rPr>
            </w:pPr>
            <w:r w:rsidRPr="00B72744">
              <w:rPr>
                <w:rFonts w:ascii="Arial" w:hAnsi="Arial" w:cs="Arial"/>
                <w:sz w:val="22"/>
                <w:szCs w:val="22"/>
              </w:rPr>
              <w:t>Name of student</w:t>
            </w:r>
          </w:p>
        </w:tc>
        <w:tc>
          <w:tcPr>
            <w:tcW w:w="2830" w:type="dxa"/>
          </w:tcPr>
          <w:p w14:paraId="0E52CC4B" w14:textId="77777777" w:rsidR="00771F5A" w:rsidRPr="00B72744" w:rsidRDefault="00771F5A" w:rsidP="000B6316">
            <w:pPr>
              <w:rPr>
                <w:rFonts w:ascii="Arial" w:hAnsi="Arial" w:cs="Arial"/>
                <w:sz w:val="22"/>
                <w:szCs w:val="22"/>
              </w:rPr>
            </w:pPr>
          </w:p>
        </w:tc>
        <w:tc>
          <w:tcPr>
            <w:tcW w:w="1843" w:type="dxa"/>
          </w:tcPr>
          <w:p w14:paraId="19740921" w14:textId="77777777" w:rsidR="00771F5A" w:rsidRPr="00B72744" w:rsidRDefault="00771F5A" w:rsidP="000B6316">
            <w:pPr>
              <w:rPr>
                <w:rFonts w:ascii="Arial" w:hAnsi="Arial" w:cs="Arial"/>
                <w:sz w:val="22"/>
                <w:szCs w:val="22"/>
              </w:rPr>
            </w:pPr>
            <w:r w:rsidRPr="00B72744">
              <w:rPr>
                <w:rFonts w:ascii="Arial" w:hAnsi="Arial" w:cs="Arial"/>
                <w:sz w:val="22"/>
                <w:szCs w:val="22"/>
              </w:rPr>
              <w:t>Name of Personal Tutor</w:t>
            </w:r>
          </w:p>
        </w:tc>
        <w:tc>
          <w:tcPr>
            <w:tcW w:w="2410" w:type="dxa"/>
          </w:tcPr>
          <w:p w14:paraId="138EED17" w14:textId="77777777" w:rsidR="00771F5A" w:rsidRDefault="00771F5A" w:rsidP="000B6316">
            <w:pPr>
              <w:rPr>
                <w:rFonts w:cs="Arial"/>
              </w:rPr>
            </w:pPr>
          </w:p>
        </w:tc>
      </w:tr>
      <w:tr w:rsidR="00771F5A" w14:paraId="2AF1E346" w14:textId="77777777" w:rsidTr="000B6316">
        <w:trPr>
          <w:jc w:val="center"/>
        </w:trPr>
        <w:tc>
          <w:tcPr>
            <w:tcW w:w="2268" w:type="dxa"/>
            <w:tcBorders>
              <w:left w:val="nil"/>
              <w:right w:val="nil"/>
            </w:tcBorders>
          </w:tcPr>
          <w:p w14:paraId="098DF97C" w14:textId="77777777" w:rsidR="00771F5A" w:rsidRPr="00B72744" w:rsidRDefault="00771F5A" w:rsidP="000B6316">
            <w:pPr>
              <w:rPr>
                <w:rFonts w:ascii="Arial" w:hAnsi="Arial" w:cs="Arial"/>
                <w:sz w:val="22"/>
                <w:szCs w:val="22"/>
              </w:rPr>
            </w:pPr>
          </w:p>
        </w:tc>
        <w:tc>
          <w:tcPr>
            <w:tcW w:w="2830" w:type="dxa"/>
            <w:tcBorders>
              <w:left w:val="nil"/>
              <w:right w:val="nil"/>
            </w:tcBorders>
          </w:tcPr>
          <w:p w14:paraId="26A8BF06" w14:textId="77777777" w:rsidR="00771F5A" w:rsidRPr="00B72744" w:rsidRDefault="00771F5A" w:rsidP="000B6316">
            <w:pPr>
              <w:rPr>
                <w:rFonts w:ascii="Arial" w:hAnsi="Arial" w:cs="Arial"/>
                <w:sz w:val="22"/>
                <w:szCs w:val="22"/>
              </w:rPr>
            </w:pPr>
          </w:p>
        </w:tc>
        <w:tc>
          <w:tcPr>
            <w:tcW w:w="1843" w:type="dxa"/>
            <w:tcBorders>
              <w:left w:val="nil"/>
              <w:right w:val="nil"/>
            </w:tcBorders>
          </w:tcPr>
          <w:p w14:paraId="32B50CC4" w14:textId="77777777" w:rsidR="00771F5A" w:rsidRPr="00B72744" w:rsidRDefault="00771F5A" w:rsidP="000B6316">
            <w:pPr>
              <w:rPr>
                <w:rFonts w:ascii="Arial" w:hAnsi="Arial" w:cs="Arial"/>
                <w:sz w:val="22"/>
                <w:szCs w:val="22"/>
              </w:rPr>
            </w:pPr>
          </w:p>
        </w:tc>
        <w:tc>
          <w:tcPr>
            <w:tcW w:w="2410" w:type="dxa"/>
            <w:tcBorders>
              <w:left w:val="nil"/>
              <w:right w:val="nil"/>
            </w:tcBorders>
          </w:tcPr>
          <w:p w14:paraId="66B78EE5" w14:textId="77777777" w:rsidR="00771F5A" w:rsidRDefault="00771F5A" w:rsidP="000B6316">
            <w:pPr>
              <w:rPr>
                <w:rFonts w:cs="Arial"/>
              </w:rPr>
            </w:pPr>
          </w:p>
        </w:tc>
      </w:tr>
      <w:tr w:rsidR="00771F5A" w14:paraId="2B78689E" w14:textId="77777777" w:rsidTr="000B6316">
        <w:trPr>
          <w:jc w:val="center"/>
        </w:trPr>
        <w:tc>
          <w:tcPr>
            <w:tcW w:w="2268" w:type="dxa"/>
          </w:tcPr>
          <w:p w14:paraId="1CA8C67B" w14:textId="77777777" w:rsidR="00771F5A" w:rsidRPr="00B72744" w:rsidRDefault="00771F5A" w:rsidP="000B6316">
            <w:pPr>
              <w:rPr>
                <w:rFonts w:ascii="Arial" w:hAnsi="Arial" w:cs="Arial"/>
                <w:sz w:val="22"/>
                <w:szCs w:val="22"/>
              </w:rPr>
            </w:pPr>
            <w:r w:rsidRPr="00B72744">
              <w:rPr>
                <w:rFonts w:ascii="Arial" w:hAnsi="Arial" w:cs="Arial"/>
                <w:sz w:val="22"/>
                <w:szCs w:val="22"/>
              </w:rPr>
              <w:t>Practice Placement</w:t>
            </w:r>
            <w:r>
              <w:rPr>
                <w:rFonts w:ascii="Arial" w:hAnsi="Arial" w:cs="Arial"/>
                <w:sz w:val="22"/>
                <w:szCs w:val="22"/>
              </w:rPr>
              <w:t xml:space="preserve"> (please circle)</w:t>
            </w:r>
          </w:p>
        </w:tc>
        <w:tc>
          <w:tcPr>
            <w:tcW w:w="2830" w:type="dxa"/>
          </w:tcPr>
          <w:p w14:paraId="11D30C31" w14:textId="77777777" w:rsidR="00771F5A" w:rsidRDefault="00771F5A" w:rsidP="000B6316">
            <w:pPr>
              <w:rPr>
                <w:rFonts w:ascii="Arial" w:hAnsi="Arial" w:cs="Arial"/>
                <w:sz w:val="22"/>
                <w:szCs w:val="22"/>
              </w:rPr>
            </w:pPr>
            <w:r>
              <w:rPr>
                <w:rFonts w:ascii="Arial" w:hAnsi="Arial" w:cs="Arial"/>
                <w:sz w:val="22"/>
                <w:szCs w:val="22"/>
              </w:rPr>
              <w:t>A1    A2     B     C</w:t>
            </w:r>
          </w:p>
          <w:p w14:paraId="68876D6B" w14:textId="77777777" w:rsidR="00771F5A" w:rsidRPr="00B72744" w:rsidRDefault="00771F5A" w:rsidP="000B6316">
            <w:pPr>
              <w:rPr>
                <w:rFonts w:ascii="Arial" w:hAnsi="Arial" w:cs="Arial"/>
                <w:sz w:val="22"/>
                <w:szCs w:val="22"/>
              </w:rPr>
            </w:pPr>
          </w:p>
        </w:tc>
        <w:tc>
          <w:tcPr>
            <w:tcW w:w="1843" w:type="dxa"/>
          </w:tcPr>
          <w:p w14:paraId="2E7D95DD" w14:textId="77777777" w:rsidR="00771F5A" w:rsidRPr="00B72744" w:rsidRDefault="00771F5A" w:rsidP="000B6316">
            <w:pPr>
              <w:rPr>
                <w:rFonts w:ascii="Arial" w:hAnsi="Arial" w:cs="Arial"/>
                <w:sz w:val="22"/>
                <w:szCs w:val="22"/>
              </w:rPr>
            </w:pPr>
            <w:r w:rsidRPr="00B72744">
              <w:rPr>
                <w:rFonts w:ascii="Arial" w:hAnsi="Arial" w:cs="Arial"/>
                <w:sz w:val="22"/>
                <w:szCs w:val="22"/>
              </w:rPr>
              <w:t>Date</w:t>
            </w:r>
          </w:p>
        </w:tc>
        <w:tc>
          <w:tcPr>
            <w:tcW w:w="2410" w:type="dxa"/>
          </w:tcPr>
          <w:p w14:paraId="22EAF9A8" w14:textId="77777777" w:rsidR="00771F5A" w:rsidRDefault="00771F5A" w:rsidP="000B6316">
            <w:pPr>
              <w:rPr>
                <w:rFonts w:cs="Arial"/>
              </w:rPr>
            </w:pPr>
          </w:p>
        </w:tc>
      </w:tr>
      <w:tr w:rsidR="00771F5A" w14:paraId="436FF300" w14:textId="77777777" w:rsidTr="000B6316">
        <w:trPr>
          <w:jc w:val="center"/>
        </w:trPr>
        <w:tc>
          <w:tcPr>
            <w:tcW w:w="2268" w:type="dxa"/>
          </w:tcPr>
          <w:p w14:paraId="45522CEC" w14:textId="77777777" w:rsidR="00771F5A" w:rsidRPr="00B72744" w:rsidRDefault="00771F5A" w:rsidP="000B6316">
            <w:pPr>
              <w:rPr>
                <w:rFonts w:ascii="Arial" w:hAnsi="Arial" w:cs="Arial"/>
                <w:sz w:val="22"/>
                <w:szCs w:val="22"/>
              </w:rPr>
            </w:pPr>
            <w:r>
              <w:rPr>
                <w:rFonts w:ascii="Arial" w:hAnsi="Arial" w:cs="Arial"/>
                <w:sz w:val="22"/>
                <w:szCs w:val="22"/>
              </w:rPr>
              <w:t>Practice placement location:</w:t>
            </w:r>
          </w:p>
        </w:tc>
        <w:tc>
          <w:tcPr>
            <w:tcW w:w="2830" w:type="dxa"/>
          </w:tcPr>
          <w:p w14:paraId="7C92240F" w14:textId="77777777" w:rsidR="00771F5A" w:rsidRDefault="00771F5A" w:rsidP="000B6316">
            <w:pPr>
              <w:rPr>
                <w:rFonts w:ascii="Arial" w:hAnsi="Arial" w:cs="Arial"/>
                <w:sz w:val="22"/>
                <w:szCs w:val="22"/>
              </w:rPr>
            </w:pPr>
          </w:p>
        </w:tc>
        <w:tc>
          <w:tcPr>
            <w:tcW w:w="4253" w:type="dxa"/>
            <w:gridSpan w:val="2"/>
          </w:tcPr>
          <w:p w14:paraId="0D7E5AD9" w14:textId="77777777" w:rsidR="00771F5A" w:rsidRDefault="00771F5A" w:rsidP="000B6316">
            <w:pPr>
              <w:rPr>
                <w:rFonts w:cs="Arial"/>
              </w:rPr>
            </w:pPr>
          </w:p>
        </w:tc>
      </w:tr>
      <w:tr w:rsidR="00771F5A" w14:paraId="1B12354B" w14:textId="77777777" w:rsidTr="000B6316">
        <w:trPr>
          <w:jc w:val="center"/>
        </w:trPr>
        <w:tc>
          <w:tcPr>
            <w:tcW w:w="2268" w:type="dxa"/>
            <w:tcBorders>
              <w:left w:val="nil"/>
              <w:right w:val="nil"/>
            </w:tcBorders>
          </w:tcPr>
          <w:p w14:paraId="38CA1B5F" w14:textId="77777777" w:rsidR="00771F5A" w:rsidRPr="00B72744" w:rsidRDefault="00771F5A" w:rsidP="000B6316">
            <w:pPr>
              <w:rPr>
                <w:rFonts w:ascii="Arial" w:hAnsi="Arial" w:cs="Arial"/>
              </w:rPr>
            </w:pPr>
          </w:p>
        </w:tc>
        <w:tc>
          <w:tcPr>
            <w:tcW w:w="2830" w:type="dxa"/>
            <w:tcBorders>
              <w:left w:val="nil"/>
              <w:right w:val="nil"/>
            </w:tcBorders>
          </w:tcPr>
          <w:p w14:paraId="3C88D338" w14:textId="77777777" w:rsidR="00771F5A" w:rsidRPr="00B72744" w:rsidRDefault="00771F5A" w:rsidP="000B6316">
            <w:pPr>
              <w:rPr>
                <w:rFonts w:ascii="Arial" w:hAnsi="Arial" w:cs="Arial"/>
              </w:rPr>
            </w:pPr>
          </w:p>
        </w:tc>
        <w:tc>
          <w:tcPr>
            <w:tcW w:w="1843" w:type="dxa"/>
            <w:tcBorders>
              <w:left w:val="nil"/>
              <w:right w:val="nil"/>
            </w:tcBorders>
          </w:tcPr>
          <w:p w14:paraId="681BDEA9" w14:textId="77777777" w:rsidR="00771F5A" w:rsidRPr="00B72744" w:rsidRDefault="00771F5A" w:rsidP="000B6316">
            <w:pPr>
              <w:rPr>
                <w:rFonts w:ascii="Arial" w:hAnsi="Arial" w:cs="Arial"/>
              </w:rPr>
            </w:pPr>
          </w:p>
        </w:tc>
        <w:tc>
          <w:tcPr>
            <w:tcW w:w="2410" w:type="dxa"/>
            <w:tcBorders>
              <w:left w:val="nil"/>
              <w:right w:val="nil"/>
            </w:tcBorders>
          </w:tcPr>
          <w:p w14:paraId="1039F900" w14:textId="77777777" w:rsidR="00771F5A" w:rsidRDefault="00771F5A" w:rsidP="000B6316">
            <w:pPr>
              <w:rPr>
                <w:rFonts w:cs="Arial"/>
              </w:rPr>
            </w:pPr>
          </w:p>
        </w:tc>
      </w:tr>
      <w:tr w:rsidR="00771F5A" w:rsidRPr="002D41FF" w14:paraId="1C1FB6F4" w14:textId="77777777" w:rsidTr="000B6316">
        <w:trPr>
          <w:jc w:val="center"/>
        </w:trPr>
        <w:tc>
          <w:tcPr>
            <w:tcW w:w="2268" w:type="dxa"/>
          </w:tcPr>
          <w:p w14:paraId="24932BE1" w14:textId="77777777" w:rsidR="00771F5A" w:rsidRPr="002D41FF" w:rsidRDefault="00771F5A" w:rsidP="000B6316">
            <w:pPr>
              <w:rPr>
                <w:rFonts w:ascii="Arial" w:hAnsi="Arial" w:cs="Arial"/>
                <w:sz w:val="22"/>
                <w:szCs w:val="22"/>
              </w:rPr>
            </w:pPr>
            <w:r w:rsidRPr="002D41FF">
              <w:rPr>
                <w:rFonts w:ascii="Arial" w:hAnsi="Arial" w:cs="Arial"/>
                <w:sz w:val="22"/>
                <w:szCs w:val="22"/>
              </w:rPr>
              <w:t>Form Initiated by</w:t>
            </w:r>
          </w:p>
        </w:tc>
        <w:tc>
          <w:tcPr>
            <w:tcW w:w="2830" w:type="dxa"/>
          </w:tcPr>
          <w:p w14:paraId="3D0721F7" w14:textId="77777777" w:rsidR="00771F5A" w:rsidRPr="002D41FF" w:rsidRDefault="00771F5A" w:rsidP="000B6316">
            <w:pPr>
              <w:rPr>
                <w:rFonts w:ascii="Arial" w:hAnsi="Arial" w:cs="Arial"/>
                <w:sz w:val="22"/>
                <w:szCs w:val="22"/>
              </w:rPr>
            </w:pPr>
          </w:p>
        </w:tc>
        <w:tc>
          <w:tcPr>
            <w:tcW w:w="1843" w:type="dxa"/>
          </w:tcPr>
          <w:p w14:paraId="55AEE8A8" w14:textId="77777777" w:rsidR="00771F5A" w:rsidRPr="002D41FF" w:rsidRDefault="00771F5A" w:rsidP="000B6316">
            <w:pPr>
              <w:rPr>
                <w:rFonts w:ascii="Arial" w:hAnsi="Arial" w:cs="Arial"/>
                <w:sz w:val="22"/>
                <w:szCs w:val="22"/>
              </w:rPr>
            </w:pPr>
            <w:r w:rsidRPr="002D41FF">
              <w:rPr>
                <w:rFonts w:ascii="Arial" w:hAnsi="Arial" w:cs="Arial"/>
                <w:sz w:val="22"/>
                <w:szCs w:val="22"/>
              </w:rPr>
              <w:t>Role</w:t>
            </w:r>
          </w:p>
        </w:tc>
        <w:tc>
          <w:tcPr>
            <w:tcW w:w="2410" w:type="dxa"/>
          </w:tcPr>
          <w:p w14:paraId="32204C66" w14:textId="77777777" w:rsidR="00771F5A" w:rsidRPr="002D41FF" w:rsidRDefault="00771F5A" w:rsidP="000B6316">
            <w:pPr>
              <w:rPr>
                <w:rFonts w:ascii="Arial" w:hAnsi="Arial" w:cs="Arial"/>
                <w:sz w:val="22"/>
                <w:szCs w:val="22"/>
              </w:rPr>
            </w:pPr>
          </w:p>
        </w:tc>
      </w:tr>
      <w:tr w:rsidR="00771F5A" w:rsidRPr="002D41FF" w14:paraId="7F75E757" w14:textId="77777777" w:rsidTr="000B6316">
        <w:trPr>
          <w:jc w:val="center"/>
        </w:trPr>
        <w:tc>
          <w:tcPr>
            <w:tcW w:w="9351" w:type="dxa"/>
            <w:gridSpan w:val="4"/>
          </w:tcPr>
          <w:p w14:paraId="07BA7693" w14:textId="77777777" w:rsidR="00771F5A" w:rsidRPr="002D41FF" w:rsidRDefault="00771F5A" w:rsidP="000B6316">
            <w:pPr>
              <w:rPr>
                <w:rFonts w:ascii="Arial" w:hAnsi="Arial" w:cs="Arial"/>
                <w:sz w:val="22"/>
                <w:szCs w:val="22"/>
              </w:rPr>
            </w:pPr>
            <w:r w:rsidRPr="002D41FF">
              <w:rPr>
                <w:rFonts w:ascii="Arial" w:hAnsi="Arial" w:cs="Arial"/>
                <w:sz w:val="22"/>
                <w:szCs w:val="22"/>
              </w:rPr>
              <w:t>Nature of Concern</w:t>
            </w:r>
          </w:p>
          <w:p w14:paraId="1763A744" w14:textId="77777777" w:rsidR="00771F5A" w:rsidRDefault="00771F5A" w:rsidP="000B6316">
            <w:pPr>
              <w:rPr>
                <w:rFonts w:ascii="Arial" w:hAnsi="Arial" w:cs="Arial"/>
                <w:sz w:val="22"/>
                <w:szCs w:val="22"/>
              </w:rPr>
            </w:pPr>
          </w:p>
          <w:p w14:paraId="6514A894" w14:textId="77777777" w:rsidR="00771F5A" w:rsidRPr="002D41FF" w:rsidRDefault="00771F5A" w:rsidP="000B6316">
            <w:pPr>
              <w:rPr>
                <w:rFonts w:ascii="Arial" w:hAnsi="Arial" w:cs="Arial"/>
                <w:sz w:val="22"/>
                <w:szCs w:val="22"/>
              </w:rPr>
            </w:pPr>
          </w:p>
          <w:p w14:paraId="64941D8A" w14:textId="77777777" w:rsidR="00771F5A" w:rsidRPr="002D41FF" w:rsidRDefault="00771F5A" w:rsidP="000B6316">
            <w:pPr>
              <w:rPr>
                <w:rFonts w:ascii="Arial" w:hAnsi="Arial" w:cs="Arial"/>
                <w:sz w:val="22"/>
                <w:szCs w:val="22"/>
              </w:rPr>
            </w:pPr>
          </w:p>
          <w:p w14:paraId="213E26EE" w14:textId="77777777" w:rsidR="00771F5A" w:rsidRPr="002D41FF" w:rsidRDefault="00771F5A" w:rsidP="000B6316">
            <w:pPr>
              <w:rPr>
                <w:rFonts w:ascii="Arial" w:hAnsi="Arial" w:cs="Arial"/>
                <w:sz w:val="22"/>
                <w:szCs w:val="22"/>
              </w:rPr>
            </w:pPr>
          </w:p>
          <w:p w14:paraId="68682C3C" w14:textId="77777777" w:rsidR="00771F5A" w:rsidRPr="002D41FF" w:rsidRDefault="00771F5A" w:rsidP="000B6316">
            <w:pPr>
              <w:rPr>
                <w:rFonts w:ascii="Arial" w:hAnsi="Arial" w:cs="Arial"/>
                <w:sz w:val="22"/>
                <w:szCs w:val="22"/>
              </w:rPr>
            </w:pPr>
          </w:p>
        </w:tc>
      </w:tr>
      <w:tr w:rsidR="00771F5A" w:rsidRPr="002D41FF" w14:paraId="54E63AEB" w14:textId="77777777" w:rsidTr="000B6316">
        <w:trPr>
          <w:jc w:val="center"/>
        </w:trPr>
        <w:tc>
          <w:tcPr>
            <w:tcW w:w="9351" w:type="dxa"/>
            <w:gridSpan w:val="4"/>
          </w:tcPr>
          <w:p w14:paraId="6938E3DF" w14:textId="77777777" w:rsidR="00771F5A" w:rsidRDefault="00771F5A" w:rsidP="000B6316">
            <w:pPr>
              <w:rPr>
                <w:rFonts w:ascii="Arial" w:hAnsi="Arial" w:cs="Arial"/>
                <w:sz w:val="22"/>
                <w:szCs w:val="22"/>
              </w:rPr>
            </w:pPr>
            <w:r w:rsidRPr="002D41FF">
              <w:rPr>
                <w:rFonts w:ascii="Arial" w:hAnsi="Arial" w:cs="Arial"/>
                <w:sz w:val="22"/>
                <w:szCs w:val="22"/>
              </w:rPr>
              <w:t>Evidence of Concern (include relevant agreed learning outcomes if appropriate)</w:t>
            </w:r>
          </w:p>
          <w:p w14:paraId="468AD82C" w14:textId="77777777" w:rsidR="00771F5A" w:rsidRPr="002D41FF" w:rsidRDefault="00771F5A" w:rsidP="000B6316">
            <w:pPr>
              <w:rPr>
                <w:rFonts w:ascii="Arial" w:hAnsi="Arial" w:cs="Arial"/>
                <w:sz w:val="22"/>
                <w:szCs w:val="22"/>
              </w:rPr>
            </w:pPr>
          </w:p>
          <w:p w14:paraId="5793FAFB" w14:textId="77777777" w:rsidR="00771F5A" w:rsidRPr="002D41FF" w:rsidRDefault="00771F5A" w:rsidP="000B6316">
            <w:pPr>
              <w:rPr>
                <w:rFonts w:ascii="Arial" w:hAnsi="Arial" w:cs="Arial"/>
                <w:sz w:val="22"/>
                <w:szCs w:val="22"/>
              </w:rPr>
            </w:pPr>
          </w:p>
          <w:p w14:paraId="631057B5" w14:textId="77777777" w:rsidR="00771F5A" w:rsidRPr="002D41FF" w:rsidRDefault="00771F5A" w:rsidP="000B6316">
            <w:pPr>
              <w:rPr>
                <w:rFonts w:ascii="Arial" w:hAnsi="Arial" w:cs="Arial"/>
                <w:sz w:val="22"/>
                <w:szCs w:val="22"/>
              </w:rPr>
            </w:pPr>
          </w:p>
          <w:p w14:paraId="0501A382" w14:textId="77777777" w:rsidR="00771F5A" w:rsidRDefault="00771F5A" w:rsidP="000B6316">
            <w:pPr>
              <w:rPr>
                <w:rFonts w:ascii="Arial" w:hAnsi="Arial" w:cs="Arial"/>
                <w:sz w:val="22"/>
                <w:szCs w:val="22"/>
              </w:rPr>
            </w:pPr>
          </w:p>
          <w:p w14:paraId="2AEA6328" w14:textId="77777777" w:rsidR="00771F5A" w:rsidRPr="002D41FF" w:rsidRDefault="00771F5A" w:rsidP="000B6316">
            <w:pPr>
              <w:rPr>
                <w:rFonts w:ascii="Arial" w:hAnsi="Arial" w:cs="Arial"/>
                <w:sz w:val="22"/>
                <w:szCs w:val="22"/>
              </w:rPr>
            </w:pPr>
          </w:p>
          <w:p w14:paraId="7CEAC075" w14:textId="77777777" w:rsidR="00771F5A" w:rsidRPr="002D41FF" w:rsidRDefault="00771F5A" w:rsidP="000B6316">
            <w:pPr>
              <w:rPr>
                <w:rFonts w:ascii="Arial" w:hAnsi="Arial" w:cs="Arial"/>
                <w:sz w:val="22"/>
                <w:szCs w:val="22"/>
              </w:rPr>
            </w:pPr>
          </w:p>
        </w:tc>
      </w:tr>
    </w:tbl>
    <w:p w14:paraId="1F6F314D" w14:textId="77777777" w:rsidR="00771F5A" w:rsidRPr="00771F5A" w:rsidRDefault="00771F5A" w:rsidP="00771F5A">
      <w:pPr>
        <w:rPr>
          <w:rFonts w:cs="Arial"/>
          <w:sz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771F5A" w:rsidRPr="002D41FF" w14:paraId="1A74781F" w14:textId="77777777" w:rsidTr="000B6316">
        <w:trPr>
          <w:jc w:val="center"/>
        </w:trPr>
        <w:tc>
          <w:tcPr>
            <w:tcW w:w="9351" w:type="dxa"/>
          </w:tcPr>
          <w:p w14:paraId="07C307FB" w14:textId="77777777" w:rsidR="00771F5A" w:rsidRPr="002D41FF" w:rsidRDefault="00771F5A" w:rsidP="000B6316">
            <w:pPr>
              <w:rPr>
                <w:rFonts w:ascii="Arial" w:hAnsi="Arial" w:cs="Arial"/>
                <w:sz w:val="22"/>
                <w:szCs w:val="22"/>
              </w:rPr>
            </w:pPr>
            <w:r>
              <w:rPr>
                <w:rFonts w:ascii="Arial" w:hAnsi="Arial" w:cs="Arial"/>
                <w:sz w:val="22"/>
                <w:szCs w:val="22"/>
              </w:rPr>
              <w:t>Agreed Action Plan (include agreed timescale):</w:t>
            </w:r>
          </w:p>
          <w:p w14:paraId="6015D3B7" w14:textId="77777777" w:rsidR="00771F5A" w:rsidRPr="002D41FF" w:rsidRDefault="00771F5A" w:rsidP="000B6316">
            <w:pPr>
              <w:rPr>
                <w:rFonts w:ascii="Arial" w:hAnsi="Arial" w:cs="Arial"/>
                <w:sz w:val="22"/>
                <w:szCs w:val="22"/>
              </w:rPr>
            </w:pPr>
          </w:p>
          <w:p w14:paraId="406801C6" w14:textId="77777777" w:rsidR="00771F5A" w:rsidRPr="002D41FF" w:rsidRDefault="00771F5A" w:rsidP="000B6316">
            <w:pPr>
              <w:rPr>
                <w:rFonts w:ascii="Arial" w:hAnsi="Arial" w:cs="Arial"/>
                <w:sz w:val="22"/>
                <w:szCs w:val="22"/>
              </w:rPr>
            </w:pPr>
          </w:p>
          <w:p w14:paraId="7118F127" w14:textId="77777777" w:rsidR="00771F5A" w:rsidRDefault="00771F5A" w:rsidP="000B6316">
            <w:pPr>
              <w:rPr>
                <w:rFonts w:ascii="Arial" w:hAnsi="Arial" w:cs="Arial"/>
                <w:sz w:val="22"/>
                <w:szCs w:val="22"/>
              </w:rPr>
            </w:pPr>
          </w:p>
          <w:p w14:paraId="64E85868" w14:textId="77777777" w:rsidR="00771F5A" w:rsidRDefault="00771F5A" w:rsidP="000B6316">
            <w:pPr>
              <w:rPr>
                <w:rFonts w:ascii="Arial" w:hAnsi="Arial" w:cs="Arial"/>
                <w:sz w:val="22"/>
                <w:szCs w:val="22"/>
              </w:rPr>
            </w:pPr>
          </w:p>
          <w:p w14:paraId="409475B5" w14:textId="77777777" w:rsidR="00771F5A" w:rsidRPr="002D41FF" w:rsidRDefault="00771F5A" w:rsidP="000B6316">
            <w:pPr>
              <w:rPr>
                <w:rFonts w:ascii="Arial" w:hAnsi="Arial" w:cs="Arial"/>
                <w:sz w:val="22"/>
                <w:szCs w:val="22"/>
              </w:rPr>
            </w:pPr>
          </w:p>
        </w:tc>
      </w:tr>
    </w:tbl>
    <w:p w14:paraId="01310F2A" w14:textId="77777777" w:rsidR="00771F5A" w:rsidRPr="00771F5A" w:rsidRDefault="00771F5A" w:rsidP="00771F5A">
      <w:pPr>
        <w:rPr>
          <w:rFonts w:cs="Arial"/>
          <w:sz w:val="22"/>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240"/>
        <w:gridCol w:w="720"/>
        <w:gridCol w:w="2396"/>
      </w:tblGrid>
      <w:tr w:rsidR="00771F5A" w:rsidRPr="002D41FF" w14:paraId="1B03D515" w14:textId="77777777" w:rsidTr="000B6316">
        <w:trPr>
          <w:cantSplit/>
          <w:jc w:val="center"/>
        </w:trPr>
        <w:tc>
          <w:tcPr>
            <w:tcW w:w="2988" w:type="dxa"/>
          </w:tcPr>
          <w:p w14:paraId="521F5FD3" w14:textId="77777777" w:rsidR="00771F5A" w:rsidRPr="002D41FF" w:rsidRDefault="00771F5A" w:rsidP="000B6316">
            <w:pPr>
              <w:rPr>
                <w:rFonts w:ascii="Arial" w:hAnsi="Arial" w:cs="Arial"/>
                <w:sz w:val="22"/>
                <w:szCs w:val="22"/>
              </w:rPr>
            </w:pPr>
            <w:r>
              <w:rPr>
                <w:rFonts w:ascii="Arial" w:hAnsi="Arial" w:cs="Arial"/>
                <w:sz w:val="22"/>
                <w:szCs w:val="22"/>
              </w:rPr>
              <w:t>Dietitian</w:t>
            </w:r>
            <w:r w:rsidRPr="002D41FF">
              <w:rPr>
                <w:rFonts w:ascii="Arial" w:hAnsi="Arial" w:cs="Arial"/>
                <w:sz w:val="22"/>
                <w:szCs w:val="22"/>
              </w:rPr>
              <w:t xml:space="preserve"> Signature </w:t>
            </w:r>
          </w:p>
        </w:tc>
        <w:tc>
          <w:tcPr>
            <w:tcW w:w="6356" w:type="dxa"/>
            <w:gridSpan w:val="3"/>
          </w:tcPr>
          <w:p w14:paraId="18AC09E2" w14:textId="77777777" w:rsidR="00771F5A" w:rsidRPr="002D41FF" w:rsidRDefault="00771F5A" w:rsidP="000B6316">
            <w:pPr>
              <w:rPr>
                <w:rFonts w:ascii="Arial" w:hAnsi="Arial" w:cs="Arial"/>
                <w:sz w:val="22"/>
                <w:szCs w:val="22"/>
              </w:rPr>
            </w:pPr>
          </w:p>
        </w:tc>
      </w:tr>
      <w:tr w:rsidR="00771F5A" w:rsidRPr="002D41FF" w14:paraId="31BE1605" w14:textId="77777777" w:rsidTr="000B6316">
        <w:trPr>
          <w:cantSplit/>
          <w:jc w:val="center"/>
        </w:trPr>
        <w:tc>
          <w:tcPr>
            <w:tcW w:w="6228" w:type="dxa"/>
            <w:gridSpan w:val="2"/>
            <w:tcBorders>
              <w:left w:val="nil"/>
              <w:bottom w:val="nil"/>
            </w:tcBorders>
          </w:tcPr>
          <w:p w14:paraId="7D124005" w14:textId="77777777" w:rsidR="00771F5A" w:rsidRPr="002D41FF" w:rsidRDefault="00771F5A" w:rsidP="000B6316">
            <w:pPr>
              <w:tabs>
                <w:tab w:val="left" w:pos="5205"/>
              </w:tabs>
              <w:rPr>
                <w:rFonts w:ascii="Arial" w:hAnsi="Arial" w:cs="Arial"/>
                <w:sz w:val="22"/>
                <w:szCs w:val="22"/>
              </w:rPr>
            </w:pPr>
            <w:r w:rsidRPr="002D41FF">
              <w:rPr>
                <w:rFonts w:ascii="Arial" w:hAnsi="Arial" w:cs="Arial"/>
                <w:sz w:val="22"/>
                <w:szCs w:val="22"/>
              </w:rPr>
              <w:tab/>
            </w:r>
          </w:p>
        </w:tc>
        <w:tc>
          <w:tcPr>
            <w:tcW w:w="720" w:type="dxa"/>
          </w:tcPr>
          <w:p w14:paraId="402F0544" w14:textId="77777777" w:rsidR="00771F5A" w:rsidRPr="002D41FF" w:rsidRDefault="00771F5A" w:rsidP="000B6316">
            <w:pPr>
              <w:rPr>
                <w:rFonts w:ascii="Arial" w:hAnsi="Arial" w:cs="Arial"/>
                <w:sz w:val="22"/>
                <w:szCs w:val="22"/>
              </w:rPr>
            </w:pPr>
            <w:r w:rsidRPr="002D41FF">
              <w:rPr>
                <w:rFonts w:ascii="Arial" w:hAnsi="Arial" w:cs="Arial"/>
                <w:sz w:val="22"/>
                <w:szCs w:val="22"/>
              </w:rPr>
              <w:t>Date</w:t>
            </w:r>
          </w:p>
        </w:tc>
        <w:tc>
          <w:tcPr>
            <w:tcW w:w="2396" w:type="dxa"/>
          </w:tcPr>
          <w:p w14:paraId="66E9C882" w14:textId="77777777" w:rsidR="00771F5A" w:rsidRPr="002D41FF" w:rsidRDefault="00771F5A" w:rsidP="000B6316">
            <w:pPr>
              <w:rPr>
                <w:rFonts w:ascii="Arial" w:hAnsi="Arial" w:cs="Arial"/>
                <w:sz w:val="22"/>
                <w:szCs w:val="22"/>
              </w:rPr>
            </w:pPr>
          </w:p>
        </w:tc>
      </w:tr>
    </w:tbl>
    <w:p w14:paraId="645F7BC8" w14:textId="77777777" w:rsidR="00771F5A" w:rsidRPr="002D41FF" w:rsidRDefault="00771F5A" w:rsidP="00771F5A">
      <w:pPr>
        <w:pStyle w:val="Footer"/>
        <w:spacing w:after="0"/>
        <w:rPr>
          <w:rFonts w:cs="Arial"/>
          <w:sz w:val="22"/>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26"/>
        <w:gridCol w:w="3115"/>
        <w:gridCol w:w="59"/>
        <w:gridCol w:w="755"/>
        <w:gridCol w:w="2301"/>
      </w:tblGrid>
      <w:tr w:rsidR="00771F5A" w:rsidRPr="002D41FF" w14:paraId="0F19E675" w14:textId="77777777" w:rsidTr="000B6316">
        <w:trPr>
          <w:cantSplit/>
          <w:jc w:val="center"/>
        </w:trPr>
        <w:tc>
          <w:tcPr>
            <w:tcW w:w="2988" w:type="dxa"/>
          </w:tcPr>
          <w:p w14:paraId="3E1C89D0" w14:textId="77777777" w:rsidR="00771F5A" w:rsidRPr="002D41FF" w:rsidRDefault="00771F5A" w:rsidP="000B6316">
            <w:pPr>
              <w:rPr>
                <w:rFonts w:ascii="Arial" w:hAnsi="Arial" w:cs="Arial"/>
                <w:sz w:val="22"/>
                <w:szCs w:val="22"/>
              </w:rPr>
            </w:pPr>
            <w:r w:rsidRPr="002D41FF">
              <w:rPr>
                <w:rFonts w:ascii="Arial" w:hAnsi="Arial" w:cs="Arial"/>
                <w:sz w:val="22"/>
                <w:szCs w:val="22"/>
              </w:rPr>
              <w:t>Personal Tutor Signature</w:t>
            </w:r>
          </w:p>
        </w:tc>
        <w:tc>
          <w:tcPr>
            <w:tcW w:w="6356" w:type="dxa"/>
            <w:gridSpan w:val="5"/>
          </w:tcPr>
          <w:p w14:paraId="67DFC874" w14:textId="77777777" w:rsidR="00771F5A" w:rsidRPr="002D41FF" w:rsidRDefault="00771F5A" w:rsidP="000B6316">
            <w:pPr>
              <w:rPr>
                <w:rFonts w:ascii="Arial" w:hAnsi="Arial" w:cs="Arial"/>
                <w:sz w:val="22"/>
                <w:szCs w:val="22"/>
              </w:rPr>
            </w:pPr>
          </w:p>
        </w:tc>
      </w:tr>
      <w:tr w:rsidR="00771F5A" w:rsidRPr="002D41FF" w14:paraId="3ED2EE89" w14:textId="77777777" w:rsidTr="000B6316">
        <w:trPr>
          <w:cantSplit/>
          <w:jc w:val="center"/>
        </w:trPr>
        <w:tc>
          <w:tcPr>
            <w:tcW w:w="6288" w:type="dxa"/>
            <w:gridSpan w:val="4"/>
            <w:tcBorders>
              <w:left w:val="nil"/>
              <w:bottom w:val="nil"/>
            </w:tcBorders>
          </w:tcPr>
          <w:p w14:paraId="6FAAC196" w14:textId="77777777" w:rsidR="00771F5A" w:rsidRPr="002D41FF" w:rsidRDefault="00771F5A" w:rsidP="000B6316">
            <w:pPr>
              <w:tabs>
                <w:tab w:val="left" w:pos="5205"/>
              </w:tabs>
              <w:rPr>
                <w:rFonts w:ascii="Arial" w:hAnsi="Arial" w:cs="Arial"/>
                <w:sz w:val="22"/>
                <w:szCs w:val="22"/>
              </w:rPr>
            </w:pPr>
            <w:r w:rsidRPr="002D41FF">
              <w:rPr>
                <w:rFonts w:ascii="Arial" w:hAnsi="Arial" w:cs="Arial"/>
                <w:sz w:val="22"/>
                <w:szCs w:val="22"/>
              </w:rPr>
              <w:tab/>
            </w:r>
          </w:p>
        </w:tc>
        <w:tc>
          <w:tcPr>
            <w:tcW w:w="755" w:type="dxa"/>
          </w:tcPr>
          <w:p w14:paraId="04D18258" w14:textId="77777777" w:rsidR="00771F5A" w:rsidRPr="002D41FF" w:rsidRDefault="00771F5A" w:rsidP="000B6316">
            <w:pPr>
              <w:rPr>
                <w:rFonts w:ascii="Arial" w:hAnsi="Arial" w:cs="Arial"/>
                <w:sz w:val="22"/>
                <w:szCs w:val="22"/>
              </w:rPr>
            </w:pPr>
            <w:r w:rsidRPr="002D41FF">
              <w:rPr>
                <w:rFonts w:ascii="Arial" w:hAnsi="Arial" w:cs="Arial"/>
                <w:sz w:val="22"/>
                <w:szCs w:val="22"/>
              </w:rPr>
              <w:t>Date</w:t>
            </w:r>
          </w:p>
        </w:tc>
        <w:tc>
          <w:tcPr>
            <w:tcW w:w="2301" w:type="dxa"/>
          </w:tcPr>
          <w:p w14:paraId="74821E57" w14:textId="77777777" w:rsidR="00771F5A" w:rsidRPr="002D41FF" w:rsidRDefault="00771F5A" w:rsidP="000B6316">
            <w:pPr>
              <w:rPr>
                <w:rFonts w:ascii="Arial" w:hAnsi="Arial" w:cs="Arial"/>
                <w:sz w:val="22"/>
                <w:szCs w:val="22"/>
              </w:rPr>
            </w:pPr>
          </w:p>
        </w:tc>
      </w:tr>
      <w:tr w:rsidR="00771F5A" w:rsidRPr="002D41FF" w14:paraId="3AE938F8" w14:textId="77777777" w:rsidTr="000B6316">
        <w:trPr>
          <w:jc w:val="center"/>
        </w:trPr>
        <w:tc>
          <w:tcPr>
            <w:tcW w:w="9344" w:type="dxa"/>
            <w:gridSpan w:val="6"/>
          </w:tcPr>
          <w:p w14:paraId="3D15CC38" w14:textId="77777777" w:rsidR="00771F5A" w:rsidRPr="002D41FF" w:rsidRDefault="00771F5A" w:rsidP="000B6316">
            <w:pPr>
              <w:autoSpaceDE w:val="0"/>
              <w:autoSpaceDN w:val="0"/>
              <w:adjustRightInd w:val="0"/>
              <w:rPr>
                <w:rFonts w:ascii="Arial" w:eastAsia="Times New Roman" w:hAnsi="Arial"/>
                <w:color w:val="000000"/>
                <w:sz w:val="22"/>
                <w:szCs w:val="22"/>
                <w:lang w:eastAsia="en-GB"/>
              </w:rPr>
            </w:pPr>
            <w:r w:rsidRPr="002D41FF">
              <w:rPr>
                <w:rFonts w:ascii="Arial" w:eastAsia="Times New Roman" w:hAnsi="Arial"/>
                <w:color w:val="000000"/>
                <w:sz w:val="22"/>
                <w:szCs w:val="22"/>
                <w:lang w:eastAsia="en-GB"/>
              </w:rPr>
              <w:t>I have discuss</w:t>
            </w:r>
            <w:r>
              <w:rPr>
                <w:rFonts w:ascii="Arial" w:eastAsia="Times New Roman" w:hAnsi="Arial"/>
                <w:color w:val="000000"/>
                <w:sz w:val="22"/>
                <w:szCs w:val="22"/>
                <w:lang w:eastAsia="en-GB"/>
              </w:rPr>
              <w:t>ed the above concerns with my Practice Placement Educator</w:t>
            </w:r>
            <w:r w:rsidRPr="002D41FF">
              <w:rPr>
                <w:rFonts w:ascii="Arial" w:eastAsia="Times New Roman" w:hAnsi="Arial"/>
                <w:color w:val="000000"/>
                <w:sz w:val="22"/>
                <w:szCs w:val="22"/>
                <w:lang w:eastAsia="en-GB"/>
              </w:rPr>
              <w:t xml:space="preserve"> and Personal Tutor and understand and agree the action plan and/or targets above. </w:t>
            </w:r>
          </w:p>
          <w:p w14:paraId="08486101" w14:textId="77777777" w:rsidR="00771F5A" w:rsidRPr="002D41FF" w:rsidRDefault="00771F5A" w:rsidP="000B6316">
            <w:pPr>
              <w:autoSpaceDE w:val="0"/>
              <w:autoSpaceDN w:val="0"/>
              <w:adjustRightInd w:val="0"/>
              <w:rPr>
                <w:rFonts w:ascii="Arial" w:eastAsia="Times New Roman" w:hAnsi="Arial"/>
                <w:color w:val="000000"/>
                <w:sz w:val="22"/>
                <w:szCs w:val="22"/>
                <w:lang w:eastAsia="en-GB"/>
              </w:rPr>
            </w:pPr>
          </w:p>
          <w:p w14:paraId="5BBE22FA" w14:textId="77777777" w:rsidR="00771F5A" w:rsidRPr="002D41FF" w:rsidRDefault="00771F5A" w:rsidP="000B6316">
            <w:pPr>
              <w:autoSpaceDE w:val="0"/>
              <w:autoSpaceDN w:val="0"/>
              <w:adjustRightInd w:val="0"/>
              <w:rPr>
                <w:rFonts w:ascii="Arial" w:eastAsia="Times New Roman" w:hAnsi="Arial"/>
                <w:color w:val="000000"/>
                <w:sz w:val="22"/>
                <w:szCs w:val="22"/>
                <w:lang w:eastAsia="en-GB"/>
              </w:rPr>
            </w:pPr>
            <w:r w:rsidRPr="002D41FF">
              <w:rPr>
                <w:rFonts w:ascii="Arial" w:eastAsia="Times New Roman" w:hAnsi="Arial"/>
                <w:color w:val="000000"/>
                <w:sz w:val="22"/>
                <w:szCs w:val="22"/>
                <w:lang w:eastAsia="en-GB"/>
              </w:rPr>
              <w:t>I acknowledge that these have been put in place to support and enable me to effectively address the concerns raised a</w:t>
            </w:r>
            <w:r>
              <w:rPr>
                <w:rFonts w:ascii="Arial" w:eastAsia="Times New Roman" w:hAnsi="Arial"/>
                <w:color w:val="000000"/>
                <w:sz w:val="22"/>
                <w:szCs w:val="22"/>
                <w:lang w:eastAsia="en-GB"/>
              </w:rPr>
              <w:t xml:space="preserve">nd progress towards meeting my </w:t>
            </w:r>
            <w:r w:rsidRPr="002D41FF">
              <w:rPr>
                <w:rFonts w:ascii="Arial" w:eastAsia="Times New Roman" w:hAnsi="Arial"/>
                <w:color w:val="000000"/>
                <w:sz w:val="22"/>
                <w:szCs w:val="22"/>
                <w:lang w:eastAsia="en-GB"/>
              </w:rPr>
              <w:t xml:space="preserve">practice </w:t>
            </w:r>
            <w:r>
              <w:rPr>
                <w:rFonts w:ascii="Arial" w:eastAsia="Times New Roman" w:hAnsi="Arial"/>
                <w:color w:val="000000"/>
                <w:sz w:val="22"/>
                <w:szCs w:val="22"/>
                <w:lang w:eastAsia="en-GB"/>
              </w:rPr>
              <w:t>capabilities.</w:t>
            </w:r>
          </w:p>
          <w:p w14:paraId="2850B2D4" w14:textId="77777777" w:rsidR="00771F5A" w:rsidRPr="002D41FF" w:rsidRDefault="00771F5A" w:rsidP="000B6316">
            <w:pPr>
              <w:rPr>
                <w:rFonts w:ascii="Arial" w:hAnsi="Arial" w:cs="Arial"/>
                <w:sz w:val="22"/>
                <w:szCs w:val="22"/>
              </w:rPr>
            </w:pPr>
          </w:p>
        </w:tc>
      </w:tr>
      <w:tr w:rsidR="00771F5A" w:rsidRPr="002D41FF" w14:paraId="52F554E4" w14:textId="77777777" w:rsidTr="000B6316">
        <w:trPr>
          <w:cantSplit/>
          <w:jc w:val="center"/>
        </w:trPr>
        <w:tc>
          <w:tcPr>
            <w:tcW w:w="2988" w:type="dxa"/>
          </w:tcPr>
          <w:p w14:paraId="203B66A6" w14:textId="77777777" w:rsidR="00771F5A" w:rsidRPr="002D41FF" w:rsidRDefault="00771F5A" w:rsidP="000B6316">
            <w:pPr>
              <w:rPr>
                <w:rFonts w:ascii="Arial" w:hAnsi="Arial" w:cs="Arial"/>
                <w:sz w:val="22"/>
                <w:szCs w:val="22"/>
              </w:rPr>
            </w:pPr>
            <w:r w:rsidRPr="002D41FF">
              <w:rPr>
                <w:rFonts w:ascii="Arial" w:hAnsi="Arial" w:cs="Arial"/>
                <w:sz w:val="22"/>
                <w:szCs w:val="22"/>
              </w:rPr>
              <w:t>Student Signature</w:t>
            </w:r>
          </w:p>
        </w:tc>
        <w:tc>
          <w:tcPr>
            <w:tcW w:w="6356" w:type="dxa"/>
            <w:gridSpan w:val="5"/>
          </w:tcPr>
          <w:p w14:paraId="21DDBF01" w14:textId="77777777" w:rsidR="00771F5A" w:rsidRPr="002D41FF" w:rsidRDefault="00771F5A" w:rsidP="000B6316">
            <w:pPr>
              <w:rPr>
                <w:rFonts w:ascii="Arial" w:hAnsi="Arial" w:cs="Arial"/>
                <w:sz w:val="22"/>
                <w:szCs w:val="22"/>
              </w:rPr>
            </w:pPr>
          </w:p>
        </w:tc>
      </w:tr>
      <w:tr w:rsidR="00771F5A" w:rsidRPr="002D41FF" w14:paraId="041388AD" w14:textId="77777777" w:rsidTr="000B6316">
        <w:trPr>
          <w:cantSplit/>
          <w:jc w:val="center"/>
        </w:trPr>
        <w:tc>
          <w:tcPr>
            <w:tcW w:w="6288" w:type="dxa"/>
            <w:gridSpan w:val="4"/>
            <w:tcBorders>
              <w:left w:val="nil"/>
              <w:bottom w:val="nil"/>
            </w:tcBorders>
          </w:tcPr>
          <w:p w14:paraId="28C68C44" w14:textId="77777777" w:rsidR="00771F5A" w:rsidRPr="002D41FF" w:rsidRDefault="00771F5A" w:rsidP="000B6316">
            <w:pPr>
              <w:tabs>
                <w:tab w:val="left" w:pos="5205"/>
              </w:tabs>
              <w:rPr>
                <w:rFonts w:ascii="Arial" w:hAnsi="Arial" w:cs="Arial"/>
                <w:sz w:val="22"/>
                <w:szCs w:val="22"/>
              </w:rPr>
            </w:pPr>
            <w:r w:rsidRPr="002D41FF">
              <w:rPr>
                <w:rFonts w:ascii="Arial" w:hAnsi="Arial" w:cs="Arial"/>
                <w:sz w:val="22"/>
                <w:szCs w:val="22"/>
              </w:rPr>
              <w:tab/>
            </w:r>
          </w:p>
        </w:tc>
        <w:tc>
          <w:tcPr>
            <w:tcW w:w="755" w:type="dxa"/>
          </w:tcPr>
          <w:p w14:paraId="63FFD395" w14:textId="77777777" w:rsidR="00771F5A" w:rsidRPr="002D41FF" w:rsidRDefault="00771F5A" w:rsidP="000B6316">
            <w:pPr>
              <w:rPr>
                <w:rFonts w:ascii="Arial" w:hAnsi="Arial" w:cs="Arial"/>
                <w:sz w:val="22"/>
                <w:szCs w:val="22"/>
              </w:rPr>
            </w:pPr>
            <w:r w:rsidRPr="002D41FF">
              <w:rPr>
                <w:rFonts w:ascii="Arial" w:hAnsi="Arial" w:cs="Arial"/>
                <w:sz w:val="22"/>
                <w:szCs w:val="22"/>
              </w:rPr>
              <w:t>Date</w:t>
            </w:r>
          </w:p>
        </w:tc>
        <w:tc>
          <w:tcPr>
            <w:tcW w:w="2301" w:type="dxa"/>
          </w:tcPr>
          <w:p w14:paraId="6864F4E3" w14:textId="77777777" w:rsidR="00771F5A" w:rsidRPr="002D41FF" w:rsidRDefault="00771F5A" w:rsidP="000B6316">
            <w:pPr>
              <w:rPr>
                <w:rFonts w:ascii="Arial" w:hAnsi="Arial" w:cs="Arial"/>
                <w:sz w:val="22"/>
                <w:szCs w:val="22"/>
              </w:rPr>
            </w:pPr>
          </w:p>
        </w:tc>
      </w:tr>
      <w:tr w:rsidR="00771F5A" w:rsidRPr="002D41FF" w14:paraId="41DC547C" w14:textId="77777777" w:rsidTr="000B6316">
        <w:trPr>
          <w:jc w:val="center"/>
        </w:trPr>
        <w:tc>
          <w:tcPr>
            <w:tcW w:w="6288" w:type="dxa"/>
            <w:gridSpan w:val="4"/>
          </w:tcPr>
          <w:p w14:paraId="7C6F1103" w14:textId="77777777" w:rsidR="00771F5A" w:rsidRPr="002D41FF" w:rsidRDefault="00771F5A" w:rsidP="000B6316">
            <w:pPr>
              <w:rPr>
                <w:rFonts w:ascii="Arial" w:hAnsi="Arial" w:cs="Arial"/>
                <w:sz w:val="22"/>
                <w:szCs w:val="22"/>
              </w:rPr>
            </w:pPr>
            <w:r>
              <w:rPr>
                <w:rFonts w:ascii="Arial" w:hAnsi="Arial" w:cs="Arial"/>
                <w:sz w:val="22"/>
                <w:szCs w:val="22"/>
              </w:rPr>
              <w:t>Date of next action plan review:</w:t>
            </w:r>
          </w:p>
        </w:tc>
        <w:tc>
          <w:tcPr>
            <w:tcW w:w="755" w:type="dxa"/>
          </w:tcPr>
          <w:p w14:paraId="4BEC9AD2" w14:textId="77777777" w:rsidR="00771F5A" w:rsidRPr="002D41FF" w:rsidRDefault="00771F5A" w:rsidP="000B6316">
            <w:pPr>
              <w:rPr>
                <w:rFonts w:ascii="Arial" w:hAnsi="Arial" w:cs="Arial"/>
                <w:sz w:val="22"/>
                <w:szCs w:val="22"/>
              </w:rPr>
            </w:pPr>
            <w:r>
              <w:rPr>
                <w:rFonts w:ascii="Arial" w:hAnsi="Arial" w:cs="Arial"/>
                <w:sz w:val="22"/>
                <w:szCs w:val="22"/>
              </w:rPr>
              <w:t>Date</w:t>
            </w:r>
          </w:p>
        </w:tc>
        <w:tc>
          <w:tcPr>
            <w:tcW w:w="2301" w:type="dxa"/>
          </w:tcPr>
          <w:p w14:paraId="4EFC5882" w14:textId="77777777" w:rsidR="00771F5A" w:rsidRPr="002D41FF" w:rsidRDefault="00771F5A" w:rsidP="000B6316">
            <w:pPr>
              <w:rPr>
                <w:rFonts w:ascii="Arial" w:hAnsi="Arial" w:cs="Arial"/>
                <w:sz w:val="22"/>
                <w:szCs w:val="22"/>
              </w:rPr>
            </w:pPr>
          </w:p>
        </w:tc>
      </w:tr>
      <w:tr w:rsidR="00771F5A" w:rsidRPr="002D41FF" w14:paraId="47CFAE32" w14:textId="77777777" w:rsidTr="000B6316">
        <w:trPr>
          <w:trHeight w:val="445"/>
          <w:jc w:val="center"/>
        </w:trPr>
        <w:tc>
          <w:tcPr>
            <w:tcW w:w="9344" w:type="dxa"/>
            <w:gridSpan w:val="6"/>
          </w:tcPr>
          <w:p w14:paraId="3CA1EA0B" w14:textId="77777777" w:rsidR="00771F5A" w:rsidRDefault="00771F5A" w:rsidP="000B6316">
            <w:pPr>
              <w:rPr>
                <w:rFonts w:ascii="Arial" w:hAnsi="Arial" w:cs="Arial"/>
                <w:sz w:val="22"/>
                <w:szCs w:val="22"/>
              </w:rPr>
            </w:pPr>
            <w:r>
              <w:rPr>
                <w:rFonts w:ascii="Arial" w:hAnsi="Arial" w:cs="Arial"/>
                <w:sz w:val="22"/>
                <w:szCs w:val="22"/>
              </w:rPr>
              <w:t>Outcome of action plan review:</w:t>
            </w:r>
          </w:p>
          <w:p w14:paraId="2A9C8F66" w14:textId="77777777" w:rsidR="00771F5A" w:rsidRDefault="00771F5A" w:rsidP="000B6316">
            <w:pPr>
              <w:rPr>
                <w:rFonts w:ascii="Arial" w:hAnsi="Arial" w:cs="Arial"/>
                <w:sz w:val="22"/>
                <w:szCs w:val="22"/>
              </w:rPr>
            </w:pPr>
          </w:p>
          <w:p w14:paraId="53360901" w14:textId="77777777" w:rsidR="00771F5A" w:rsidRDefault="00771F5A" w:rsidP="000B6316">
            <w:pPr>
              <w:rPr>
                <w:rFonts w:ascii="Arial" w:hAnsi="Arial" w:cs="Arial"/>
                <w:sz w:val="22"/>
                <w:szCs w:val="22"/>
              </w:rPr>
            </w:pPr>
          </w:p>
          <w:p w14:paraId="5B045A1B" w14:textId="77777777" w:rsidR="00771F5A" w:rsidRDefault="00771F5A" w:rsidP="000B6316">
            <w:pPr>
              <w:rPr>
                <w:rFonts w:ascii="Arial" w:hAnsi="Arial" w:cs="Arial"/>
                <w:sz w:val="22"/>
                <w:szCs w:val="22"/>
              </w:rPr>
            </w:pPr>
          </w:p>
          <w:p w14:paraId="5101A97B" w14:textId="77777777" w:rsidR="00771F5A" w:rsidRDefault="00771F5A" w:rsidP="000B6316">
            <w:pPr>
              <w:rPr>
                <w:rFonts w:ascii="Arial" w:hAnsi="Arial" w:cs="Arial"/>
                <w:sz w:val="22"/>
                <w:szCs w:val="22"/>
              </w:rPr>
            </w:pPr>
          </w:p>
        </w:tc>
      </w:tr>
      <w:tr w:rsidR="00771F5A" w:rsidRPr="002D41FF" w14:paraId="0F19756C" w14:textId="77777777" w:rsidTr="000B6316">
        <w:trPr>
          <w:trHeight w:val="445"/>
          <w:jc w:val="center"/>
        </w:trPr>
        <w:tc>
          <w:tcPr>
            <w:tcW w:w="3114" w:type="dxa"/>
            <w:gridSpan w:val="2"/>
          </w:tcPr>
          <w:p w14:paraId="055A9E31" w14:textId="77777777" w:rsidR="00771F5A" w:rsidRPr="002D41FF" w:rsidRDefault="00771F5A" w:rsidP="000B6316">
            <w:pPr>
              <w:rPr>
                <w:rFonts w:ascii="Arial" w:hAnsi="Arial" w:cs="Arial"/>
                <w:sz w:val="20"/>
                <w:szCs w:val="20"/>
              </w:rPr>
            </w:pPr>
            <w:r w:rsidRPr="002D41FF">
              <w:rPr>
                <w:rFonts w:ascii="Arial" w:hAnsi="Arial" w:cs="Arial"/>
                <w:sz w:val="20"/>
                <w:szCs w:val="20"/>
              </w:rPr>
              <w:t>Name</w:t>
            </w:r>
          </w:p>
        </w:tc>
        <w:tc>
          <w:tcPr>
            <w:tcW w:w="3115" w:type="dxa"/>
          </w:tcPr>
          <w:p w14:paraId="0073721B" w14:textId="77777777" w:rsidR="00771F5A" w:rsidRPr="002D41FF" w:rsidRDefault="00771F5A" w:rsidP="000B6316">
            <w:pPr>
              <w:rPr>
                <w:rFonts w:ascii="Arial" w:hAnsi="Arial" w:cs="Arial"/>
                <w:sz w:val="20"/>
                <w:szCs w:val="20"/>
              </w:rPr>
            </w:pPr>
            <w:r w:rsidRPr="002D41FF">
              <w:rPr>
                <w:rFonts w:ascii="Arial" w:hAnsi="Arial" w:cs="Arial"/>
                <w:sz w:val="20"/>
                <w:szCs w:val="20"/>
              </w:rPr>
              <w:t>Signature</w:t>
            </w:r>
          </w:p>
        </w:tc>
        <w:tc>
          <w:tcPr>
            <w:tcW w:w="3115" w:type="dxa"/>
            <w:gridSpan w:val="3"/>
          </w:tcPr>
          <w:p w14:paraId="67ED210A" w14:textId="77777777" w:rsidR="00771F5A" w:rsidRPr="002D41FF" w:rsidRDefault="00771F5A" w:rsidP="000B6316">
            <w:pPr>
              <w:rPr>
                <w:rFonts w:ascii="Arial" w:hAnsi="Arial" w:cs="Arial"/>
                <w:sz w:val="20"/>
                <w:szCs w:val="20"/>
              </w:rPr>
            </w:pPr>
            <w:r w:rsidRPr="002D41FF">
              <w:rPr>
                <w:rFonts w:ascii="Arial" w:hAnsi="Arial" w:cs="Arial"/>
                <w:sz w:val="20"/>
                <w:szCs w:val="20"/>
              </w:rPr>
              <w:t>Date</w:t>
            </w:r>
          </w:p>
        </w:tc>
      </w:tr>
    </w:tbl>
    <w:p w14:paraId="0BE8026F" w14:textId="743DD0D8" w:rsidR="00771F5A" w:rsidRPr="00771F5A" w:rsidRDefault="00771F5A" w:rsidP="00771F5A">
      <w:pPr>
        <w:rPr>
          <w:rFonts w:cs="Arial"/>
          <w:b/>
        </w:rPr>
        <w:sectPr w:rsidR="00771F5A" w:rsidRPr="00771F5A" w:rsidSect="00771F5A">
          <w:pgSz w:w="11900" w:h="16840"/>
          <w:pgMar w:top="1440" w:right="1800" w:bottom="1440" w:left="1800" w:header="708" w:footer="708" w:gutter="0"/>
          <w:cols w:space="708"/>
          <w:docGrid w:linePitch="360"/>
        </w:sectPr>
      </w:pPr>
    </w:p>
    <w:p w14:paraId="284DA6BF" w14:textId="00FE138C" w:rsidR="00083201" w:rsidRDefault="00083201" w:rsidP="00083201">
      <w:pPr>
        <w:jc w:val="center"/>
        <w:rPr>
          <w:rFonts w:ascii="Arial" w:hAnsi="Arial" w:cs="Arial"/>
          <w:b/>
        </w:rPr>
      </w:pPr>
      <w:r>
        <w:rPr>
          <w:rFonts w:ascii="Arial" w:hAnsi="Arial" w:cs="Arial"/>
          <w:b/>
        </w:rPr>
        <w:lastRenderedPageBreak/>
        <w:t>Appendix 4</w:t>
      </w:r>
      <w:r w:rsidRPr="00A26CCA">
        <w:rPr>
          <w:rFonts w:ascii="Arial" w:hAnsi="Arial" w:cs="Arial"/>
          <w:b/>
        </w:rPr>
        <w:t xml:space="preserve"> – </w:t>
      </w:r>
      <w:r>
        <w:rPr>
          <w:rFonts w:ascii="Arial" w:hAnsi="Arial" w:cs="Arial"/>
          <w:b/>
        </w:rPr>
        <w:t xml:space="preserve">BCU </w:t>
      </w:r>
      <w:r w:rsidR="00A77930">
        <w:rPr>
          <w:rFonts w:ascii="Arial" w:hAnsi="Arial" w:cs="Arial"/>
          <w:b/>
        </w:rPr>
        <w:t xml:space="preserve">Dietetic </w:t>
      </w:r>
      <w:r>
        <w:rPr>
          <w:rFonts w:ascii="Arial" w:hAnsi="Arial" w:cs="Arial"/>
          <w:b/>
        </w:rPr>
        <w:t>Placement Lead</w:t>
      </w:r>
    </w:p>
    <w:p w14:paraId="37AB1C9B" w14:textId="3C083140" w:rsidR="00083201" w:rsidRDefault="00A77930" w:rsidP="00083201">
      <w:pPr>
        <w:jc w:val="center"/>
        <w:rPr>
          <w:rFonts w:ascii="Arial" w:hAnsi="Arial" w:cs="Arial"/>
          <w:b/>
        </w:rPr>
      </w:pPr>
      <w:r>
        <w:rPr>
          <w:rFonts w:ascii="Arial" w:hAnsi="Arial" w:cs="Arial"/>
          <w:b/>
        </w:rPr>
        <w:t xml:space="preserve">Role and </w:t>
      </w:r>
      <w:r w:rsidR="00083201">
        <w:rPr>
          <w:rFonts w:ascii="Arial" w:hAnsi="Arial" w:cs="Arial"/>
          <w:b/>
        </w:rPr>
        <w:t>Responsibilities</w:t>
      </w:r>
    </w:p>
    <w:p w14:paraId="3CC3A7CB" w14:textId="77777777" w:rsidR="00A77930" w:rsidRDefault="00A77930" w:rsidP="00A77930">
      <w:pPr>
        <w:rPr>
          <w:rFonts w:ascii="Arial" w:hAnsi="Arial" w:cs="Arial"/>
          <w:b/>
        </w:rPr>
      </w:pPr>
    </w:p>
    <w:p w14:paraId="23CD9585" w14:textId="6F7CE9E7" w:rsidR="00A77930" w:rsidRPr="00A77930" w:rsidRDefault="00A77930" w:rsidP="00A77930">
      <w:pPr>
        <w:rPr>
          <w:rFonts w:ascii="Arial" w:hAnsi="Arial" w:cs="Arial"/>
          <w:sz w:val="22"/>
          <w:szCs w:val="22"/>
          <w:lang w:val="en-US"/>
        </w:rPr>
      </w:pPr>
      <w:r w:rsidRPr="00A77930">
        <w:rPr>
          <w:rFonts w:ascii="Arial" w:hAnsi="Arial" w:cs="Arial"/>
          <w:b/>
          <w:bCs/>
          <w:sz w:val="22"/>
          <w:szCs w:val="22"/>
          <w:lang w:val="en-US"/>
        </w:rPr>
        <w:t>Role</w:t>
      </w:r>
      <w:r w:rsidR="00DC2FFE">
        <w:rPr>
          <w:rFonts w:ascii="Arial" w:hAnsi="Arial" w:cs="Arial"/>
          <w:b/>
          <w:bCs/>
          <w:sz w:val="22"/>
          <w:szCs w:val="22"/>
          <w:lang w:val="en-US"/>
        </w:rPr>
        <w:t>:</w:t>
      </w:r>
      <w:r w:rsidRPr="000D6AAB">
        <w:rPr>
          <w:rFonts w:ascii="Arial" w:hAnsi="Arial" w:cs="Arial"/>
          <w:b/>
          <w:bCs/>
          <w:sz w:val="22"/>
          <w:szCs w:val="22"/>
          <w:lang w:val="en-US"/>
        </w:rPr>
        <w:t> </w:t>
      </w:r>
    </w:p>
    <w:p w14:paraId="316A3E88" w14:textId="585D4294" w:rsidR="00A77930" w:rsidRPr="000D6AAB" w:rsidRDefault="0026024C" w:rsidP="00A77930">
      <w:pPr>
        <w:rPr>
          <w:rFonts w:ascii="Arial" w:hAnsi="Arial" w:cs="Arial"/>
          <w:sz w:val="22"/>
          <w:szCs w:val="22"/>
          <w:lang w:val="en-US"/>
        </w:rPr>
      </w:pPr>
      <w:r w:rsidRPr="000D6AAB">
        <w:rPr>
          <w:rFonts w:ascii="Arial" w:hAnsi="Arial" w:cs="Arial"/>
          <w:sz w:val="22"/>
          <w:szCs w:val="22"/>
          <w:lang w:val="en-US"/>
        </w:rPr>
        <w:t xml:space="preserve">The </w:t>
      </w:r>
      <w:r w:rsidR="00A77930" w:rsidRPr="000D6AAB">
        <w:rPr>
          <w:rFonts w:ascii="Arial" w:hAnsi="Arial" w:cs="Arial"/>
          <w:sz w:val="22"/>
          <w:szCs w:val="22"/>
          <w:lang w:val="en-US"/>
        </w:rPr>
        <w:t xml:space="preserve">Dietetic Placement Lead </w:t>
      </w:r>
      <w:r w:rsidR="00A77930" w:rsidRPr="00A77930">
        <w:rPr>
          <w:rFonts w:ascii="Arial" w:hAnsi="Arial" w:cs="Arial"/>
          <w:sz w:val="22"/>
          <w:szCs w:val="22"/>
          <w:lang w:val="en-US"/>
        </w:rPr>
        <w:t xml:space="preserve">role is </w:t>
      </w:r>
      <w:r w:rsidR="00A77930" w:rsidRPr="000D6AAB">
        <w:rPr>
          <w:rFonts w:ascii="Arial" w:hAnsi="Arial" w:cs="Arial"/>
          <w:sz w:val="22"/>
          <w:szCs w:val="22"/>
          <w:lang w:val="en-US"/>
        </w:rPr>
        <w:t>central to the development</w:t>
      </w:r>
      <w:r w:rsidRPr="000D6AAB">
        <w:rPr>
          <w:rFonts w:ascii="Arial" w:hAnsi="Arial" w:cs="Arial"/>
          <w:sz w:val="22"/>
          <w:szCs w:val="22"/>
          <w:lang w:val="en-US"/>
        </w:rPr>
        <w:t xml:space="preserve"> and maintenance of practice placement relationships. They facilitate essential communication, ensuring that both the university and the placement provider work in partnership to achieve the best outcomes.</w:t>
      </w:r>
    </w:p>
    <w:p w14:paraId="5FD9C510" w14:textId="77777777" w:rsidR="00A77930" w:rsidRDefault="00A77930" w:rsidP="00A77930">
      <w:pPr>
        <w:rPr>
          <w:rFonts w:ascii="Arial" w:hAnsi="Arial" w:cs="Arial"/>
          <w:lang w:val="en-US"/>
        </w:rPr>
      </w:pPr>
    </w:p>
    <w:p w14:paraId="7F963CA3" w14:textId="77777777" w:rsidR="00A77930" w:rsidRPr="000D6AAB" w:rsidRDefault="00A77930" w:rsidP="00A77930">
      <w:pPr>
        <w:rPr>
          <w:rFonts w:ascii="Arial" w:hAnsi="Arial" w:cs="Arial"/>
          <w:b/>
          <w:bCs/>
          <w:sz w:val="22"/>
          <w:szCs w:val="22"/>
          <w:lang w:val="en-US"/>
        </w:rPr>
      </w:pPr>
      <w:r w:rsidRPr="00A77930">
        <w:rPr>
          <w:rFonts w:ascii="Arial" w:hAnsi="Arial" w:cs="Arial"/>
          <w:b/>
          <w:bCs/>
          <w:sz w:val="22"/>
          <w:szCs w:val="22"/>
          <w:lang w:val="en-US"/>
        </w:rPr>
        <w:t>Responsibilities:</w:t>
      </w:r>
      <w:r w:rsidRPr="000D6AAB">
        <w:rPr>
          <w:rFonts w:ascii="Arial" w:hAnsi="Arial" w:cs="Arial"/>
          <w:b/>
          <w:bCs/>
          <w:sz w:val="22"/>
          <w:szCs w:val="22"/>
          <w:lang w:val="en-US"/>
        </w:rPr>
        <w:t> </w:t>
      </w:r>
    </w:p>
    <w:p w14:paraId="0CD011DE" w14:textId="77777777" w:rsidR="0026024C" w:rsidRPr="00A77930" w:rsidRDefault="0026024C" w:rsidP="00A77930">
      <w:pPr>
        <w:rPr>
          <w:rFonts w:ascii="Arial" w:hAnsi="Arial" w:cs="Arial"/>
          <w:sz w:val="22"/>
          <w:szCs w:val="22"/>
          <w:lang w:val="en-US"/>
        </w:rPr>
      </w:pPr>
    </w:p>
    <w:p w14:paraId="41A14063" w14:textId="38873140" w:rsidR="00A77930" w:rsidRPr="00A77930" w:rsidRDefault="00A77930" w:rsidP="00A77930">
      <w:pPr>
        <w:rPr>
          <w:rFonts w:ascii="Arial" w:hAnsi="Arial" w:cs="Arial"/>
          <w:sz w:val="22"/>
          <w:szCs w:val="22"/>
          <w:lang w:val="en-US"/>
        </w:rPr>
      </w:pPr>
      <w:r w:rsidRPr="00A77930">
        <w:rPr>
          <w:rFonts w:ascii="Arial" w:hAnsi="Arial" w:cs="Arial"/>
          <w:b/>
          <w:bCs/>
          <w:sz w:val="22"/>
          <w:szCs w:val="22"/>
          <w:lang w:val="en-US"/>
        </w:rPr>
        <w:t xml:space="preserve">1. Communication &amp; </w:t>
      </w:r>
      <w:r w:rsidR="004D5E0F" w:rsidRPr="00A77930">
        <w:rPr>
          <w:rFonts w:ascii="Arial" w:hAnsi="Arial" w:cs="Arial"/>
          <w:b/>
          <w:bCs/>
          <w:sz w:val="22"/>
          <w:szCs w:val="22"/>
          <w:lang w:val="en-US"/>
        </w:rPr>
        <w:t>Contact</w:t>
      </w:r>
      <w:r w:rsidR="004D5E0F" w:rsidRPr="000D6AAB">
        <w:rPr>
          <w:rFonts w:ascii="Arial" w:hAnsi="Arial" w:cs="Arial"/>
          <w:b/>
          <w:bCs/>
          <w:sz w:val="22"/>
          <w:szCs w:val="22"/>
          <w:lang w:val="en-US"/>
        </w:rPr>
        <w:t>:</w:t>
      </w:r>
      <w:r w:rsidR="00DC2FFE">
        <w:rPr>
          <w:rFonts w:ascii="Arial" w:hAnsi="Arial" w:cs="Arial"/>
          <w:b/>
          <w:bCs/>
          <w:sz w:val="22"/>
          <w:szCs w:val="22"/>
          <w:lang w:val="en-US"/>
        </w:rPr>
        <w:t xml:space="preserve"> This involves</w:t>
      </w:r>
    </w:p>
    <w:p w14:paraId="6427F22E" w14:textId="51599862" w:rsidR="000D6AAB" w:rsidRPr="000D6AAB" w:rsidRDefault="000D6AAB" w:rsidP="000D6AAB">
      <w:pPr>
        <w:pStyle w:val="ListParagraph"/>
        <w:numPr>
          <w:ilvl w:val="0"/>
          <w:numId w:val="28"/>
        </w:numPr>
        <w:spacing w:line="240" w:lineRule="auto"/>
        <w:rPr>
          <w:rFonts w:cs="Arial"/>
          <w:sz w:val="21"/>
          <w:szCs w:val="21"/>
        </w:rPr>
      </w:pPr>
      <w:r w:rsidRPr="000D6AAB">
        <w:rPr>
          <w:rFonts w:cs="Arial"/>
          <w:sz w:val="21"/>
          <w:szCs w:val="21"/>
          <w:lang w:val="en-US"/>
        </w:rPr>
        <w:t xml:space="preserve">An initial visit to assess the facilities of a new placement provider, </w:t>
      </w:r>
      <w:r w:rsidRPr="000D6AAB">
        <w:rPr>
          <w:rFonts w:cs="Arial"/>
          <w:sz w:val="21"/>
          <w:szCs w:val="21"/>
        </w:rPr>
        <w:t xml:space="preserve">the number of suitable supervisors/ practice placement educators, plus any training and updating required. </w:t>
      </w:r>
    </w:p>
    <w:p w14:paraId="6FB9ECD1" w14:textId="1461F163" w:rsidR="000D6AAB" w:rsidRPr="000D6AAB" w:rsidRDefault="00BB4A37" w:rsidP="000D6AAB">
      <w:pPr>
        <w:pStyle w:val="ListParagraph"/>
        <w:numPr>
          <w:ilvl w:val="0"/>
          <w:numId w:val="22"/>
        </w:numPr>
        <w:spacing w:after="29" w:line="240" w:lineRule="auto"/>
        <w:rPr>
          <w:rFonts w:cs="Arial"/>
          <w:sz w:val="21"/>
          <w:szCs w:val="21"/>
        </w:rPr>
      </w:pPr>
      <w:r w:rsidRPr="000D6AAB">
        <w:rPr>
          <w:rFonts w:cs="Arial"/>
          <w:sz w:val="21"/>
          <w:szCs w:val="21"/>
        </w:rPr>
        <w:t>Putting in place a Service Level Agreement</w:t>
      </w:r>
      <w:r w:rsidR="00016D54">
        <w:rPr>
          <w:rFonts w:cs="Arial"/>
          <w:sz w:val="21"/>
          <w:szCs w:val="21"/>
        </w:rPr>
        <w:t xml:space="preserve"> or Contractual Agreement for all</w:t>
      </w:r>
      <w:r w:rsidRPr="000D6AAB">
        <w:rPr>
          <w:rFonts w:cs="Arial"/>
          <w:sz w:val="21"/>
          <w:szCs w:val="21"/>
        </w:rPr>
        <w:t xml:space="preserve"> practice </w:t>
      </w:r>
      <w:r w:rsidR="00016D54">
        <w:rPr>
          <w:rFonts w:cs="Arial"/>
          <w:sz w:val="21"/>
          <w:szCs w:val="21"/>
        </w:rPr>
        <w:t>learning environment opportunities,</w:t>
      </w:r>
      <w:r w:rsidRPr="000D6AAB">
        <w:rPr>
          <w:rFonts w:cs="Arial"/>
          <w:sz w:val="21"/>
          <w:szCs w:val="21"/>
        </w:rPr>
        <w:t xml:space="preserve"> to set out the arrangements for insurance and conditions for students whilst in the practice learning organisation and the University’s responsibilities. </w:t>
      </w:r>
    </w:p>
    <w:p w14:paraId="57BB1340" w14:textId="77777777" w:rsidR="0026024C" w:rsidRPr="000D6AAB" w:rsidRDefault="00A77930" w:rsidP="000D6AAB">
      <w:pPr>
        <w:pStyle w:val="ListParagraph"/>
        <w:numPr>
          <w:ilvl w:val="0"/>
          <w:numId w:val="22"/>
        </w:numPr>
        <w:spacing w:after="29" w:line="240" w:lineRule="auto"/>
        <w:rPr>
          <w:rFonts w:cs="Arial"/>
          <w:sz w:val="21"/>
          <w:szCs w:val="21"/>
          <w:lang w:val="en-US"/>
        </w:rPr>
      </w:pPr>
      <w:r w:rsidRPr="000D6AAB">
        <w:rPr>
          <w:rFonts w:cs="Arial"/>
          <w:sz w:val="21"/>
          <w:szCs w:val="21"/>
          <w:lang w:val="en-US"/>
        </w:rPr>
        <w:t>Maintaining a regular dialogue with the placement provider (via personal visits, correspondence or phone as deemed appropriate) </w:t>
      </w:r>
    </w:p>
    <w:p w14:paraId="245E1CD8" w14:textId="1BCC0486" w:rsidR="0026024C" w:rsidRPr="000D6AAB" w:rsidRDefault="00A77930" w:rsidP="000D6AAB">
      <w:pPr>
        <w:pStyle w:val="ListParagraph"/>
        <w:numPr>
          <w:ilvl w:val="0"/>
          <w:numId w:val="22"/>
        </w:numPr>
        <w:spacing w:after="29" w:line="240" w:lineRule="auto"/>
        <w:rPr>
          <w:rFonts w:cs="Arial"/>
          <w:sz w:val="21"/>
          <w:szCs w:val="21"/>
          <w:lang w:val="en-US"/>
        </w:rPr>
      </w:pPr>
      <w:r w:rsidRPr="000D6AAB">
        <w:rPr>
          <w:rFonts w:cs="Arial"/>
          <w:sz w:val="21"/>
          <w:szCs w:val="21"/>
          <w:lang w:val="en-US"/>
        </w:rPr>
        <w:t>Liaising with other staff within the University where appropriate, to foster and maintain links. </w:t>
      </w:r>
    </w:p>
    <w:p w14:paraId="01D4A3EB" w14:textId="5ABACD8C" w:rsidR="00A77930" w:rsidRPr="000D6AAB" w:rsidRDefault="00DC2FFE" w:rsidP="000D6AAB">
      <w:pPr>
        <w:pStyle w:val="ListParagraph"/>
        <w:numPr>
          <w:ilvl w:val="0"/>
          <w:numId w:val="22"/>
        </w:numPr>
        <w:spacing w:after="29" w:line="240" w:lineRule="auto"/>
        <w:rPr>
          <w:rFonts w:cs="Arial"/>
          <w:sz w:val="21"/>
          <w:szCs w:val="21"/>
          <w:lang w:val="en-US"/>
        </w:rPr>
      </w:pPr>
      <w:r>
        <w:rPr>
          <w:rFonts w:cs="Arial"/>
          <w:sz w:val="21"/>
          <w:szCs w:val="21"/>
          <w:lang w:val="en-US"/>
        </w:rPr>
        <w:t>An a</w:t>
      </w:r>
      <w:r w:rsidR="0026024C" w:rsidRPr="000D6AAB">
        <w:rPr>
          <w:rFonts w:cs="Arial"/>
          <w:sz w:val="21"/>
          <w:szCs w:val="21"/>
          <w:lang w:val="en-US"/>
        </w:rPr>
        <w:t xml:space="preserve">nnual partnership review, and </w:t>
      </w:r>
      <w:r>
        <w:rPr>
          <w:rFonts w:cs="Arial"/>
          <w:sz w:val="21"/>
          <w:szCs w:val="21"/>
          <w:lang w:val="en-US"/>
        </w:rPr>
        <w:t xml:space="preserve">hosting of </w:t>
      </w:r>
      <w:r w:rsidR="0026024C" w:rsidRPr="000D6AAB">
        <w:rPr>
          <w:rFonts w:cs="Arial"/>
          <w:sz w:val="21"/>
          <w:szCs w:val="21"/>
          <w:lang w:val="en-US"/>
        </w:rPr>
        <w:t>annual training group forums</w:t>
      </w:r>
    </w:p>
    <w:p w14:paraId="2C869F2A" w14:textId="77777777" w:rsidR="0026024C" w:rsidRPr="00A77930" w:rsidRDefault="0026024C" w:rsidP="000D6AAB">
      <w:pPr>
        <w:pStyle w:val="ListParagraph"/>
        <w:spacing w:after="29" w:line="240" w:lineRule="auto"/>
        <w:rPr>
          <w:rFonts w:cs="Arial"/>
          <w:szCs w:val="24"/>
          <w:lang w:val="en-US"/>
        </w:rPr>
      </w:pPr>
    </w:p>
    <w:p w14:paraId="55A12E22" w14:textId="2143981E" w:rsidR="00A77930" w:rsidRPr="00A77930" w:rsidRDefault="00A77930" w:rsidP="000D6AAB">
      <w:pPr>
        <w:rPr>
          <w:rFonts w:ascii="Arial" w:hAnsi="Arial" w:cs="Arial"/>
          <w:sz w:val="22"/>
          <w:szCs w:val="22"/>
          <w:lang w:val="en-US"/>
        </w:rPr>
      </w:pPr>
      <w:r w:rsidRPr="00A77930">
        <w:rPr>
          <w:rFonts w:ascii="Arial" w:hAnsi="Arial" w:cs="Arial"/>
          <w:b/>
          <w:bCs/>
          <w:sz w:val="22"/>
          <w:szCs w:val="22"/>
          <w:lang w:val="en-US"/>
        </w:rPr>
        <w:t>2. Monitoring</w:t>
      </w:r>
      <w:r w:rsidRPr="00A77930">
        <w:rPr>
          <w:rFonts w:ascii="Arial" w:hAnsi="Arial" w:cs="Arial"/>
          <w:b/>
          <w:sz w:val="22"/>
          <w:szCs w:val="22"/>
          <w:lang w:val="en-US"/>
        </w:rPr>
        <w:t>:</w:t>
      </w:r>
      <w:r w:rsidRPr="00DC2FFE">
        <w:rPr>
          <w:rFonts w:ascii="Arial" w:hAnsi="Arial" w:cs="Arial"/>
          <w:b/>
          <w:sz w:val="22"/>
          <w:szCs w:val="22"/>
          <w:lang w:val="en-US"/>
        </w:rPr>
        <w:t> </w:t>
      </w:r>
      <w:r w:rsidR="00DC2FFE" w:rsidRPr="00DC2FFE">
        <w:rPr>
          <w:rFonts w:ascii="Arial" w:hAnsi="Arial" w:cs="Arial"/>
          <w:b/>
          <w:sz w:val="22"/>
          <w:szCs w:val="22"/>
          <w:lang w:val="en-US"/>
        </w:rPr>
        <w:t>This involves</w:t>
      </w:r>
    </w:p>
    <w:p w14:paraId="2BADE26A" w14:textId="07F0C2CA" w:rsidR="000D6AAB" w:rsidRPr="000D6AAB" w:rsidRDefault="000D6AAB" w:rsidP="000D6AAB">
      <w:pPr>
        <w:pStyle w:val="ListParagraph"/>
        <w:numPr>
          <w:ilvl w:val="0"/>
          <w:numId w:val="23"/>
        </w:numPr>
        <w:spacing w:after="29" w:line="240" w:lineRule="auto"/>
        <w:rPr>
          <w:rFonts w:cs="Arial"/>
          <w:sz w:val="22"/>
          <w:lang w:val="en-US"/>
        </w:rPr>
      </w:pPr>
      <w:r w:rsidRPr="000D6AAB">
        <w:rPr>
          <w:rFonts w:cs="Arial"/>
          <w:sz w:val="21"/>
          <w:szCs w:val="21"/>
        </w:rPr>
        <w:t xml:space="preserve">Quality assuring all practice learning environment opportunities, within the minimum of a </w:t>
      </w:r>
      <w:r w:rsidR="004D5E0F" w:rsidRPr="000D6AAB">
        <w:rPr>
          <w:rFonts w:cs="Arial"/>
          <w:sz w:val="21"/>
          <w:szCs w:val="21"/>
        </w:rPr>
        <w:t>2-year</w:t>
      </w:r>
      <w:r w:rsidRPr="000D6AAB">
        <w:rPr>
          <w:rFonts w:cs="Arial"/>
          <w:sz w:val="21"/>
          <w:szCs w:val="21"/>
        </w:rPr>
        <w:t xml:space="preserve"> timeframe recommended by the Quality Assurance Agency</w:t>
      </w:r>
    </w:p>
    <w:p w14:paraId="23458AE8" w14:textId="6A0A8267" w:rsidR="000D6AAB" w:rsidRPr="000D6AAB" w:rsidRDefault="000D6AAB" w:rsidP="000D6AAB">
      <w:pPr>
        <w:pStyle w:val="ListParagraph"/>
        <w:numPr>
          <w:ilvl w:val="0"/>
          <w:numId w:val="23"/>
        </w:numPr>
        <w:spacing w:after="29" w:line="240" w:lineRule="auto"/>
        <w:rPr>
          <w:rFonts w:cs="Arial"/>
          <w:sz w:val="21"/>
          <w:szCs w:val="21"/>
          <w:lang w:val="en-US"/>
        </w:rPr>
      </w:pPr>
      <w:r w:rsidRPr="000D6AAB">
        <w:rPr>
          <w:rFonts w:cs="Arial"/>
          <w:sz w:val="21"/>
          <w:szCs w:val="21"/>
        </w:rPr>
        <w:t xml:space="preserve">Ensure that a Practice Learning Environment Audit document or </w:t>
      </w:r>
      <w:r w:rsidR="00DC2FFE">
        <w:rPr>
          <w:rFonts w:cs="Arial"/>
          <w:sz w:val="21"/>
          <w:szCs w:val="21"/>
        </w:rPr>
        <w:t>Educational Audit for pathway/</w:t>
      </w:r>
      <w:r w:rsidRPr="000D6AAB">
        <w:rPr>
          <w:rFonts w:cs="Arial"/>
          <w:sz w:val="21"/>
          <w:szCs w:val="21"/>
        </w:rPr>
        <w:t>work-based learning for placement is comp</w:t>
      </w:r>
      <w:r>
        <w:rPr>
          <w:rFonts w:cs="Arial"/>
          <w:sz w:val="21"/>
          <w:szCs w:val="21"/>
        </w:rPr>
        <w:t>leted for each placemen</w:t>
      </w:r>
      <w:r w:rsidRPr="000D6AAB">
        <w:rPr>
          <w:rFonts w:cs="Arial"/>
          <w:sz w:val="21"/>
          <w:szCs w:val="21"/>
        </w:rPr>
        <w:t>t provider</w:t>
      </w:r>
    </w:p>
    <w:p w14:paraId="5627CE3B" w14:textId="501F833A" w:rsidR="000D6AAB" w:rsidRPr="00DC2FFE" w:rsidRDefault="000D6AAB" w:rsidP="000D6AAB">
      <w:pPr>
        <w:pStyle w:val="ListParagraph"/>
        <w:numPr>
          <w:ilvl w:val="0"/>
          <w:numId w:val="23"/>
        </w:numPr>
        <w:spacing w:after="29" w:line="240" w:lineRule="auto"/>
        <w:rPr>
          <w:rFonts w:cs="Arial"/>
          <w:sz w:val="21"/>
          <w:szCs w:val="21"/>
          <w:lang w:val="en-US"/>
        </w:rPr>
      </w:pPr>
      <w:r w:rsidRPr="00DC2FFE">
        <w:rPr>
          <w:rFonts w:cs="Arial"/>
          <w:sz w:val="21"/>
          <w:szCs w:val="21"/>
        </w:rPr>
        <w:t>Collaborate with practice staff on any required action plans</w:t>
      </w:r>
    </w:p>
    <w:p w14:paraId="336CC5B1" w14:textId="77777777" w:rsidR="0026024C" w:rsidRPr="00DC2FFE" w:rsidRDefault="00A77930" w:rsidP="0026024C">
      <w:pPr>
        <w:pStyle w:val="ListParagraph"/>
        <w:numPr>
          <w:ilvl w:val="0"/>
          <w:numId w:val="23"/>
        </w:numPr>
        <w:spacing w:after="29" w:line="240" w:lineRule="auto"/>
        <w:rPr>
          <w:rFonts w:cs="Arial"/>
          <w:sz w:val="21"/>
          <w:szCs w:val="21"/>
          <w:lang w:val="en-US"/>
        </w:rPr>
      </w:pPr>
      <w:r w:rsidRPr="00DC2FFE">
        <w:rPr>
          <w:rFonts w:cs="Arial"/>
          <w:sz w:val="21"/>
          <w:szCs w:val="21"/>
          <w:lang w:val="en-US"/>
        </w:rPr>
        <w:t>Monitoring inter-assessor consistency and providing support where required. </w:t>
      </w:r>
    </w:p>
    <w:p w14:paraId="5C591E79" w14:textId="77777777" w:rsidR="0026024C" w:rsidRPr="00DC2FFE" w:rsidRDefault="00A77930" w:rsidP="0026024C">
      <w:pPr>
        <w:pStyle w:val="ListParagraph"/>
        <w:numPr>
          <w:ilvl w:val="0"/>
          <w:numId w:val="23"/>
        </w:numPr>
        <w:spacing w:after="29" w:line="240" w:lineRule="auto"/>
        <w:rPr>
          <w:rFonts w:cs="Arial"/>
          <w:sz w:val="21"/>
          <w:szCs w:val="21"/>
          <w:lang w:val="en-US"/>
        </w:rPr>
      </w:pPr>
      <w:r w:rsidRPr="00DC2FFE">
        <w:rPr>
          <w:rFonts w:cs="Arial"/>
          <w:sz w:val="21"/>
          <w:szCs w:val="21"/>
          <w:lang w:val="en-US"/>
        </w:rPr>
        <w:t>Ensuring that effective consultation and feedback mechanisms exist between placement partners, University staff and students </w:t>
      </w:r>
    </w:p>
    <w:p w14:paraId="3908E13A" w14:textId="54E37083" w:rsidR="00A77930" w:rsidRPr="00DC2FFE" w:rsidRDefault="00A77930" w:rsidP="0026024C">
      <w:pPr>
        <w:pStyle w:val="ListParagraph"/>
        <w:numPr>
          <w:ilvl w:val="0"/>
          <w:numId w:val="23"/>
        </w:numPr>
        <w:spacing w:after="29" w:line="240" w:lineRule="auto"/>
        <w:rPr>
          <w:rFonts w:cs="Arial"/>
          <w:sz w:val="21"/>
          <w:szCs w:val="21"/>
          <w:lang w:val="en-US"/>
        </w:rPr>
      </w:pPr>
      <w:r w:rsidRPr="00DC2FFE">
        <w:rPr>
          <w:rFonts w:cs="Arial"/>
          <w:sz w:val="21"/>
          <w:szCs w:val="21"/>
          <w:lang w:val="en-US"/>
        </w:rPr>
        <w:t xml:space="preserve">Contributing to the Annual </w:t>
      </w:r>
      <w:r w:rsidR="00ED09C4">
        <w:rPr>
          <w:rFonts w:cs="Arial"/>
          <w:sz w:val="21"/>
          <w:szCs w:val="21"/>
          <w:lang w:val="en-US"/>
        </w:rPr>
        <w:t xml:space="preserve">Course </w:t>
      </w:r>
      <w:r w:rsidRPr="00DC2FFE">
        <w:rPr>
          <w:rFonts w:cs="Arial"/>
          <w:sz w:val="21"/>
          <w:szCs w:val="21"/>
          <w:lang w:val="en-US"/>
        </w:rPr>
        <w:t>Report, and other in</w:t>
      </w:r>
      <w:r w:rsidR="00ED09C4">
        <w:rPr>
          <w:rFonts w:cs="Arial"/>
          <w:sz w:val="21"/>
          <w:szCs w:val="21"/>
          <w:lang w:val="en-US"/>
        </w:rPr>
        <w:t>ternal/external course</w:t>
      </w:r>
      <w:r w:rsidRPr="00DC2FFE">
        <w:rPr>
          <w:rFonts w:cs="Arial"/>
          <w:sz w:val="21"/>
          <w:szCs w:val="21"/>
          <w:lang w:val="en-US"/>
        </w:rPr>
        <w:t xml:space="preserve"> reviews </w:t>
      </w:r>
    </w:p>
    <w:p w14:paraId="238004A0" w14:textId="77777777" w:rsidR="00A77930" w:rsidRPr="00A77930" w:rsidRDefault="00A77930" w:rsidP="0026024C">
      <w:pPr>
        <w:rPr>
          <w:rFonts w:ascii="Arial" w:hAnsi="Arial" w:cs="Arial"/>
          <w:sz w:val="21"/>
          <w:szCs w:val="21"/>
          <w:lang w:val="en-US"/>
        </w:rPr>
      </w:pPr>
    </w:p>
    <w:p w14:paraId="013E2C2B" w14:textId="392F747E" w:rsidR="00A77930" w:rsidRPr="00A77930" w:rsidRDefault="00A77930" w:rsidP="00A77930">
      <w:pPr>
        <w:rPr>
          <w:rFonts w:ascii="Arial" w:hAnsi="Arial" w:cs="Arial"/>
          <w:b/>
          <w:sz w:val="22"/>
          <w:szCs w:val="22"/>
          <w:lang w:val="en-US"/>
        </w:rPr>
      </w:pPr>
      <w:r w:rsidRPr="00A77930">
        <w:rPr>
          <w:rFonts w:ascii="Arial" w:hAnsi="Arial" w:cs="Arial"/>
          <w:b/>
          <w:bCs/>
          <w:sz w:val="22"/>
          <w:szCs w:val="22"/>
          <w:lang w:val="en-US"/>
        </w:rPr>
        <w:t>3. Overview of the assessment process</w:t>
      </w:r>
      <w:r w:rsidRPr="00A77930">
        <w:rPr>
          <w:rFonts w:ascii="Arial" w:hAnsi="Arial" w:cs="Arial"/>
          <w:sz w:val="22"/>
          <w:szCs w:val="22"/>
          <w:lang w:val="en-US"/>
        </w:rPr>
        <w:t>:</w:t>
      </w:r>
      <w:r w:rsidR="00DC2FFE">
        <w:rPr>
          <w:rFonts w:ascii="Arial" w:hAnsi="Arial" w:cs="Arial"/>
          <w:sz w:val="22"/>
          <w:szCs w:val="22"/>
          <w:lang w:val="en-US"/>
        </w:rPr>
        <w:t xml:space="preserve"> </w:t>
      </w:r>
      <w:r w:rsidR="00DC2FFE" w:rsidRPr="00DC2FFE">
        <w:rPr>
          <w:rFonts w:ascii="Arial" w:hAnsi="Arial" w:cs="Arial"/>
          <w:b/>
          <w:sz w:val="22"/>
          <w:szCs w:val="22"/>
          <w:lang w:val="en-US"/>
        </w:rPr>
        <w:t>This involves</w:t>
      </w:r>
      <w:r w:rsidRPr="00DC2FFE">
        <w:rPr>
          <w:rFonts w:ascii="Arial" w:hAnsi="Arial" w:cs="Arial"/>
          <w:b/>
          <w:sz w:val="22"/>
          <w:szCs w:val="22"/>
          <w:lang w:val="en-US"/>
        </w:rPr>
        <w:t> </w:t>
      </w:r>
    </w:p>
    <w:p w14:paraId="772F6DA3" w14:textId="4F0B6843" w:rsidR="0026024C" w:rsidRPr="00DC2FFE" w:rsidRDefault="0026024C" w:rsidP="0026024C">
      <w:pPr>
        <w:pStyle w:val="ListParagraph"/>
        <w:numPr>
          <w:ilvl w:val="0"/>
          <w:numId w:val="24"/>
        </w:numPr>
        <w:spacing w:after="29" w:line="240" w:lineRule="auto"/>
        <w:rPr>
          <w:rFonts w:cs="Arial"/>
          <w:sz w:val="21"/>
          <w:szCs w:val="21"/>
          <w:lang w:val="en-US"/>
        </w:rPr>
      </w:pPr>
      <w:r w:rsidRPr="00DC2FFE">
        <w:rPr>
          <w:rFonts w:cs="Arial"/>
          <w:sz w:val="21"/>
          <w:szCs w:val="21"/>
          <w:lang w:val="en-US"/>
        </w:rPr>
        <w:t>Providing training to new and experienced pra</w:t>
      </w:r>
      <w:r w:rsidR="00DC2FFE">
        <w:rPr>
          <w:rFonts w:cs="Arial"/>
          <w:sz w:val="21"/>
          <w:szCs w:val="21"/>
          <w:lang w:val="en-US"/>
        </w:rPr>
        <w:t>ctice placement educators</w:t>
      </w:r>
    </w:p>
    <w:p w14:paraId="375399A6" w14:textId="41D59B36" w:rsidR="0026024C" w:rsidRPr="00DC2FFE" w:rsidRDefault="00A77930" w:rsidP="0026024C">
      <w:pPr>
        <w:pStyle w:val="ListParagraph"/>
        <w:numPr>
          <w:ilvl w:val="0"/>
          <w:numId w:val="24"/>
        </w:numPr>
        <w:spacing w:after="29" w:line="240" w:lineRule="auto"/>
        <w:rPr>
          <w:rFonts w:cs="Arial"/>
          <w:sz w:val="21"/>
          <w:szCs w:val="21"/>
          <w:lang w:val="en-US"/>
        </w:rPr>
      </w:pPr>
      <w:r w:rsidRPr="00DC2FFE">
        <w:rPr>
          <w:rFonts w:cs="Arial"/>
          <w:sz w:val="21"/>
          <w:szCs w:val="21"/>
          <w:lang w:val="en-US"/>
        </w:rPr>
        <w:t xml:space="preserve">Monitor standards for the </w:t>
      </w:r>
      <w:r w:rsidR="00ED09C4">
        <w:rPr>
          <w:rFonts w:cs="Arial"/>
          <w:sz w:val="21"/>
          <w:szCs w:val="21"/>
          <w:lang w:val="en-US"/>
        </w:rPr>
        <w:t xml:space="preserve">course </w:t>
      </w:r>
      <w:r w:rsidRPr="00DC2FFE">
        <w:rPr>
          <w:rFonts w:cs="Arial"/>
          <w:sz w:val="21"/>
          <w:szCs w:val="21"/>
          <w:lang w:val="en-US"/>
        </w:rPr>
        <w:t>and the assessment outcomes achieved by students. </w:t>
      </w:r>
    </w:p>
    <w:p w14:paraId="12CA08DF" w14:textId="77777777" w:rsidR="00A77930" w:rsidRPr="00A77930" w:rsidRDefault="00A77930" w:rsidP="00A77930">
      <w:pPr>
        <w:rPr>
          <w:rFonts w:ascii="Arial" w:hAnsi="Arial" w:cs="Arial"/>
          <w:lang w:val="en-US"/>
        </w:rPr>
      </w:pPr>
    </w:p>
    <w:p w14:paraId="348C1332" w14:textId="6C94C516" w:rsidR="00A77930" w:rsidRPr="00A77930" w:rsidRDefault="00A77930" w:rsidP="00A77930">
      <w:pPr>
        <w:rPr>
          <w:rFonts w:ascii="Arial" w:hAnsi="Arial" w:cs="Arial"/>
          <w:sz w:val="22"/>
          <w:szCs w:val="22"/>
          <w:lang w:val="en-US"/>
        </w:rPr>
      </w:pPr>
      <w:r w:rsidRPr="00A77930">
        <w:rPr>
          <w:rFonts w:ascii="Arial" w:hAnsi="Arial" w:cs="Arial"/>
          <w:b/>
          <w:bCs/>
          <w:sz w:val="22"/>
          <w:szCs w:val="22"/>
          <w:lang w:val="en-US"/>
        </w:rPr>
        <w:t>4. Development and enhancement:</w:t>
      </w:r>
      <w:r w:rsidRPr="00DC2FFE">
        <w:rPr>
          <w:rFonts w:ascii="Arial" w:hAnsi="Arial" w:cs="Arial"/>
          <w:b/>
          <w:bCs/>
          <w:sz w:val="22"/>
          <w:szCs w:val="22"/>
          <w:lang w:val="en-US"/>
        </w:rPr>
        <w:t> </w:t>
      </w:r>
      <w:r w:rsidR="00DC2FFE">
        <w:rPr>
          <w:rFonts w:ascii="Arial" w:hAnsi="Arial" w:cs="Arial"/>
          <w:b/>
          <w:bCs/>
          <w:sz w:val="22"/>
          <w:szCs w:val="22"/>
          <w:lang w:val="en-US"/>
        </w:rPr>
        <w:t>This involves</w:t>
      </w:r>
    </w:p>
    <w:p w14:paraId="653671AD" w14:textId="6055F44E" w:rsidR="0026024C" w:rsidRPr="00DC2FFE" w:rsidRDefault="00A77930" w:rsidP="0026024C">
      <w:pPr>
        <w:pStyle w:val="ListParagraph"/>
        <w:numPr>
          <w:ilvl w:val="0"/>
          <w:numId w:val="26"/>
        </w:numPr>
        <w:spacing w:after="27" w:line="240" w:lineRule="auto"/>
        <w:rPr>
          <w:rFonts w:cs="Arial"/>
          <w:sz w:val="21"/>
          <w:szCs w:val="21"/>
          <w:lang w:val="en-US"/>
        </w:rPr>
      </w:pPr>
      <w:r w:rsidRPr="00DC2FFE">
        <w:rPr>
          <w:rFonts w:cs="Arial"/>
          <w:sz w:val="21"/>
          <w:szCs w:val="21"/>
          <w:lang w:val="en-US"/>
        </w:rPr>
        <w:t xml:space="preserve">Communicating relevant national/local influences on </w:t>
      </w:r>
      <w:r w:rsidR="0026024C" w:rsidRPr="00DC2FFE">
        <w:rPr>
          <w:rFonts w:cs="Arial"/>
          <w:sz w:val="21"/>
          <w:szCs w:val="21"/>
          <w:lang w:val="en-US"/>
        </w:rPr>
        <w:t xml:space="preserve">dietetics </w:t>
      </w:r>
      <w:r w:rsidRPr="00DC2FFE">
        <w:rPr>
          <w:rFonts w:cs="Arial"/>
          <w:sz w:val="21"/>
          <w:szCs w:val="21"/>
          <w:lang w:val="en-US"/>
        </w:rPr>
        <w:t>education, including the academic and quality assurance frameworks. </w:t>
      </w:r>
    </w:p>
    <w:p w14:paraId="1B9698F7" w14:textId="65344DFE" w:rsidR="0026024C" w:rsidRDefault="0026024C" w:rsidP="0026024C">
      <w:pPr>
        <w:pStyle w:val="ListParagraph"/>
        <w:numPr>
          <w:ilvl w:val="0"/>
          <w:numId w:val="26"/>
        </w:numPr>
        <w:spacing w:after="27" w:line="240" w:lineRule="auto"/>
        <w:rPr>
          <w:rFonts w:cs="Arial"/>
          <w:sz w:val="21"/>
          <w:szCs w:val="21"/>
          <w:lang w:val="en-US"/>
        </w:rPr>
      </w:pPr>
      <w:r w:rsidRPr="00DC2FFE">
        <w:rPr>
          <w:rFonts w:cs="Arial"/>
          <w:sz w:val="21"/>
          <w:szCs w:val="21"/>
          <w:lang w:val="en-US"/>
        </w:rPr>
        <w:t>Updating</w:t>
      </w:r>
      <w:r w:rsidR="00A77930" w:rsidRPr="00DC2FFE">
        <w:rPr>
          <w:rFonts w:cs="Arial"/>
          <w:sz w:val="21"/>
          <w:szCs w:val="21"/>
          <w:lang w:val="en-US"/>
        </w:rPr>
        <w:t xml:space="preserve"> </w:t>
      </w:r>
      <w:r w:rsidRPr="00DC2FFE">
        <w:rPr>
          <w:rFonts w:cs="Arial"/>
          <w:sz w:val="21"/>
          <w:szCs w:val="21"/>
          <w:lang w:val="en-US"/>
        </w:rPr>
        <w:t xml:space="preserve">Practice Placement Educators </w:t>
      </w:r>
      <w:r w:rsidR="00A77930" w:rsidRPr="00DC2FFE">
        <w:rPr>
          <w:rFonts w:cs="Arial"/>
          <w:sz w:val="21"/>
          <w:szCs w:val="21"/>
          <w:lang w:val="en-US"/>
        </w:rPr>
        <w:t xml:space="preserve">about </w:t>
      </w:r>
      <w:r w:rsidR="00ED09C4">
        <w:rPr>
          <w:rFonts w:cs="Arial"/>
          <w:sz w:val="21"/>
          <w:szCs w:val="21"/>
          <w:lang w:val="en-US"/>
        </w:rPr>
        <w:t xml:space="preserve">course </w:t>
      </w:r>
      <w:r w:rsidR="00A77930" w:rsidRPr="00DC2FFE">
        <w:rPr>
          <w:rFonts w:cs="Arial"/>
          <w:sz w:val="21"/>
          <w:szCs w:val="21"/>
          <w:lang w:val="en-US"/>
        </w:rPr>
        <w:t>development/changes and assessment processes. </w:t>
      </w:r>
    </w:p>
    <w:p w14:paraId="329E6BBB" w14:textId="77777777" w:rsidR="00590644" w:rsidRDefault="00590644" w:rsidP="00193D94">
      <w:pPr>
        <w:rPr>
          <w:rFonts w:ascii="Arial" w:hAnsi="Arial" w:cs="Arial"/>
          <w:b/>
        </w:rPr>
      </w:pPr>
    </w:p>
    <w:bookmarkEnd w:id="7"/>
    <w:p w14:paraId="38FB262D" w14:textId="67D80143" w:rsidR="00A54454" w:rsidRDefault="00A54454" w:rsidP="00A54454">
      <w:pPr>
        <w:pStyle w:val="Default"/>
        <w:rPr>
          <w:b/>
          <w:bCs/>
          <w:sz w:val="28"/>
          <w:szCs w:val="28"/>
        </w:rPr>
      </w:pPr>
    </w:p>
    <w:sectPr w:rsidR="00A54454" w:rsidSect="0008320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1C4A4" w14:textId="77777777" w:rsidR="00FE183B" w:rsidRDefault="00FE183B" w:rsidP="003365F3">
      <w:r>
        <w:separator/>
      </w:r>
    </w:p>
  </w:endnote>
  <w:endnote w:type="continuationSeparator" w:id="0">
    <w:p w14:paraId="59F678D6" w14:textId="77777777" w:rsidR="00FE183B" w:rsidRDefault="00FE183B" w:rsidP="0033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BEC4C" w14:textId="77777777" w:rsidR="00FE183B" w:rsidRDefault="00FE183B" w:rsidP="003365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D5392" w14:textId="77777777" w:rsidR="00FE183B" w:rsidRDefault="00FE183B" w:rsidP="003365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CCF6" w14:textId="047BC402" w:rsidR="00FE183B" w:rsidRDefault="00FE183B" w:rsidP="003365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686">
      <w:rPr>
        <w:rStyle w:val="PageNumber"/>
        <w:noProof/>
      </w:rPr>
      <w:t>18</w:t>
    </w:r>
    <w:r>
      <w:rPr>
        <w:rStyle w:val="PageNumber"/>
      </w:rPr>
      <w:fldChar w:fldCharType="end"/>
    </w:r>
  </w:p>
  <w:p w14:paraId="0ECC4215" w14:textId="77777777" w:rsidR="00FE183B" w:rsidRDefault="00FE183B" w:rsidP="003365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6A260" w14:textId="77777777" w:rsidR="00FE183B" w:rsidRDefault="00FE183B" w:rsidP="003365F3">
      <w:r>
        <w:separator/>
      </w:r>
    </w:p>
  </w:footnote>
  <w:footnote w:type="continuationSeparator" w:id="0">
    <w:p w14:paraId="5AD43626" w14:textId="77777777" w:rsidR="00FE183B" w:rsidRDefault="00FE183B" w:rsidP="00336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0CE"/>
    <w:multiLevelType w:val="hybridMultilevel"/>
    <w:tmpl w:val="15F6D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340707"/>
    <w:multiLevelType w:val="hybridMultilevel"/>
    <w:tmpl w:val="15B66F94"/>
    <w:lvl w:ilvl="0" w:tplc="65FCD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818B8"/>
    <w:multiLevelType w:val="hybridMultilevel"/>
    <w:tmpl w:val="DC041AF0"/>
    <w:lvl w:ilvl="0" w:tplc="CC3A8828">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A1CDD"/>
    <w:multiLevelType w:val="hybridMultilevel"/>
    <w:tmpl w:val="B1DA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A24E1"/>
    <w:multiLevelType w:val="hybridMultilevel"/>
    <w:tmpl w:val="29064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DF1A40"/>
    <w:multiLevelType w:val="hybridMultilevel"/>
    <w:tmpl w:val="FA287054"/>
    <w:lvl w:ilvl="0" w:tplc="CC92725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13F84"/>
    <w:multiLevelType w:val="hybridMultilevel"/>
    <w:tmpl w:val="B60EE1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71408F5"/>
    <w:multiLevelType w:val="hybridMultilevel"/>
    <w:tmpl w:val="A024F24A"/>
    <w:lvl w:ilvl="0" w:tplc="AEB6F4EC">
      <w:start w:val="2"/>
      <w:numFmt w:val="bullet"/>
      <w:lvlText w:val="-"/>
      <w:lvlJc w:val="left"/>
      <w:pPr>
        <w:ind w:left="720" w:hanging="360"/>
      </w:pPr>
      <w:rPr>
        <w:rFonts w:ascii="Arial" w:eastAsiaTheme="minorEastAsia"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A7E58"/>
    <w:multiLevelType w:val="hybridMultilevel"/>
    <w:tmpl w:val="E1DC5E88"/>
    <w:lvl w:ilvl="0" w:tplc="EF8C4DC4">
      <w:numFmt w:val="bullet"/>
      <w:lvlText w:val="-"/>
      <w:lvlJc w:val="left"/>
      <w:pPr>
        <w:ind w:left="720" w:hanging="360"/>
      </w:pPr>
      <w:rPr>
        <w:rFonts w:ascii="Helvetica Neue" w:eastAsiaTheme="minorEastAsia" w:hAnsi="Helvetica Neue" w:cs="Helvetica Neue"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746BE"/>
    <w:multiLevelType w:val="hybridMultilevel"/>
    <w:tmpl w:val="B0DEBC88"/>
    <w:lvl w:ilvl="0" w:tplc="F66C2FCC">
      <w:start w:val="1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80DEB"/>
    <w:multiLevelType w:val="hybridMultilevel"/>
    <w:tmpl w:val="EFD6A25A"/>
    <w:lvl w:ilvl="0" w:tplc="CD362A3E">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6E14"/>
    <w:multiLevelType w:val="hybridMultilevel"/>
    <w:tmpl w:val="68C2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34255"/>
    <w:multiLevelType w:val="hybridMultilevel"/>
    <w:tmpl w:val="CF2A0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9E51C6"/>
    <w:multiLevelType w:val="hybridMultilevel"/>
    <w:tmpl w:val="9944712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B784372"/>
    <w:multiLevelType w:val="hybridMultilevel"/>
    <w:tmpl w:val="4CE8D30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4029C"/>
    <w:multiLevelType w:val="multilevel"/>
    <w:tmpl w:val="7ABCDE2A"/>
    <w:lvl w:ilvl="0">
      <w:start w:val="1"/>
      <w:numFmt w:val="decimal"/>
      <w:lvlText w:val="%1."/>
      <w:lvlJc w:val="left"/>
      <w:pPr>
        <w:ind w:left="360" w:hanging="360"/>
      </w:pPr>
      <w:rPr>
        <w:rFonts w:hint="default"/>
      </w:rPr>
    </w:lvl>
    <w:lvl w:ilvl="1">
      <w:start w:val="3"/>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305C64FD"/>
    <w:multiLevelType w:val="hybridMultilevel"/>
    <w:tmpl w:val="17765DE4"/>
    <w:lvl w:ilvl="0" w:tplc="F66C2FCC">
      <w:start w:val="1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B7CB8"/>
    <w:multiLevelType w:val="hybridMultilevel"/>
    <w:tmpl w:val="EF74F972"/>
    <w:lvl w:ilvl="0" w:tplc="CC3A882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02189E"/>
    <w:multiLevelType w:val="hybridMultilevel"/>
    <w:tmpl w:val="4F864B90"/>
    <w:lvl w:ilvl="0" w:tplc="F66C2FCC">
      <w:start w:val="1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F3F1C"/>
    <w:multiLevelType w:val="hybridMultilevel"/>
    <w:tmpl w:val="0C162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941B63"/>
    <w:multiLevelType w:val="hybridMultilevel"/>
    <w:tmpl w:val="9790D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1C5DFC"/>
    <w:multiLevelType w:val="hybridMultilevel"/>
    <w:tmpl w:val="A9106834"/>
    <w:lvl w:ilvl="0" w:tplc="5A5C5542">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22" w15:restartNumberingAfterBreak="0">
    <w:nsid w:val="561E0B9A"/>
    <w:multiLevelType w:val="multilevel"/>
    <w:tmpl w:val="A140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F545C9"/>
    <w:multiLevelType w:val="hybridMultilevel"/>
    <w:tmpl w:val="FC283E1A"/>
    <w:lvl w:ilvl="0" w:tplc="5888E8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D1DFC"/>
    <w:multiLevelType w:val="hybridMultilevel"/>
    <w:tmpl w:val="8E109E4C"/>
    <w:lvl w:ilvl="0" w:tplc="EAC4244A">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90BAF"/>
    <w:multiLevelType w:val="hybridMultilevel"/>
    <w:tmpl w:val="E05CC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AA5F78"/>
    <w:multiLevelType w:val="hybridMultilevel"/>
    <w:tmpl w:val="869CB186"/>
    <w:lvl w:ilvl="0" w:tplc="E86E7C00">
      <w:start w:val="1"/>
      <w:numFmt w:val="bullet"/>
      <w:lvlText w:val="•"/>
      <w:lvlJc w:val="left"/>
      <w:pPr>
        <w:tabs>
          <w:tab w:val="num" w:pos="720"/>
        </w:tabs>
        <w:ind w:left="720" w:hanging="360"/>
      </w:pPr>
      <w:rPr>
        <w:rFonts w:ascii="Times New Roman" w:hAnsi="Times New Roman" w:hint="default"/>
      </w:rPr>
    </w:lvl>
    <w:lvl w:ilvl="1" w:tplc="714ABD84" w:tentative="1">
      <w:start w:val="1"/>
      <w:numFmt w:val="bullet"/>
      <w:lvlText w:val="•"/>
      <w:lvlJc w:val="left"/>
      <w:pPr>
        <w:tabs>
          <w:tab w:val="num" w:pos="1440"/>
        </w:tabs>
        <w:ind w:left="1440" w:hanging="360"/>
      </w:pPr>
      <w:rPr>
        <w:rFonts w:ascii="Times New Roman" w:hAnsi="Times New Roman" w:hint="default"/>
      </w:rPr>
    </w:lvl>
    <w:lvl w:ilvl="2" w:tplc="0F8CDA30" w:tentative="1">
      <w:start w:val="1"/>
      <w:numFmt w:val="bullet"/>
      <w:lvlText w:val="•"/>
      <w:lvlJc w:val="left"/>
      <w:pPr>
        <w:tabs>
          <w:tab w:val="num" w:pos="2160"/>
        </w:tabs>
        <w:ind w:left="2160" w:hanging="360"/>
      </w:pPr>
      <w:rPr>
        <w:rFonts w:ascii="Times New Roman" w:hAnsi="Times New Roman" w:hint="default"/>
      </w:rPr>
    </w:lvl>
    <w:lvl w:ilvl="3" w:tplc="E2D80B08" w:tentative="1">
      <w:start w:val="1"/>
      <w:numFmt w:val="bullet"/>
      <w:lvlText w:val="•"/>
      <w:lvlJc w:val="left"/>
      <w:pPr>
        <w:tabs>
          <w:tab w:val="num" w:pos="2880"/>
        </w:tabs>
        <w:ind w:left="2880" w:hanging="360"/>
      </w:pPr>
      <w:rPr>
        <w:rFonts w:ascii="Times New Roman" w:hAnsi="Times New Roman" w:hint="default"/>
      </w:rPr>
    </w:lvl>
    <w:lvl w:ilvl="4" w:tplc="B62EBB3A" w:tentative="1">
      <w:start w:val="1"/>
      <w:numFmt w:val="bullet"/>
      <w:lvlText w:val="•"/>
      <w:lvlJc w:val="left"/>
      <w:pPr>
        <w:tabs>
          <w:tab w:val="num" w:pos="3600"/>
        </w:tabs>
        <w:ind w:left="3600" w:hanging="360"/>
      </w:pPr>
      <w:rPr>
        <w:rFonts w:ascii="Times New Roman" w:hAnsi="Times New Roman" w:hint="default"/>
      </w:rPr>
    </w:lvl>
    <w:lvl w:ilvl="5" w:tplc="18EA0E32" w:tentative="1">
      <w:start w:val="1"/>
      <w:numFmt w:val="bullet"/>
      <w:lvlText w:val="•"/>
      <w:lvlJc w:val="left"/>
      <w:pPr>
        <w:tabs>
          <w:tab w:val="num" w:pos="4320"/>
        </w:tabs>
        <w:ind w:left="4320" w:hanging="360"/>
      </w:pPr>
      <w:rPr>
        <w:rFonts w:ascii="Times New Roman" w:hAnsi="Times New Roman" w:hint="default"/>
      </w:rPr>
    </w:lvl>
    <w:lvl w:ilvl="6" w:tplc="E4C4B59C" w:tentative="1">
      <w:start w:val="1"/>
      <w:numFmt w:val="bullet"/>
      <w:lvlText w:val="•"/>
      <w:lvlJc w:val="left"/>
      <w:pPr>
        <w:tabs>
          <w:tab w:val="num" w:pos="5040"/>
        </w:tabs>
        <w:ind w:left="5040" w:hanging="360"/>
      </w:pPr>
      <w:rPr>
        <w:rFonts w:ascii="Times New Roman" w:hAnsi="Times New Roman" w:hint="default"/>
      </w:rPr>
    </w:lvl>
    <w:lvl w:ilvl="7" w:tplc="BD0C04C2" w:tentative="1">
      <w:start w:val="1"/>
      <w:numFmt w:val="bullet"/>
      <w:lvlText w:val="•"/>
      <w:lvlJc w:val="left"/>
      <w:pPr>
        <w:tabs>
          <w:tab w:val="num" w:pos="5760"/>
        </w:tabs>
        <w:ind w:left="5760" w:hanging="360"/>
      </w:pPr>
      <w:rPr>
        <w:rFonts w:ascii="Times New Roman" w:hAnsi="Times New Roman" w:hint="default"/>
      </w:rPr>
    </w:lvl>
    <w:lvl w:ilvl="8" w:tplc="BEA0AE4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B9A475C"/>
    <w:multiLevelType w:val="hybridMultilevel"/>
    <w:tmpl w:val="92B6E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A66ADC"/>
    <w:multiLevelType w:val="hybridMultilevel"/>
    <w:tmpl w:val="95B4A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222811"/>
    <w:multiLevelType w:val="hybridMultilevel"/>
    <w:tmpl w:val="A086D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67785"/>
    <w:multiLevelType w:val="hybridMultilevel"/>
    <w:tmpl w:val="E634F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EE6E00"/>
    <w:multiLevelType w:val="hybridMultilevel"/>
    <w:tmpl w:val="98463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0"/>
  </w:num>
  <w:num w:numId="3">
    <w:abstractNumId w:val="25"/>
  </w:num>
  <w:num w:numId="4">
    <w:abstractNumId w:val="10"/>
  </w:num>
  <w:num w:numId="5">
    <w:abstractNumId w:val="19"/>
  </w:num>
  <w:num w:numId="6">
    <w:abstractNumId w:val="24"/>
  </w:num>
  <w:num w:numId="7">
    <w:abstractNumId w:val="8"/>
  </w:num>
  <w:num w:numId="8">
    <w:abstractNumId w:val="12"/>
  </w:num>
  <w:num w:numId="9">
    <w:abstractNumId w:val="16"/>
  </w:num>
  <w:num w:numId="10">
    <w:abstractNumId w:val="13"/>
  </w:num>
  <w:num w:numId="11">
    <w:abstractNumId w:val="18"/>
  </w:num>
  <w:num w:numId="12">
    <w:abstractNumId w:val="9"/>
  </w:num>
  <w:num w:numId="13">
    <w:abstractNumId w:val="15"/>
  </w:num>
  <w:num w:numId="14">
    <w:abstractNumId w:val="1"/>
  </w:num>
  <w:num w:numId="15">
    <w:abstractNumId w:val="3"/>
  </w:num>
  <w:num w:numId="16">
    <w:abstractNumId w:val="2"/>
  </w:num>
  <w:num w:numId="17">
    <w:abstractNumId w:val="14"/>
  </w:num>
  <w:num w:numId="18">
    <w:abstractNumId w:val="5"/>
  </w:num>
  <w:num w:numId="19">
    <w:abstractNumId w:val="11"/>
  </w:num>
  <w:num w:numId="20">
    <w:abstractNumId w:val="27"/>
  </w:num>
  <w:num w:numId="21">
    <w:abstractNumId w:val="23"/>
  </w:num>
  <w:num w:numId="22">
    <w:abstractNumId w:val="31"/>
  </w:num>
  <w:num w:numId="23">
    <w:abstractNumId w:val="4"/>
  </w:num>
  <w:num w:numId="24">
    <w:abstractNumId w:val="20"/>
  </w:num>
  <w:num w:numId="25">
    <w:abstractNumId w:val="6"/>
  </w:num>
  <w:num w:numId="26">
    <w:abstractNumId w:val="29"/>
  </w:num>
  <w:num w:numId="27">
    <w:abstractNumId w:val="22"/>
  </w:num>
  <w:num w:numId="28">
    <w:abstractNumId w:val="30"/>
  </w:num>
  <w:num w:numId="29">
    <w:abstractNumId w:val="7"/>
  </w:num>
  <w:num w:numId="30">
    <w:abstractNumId w:val="17"/>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CB"/>
    <w:rsid w:val="00001F8C"/>
    <w:rsid w:val="00016D54"/>
    <w:rsid w:val="00040414"/>
    <w:rsid w:val="000538CE"/>
    <w:rsid w:val="00060674"/>
    <w:rsid w:val="00083201"/>
    <w:rsid w:val="000A6F27"/>
    <w:rsid w:val="000B6316"/>
    <w:rsid w:val="000B65E9"/>
    <w:rsid w:val="000D6AAB"/>
    <w:rsid w:val="000E0D76"/>
    <w:rsid w:val="000F4994"/>
    <w:rsid w:val="000F5180"/>
    <w:rsid w:val="00146512"/>
    <w:rsid w:val="0016154D"/>
    <w:rsid w:val="001749A7"/>
    <w:rsid w:val="00176F43"/>
    <w:rsid w:val="00183E99"/>
    <w:rsid w:val="00193D94"/>
    <w:rsid w:val="0019420C"/>
    <w:rsid w:val="001B5A5D"/>
    <w:rsid w:val="001C189F"/>
    <w:rsid w:val="001C45D2"/>
    <w:rsid w:val="001C4C44"/>
    <w:rsid w:val="001C6FF8"/>
    <w:rsid w:val="001D18CE"/>
    <w:rsid w:val="002108E6"/>
    <w:rsid w:val="00214FD3"/>
    <w:rsid w:val="0022048D"/>
    <w:rsid w:val="00226984"/>
    <w:rsid w:val="00251F65"/>
    <w:rsid w:val="0026024C"/>
    <w:rsid w:val="00264B6D"/>
    <w:rsid w:val="00280F61"/>
    <w:rsid w:val="002B15DB"/>
    <w:rsid w:val="002C5548"/>
    <w:rsid w:val="002D069D"/>
    <w:rsid w:val="002D46DC"/>
    <w:rsid w:val="002E710D"/>
    <w:rsid w:val="002F050D"/>
    <w:rsid w:val="002F19B2"/>
    <w:rsid w:val="00303C79"/>
    <w:rsid w:val="00311B36"/>
    <w:rsid w:val="00334BF0"/>
    <w:rsid w:val="00336263"/>
    <w:rsid w:val="003365F3"/>
    <w:rsid w:val="00340A73"/>
    <w:rsid w:val="00354ECB"/>
    <w:rsid w:val="00360797"/>
    <w:rsid w:val="00361CAB"/>
    <w:rsid w:val="00363272"/>
    <w:rsid w:val="003A1283"/>
    <w:rsid w:val="003A1847"/>
    <w:rsid w:val="003A35A8"/>
    <w:rsid w:val="003A4FE5"/>
    <w:rsid w:val="003B0B84"/>
    <w:rsid w:val="003C6C73"/>
    <w:rsid w:val="00400C48"/>
    <w:rsid w:val="00407027"/>
    <w:rsid w:val="00456F71"/>
    <w:rsid w:val="00493AC2"/>
    <w:rsid w:val="00497827"/>
    <w:rsid w:val="004A5367"/>
    <w:rsid w:val="004C3775"/>
    <w:rsid w:val="004D0E43"/>
    <w:rsid w:val="004D5E0F"/>
    <w:rsid w:val="004E6BCA"/>
    <w:rsid w:val="00524305"/>
    <w:rsid w:val="00540300"/>
    <w:rsid w:val="00552052"/>
    <w:rsid w:val="00571599"/>
    <w:rsid w:val="00574A16"/>
    <w:rsid w:val="00584541"/>
    <w:rsid w:val="00590644"/>
    <w:rsid w:val="005965FA"/>
    <w:rsid w:val="00596F50"/>
    <w:rsid w:val="005C0CE1"/>
    <w:rsid w:val="005C794A"/>
    <w:rsid w:val="005E4994"/>
    <w:rsid w:val="006144F6"/>
    <w:rsid w:val="0061453E"/>
    <w:rsid w:val="00620C4F"/>
    <w:rsid w:val="00637577"/>
    <w:rsid w:val="00650EBB"/>
    <w:rsid w:val="0065533A"/>
    <w:rsid w:val="006956AF"/>
    <w:rsid w:val="00696805"/>
    <w:rsid w:val="006A50C2"/>
    <w:rsid w:val="006E289A"/>
    <w:rsid w:val="006E69EB"/>
    <w:rsid w:val="007000A0"/>
    <w:rsid w:val="00724A36"/>
    <w:rsid w:val="00734C66"/>
    <w:rsid w:val="0075524F"/>
    <w:rsid w:val="00757E5B"/>
    <w:rsid w:val="00766699"/>
    <w:rsid w:val="00771F5A"/>
    <w:rsid w:val="00785DDC"/>
    <w:rsid w:val="00791F3A"/>
    <w:rsid w:val="007B163D"/>
    <w:rsid w:val="007B178A"/>
    <w:rsid w:val="007C00DA"/>
    <w:rsid w:val="007D385D"/>
    <w:rsid w:val="007E5D42"/>
    <w:rsid w:val="00801CD4"/>
    <w:rsid w:val="00814968"/>
    <w:rsid w:val="00825CC5"/>
    <w:rsid w:val="00827466"/>
    <w:rsid w:val="00843984"/>
    <w:rsid w:val="0084688E"/>
    <w:rsid w:val="00864967"/>
    <w:rsid w:val="008704FF"/>
    <w:rsid w:val="0087141D"/>
    <w:rsid w:val="00881EE2"/>
    <w:rsid w:val="008841B7"/>
    <w:rsid w:val="00892EE4"/>
    <w:rsid w:val="00897007"/>
    <w:rsid w:val="008B70C3"/>
    <w:rsid w:val="008C723C"/>
    <w:rsid w:val="008E2614"/>
    <w:rsid w:val="0090217B"/>
    <w:rsid w:val="00902733"/>
    <w:rsid w:val="00906122"/>
    <w:rsid w:val="009163F2"/>
    <w:rsid w:val="00922272"/>
    <w:rsid w:val="00923E28"/>
    <w:rsid w:val="009434D4"/>
    <w:rsid w:val="00943A5B"/>
    <w:rsid w:val="009533FE"/>
    <w:rsid w:val="009641E0"/>
    <w:rsid w:val="00973D61"/>
    <w:rsid w:val="00987686"/>
    <w:rsid w:val="00996300"/>
    <w:rsid w:val="009A4D3B"/>
    <w:rsid w:val="009D1B7E"/>
    <w:rsid w:val="009D458D"/>
    <w:rsid w:val="00A04023"/>
    <w:rsid w:val="00A04903"/>
    <w:rsid w:val="00A04B54"/>
    <w:rsid w:val="00A07233"/>
    <w:rsid w:val="00A1701B"/>
    <w:rsid w:val="00A26CCA"/>
    <w:rsid w:val="00A329F4"/>
    <w:rsid w:val="00A54454"/>
    <w:rsid w:val="00A75897"/>
    <w:rsid w:val="00A77930"/>
    <w:rsid w:val="00AC26C8"/>
    <w:rsid w:val="00AE177D"/>
    <w:rsid w:val="00AE49FD"/>
    <w:rsid w:val="00B01D3A"/>
    <w:rsid w:val="00B06304"/>
    <w:rsid w:val="00B211DA"/>
    <w:rsid w:val="00B345F8"/>
    <w:rsid w:val="00B72BCC"/>
    <w:rsid w:val="00B73B9E"/>
    <w:rsid w:val="00B831DB"/>
    <w:rsid w:val="00BA13A5"/>
    <w:rsid w:val="00BA4299"/>
    <w:rsid w:val="00BA5804"/>
    <w:rsid w:val="00BB2D69"/>
    <w:rsid w:val="00BB3160"/>
    <w:rsid w:val="00BB3D82"/>
    <w:rsid w:val="00BB4A37"/>
    <w:rsid w:val="00BD7927"/>
    <w:rsid w:val="00BE6593"/>
    <w:rsid w:val="00BE735B"/>
    <w:rsid w:val="00C06193"/>
    <w:rsid w:val="00C45660"/>
    <w:rsid w:val="00C53551"/>
    <w:rsid w:val="00C63875"/>
    <w:rsid w:val="00C71751"/>
    <w:rsid w:val="00C75097"/>
    <w:rsid w:val="00CA0694"/>
    <w:rsid w:val="00CB49EF"/>
    <w:rsid w:val="00CB558C"/>
    <w:rsid w:val="00CC0E17"/>
    <w:rsid w:val="00CC2838"/>
    <w:rsid w:val="00CD5B1E"/>
    <w:rsid w:val="00CE12A0"/>
    <w:rsid w:val="00CE2CE4"/>
    <w:rsid w:val="00CF736A"/>
    <w:rsid w:val="00D016F8"/>
    <w:rsid w:val="00D379B1"/>
    <w:rsid w:val="00D411FF"/>
    <w:rsid w:val="00D52E2D"/>
    <w:rsid w:val="00D537F7"/>
    <w:rsid w:val="00D655DB"/>
    <w:rsid w:val="00D72D39"/>
    <w:rsid w:val="00D83F74"/>
    <w:rsid w:val="00D95964"/>
    <w:rsid w:val="00DB20F8"/>
    <w:rsid w:val="00DC2FFE"/>
    <w:rsid w:val="00DC7E95"/>
    <w:rsid w:val="00DE4B8B"/>
    <w:rsid w:val="00DE6CF9"/>
    <w:rsid w:val="00DF0379"/>
    <w:rsid w:val="00E270DD"/>
    <w:rsid w:val="00E32B28"/>
    <w:rsid w:val="00E37226"/>
    <w:rsid w:val="00E508AC"/>
    <w:rsid w:val="00E654D5"/>
    <w:rsid w:val="00E83EB2"/>
    <w:rsid w:val="00E90E1C"/>
    <w:rsid w:val="00E93131"/>
    <w:rsid w:val="00EB5009"/>
    <w:rsid w:val="00EC6BD3"/>
    <w:rsid w:val="00ED09C4"/>
    <w:rsid w:val="00ED2842"/>
    <w:rsid w:val="00EE5480"/>
    <w:rsid w:val="00EF0982"/>
    <w:rsid w:val="00F23F23"/>
    <w:rsid w:val="00F4408A"/>
    <w:rsid w:val="00F57A69"/>
    <w:rsid w:val="00F7054C"/>
    <w:rsid w:val="00FA7F07"/>
    <w:rsid w:val="00FB345C"/>
    <w:rsid w:val="00FB3E74"/>
    <w:rsid w:val="00FD7DC3"/>
    <w:rsid w:val="00FE01DB"/>
    <w:rsid w:val="00FE183B"/>
    <w:rsid w:val="00FE1BC8"/>
    <w:rsid w:val="00FF3541"/>
    <w:rsid w:val="00FF65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BD140"/>
  <w14:defaultImageDpi w14:val="300"/>
  <w15:docId w15:val="{BBFF0ACD-2E14-438D-A101-78AC0E83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A54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16F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ECB"/>
    <w:pPr>
      <w:widowControl w:val="0"/>
      <w:autoSpaceDE w:val="0"/>
      <w:autoSpaceDN w:val="0"/>
      <w:adjustRightInd w:val="0"/>
    </w:pPr>
    <w:rPr>
      <w:rFonts w:ascii="Arial" w:hAnsi="Arial" w:cs="Arial"/>
      <w:color w:val="000000"/>
      <w:lang w:val="en-US"/>
    </w:rPr>
  </w:style>
  <w:style w:type="character" w:customStyle="1" w:styleId="Heading2Char">
    <w:name w:val="Heading 2 Char"/>
    <w:basedOn w:val="DefaultParagraphFont"/>
    <w:link w:val="Heading2"/>
    <w:uiPriority w:val="9"/>
    <w:rsid w:val="00A54454"/>
    <w:rPr>
      <w:rFonts w:asciiTheme="majorHAnsi" w:eastAsiaTheme="majorEastAsia" w:hAnsiTheme="majorHAnsi" w:cstheme="majorBidi"/>
      <w:b/>
      <w:bCs/>
      <w:color w:val="4F81BD" w:themeColor="accent1"/>
      <w:sz w:val="26"/>
      <w:szCs w:val="26"/>
    </w:rPr>
  </w:style>
  <w:style w:type="paragraph" w:customStyle="1" w:styleId="Style3">
    <w:name w:val="Style3"/>
    <w:basedOn w:val="Heading2"/>
    <w:link w:val="Style3Char"/>
    <w:qFormat/>
    <w:rsid w:val="00A54454"/>
    <w:pPr>
      <w:keepLines w:val="0"/>
      <w:spacing w:before="240" w:after="60"/>
    </w:pPr>
    <w:rPr>
      <w:rFonts w:ascii="Cambria" w:eastAsia="Times New Roman" w:hAnsi="Cambria" w:cs="Times New Roman"/>
      <w:i/>
      <w:iCs/>
      <w:sz w:val="28"/>
      <w:szCs w:val="28"/>
      <w:lang w:val="en-US"/>
    </w:rPr>
  </w:style>
  <w:style w:type="character" w:customStyle="1" w:styleId="Style3Char">
    <w:name w:val="Style3 Char"/>
    <w:basedOn w:val="Heading2Char"/>
    <w:link w:val="Style3"/>
    <w:rsid w:val="00A54454"/>
    <w:rPr>
      <w:rFonts w:ascii="Cambria" w:eastAsia="Times New Roman" w:hAnsi="Cambria" w:cs="Times New Roman"/>
      <w:b/>
      <w:bCs/>
      <w:i/>
      <w:iCs/>
      <w:color w:val="4F81BD" w:themeColor="accent1"/>
      <w:sz w:val="28"/>
      <w:szCs w:val="28"/>
      <w:lang w:val="en-US"/>
    </w:rPr>
  </w:style>
  <w:style w:type="paragraph" w:customStyle="1" w:styleId="Level11">
    <w:name w:val="Level 11"/>
    <w:rsid w:val="00A54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Times New Roman" w:eastAsia="Times New Roman" w:hAnsi="Times New Roman" w:cs="Times New Roman"/>
      <w:lang w:val="en-US"/>
    </w:rPr>
  </w:style>
  <w:style w:type="paragraph" w:styleId="ListParagraph">
    <w:name w:val="List Paragraph"/>
    <w:basedOn w:val="Normal"/>
    <w:uiPriority w:val="34"/>
    <w:qFormat/>
    <w:rsid w:val="00843984"/>
    <w:pPr>
      <w:spacing w:after="200" w:line="276" w:lineRule="auto"/>
      <w:ind w:left="720"/>
      <w:contextualSpacing/>
      <w:jc w:val="both"/>
    </w:pPr>
    <w:rPr>
      <w:rFonts w:ascii="Arial" w:eastAsia="Calibri" w:hAnsi="Arial" w:cs="Times New Roman"/>
      <w:szCs w:val="22"/>
    </w:rPr>
  </w:style>
  <w:style w:type="table" w:styleId="TableGrid">
    <w:name w:val="Table Grid"/>
    <w:basedOn w:val="TableNormal"/>
    <w:uiPriority w:val="59"/>
    <w:rsid w:val="00DE6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270DD"/>
    <w:rPr>
      <w:color w:val="0000FF"/>
      <w:u w:val="single"/>
    </w:rPr>
  </w:style>
  <w:style w:type="paragraph" w:styleId="Footer">
    <w:name w:val="footer"/>
    <w:basedOn w:val="Normal"/>
    <w:link w:val="FooterChar"/>
    <w:uiPriority w:val="99"/>
    <w:rsid w:val="00193D94"/>
    <w:pPr>
      <w:tabs>
        <w:tab w:val="center" w:pos="4320"/>
        <w:tab w:val="right" w:pos="8640"/>
      </w:tabs>
      <w:spacing w:after="200" w:line="276" w:lineRule="auto"/>
      <w:jc w:val="both"/>
    </w:pPr>
    <w:rPr>
      <w:rFonts w:ascii="Arial" w:eastAsia="Calibri" w:hAnsi="Arial" w:cs="Times New Roman"/>
      <w:szCs w:val="22"/>
    </w:rPr>
  </w:style>
  <w:style w:type="character" w:customStyle="1" w:styleId="FooterChar">
    <w:name w:val="Footer Char"/>
    <w:basedOn w:val="DefaultParagraphFont"/>
    <w:link w:val="Footer"/>
    <w:uiPriority w:val="99"/>
    <w:rsid w:val="00193D94"/>
    <w:rPr>
      <w:rFonts w:ascii="Arial" w:eastAsia="Calibri" w:hAnsi="Arial" w:cs="Times New Roman"/>
      <w:szCs w:val="22"/>
    </w:rPr>
  </w:style>
  <w:style w:type="paragraph" w:styleId="NormalWeb">
    <w:name w:val="Normal (Web)"/>
    <w:basedOn w:val="Normal"/>
    <w:uiPriority w:val="99"/>
    <w:semiHidden/>
    <w:unhideWhenUsed/>
    <w:rsid w:val="00A329F4"/>
    <w:pPr>
      <w:spacing w:before="100" w:beforeAutospacing="1" w:after="100" w:afterAutospacing="1"/>
    </w:pPr>
    <w:rPr>
      <w:rFonts w:ascii="Times" w:eastAsiaTheme="minorHAnsi" w:hAnsi="Times" w:cs="Times New Roman"/>
      <w:sz w:val="20"/>
      <w:szCs w:val="20"/>
    </w:rPr>
  </w:style>
  <w:style w:type="paragraph" w:styleId="BodyText">
    <w:name w:val="Body Text"/>
    <w:basedOn w:val="Normal"/>
    <w:link w:val="BodyTextChar"/>
    <w:rsid w:val="00EF0982"/>
    <w:rPr>
      <w:rFonts w:ascii="Arial" w:eastAsia="Times New Roman" w:hAnsi="Arial" w:cs="Times New Roman"/>
      <w:b/>
      <w:szCs w:val="20"/>
    </w:rPr>
  </w:style>
  <w:style w:type="character" w:customStyle="1" w:styleId="BodyTextChar">
    <w:name w:val="Body Text Char"/>
    <w:basedOn w:val="DefaultParagraphFont"/>
    <w:link w:val="BodyText"/>
    <w:rsid w:val="00EF0982"/>
    <w:rPr>
      <w:rFonts w:ascii="Arial" w:eastAsia="Times New Roman" w:hAnsi="Arial" w:cs="Times New Roman"/>
      <w:b/>
      <w:szCs w:val="20"/>
    </w:rPr>
  </w:style>
  <w:style w:type="paragraph" w:customStyle="1" w:styleId="p1">
    <w:name w:val="p1"/>
    <w:basedOn w:val="Normal"/>
    <w:rsid w:val="00B72BCC"/>
    <w:rPr>
      <w:rFonts w:ascii="Arial" w:hAnsi="Arial" w:cs="Arial"/>
      <w:sz w:val="18"/>
      <w:szCs w:val="18"/>
      <w:lang w:val="en-US"/>
    </w:rPr>
  </w:style>
  <w:style w:type="paragraph" w:customStyle="1" w:styleId="p2">
    <w:name w:val="p2"/>
    <w:basedOn w:val="Normal"/>
    <w:rsid w:val="00BE735B"/>
    <w:rPr>
      <w:rFonts w:ascii="Arial" w:hAnsi="Arial" w:cs="Arial"/>
      <w:sz w:val="17"/>
      <w:szCs w:val="17"/>
      <w:lang w:val="en-US"/>
    </w:rPr>
  </w:style>
  <w:style w:type="character" w:customStyle="1" w:styleId="apple-converted-space">
    <w:name w:val="apple-converted-space"/>
    <w:basedOn w:val="DefaultParagraphFont"/>
    <w:rsid w:val="00BE735B"/>
  </w:style>
  <w:style w:type="paragraph" w:customStyle="1" w:styleId="p3">
    <w:name w:val="p3"/>
    <w:basedOn w:val="Normal"/>
    <w:rsid w:val="00696805"/>
    <w:rPr>
      <w:rFonts w:ascii="Arial" w:hAnsi="Arial" w:cs="Arial"/>
      <w:sz w:val="17"/>
      <w:szCs w:val="17"/>
      <w:lang w:val="en-US"/>
    </w:rPr>
  </w:style>
  <w:style w:type="character" w:styleId="PageNumber">
    <w:name w:val="page number"/>
    <w:basedOn w:val="DefaultParagraphFont"/>
    <w:uiPriority w:val="99"/>
    <w:semiHidden/>
    <w:unhideWhenUsed/>
    <w:rsid w:val="003365F3"/>
  </w:style>
  <w:style w:type="character" w:styleId="FollowedHyperlink">
    <w:name w:val="FollowedHyperlink"/>
    <w:basedOn w:val="DefaultParagraphFont"/>
    <w:uiPriority w:val="99"/>
    <w:semiHidden/>
    <w:unhideWhenUsed/>
    <w:rsid w:val="002F050D"/>
    <w:rPr>
      <w:color w:val="800080" w:themeColor="followedHyperlink"/>
      <w:u w:val="single"/>
    </w:rPr>
  </w:style>
  <w:style w:type="paragraph" w:customStyle="1" w:styleId="p4">
    <w:name w:val="p4"/>
    <w:basedOn w:val="Normal"/>
    <w:rsid w:val="00214FD3"/>
    <w:rPr>
      <w:rFonts w:ascii="Times New Roman" w:hAnsi="Times New Roman" w:cs="Times New Roman"/>
      <w:sz w:val="15"/>
      <w:szCs w:val="15"/>
      <w:lang w:val="en-US"/>
    </w:rPr>
  </w:style>
  <w:style w:type="paragraph" w:customStyle="1" w:styleId="p5">
    <w:name w:val="p5"/>
    <w:basedOn w:val="Normal"/>
    <w:rsid w:val="00214FD3"/>
    <w:rPr>
      <w:rFonts w:ascii="Arial" w:hAnsi="Arial" w:cs="Arial"/>
      <w:sz w:val="18"/>
      <w:szCs w:val="18"/>
      <w:lang w:val="en-US"/>
    </w:rPr>
  </w:style>
  <w:style w:type="character" w:customStyle="1" w:styleId="s1">
    <w:name w:val="s1"/>
    <w:basedOn w:val="DefaultParagraphFont"/>
    <w:rsid w:val="00A77930"/>
    <w:rPr>
      <w:rFonts w:ascii="Arial" w:hAnsi="Arial" w:cs="Arial" w:hint="default"/>
      <w:sz w:val="17"/>
      <w:szCs w:val="17"/>
    </w:rPr>
  </w:style>
  <w:style w:type="paragraph" w:styleId="Header">
    <w:name w:val="header"/>
    <w:basedOn w:val="Normal"/>
    <w:link w:val="HeaderChar"/>
    <w:uiPriority w:val="99"/>
    <w:unhideWhenUsed/>
    <w:rsid w:val="001C6FF8"/>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1C6FF8"/>
    <w:rPr>
      <w:rFonts w:eastAsiaTheme="minorHAnsi"/>
      <w:sz w:val="22"/>
      <w:szCs w:val="22"/>
    </w:rPr>
  </w:style>
  <w:style w:type="character" w:customStyle="1" w:styleId="Heading3Char">
    <w:name w:val="Heading 3 Char"/>
    <w:basedOn w:val="DefaultParagraphFont"/>
    <w:link w:val="Heading3"/>
    <w:uiPriority w:val="9"/>
    <w:semiHidden/>
    <w:rsid w:val="00D016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430">
      <w:bodyDiv w:val="1"/>
      <w:marLeft w:val="0"/>
      <w:marRight w:val="0"/>
      <w:marTop w:val="0"/>
      <w:marBottom w:val="0"/>
      <w:divBdr>
        <w:top w:val="none" w:sz="0" w:space="0" w:color="auto"/>
        <w:left w:val="none" w:sz="0" w:space="0" w:color="auto"/>
        <w:bottom w:val="none" w:sz="0" w:space="0" w:color="auto"/>
        <w:right w:val="none" w:sz="0" w:space="0" w:color="auto"/>
      </w:divBdr>
    </w:div>
    <w:div w:id="355620454">
      <w:bodyDiv w:val="1"/>
      <w:marLeft w:val="0"/>
      <w:marRight w:val="0"/>
      <w:marTop w:val="0"/>
      <w:marBottom w:val="0"/>
      <w:divBdr>
        <w:top w:val="none" w:sz="0" w:space="0" w:color="auto"/>
        <w:left w:val="none" w:sz="0" w:space="0" w:color="auto"/>
        <w:bottom w:val="none" w:sz="0" w:space="0" w:color="auto"/>
        <w:right w:val="none" w:sz="0" w:space="0" w:color="auto"/>
      </w:divBdr>
    </w:div>
    <w:div w:id="404840250">
      <w:bodyDiv w:val="1"/>
      <w:marLeft w:val="0"/>
      <w:marRight w:val="0"/>
      <w:marTop w:val="0"/>
      <w:marBottom w:val="0"/>
      <w:divBdr>
        <w:top w:val="none" w:sz="0" w:space="0" w:color="auto"/>
        <w:left w:val="none" w:sz="0" w:space="0" w:color="auto"/>
        <w:bottom w:val="none" w:sz="0" w:space="0" w:color="auto"/>
        <w:right w:val="none" w:sz="0" w:space="0" w:color="auto"/>
      </w:divBdr>
      <w:divsChild>
        <w:div w:id="1509523118">
          <w:marLeft w:val="0"/>
          <w:marRight w:val="0"/>
          <w:marTop w:val="0"/>
          <w:marBottom w:val="0"/>
          <w:divBdr>
            <w:top w:val="none" w:sz="0" w:space="0" w:color="auto"/>
            <w:left w:val="none" w:sz="0" w:space="0" w:color="auto"/>
            <w:bottom w:val="none" w:sz="0" w:space="0" w:color="auto"/>
            <w:right w:val="none" w:sz="0" w:space="0" w:color="auto"/>
          </w:divBdr>
          <w:divsChild>
            <w:div w:id="1353654296">
              <w:marLeft w:val="0"/>
              <w:marRight w:val="0"/>
              <w:marTop w:val="0"/>
              <w:marBottom w:val="0"/>
              <w:divBdr>
                <w:top w:val="none" w:sz="0" w:space="0" w:color="auto"/>
                <w:left w:val="none" w:sz="0" w:space="0" w:color="auto"/>
                <w:bottom w:val="none" w:sz="0" w:space="0" w:color="auto"/>
                <w:right w:val="none" w:sz="0" w:space="0" w:color="auto"/>
              </w:divBdr>
              <w:divsChild>
                <w:div w:id="12596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7781">
      <w:bodyDiv w:val="1"/>
      <w:marLeft w:val="0"/>
      <w:marRight w:val="0"/>
      <w:marTop w:val="0"/>
      <w:marBottom w:val="0"/>
      <w:divBdr>
        <w:top w:val="none" w:sz="0" w:space="0" w:color="auto"/>
        <w:left w:val="none" w:sz="0" w:space="0" w:color="auto"/>
        <w:bottom w:val="none" w:sz="0" w:space="0" w:color="auto"/>
        <w:right w:val="none" w:sz="0" w:space="0" w:color="auto"/>
      </w:divBdr>
    </w:div>
    <w:div w:id="504788245">
      <w:bodyDiv w:val="1"/>
      <w:marLeft w:val="0"/>
      <w:marRight w:val="0"/>
      <w:marTop w:val="0"/>
      <w:marBottom w:val="0"/>
      <w:divBdr>
        <w:top w:val="none" w:sz="0" w:space="0" w:color="auto"/>
        <w:left w:val="none" w:sz="0" w:space="0" w:color="auto"/>
        <w:bottom w:val="none" w:sz="0" w:space="0" w:color="auto"/>
        <w:right w:val="none" w:sz="0" w:space="0" w:color="auto"/>
      </w:divBdr>
    </w:div>
    <w:div w:id="517236832">
      <w:bodyDiv w:val="1"/>
      <w:marLeft w:val="0"/>
      <w:marRight w:val="0"/>
      <w:marTop w:val="0"/>
      <w:marBottom w:val="0"/>
      <w:divBdr>
        <w:top w:val="none" w:sz="0" w:space="0" w:color="auto"/>
        <w:left w:val="none" w:sz="0" w:space="0" w:color="auto"/>
        <w:bottom w:val="none" w:sz="0" w:space="0" w:color="auto"/>
        <w:right w:val="none" w:sz="0" w:space="0" w:color="auto"/>
      </w:divBdr>
    </w:div>
    <w:div w:id="705910156">
      <w:bodyDiv w:val="1"/>
      <w:marLeft w:val="0"/>
      <w:marRight w:val="0"/>
      <w:marTop w:val="0"/>
      <w:marBottom w:val="0"/>
      <w:divBdr>
        <w:top w:val="none" w:sz="0" w:space="0" w:color="auto"/>
        <w:left w:val="none" w:sz="0" w:space="0" w:color="auto"/>
        <w:bottom w:val="none" w:sz="0" w:space="0" w:color="auto"/>
        <w:right w:val="none" w:sz="0" w:space="0" w:color="auto"/>
      </w:divBdr>
      <w:divsChild>
        <w:div w:id="1506171007">
          <w:marLeft w:val="547"/>
          <w:marRight w:val="0"/>
          <w:marTop w:val="0"/>
          <w:marBottom w:val="0"/>
          <w:divBdr>
            <w:top w:val="none" w:sz="0" w:space="0" w:color="auto"/>
            <w:left w:val="none" w:sz="0" w:space="0" w:color="auto"/>
            <w:bottom w:val="none" w:sz="0" w:space="0" w:color="auto"/>
            <w:right w:val="none" w:sz="0" w:space="0" w:color="auto"/>
          </w:divBdr>
        </w:div>
      </w:divsChild>
    </w:div>
    <w:div w:id="1066681852">
      <w:bodyDiv w:val="1"/>
      <w:marLeft w:val="0"/>
      <w:marRight w:val="0"/>
      <w:marTop w:val="0"/>
      <w:marBottom w:val="0"/>
      <w:divBdr>
        <w:top w:val="none" w:sz="0" w:space="0" w:color="auto"/>
        <w:left w:val="none" w:sz="0" w:space="0" w:color="auto"/>
        <w:bottom w:val="none" w:sz="0" w:space="0" w:color="auto"/>
        <w:right w:val="none" w:sz="0" w:space="0" w:color="auto"/>
      </w:divBdr>
    </w:div>
    <w:div w:id="1372608823">
      <w:bodyDiv w:val="1"/>
      <w:marLeft w:val="0"/>
      <w:marRight w:val="0"/>
      <w:marTop w:val="0"/>
      <w:marBottom w:val="0"/>
      <w:divBdr>
        <w:top w:val="none" w:sz="0" w:space="0" w:color="auto"/>
        <w:left w:val="none" w:sz="0" w:space="0" w:color="auto"/>
        <w:bottom w:val="none" w:sz="0" w:space="0" w:color="auto"/>
        <w:right w:val="none" w:sz="0" w:space="0" w:color="auto"/>
      </w:divBdr>
    </w:div>
    <w:div w:id="1523934679">
      <w:bodyDiv w:val="1"/>
      <w:marLeft w:val="0"/>
      <w:marRight w:val="0"/>
      <w:marTop w:val="0"/>
      <w:marBottom w:val="0"/>
      <w:divBdr>
        <w:top w:val="none" w:sz="0" w:space="0" w:color="auto"/>
        <w:left w:val="none" w:sz="0" w:space="0" w:color="auto"/>
        <w:bottom w:val="none" w:sz="0" w:space="0" w:color="auto"/>
        <w:right w:val="none" w:sz="0" w:space="0" w:color="auto"/>
      </w:divBdr>
    </w:div>
    <w:div w:id="1557349028">
      <w:bodyDiv w:val="1"/>
      <w:marLeft w:val="0"/>
      <w:marRight w:val="0"/>
      <w:marTop w:val="0"/>
      <w:marBottom w:val="0"/>
      <w:divBdr>
        <w:top w:val="none" w:sz="0" w:space="0" w:color="auto"/>
        <w:left w:val="none" w:sz="0" w:space="0" w:color="auto"/>
        <w:bottom w:val="none" w:sz="0" w:space="0" w:color="auto"/>
        <w:right w:val="none" w:sz="0" w:space="0" w:color="auto"/>
      </w:divBdr>
    </w:div>
    <w:div w:id="1718120781">
      <w:bodyDiv w:val="1"/>
      <w:marLeft w:val="0"/>
      <w:marRight w:val="0"/>
      <w:marTop w:val="0"/>
      <w:marBottom w:val="0"/>
      <w:divBdr>
        <w:top w:val="none" w:sz="0" w:space="0" w:color="auto"/>
        <w:left w:val="none" w:sz="0" w:space="0" w:color="auto"/>
        <w:bottom w:val="none" w:sz="0" w:space="0" w:color="auto"/>
        <w:right w:val="none" w:sz="0" w:space="0" w:color="auto"/>
      </w:divBdr>
    </w:div>
    <w:div w:id="1890411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iri.Pointon-Bell@bcu.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Lynsey.Richards@bcu.ac.uk" TargetMode="External"/><Relationship Id="rId17" Type="http://schemas.openxmlformats.org/officeDocument/2006/relationships/hyperlink" Target="https://icity.bcu.ac.uk/Student-Services/Complaints-and-Appeals/Concerns-and-Complaints-Procedure" TargetMode="External"/><Relationship Id="rId2" Type="http://schemas.openxmlformats.org/officeDocument/2006/relationships/customXml" Target="../customXml/item2.xml"/><Relationship Id="rId16" Type="http://schemas.openxmlformats.org/officeDocument/2006/relationships/hyperlink" Target="https://icity.bcu.ac.uk/student-services/complaints-and-appe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th.stow@bcu.ac.uk" TargetMode="External"/><Relationship Id="rId5" Type="http://schemas.openxmlformats.org/officeDocument/2006/relationships/styles" Target="styles.xml"/><Relationship Id="rId15" Type="http://schemas.openxmlformats.org/officeDocument/2006/relationships/hyperlink" Target="mailto:healthstudentabsence@bcu.ac.uk"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ty.Connolly@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9997F101E004EB32086C5B678165E" ma:contentTypeVersion="10" ma:contentTypeDescription="Create a new document." ma:contentTypeScope="" ma:versionID="842bd9efe65cd332b8044c0291eff129">
  <xsd:schema xmlns:xsd="http://www.w3.org/2001/XMLSchema" xmlns:xs="http://www.w3.org/2001/XMLSchema" xmlns:p="http://schemas.microsoft.com/office/2006/metadata/properties" xmlns:ns3="72d78273-b306-434e-a01e-2c50e45cc766" targetNamespace="http://schemas.microsoft.com/office/2006/metadata/properties" ma:root="true" ma:fieldsID="1cb9b28887ffaeeaa5dd52f5abf3e770" ns3:_="">
    <xsd:import namespace="72d78273-b306-434e-a01e-2c50e45cc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78273-b306-434e-a01e-2c50e45cc7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4924E-B1FE-4EBD-A441-147B494239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2d78273-b306-434e-a01e-2c50e45cc76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9004567-4425-4C7A-BDCC-1C86940C8AE1}">
  <ds:schemaRefs>
    <ds:schemaRef ds:uri="http://schemas.microsoft.com/sharepoint/v3/contenttype/forms"/>
  </ds:schemaRefs>
</ds:datastoreItem>
</file>

<file path=customXml/itemProps3.xml><?xml version="1.0" encoding="utf-8"?>
<ds:datastoreItem xmlns:ds="http://schemas.openxmlformats.org/officeDocument/2006/customXml" ds:itemID="{D1DD8FF0-27AD-4ED3-A232-AE5D1936A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78273-b306-434e-a01e-2c50e45c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12917</Words>
  <Characters>73628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Stow</dc:creator>
  <cp:keywords/>
  <dc:description/>
  <cp:lastModifiedBy>Ruth Stow</cp:lastModifiedBy>
  <cp:revision>3</cp:revision>
  <dcterms:created xsi:type="dcterms:W3CDTF">2020-09-03T15:50:00Z</dcterms:created>
  <dcterms:modified xsi:type="dcterms:W3CDTF">2020-12-11T13:56:00Z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0x010100EB29997F101E004EB32086C5B678165E</vt:lpwstr>
  </property>
</Properties>
</file>