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7DD9" w14:textId="77777777" w:rsidR="00CA6041" w:rsidRPr="00992E80" w:rsidRDefault="00CA6041">
      <w:pPr>
        <w:pStyle w:val="BodyText"/>
        <w:spacing w:before="1"/>
        <w:rPr>
          <w:rFonts w:ascii="Arial" w:hAnsi="Arial" w:cs="Arial"/>
          <w:b w:val="0"/>
          <w:sz w:val="21"/>
        </w:rPr>
      </w:pPr>
    </w:p>
    <w:p w14:paraId="67FC7DDA" w14:textId="0C236CED" w:rsidR="00CA6041" w:rsidRPr="00992E80" w:rsidRDefault="004E6390">
      <w:pPr>
        <w:pStyle w:val="BodyText"/>
        <w:spacing w:before="90"/>
        <w:ind w:left="100"/>
        <w:rPr>
          <w:rFonts w:ascii="Arial" w:hAnsi="Arial" w:cs="Arial"/>
        </w:rPr>
      </w:pPr>
      <w:r w:rsidRPr="00992E80">
        <w:rPr>
          <w:rFonts w:ascii="Arial" w:hAnsi="Arial" w:cs="Arial"/>
          <w:color w:val="444444"/>
        </w:rPr>
        <w:t>Academic Year 20</w:t>
      </w:r>
      <w:r w:rsidR="00992E80">
        <w:rPr>
          <w:rFonts w:ascii="Arial" w:hAnsi="Arial" w:cs="Arial"/>
          <w:color w:val="444444"/>
        </w:rPr>
        <w:t>24/25</w:t>
      </w:r>
    </w:p>
    <w:p w14:paraId="67FC7DDB" w14:textId="77777777" w:rsidR="00CA6041" w:rsidRPr="00992E80" w:rsidRDefault="00CA6041">
      <w:pPr>
        <w:pStyle w:val="BodyText"/>
        <w:spacing w:before="5"/>
        <w:rPr>
          <w:rFonts w:ascii="Arial" w:hAnsi="Arial" w:cs="Arial"/>
        </w:rPr>
      </w:pPr>
    </w:p>
    <w:p w14:paraId="67FC7DDC" w14:textId="5EA4EEEA" w:rsidR="00CA6041" w:rsidRPr="00992E80" w:rsidRDefault="004E6390">
      <w:pPr>
        <w:pStyle w:val="BodyText"/>
        <w:ind w:left="100"/>
        <w:rPr>
          <w:rFonts w:ascii="Arial" w:hAnsi="Arial" w:cs="Arial"/>
        </w:rPr>
      </w:pPr>
      <w:r w:rsidRPr="00992E80">
        <w:rPr>
          <w:rFonts w:ascii="Arial" w:hAnsi="Arial" w:cs="Arial"/>
          <w:color w:val="444444"/>
        </w:rPr>
        <w:t>Changes to Academic Regulations, Policies and Procedures forming part of the Student Contract</w:t>
      </w:r>
    </w:p>
    <w:p w14:paraId="67FC7DDD" w14:textId="77777777" w:rsidR="00CA6041" w:rsidRPr="00992E80" w:rsidRDefault="00CA6041">
      <w:pPr>
        <w:pStyle w:val="BodyText"/>
        <w:rPr>
          <w:rFonts w:ascii="Arial" w:hAnsi="Arial" w:cs="Arial"/>
          <w:sz w:val="20"/>
        </w:rPr>
      </w:pPr>
    </w:p>
    <w:p w14:paraId="67FC7DDE" w14:textId="77777777" w:rsidR="00CA6041" w:rsidRPr="00992E80" w:rsidRDefault="00CA6041">
      <w:pPr>
        <w:pStyle w:val="BodyText"/>
        <w:spacing w:before="3" w:after="1"/>
        <w:rPr>
          <w:rFonts w:ascii="Arial" w:hAnsi="Arial" w:cs="Arial"/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1"/>
        <w:gridCol w:w="7657"/>
        <w:gridCol w:w="1486"/>
        <w:gridCol w:w="2799"/>
      </w:tblGrid>
      <w:tr w:rsidR="00CA6041" w:rsidRPr="00992E80" w14:paraId="67FC7DE4" w14:textId="77777777">
        <w:trPr>
          <w:trHeight w:val="1380"/>
        </w:trPr>
        <w:tc>
          <w:tcPr>
            <w:tcW w:w="2091" w:type="dxa"/>
          </w:tcPr>
          <w:p w14:paraId="67FC7DDF" w14:textId="786E7945" w:rsidR="00CA6041" w:rsidRPr="00992E80" w:rsidRDefault="004E6390">
            <w:pPr>
              <w:pStyle w:val="TableParagraph"/>
              <w:ind w:left="108"/>
              <w:rPr>
                <w:rFonts w:ascii="Arial" w:hAnsi="Arial" w:cs="Arial"/>
                <w:b/>
                <w:sz w:val="24"/>
              </w:rPr>
            </w:pPr>
            <w:r w:rsidRPr="00992E80">
              <w:rPr>
                <w:rFonts w:ascii="Arial" w:hAnsi="Arial" w:cs="Arial"/>
                <w:b/>
                <w:color w:val="444444"/>
                <w:spacing w:val="-11"/>
                <w:sz w:val="24"/>
              </w:rPr>
              <w:t xml:space="preserve">Document being </w:t>
            </w:r>
            <w:r w:rsidRPr="00992E80">
              <w:rPr>
                <w:rFonts w:ascii="Arial" w:hAnsi="Arial" w:cs="Arial"/>
                <w:b/>
                <w:color w:val="444444"/>
                <w:spacing w:val="-15"/>
                <w:sz w:val="24"/>
              </w:rPr>
              <w:t xml:space="preserve">changed/updated </w:t>
            </w:r>
            <w:r w:rsidRPr="00992E80">
              <w:rPr>
                <w:rFonts w:ascii="Arial" w:hAnsi="Arial" w:cs="Arial"/>
                <w:b/>
                <w:color w:val="444444"/>
                <w:spacing w:val="-14"/>
                <w:sz w:val="24"/>
              </w:rPr>
              <w:t xml:space="preserve">(Academic Regulations, </w:t>
            </w:r>
            <w:r w:rsidRPr="00992E80">
              <w:rPr>
                <w:rFonts w:ascii="Arial" w:hAnsi="Arial" w:cs="Arial"/>
                <w:b/>
                <w:color w:val="444444"/>
                <w:spacing w:val="-13"/>
                <w:sz w:val="24"/>
              </w:rPr>
              <w:t>Policy</w:t>
            </w:r>
          </w:p>
          <w:p w14:paraId="67FC7DE0" w14:textId="77777777" w:rsidR="00CA6041" w:rsidRPr="00992E80" w:rsidRDefault="004E6390">
            <w:pPr>
              <w:pStyle w:val="TableParagraph"/>
              <w:spacing w:line="257" w:lineRule="exact"/>
              <w:ind w:left="108"/>
              <w:rPr>
                <w:rFonts w:ascii="Arial" w:hAnsi="Arial" w:cs="Arial"/>
                <w:b/>
                <w:sz w:val="24"/>
              </w:rPr>
            </w:pPr>
            <w:r w:rsidRPr="00992E80">
              <w:rPr>
                <w:rFonts w:ascii="Arial" w:hAnsi="Arial" w:cs="Arial"/>
                <w:b/>
                <w:color w:val="444444"/>
                <w:sz w:val="24"/>
              </w:rPr>
              <w:t>or Procedure)</w:t>
            </w:r>
          </w:p>
        </w:tc>
        <w:tc>
          <w:tcPr>
            <w:tcW w:w="7657" w:type="dxa"/>
          </w:tcPr>
          <w:p w14:paraId="67FC7DE1" w14:textId="412F4C58" w:rsidR="00CA6041" w:rsidRPr="00992E80" w:rsidRDefault="004E6390">
            <w:pPr>
              <w:pStyle w:val="TableParagraph"/>
              <w:spacing w:line="275" w:lineRule="exact"/>
              <w:rPr>
                <w:rFonts w:ascii="Arial" w:hAnsi="Arial" w:cs="Arial"/>
                <w:b/>
                <w:sz w:val="24"/>
              </w:rPr>
            </w:pPr>
            <w:r w:rsidRPr="00992E80">
              <w:rPr>
                <w:rFonts w:ascii="Arial" w:hAnsi="Arial" w:cs="Arial"/>
                <w:b/>
                <w:color w:val="444444"/>
                <w:sz w:val="24"/>
              </w:rPr>
              <w:t>Details of the changes that are being made</w:t>
            </w:r>
          </w:p>
        </w:tc>
        <w:tc>
          <w:tcPr>
            <w:tcW w:w="1486" w:type="dxa"/>
          </w:tcPr>
          <w:p w14:paraId="67FC7DE2" w14:textId="77777777" w:rsidR="00CA6041" w:rsidRPr="00992E80" w:rsidRDefault="004E6390">
            <w:pPr>
              <w:pStyle w:val="TableParagraph"/>
              <w:rPr>
                <w:rFonts w:ascii="Arial" w:hAnsi="Arial" w:cs="Arial"/>
                <w:b/>
                <w:sz w:val="24"/>
              </w:rPr>
            </w:pPr>
            <w:r w:rsidRPr="00992E80">
              <w:rPr>
                <w:rFonts w:ascii="Arial" w:hAnsi="Arial" w:cs="Arial"/>
                <w:b/>
                <w:color w:val="444444"/>
                <w:spacing w:val="-12"/>
                <w:sz w:val="24"/>
              </w:rPr>
              <w:t xml:space="preserve">Date that </w:t>
            </w:r>
            <w:r w:rsidRPr="00992E80">
              <w:rPr>
                <w:rFonts w:ascii="Arial" w:hAnsi="Arial" w:cs="Arial"/>
                <w:b/>
                <w:color w:val="444444"/>
                <w:spacing w:val="-16"/>
                <w:sz w:val="24"/>
              </w:rPr>
              <w:t xml:space="preserve">the </w:t>
            </w:r>
            <w:r w:rsidRPr="00992E80">
              <w:rPr>
                <w:rFonts w:ascii="Arial" w:hAnsi="Arial" w:cs="Arial"/>
                <w:b/>
                <w:color w:val="444444"/>
                <w:spacing w:val="-14"/>
                <w:sz w:val="24"/>
              </w:rPr>
              <w:t xml:space="preserve">changes </w:t>
            </w:r>
            <w:r w:rsidRPr="00992E80">
              <w:rPr>
                <w:rFonts w:ascii="Arial" w:hAnsi="Arial" w:cs="Arial"/>
                <w:b/>
                <w:color w:val="444444"/>
                <w:spacing w:val="-12"/>
                <w:sz w:val="24"/>
              </w:rPr>
              <w:t xml:space="preserve">will take </w:t>
            </w:r>
            <w:r w:rsidRPr="00992E80">
              <w:rPr>
                <w:rFonts w:ascii="Arial" w:hAnsi="Arial" w:cs="Arial"/>
                <w:b/>
                <w:color w:val="444444"/>
                <w:spacing w:val="-14"/>
                <w:sz w:val="24"/>
              </w:rPr>
              <w:t>effect</w:t>
            </w:r>
          </w:p>
        </w:tc>
        <w:tc>
          <w:tcPr>
            <w:tcW w:w="2799" w:type="dxa"/>
          </w:tcPr>
          <w:p w14:paraId="67FC7DE3" w14:textId="4E90A49C" w:rsidR="00CA6041" w:rsidRPr="00992E80" w:rsidRDefault="004E6390">
            <w:pPr>
              <w:pStyle w:val="TableParagraph"/>
              <w:ind w:right="74"/>
              <w:rPr>
                <w:rFonts w:ascii="Arial" w:hAnsi="Arial" w:cs="Arial"/>
                <w:b/>
                <w:sz w:val="24"/>
              </w:rPr>
            </w:pPr>
            <w:r w:rsidRPr="00992E80">
              <w:rPr>
                <w:rFonts w:ascii="Arial" w:hAnsi="Arial" w:cs="Arial"/>
                <w:b/>
                <w:color w:val="444444"/>
                <w:spacing w:val="-12"/>
                <w:sz w:val="24"/>
              </w:rPr>
              <w:t xml:space="preserve">Contact details </w:t>
            </w:r>
            <w:r w:rsidRPr="00992E80">
              <w:rPr>
                <w:rFonts w:ascii="Arial" w:hAnsi="Arial" w:cs="Arial"/>
                <w:b/>
                <w:color w:val="444444"/>
                <w:spacing w:val="-11"/>
                <w:sz w:val="24"/>
              </w:rPr>
              <w:t xml:space="preserve">for </w:t>
            </w:r>
            <w:r w:rsidRPr="00992E80">
              <w:rPr>
                <w:rFonts w:ascii="Arial" w:hAnsi="Arial" w:cs="Arial"/>
                <w:b/>
                <w:color w:val="444444"/>
                <w:spacing w:val="-14"/>
                <w:sz w:val="24"/>
              </w:rPr>
              <w:t xml:space="preserve">students </w:t>
            </w:r>
            <w:r w:rsidRPr="00992E80">
              <w:rPr>
                <w:rFonts w:ascii="Arial" w:hAnsi="Arial" w:cs="Arial"/>
                <w:b/>
                <w:color w:val="444444"/>
                <w:spacing w:val="-8"/>
                <w:sz w:val="24"/>
              </w:rPr>
              <w:t xml:space="preserve">to </w:t>
            </w:r>
            <w:r w:rsidRPr="00992E80">
              <w:rPr>
                <w:rFonts w:ascii="Arial" w:hAnsi="Arial" w:cs="Arial"/>
                <w:b/>
                <w:color w:val="444444"/>
                <w:spacing w:val="-14"/>
                <w:sz w:val="24"/>
              </w:rPr>
              <w:t xml:space="preserve">obtain further </w:t>
            </w:r>
            <w:r w:rsidRPr="00992E80">
              <w:rPr>
                <w:rFonts w:ascii="Arial" w:hAnsi="Arial" w:cs="Arial"/>
                <w:b/>
                <w:color w:val="444444"/>
                <w:spacing w:val="-15"/>
                <w:sz w:val="24"/>
              </w:rPr>
              <w:t xml:space="preserve">information </w:t>
            </w:r>
            <w:r w:rsidRPr="00992E80">
              <w:rPr>
                <w:rFonts w:ascii="Arial" w:hAnsi="Arial" w:cs="Arial"/>
                <w:b/>
                <w:color w:val="444444"/>
                <w:spacing w:val="-12"/>
                <w:sz w:val="24"/>
              </w:rPr>
              <w:t xml:space="preserve">about </w:t>
            </w:r>
            <w:r w:rsidRPr="00992E80">
              <w:rPr>
                <w:rFonts w:ascii="Arial" w:hAnsi="Arial" w:cs="Arial"/>
                <w:b/>
                <w:color w:val="444444"/>
                <w:spacing w:val="-11"/>
                <w:sz w:val="24"/>
              </w:rPr>
              <w:t xml:space="preserve">the </w:t>
            </w:r>
            <w:r w:rsidRPr="00992E80">
              <w:rPr>
                <w:rFonts w:ascii="Arial" w:hAnsi="Arial" w:cs="Arial"/>
                <w:b/>
                <w:color w:val="444444"/>
                <w:spacing w:val="-14"/>
                <w:sz w:val="24"/>
              </w:rPr>
              <w:t>changes</w:t>
            </w:r>
          </w:p>
        </w:tc>
      </w:tr>
      <w:tr w:rsidR="00CA6041" w:rsidRPr="00992E80" w14:paraId="67FC7DF0" w14:textId="77777777">
        <w:trPr>
          <w:trHeight w:val="5712"/>
        </w:trPr>
        <w:tc>
          <w:tcPr>
            <w:tcW w:w="2091" w:type="dxa"/>
          </w:tcPr>
          <w:p w14:paraId="67FC7DE5" w14:textId="05B12E61" w:rsidR="00CA6041" w:rsidRPr="00992E80" w:rsidRDefault="00CA6041">
            <w:pPr>
              <w:pStyle w:val="TableParagraph"/>
              <w:ind w:left="108" w:right="516"/>
              <w:rPr>
                <w:rFonts w:ascii="Arial" w:hAnsi="Arial" w:cs="Arial"/>
              </w:rPr>
            </w:pPr>
          </w:p>
        </w:tc>
        <w:tc>
          <w:tcPr>
            <w:tcW w:w="7657" w:type="dxa"/>
          </w:tcPr>
          <w:p w14:paraId="67FC7DEB" w14:textId="0B9C4935" w:rsidR="00CA6041" w:rsidRPr="00992E80" w:rsidRDefault="00CA6041" w:rsidP="00992E80">
            <w:pPr>
              <w:pStyle w:val="TableParagraph"/>
              <w:tabs>
                <w:tab w:val="left" w:pos="828"/>
              </w:tabs>
              <w:spacing w:before="7" w:line="268" w:lineRule="exact"/>
              <w:ind w:left="827" w:right="140"/>
              <w:jc w:val="both"/>
              <w:rPr>
                <w:rFonts w:ascii="Arial" w:hAnsi="Arial" w:cs="Arial"/>
              </w:rPr>
            </w:pPr>
          </w:p>
        </w:tc>
        <w:tc>
          <w:tcPr>
            <w:tcW w:w="1486" w:type="dxa"/>
          </w:tcPr>
          <w:p w14:paraId="67FC7DED" w14:textId="1A713BD8" w:rsidR="00CA6041" w:rsidRPr="00992E80" w:rsidRDefault="00CA604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14:paraId="67FC7DEF" w14:textId="0246075A" w:rsidR="001A460E" w:rsidRPr="00992E80" w:rsidRDefault="001A460E">
            <w:pPr>
              <w:pStyle w:val="TableParagraph"/>
              <w:ind w:right="97"/>
              <w:rPr>
                <w:rFonts w:ascii="Arial" w:hAnsi="Arial" w:cs="Arial"/>
              </w:rPr>
            </w:pPr>
          </w:p>
        </w:tc>
      </w:tr>
    </w:tbl>
    <w:p w14:paraId="67FC7E1D" w14:textId="77777777" w:rsidR="00CA6041" w:rsidRPr="00992E80" w:rsidRDefault="00CA6041">
      <w:pPr>
        <w:pStyle w:val="BodyText"/>
        <w:rPr>
          <w:rFonts w:ascii="Arial" w:hAnsi="Arial" w:cs="Arial"/>
          <w:b w:val="0"/>
          <w:sz w:val="29"/>
        </w:rPr>
      </w:pPr>
    </w:p>
    <w:p w14:paraId="67FC7E3E" w14:textId="77777777" w:rsidR="00CA6041" w:rsidRPr="00992E80" w:rsidRDefault="00CA6041">
      <w:pPr>
        <w:pStyle w:val="BodyText"/>
        <w:rPr>
          <w:rFonts w:ascii="Arial" w:hAnsi="Arial" w:cs="Arial"/>
          <w:b w:val="0"/>
          <w:sz w:val="29"/>
        </w:rPr>
      </w:pPr>
    </w:p>
    <w:p w14:paraId="67FC7E57" w14:textId="77777777" w:rsidR="0071069F" w:rsidRPr="00992E80" w:rsidRDefault="0071069F">
      <w:pPr>
        <w:rPr>
          <w:rFonts w:ascii="Arial" w:hAnsi="Arial" w:cs="Arial"/>
        </w:rPr>
      </w:pPr>
    </w:p>
    <w:sectPr w:rsidR="0071069F" w:rsidRPr="00992E80">
      <w:pgSz w:w="16840" w:h="11910" w:orient="landscape"/>
      <w:pgMar w:top="1100" w:right="12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BD8"/>
    <w:multiLevelType w:val="hybridMultilevel"/>
    <w:tmpl w:val="D2A6DB24"/>
    <w:lvl w:ilvl="0" w:tplc="B894772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50FAE09A">
      <w:numFmt w:val="bullet"/>
      <w:lvlText w:val="•"/>
      <w:lvlJc w:val="left"/>
      <w:pPr>
        <w:ind w:left="1502" w:hanging="360"/>
      </w:pPr>
      <w:rPr>
        <w:rFonts w:hint="default"/>
        <w:lang w:val="en-GB" w:eastAsia="en-GB" w:bidi="en-GB"/>
      </w:rPr>
    </w:lvl>
    <w:lvl w:ilvl="2" w:tplc="0FCA37A0">
      <w:numFmt w:val="bullet"/>
      <w:lvlText w:val="•"/>
      <w:lvlJc w:val="left"/>
      <w:pPr>
        <w:ind w:left="2185" w:hanging="360"/>
      </w:pPr>
      <w:rPr>
        <w:rFonts w:hint="default"/>
        <w:lang w:val="en-GB" w:eastAsia="en-GB" w:bidi="en-GB"/>
      </w:rPr>
    </w:lvl>
    <w:lvl w:ilvl="3" w:tplc="87B47520">
      <w:numFmt w:val="bullet"/>
      <w:lvlText w:val="•"/>
      <w:lvlJc w:val="left"/>
      <w:pPr>
        <w:ind w:left="2868" w:hanging="360"/>
      </w:pPr>
      <w:rPr>
        <w:rFonts w:hint="default"/>
        <w:lang w:val="en-GB" w:eastAsia="en-GB" w:bidi="en-GB"/>
      </w:rPr>
    </w:lvl>
    <w:lvl w:ilvl="4" w:tplc="E76490C4">
      <w:numFmt w:val="bullet"/>
      <w:lvlText w:val="•"/>
      <w:lvlJc w:val="left"/>
      <w:pPr>
        <w:ind w:left="3550" w:hanging="360"/>
      </w:pPr>
      <w:rPr>
        <w:rFonts w:hint="default"/>
        <w:lang w:val="en-GB" w:eastAsia="en-GB" w:bidi="en-GB"/>
      </w:rPr>
    </w:lvl>
    <w:lvl w:ilvl="5" w:tplc="2DB26B02">
      <w:numFmt w:val="bullet"/>
      <w:lvlText w:val="•"/>
      <w:lvlJc w:val="left"/>
      <w:pPr>
        <w:ind w:left="4233" w:hanging="360"/>
      </w:pPr>
      <w:rPr>
        <w:rFonts w:hint="default"/>
        <w:lang w:val="en-GB" w:eastAsia="en-GB" w:bidi="en-GB"/>
      </w:rPr>
    </w:lvl>
    <w:lvl w:ilvl="6" w:tplc="8674AB84">
      <w:numFmt w:val="bullet"/>
      <w:lvlText w:val="•"/>
      <w:lvlJc w:val="left"/>
      <w:pPr>
        <w:ind w:left="4916" w:hanging="360"/>
      </w:pPr>
      <w:rPr>
        <w:rFonts w:hint="default"/>
        <w:lang w:val="en-GB" w:eastAsia="en-GB" w:bidi="en-GB"/>
      </w:rPr>
    </w:lvl>
    <w:lvl w:ilvl="7" w:tplc="9938852A">
      <w:numFmt w:val="bullet"/>
      <w:lvlText w:val="•"/>
      <w:lvlJc w:val="left"/>
      <w:pPr>
        <w:ind w:left="5598" w:hanging="360"/>
      </w:pPr>
      <w:rPr>
        <w:rFonts w:hint="default"/>
        <w:lang w:val="en-GB" w:eastAsia="en-GB" w:bidi="en-GB"/>
      </w:rPr>
    </w:lvl>
    <w:lvl w:ilvl="8" w:tplc="1A8CC8CE">
      <w:numFmt w:val="bullet"/>
      <w:lvlText w:val="•"/>
      <w:lvlJc w:val="left"/>
      <w:pPr>
        <w:ind w:left="6281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17263A29"/>
    <w:multiLevelType w:val="hybridMultilevel"/>
    <w:tmpl w:val="81C4D32A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19D11CD8"/>
    <w:multiLevelType w:val="hybridMultilevel"/>
    <w:tmpl w:val="8CCCE664"/>
    <w:lvl w:ilvl="0" w:tplc="40A8D89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F3D83DD0">
      <w:numFmt w:val="bullet"/>
      <w:lvlText w:val="•"/>
      <w:lvlJc w:val="left"/>
      <w:pPr>
        <w:ind w:left="1502" w:hanging="360"/>
      </w:pPr>
      <w:rPr>
        <w:rFonts w:hint="default"/>
        <w:lang w:val="en-GB" w:eastAsia="en-GB" w:bidi="en-GB"/>
      </w:rPr>
    </w:lvl>
    <w:lvl w:ilvl="2" w:tplc="DA00D65C">
      <w:numFmt w:val="bullet"/>
      <w:lvlText w:val="•"/>
      <w:lvlJc w:val="left"/>
      <w:pPr>
        <w:ind w:left="2185" w:hanging="360"/>
      </w:pPr>
      <w:rPr>
        <w:rFonts w:hint="default"/>
        <w:lang w:val="en-GB" w:eastAsia="en-GB" w:bidi="en-GB"/>
      </w:rPr>
    </w:lvl>
    <w:lvl w:ilvl="3" w:tplc="15C0D8D2">
      <w:numFmt w:val="bullet"/>
      <w:lvlText w:val="•"/>
      <w:lvlJc w:val="left"/>
      <w:pPr>
        <w:ind w:left="2868" w:hanging="360"/>
      </w:pPr>
      <w:rPr>
        <w:rFonts w:hint="default"/>
        <w:lang w:val="en-GB" w:eastAsia="en-GB" w:bidi="en-GB"/>
      </w:rPr>
    </w:lvl>
    <w:lvl w:ilvl="4" w:tplc="A10CFB3C">
      <w:numFmt w:val="bullet"/>
      <w:lvlText w:val="•"/>
      <w:lvlJc w:val="left"/>
      <w:pPr>
        <w:ind w:left="3550" w:hanging="360"/>
      </w:pPr>
      <w:rPr>
        <w:rFonts w:hint="default"/>
        <w:lang w:val="en-GB" w:eastAsia="en-GB" w:bidi="en-GB"/>
      </w:rPr>
    </w:lvl>
    <w:lvl w:ilvl="5" w:tplc="EF181610">
      <w:numFmt w:val="bullet"/>
      <w:lvlText w:val="•"/>
      <w:lvlJc w:val="left"/>
      <w:pPr>
        <w:ind w:left="4233" w:hanging="360"/>
      </w:pPr>
      <w:rPr>
        <w:rFonts w:hint="default"/>
        <w:lang w:val="en-GB" w:eastAsia="en-GB" w:bidi="en-GB"/>
      </w:rPr>
    </w:lvl>
    <w:lvl w:ilvl="6" w:tplc="CAD257A0">
      <w:numFmt w:val="bullet"/>
      <w:lvlText w:val="•"/>
      <w:lvlJc w:val="left"/>
      <w:pPr>
        <w:ind w:left="4916" w:hanging="360"/>
      </w:pPr>
      <w:rPr>
        <w:rFonts w:hint="default"/>
        <w:lang w:val="en-GB" w:eastAsia="en-GB" w:bidi="en-GB"/>
      </w:rPr>
    </w:lvl>
    <w:lvl w:ilvl="7" w:tplc="2D66F726">
      <w:numFmt w:val="bullet"/>
      <w:lvlText w:val="•"/>
      <w:lvlJc w:val="left"/>
      <w:pPr>
        <w:ind w:left="5598" w:hanging="360"/>
      </w:pPr>
      <w:rPr>
        <w:rFonts w:hint="default"/>
        <w:lang w:val="en-GB" w:eastAsia="en-GB" w:bidi="en-GB"/>
      </w:rPr>
    </w:lvl>
    <w:lvl w:ilvl="8" w:tplc="2DA46364">
      <w:numFmt w:val="bullet"/>
      <w:lvlText w:val="•"/>
      <w:lvlJc w:val="left"/>
      <w:pPr>
        <w:ind w:left="6281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254F73E5"/>
    <w:multiLevelType w:val="hybridMultilevel"/>
    <w:tmpl w:val="D4D2247E"/>
    <w:lvl w:ilvl="0" w:tplc="3A64745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1124DED0">
      <w:numFmt w:val="bullet"/>
      <w:lvlText w:val="•"/>
      <w:lvlJc w:val="left"/>
      <w:pPr>
        <w:ind w:left="1502" w:hanging="360"/>
      </w:pPr>
      <w:rPr>
        <w:rFonts w:hint="default"/>
        <w:lang w:val="en-GB" w:eastAsia="en-GB" w:bidi="en-GB"/>
      </w:rPr>
    </w:lvl>
    <w:lvl w:ilvl="2" w:tplc="673865B6">
      <w:numFmt w:val="bullet"/>
      <w:lvlText w:val="•"/>
      <w:lvlJc w:val="left"/>
      <w:pPr>
        <w:ind w:left="2185" w:hanging="360"/>
      </w:pPr>
      <w:rPr>
        <w:rFonts w:hint="default"/>
        <w:lang w:val="en-GB" w:eastAsia="en-GB" w:bidi="en-GB"/>
      </w:rPr>
    </w:lvl>
    <w:lvl w:ilvl="3" w:tplc="4DC274B6">
      <w:numFmt w:val="bullet"/>
      <w:lvlText w:val="•"/>
      <w:lvlJc w:val="left"/>
      <w:pPr>
        <w:ind w:left="2868" w:hanging="360"/>
      </w:pPr>
      <w:rPr>
        <w:rFonts w:hint="default"/>
        <w:lang w:val="en-GB" w:eastAsia="en-GB" w:bidi="en-GB"/>
      </w:rPr>
    </w:lvl>
    <w:lvl w:ilvl="4" w:tplc="DEE4920E">
      <w:numFmt w:val="bullet"/>
      <w:lvlText w:val="•"/>
      <w:lvlJc w:val="left"/>
      <w:pPr>
        <w:ind w:left="3550" w:hanging="360"/>
      </w:pPr>
      <w:rPr>
        <w:rFonts w:hint="default"/>
        <w:lang w:val="en-GB" w:eastAsia="en-GB" w:bidi="en-GB"/>
      </w:rPr>
    </w:lvl>
    <w:lvl w:ilvl="5" w:tplc="C666EA54">
      <w:numFmt w:val="bullet"/>
      <w:lvlText w:val="•"/>
      <w:lvlJc w:val="left"/>
      <w:pPr>
        <w:ind w:left="4233" w:hanging="360"/>
      </w:pPr>
      <w:rPr>
        <w:rFonts w:hint="default"/>
        <w:lang w:val="en-GB" w:eastAsia="en-GB" w:bidi="en-GB"/>
      </w:rPr>
    </w:lvl>
    <w:lvl w:ilvl="6" w:tplc="4A02B688">
      <w:numFmt w:val="bullet"/>
      <w:lvlText w:val="•"/>
      <w:lvlJc w:val="left"/>
      <w:pPr>
        <w:ind w:left="4916" w:hanging="360"/>
      </w:pPr>
      <w:rPr>
        <w:rFonts w:hint="default"/>
        <w:lang w:val="en-GB" w:eastAsia="en-GB" w:bidi="en-GB"/>
      </w:rPr>
    </w:lvl>
    <w:lvl w:ilvl="7" w:tplc="347AB2C8">
      <w:numFmt w:val="bullet"/>
      <w:lvlText w:val="•"/>
      <w:lvlJc w:val="left"/>
      <w:pPr>
        <w:ind w:left="5598" w:hanging="360"/>
      </w:pPr>
      <w:rPr>
        <w:rFonts w:hint="default"/>
        <w:lang w:val="en-GB" w:eastAsia="en-GB" w:bidi="en-GB"/>
      </w:rPr>
    </w:lvl>
    <w:lvl w:ilvl="8" w:tplc="3CD042B4">
      <w:numFmt w:val="bullet"/>
      <w:lvlText w:val="•"/>
      <w:lvlJc w:val="left"/>
      <w:pPr>
        <w:ind w:left="6281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25B84503"/>
    <w:multiLevelType w:val="hybridMultilevel"/>
    <w:tmpl w:val="A3CA0458"/>
    <w:lvl w:ilvl="0" w:tplc="0370389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73C259D0">
      <w:numFmt w:val="bullet"/>
      <w:lvlText w:val="•"/>
      <w:lvlJc w:val="left"/>
      <w:pPr>
        <w:ind w:left="1502" w:hanging="360"/>
      </w:pPr>
      <w:rPr>
        <w:rFonts w:hint="default"/>
        <w:lang w:val="en-GB" w:eastAsia="en-GB" w:bidi="en-GB"/>
      </w:rPr>
    </w:lvl>
    <w:lvl w:ilvl="2" w:tplc="D92C1A4E">
      <w:numFmt w:val="bullet"/>
      <w:lvlText w:val="•"/>
      <w:lvlJc w:val="left"/>
      <w:pPr>
        <w:ind w:left="2185" w:hanging="360"/>
      </w:pPr>
      <w:rPr>
        <w:rFonts w:hint="default"/>
        <w:lang w:val="en-GB" w:eastAsia="en-GB" w:bidi="en-GB"/>
      </w:rPr>
    </w:lvl>
    <w:lvl w:ilvl="3" w:tplc="7BB2DEF2">
      <w:numFmt w:val="bullet"/>
      <w:lvlText w:val="•"/>
      <w:lvlJc w:val="left"/>
      <w:pPr>
        <w:ind w:left="2868" w:hanging="360"/>
      </w:pPr>
      <w:rPr>
        <w:rFonts w:hint="default"/>
        <w:lang w:val="en-GB" w:eastAsia="en-GB" w:bidi="en-GB"/>
      </w:rPr>
    </w:lvl>
    <w:lvl w:ilvl="4" w:tplc="9000B4F8">
      <w:numFmt w:val="bullet"/>
      <w:lvlText w:val="•"/>
      <w:lvlJc w:val="left"/>
      <w:pPr>
        <w:ind w:left="3550" w:hanging="360"/>
      </w:pPr>
      <w:rPr>
        <w:rFonts w:hint="default"/>
        <w:lang w:val="en-GB" w:eastAsia="en-GB" w:bidi="en-GB"/>
      </w:rPr>
    </w:lvl>
    <w:lvl w:ilvl="5" w:tplc="08A01E2E">
      <w:numFmt w:val="bullet"/>
      <w:lvlText w:val="•"/>
      <w:lvlJc w:val="left"/>
      <w:pPr>
        <w:ind w:left="4233" w:hanging="360"/>
      </w:pPr>
      <w:rPr>
        <w:rFonts w:hint="default"/>
        <w:lang w:val="en-GB" w:eastAsia="en-GB" w:bidi="en-GB"/>
      </w:rPr>
    </w:lvl>
    <w:lvl w:ilvl="6" w:tplc="1C80CC8E">
      <w:numFmt w:val="bullet"/>
      <w:lvlText w:val="•"/>
      <w:lvlJc w:val="left"/>
      <w:pPr>
        <w:ind w:left="4916" w:hanging="360"/>
      </w:pPr>
      <w:rPr>
        <w:rFonts w:hint="default"/>
        <w:lang w:val="en-GB" w:eastAsia="en-GB" w:bidi="en-GB"/>
      </w:rPr>
    </w:lvl>
    <w:lvl w:ilvl="7" w:tplc="E376C888">
      <w:numFmt w:val="bullet"/>
      <w:lvlText w:val="•"/>
      <w:lvlJc w:val="left"/>
      <w:pPr>
        <w:ind w:left="5598" w:hanging="360"/>
      </w:pPr>
      <w:rPr>
        <w:rFonts w:hint="default"/>
        <w:lang w:val="en-GB" w:eastAsia="en-GB" w:bidi="en-GB"/>
      </w:rPr>
    </w:lvl>
    <w:lvl w:ilvl="8" w:tplc="8A100B04">
      <w:numFmt w:val="bullet"/>
      <w:lvlText w:val="•"/>
      <w:lvlJc w:val="left"/>
      <w:pPr>
        <w:ind w:left="6281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5C740CB7"/>
    <w:multiLevelType w:val="hybridMultilevel"/>
    <w:tmpl w:val="DB04E1EC"/>
    <w:lvl w:ilvl="0" w:tplc="DE0874B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731A388C">
      <w:numFmt w:val="bullet"/>
      <w:lvlText w:val="•"/>
      <w:lvlJc w:val="left"/>
      <w:pPr>
        <w:ind w:left="1502" w:hanging="360"/>
      </w:pPr>
      <w:rPr>
        <w:rFonts w:hint="default"/>
        <w:lang w:val="en-GB" w:eastAsia="en-GB" w:bidi="en-GB"/>
      </w:rPr>
    </w:lvl>
    <w:lvl w:ilvl="2" w:tplc="A01005B0">
      <w:numFmt w:val="bullet"/>
      <w:lvlText w:val="•"/>
      <w:lvlJc w:val="left"/>
      <w:pPr>
        <w:ind w:left="2185" w:hanging="360"/>
      </w:pPr>
      <w:rPr>
        <w:rFonts w:hint="default"/>
        <w:lang w:val="en-GB" w:eastAsia="en-GB" w:bidi="en-GB"/>
      </w:rPr>
    </w:lvl>
    <w:lvl w:ilvl="3" w:tplc="AEC6556E">
      <w:numFmt w:val="bullet"/>
      <w:lvlText w:val="•"/>
      <w:lvlJc w:val="left"/>
      <w:pPr>
        <w:ind w:left="2868" w:hanging="360"/>
      </w:pPr>
      <w:rPr>
        <w:rFonts w:hint="default"/>
        <w:lang w:val="en-GB" w:eastAsia="en-GB" w:bidi="en-GB"/>
      </w:rPr>
    </w:lvl>
    <w:lvl w:ilvl="4" w:tplc="C45C898E">
      <w:numFmt w:val="bullet"/>
      <w:lvlText w:val="•"/>
      <w:lvlJc w:val="left"/>
      <w:pPr>
        <w:ind w:left="3550" w:hanging="360"/>
      </w:pPr>
      <w:rPr>
        <w:rFonts w:hint="default"/>
        <w:lang w:val="en-GB" w:eastAsia="en-GB" w:bidi="en-GB"/>
      </w:rPr>
    </w:lvl>
    <w:lvl w:ilvl="5" w:tplc="B7722C3A">
      <w:numFmt w:val="bullet"/>
      <w:lvlText w:val="•"/>
      <w:lvlJc w:val="left"/>
      <w:pPr>
        <w:ind w:left="4233" w:hanging="360"/>
      </w:pPr>
      <w:rPr>
        <w:rFonts w:hint="default"/>
        <w:lang w:val="en-GB" w:eastAsia="en-GB" w:bidi="en-GB"/>
      </w:rPr>
    </w:lvl>
    <w:lvl w:ilvl="6" w:tplc="2C08B102">
      <w:numFmt w:val="bullet"/>
      <w:lvlText w:val="•"/>
      <w:lvlJc w:val="left"/>
      <w:pPr>
        <w:ind w:left="4916" w:hanging="360"/>
      </w:pPr>
      <w:rPr>
        <w:rFonts w:hint="default"/>
        <w:lang w:val="en-GB" w:eastAsia="en-GB" w:bidi="en-GB"/>
      </w:rPr>
    </w:lvl>
    <w:lvl w:ilvl="7" w:tplc="4E1614B6">
      <w:numFmt w:val="bullet"/>
      <w:lvlText w:val="•"/>
      <w:lvlJc w:val="left"/>
      <w:pPr>
        <w:ind w:left="5598" w:hanging="360"/>
      </w:pPr>
      <w:rPr>
        <w:rFonts w:hint="default"/>
        <w:lang w:val="en-GB" w:eastAsia="en-GB" w:bidi="en-GB"/>
      </w:rPr>
    </w:lvl>
    <w:lvl w:ilvl="8" w:tplc="EB7821DA">
      <w:numFmt w:val="bullet"/>
      <w:lvlText w:val="•"/>
      <w:lvlJc w:val="left"/>
      <w:pPr>
        <w:ind w:left="6281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7DB84B14"/>
    <w:multiLevelType w:val="hybridMultilevel"/>
    <w:tmpl w:val="168E9BD8"/>
    <w:lvl w:ilvl="0" w:tplc="2954FC2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956CD17E">
      <w:numFmt w:val="bullet"/>
      <w:lvlText w:val="•"/>
      <w:lvlJc w:val="left"/>
      <w:pPr>
        <w:ind w:left="1502" w:hanging="360"/>
      </w:pPr>
      <w:rPr>
        <w:rFonts w:hint="default"/>
        <w:lang w:val="en-GB" w:eastAsia="en-GB" w:bidi="en-GB"/>
      </w:rPr>
    </w:lvl>
    <w:lvl w:ilvl="2" w:tplc="50AC261E">
      <w:numFmt w:val="bullet"/>
      <w:lvlText w:val="•"/>
      <w:lvlJc w:val="left"/>
      <w:pPr>
        <w:ind w:left="2185" w:hanging="360"/>
      </w:pPr>
      <w:rPr>
        <w:rFonts w:hint="default"/>
        <w:lang w:val="en-GB" w:eastAsia="en-GB" w:bidi="en-GB"/>
      </w:rPr>
    </w:lvl>
    <w:lvl w:ilvl="3" w:tplc="ADB80972">
      <w:numFmt w:val="bullet"/>
      <w:lvlText w:val="•"/>
      <w:lvlJc w:val="left"/>
      <w:pPr>
        <w:ind w:left="2868" w:hanging="360"/>
      </w:pPr>
      <w:rPr>
        <w:rFonts w:hint="default"/>
        <w:lang w:val="en-GB" w:eastAsia="en-GB" w:bidi="en-GB"/>
      </w:rPr>
    </w:lvl>
    <w:lvl w:ilvl="4" w:tplc="B08433A2">
      <w:numFmt w:val="bullet"/>
      <w:lvlText w:val="•"/>
      <w:lvlJc w:val="left"/>
      <w:pPr>
        <w:ind w:left="3550" w:hanging="360"/>
      </w:pPr>
      <w:rPr>
        <w:rFonts w:hint="default"/>
        <w:lang w:val="en-GB" w:eastAsia="en-GB" w:bidi="en-GB"/>
      </w:rPr>
    </w:lvl>
    <w:lvl w:ilvl="5" w:tplc="5058BD6A">
      <w:numFmt w:val="bullet"/>
      <w:lvlText w:val="•"/>
      <w:lvlJc w:val="left"/>
      <w:pPr>
        <w:ind w:left="4233" w:hanging="360"/>
      </w:pPr>
      <w:rPr>
        <w:rFonts w:hint="default"/>
        <w:lang w:val="en-GB" w:eastAsia="en-GB" w:bidi="en-GB"/>
      </w:rPr>
    </w:lvl>
    <w:lvl w:ilvl="6" w:tplc="3C68C2EE">
      <w:numFmt w:val="bullet"/>
      <w:lvlText w:val="•"/>
      <w:lvlJc w:val="left"/>
      <w:pPr>
        <w:ind w:left="4916" w:hanging="360"/>
      </w:pPr>
      <w:rPr>
        <w:rFonts w:hint="default"/>
        <w:lang w:val="en-GB" w:eastAsia="en-GB" w:bidi="en-GB"/>
      </w:rPr>
    </w:lvl>
    <w:lvl w:ilvl="7" w:tplc="D3641F48">
      <w:numFmt w:val="bullet"/>
      <w:lvlText w:val="•"/>
      <w:lvlJc w:val="left"/>
      <w:pPr>
        <w:ind w:left="5598" w:hanging="360"/>
      </w:pPr>
      <w:rPr>
        <w:rFonts w:hint="default"/>
        <w:lang w:val="en-GB" w:eastAsia="en-GB" w:bidi="en-GB"/>
      </w:rPr>
    </w:lvl>
    <w:lvl w:ilvl="8" w:tplc="76E00B52">
      <w:numFmt w:val="bullet"/>
      <w:lvlText w:val="•"/>
      <w:lvlJc w:val="left"/>
      <w:pPr>
        <w:ind w:left="6281" w:hanging="360"/>
      </w:pPr>
      <w:rPr>
        <w:rFonts w:hint="default"/>
        <w:lang w:val="en-GB" w:eastAsia="en-GB" w:bidi="en-GB"/>
      </w:rPr>
    </w:lvl>
  </w:abstractNum>
  <w:num w:numId="1" w16cid:durableId="950403955">
    <w:abstractNumId w:val="5"/>
  </w:num>
  <w:num w:numId="2" w16cid:durableId="904144740">
    <w:abstractNumId w:val="2"/>
  </w:num>
  <w:num w:numId="3" w16cid:durableId="1708987879">
    <w:abstractNumId w:val="3"/>
  </w:num>
  <w:num w:numId="4" w16cid:durableId="650790497">
    <w:abstractNumId w:val="4"/>
  </w:num>
  <w:num w:numId="5" w16cid:durableId="581259713">
    <w:abstractNumId w:val="0"/>
  </w:num>
  <w:num w:numId="6" w16cid:durableId="1875387638">
    <w:abstractNumId w:val="6"/>
  </w:num>
  <w:num w:numId="7" w16cid:durableId="987517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41"/>
    <w:rsid w:val="001A460E"/>
    <w:rsid w:val="001C212C"/>
    <w:rsid w:val="004E6390"/>
    <w:rsid w:val="0071069F"/>
    <w:rsid w:val="00992E80"/>
    <w:rsid w:val="00CA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C7DD9"/>
  <w15:docId w15:val="{F0468BA4-0459-4906-8E36-0FA7D3CA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F47BEC2B67354CA9B5C87FF97DA731" ma:contentTypeVersion="13" ma:contentTypeDescription="Create a new document." ma:contentTypeScope="" ma:versionID="946d03659601694efe2d26da708b086e">
  <xsd:schema xmlns:xsd="http://www.w3.org/2001/XMLSchema" xmlns:xs="http://www.w3.org/2001/XMLSchema" xmlns:p="http://schemas.microsoft.com/office/2006/metadata/properties" xmlns:ns2="baed58d9-a111-4c52-8599-321c6a68349c" xmlns:ns3="60d55db8-7a0b-4d06-ad18-31d391382394" targetNamespace="http://schemas.microsoft.com/office/2006/metadata/properties" ma:root="true" ma:fieldsID="671b52ffb9499554e2e4575dbaa53f85" ns2:_="" ns3:_="">
    <xsd:import namespace="baed58d9-a111-4c52-8599-321c6a68349c"/>
    <xsd:import namespace="60d55db8-7a0b-4d06-ad18-31d3913823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Not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d58d9-a111-4c52-8599-321c6a683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8" nillable="true" ma:displayName="Notes" ma:description="All archived precedents are located here" ma:format="Dropdown" ma:internalName="Notes">
      <xsd:simpleType>
        <xsd:restriction base="dms:Text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55db8-7a0b-4d06-ad18-31d391382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baed58d9-a111-4c52-8599-321c6a68349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8BD937-8D31-44AA-BFF9-59E2AC9A5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ed58d9-a111-4c52-8599-321c6a68349c"/>
    <ds:schemaRef ds:uri="60d55db8-7a0b-4d06-ad18-31d391382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256573-87B7-4D3E-BCFA-5B427CC706F6}">
  <ds:schemaRefs>
    <ds:schemaRef ds:uri="http://schemas.microsoft.com/office/2006/metadata/properties"/>
    <ds:schemaRef ds:uri="http://schemas.microsoft.com/office/infopath/2007/PartnerControls"/>
    <ds:schemaRef ds:uri="baed58d9-a111-4c52-8599-321c6a68349c"/>
  </ds:schemaRefs>
</ds:datastoreItem>
</file>

<file path=customXml/itemProps3.xml><?xml version="1.0" encoding="utf-8"?>
<ds:datastoreItem xmlns:ds="http://schemas.openxmlformats.org/officeDocument/2006/customXml" ds:itemID="{0A8222FD-8F46-4FA8-9628-78FE728450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309</Characters>
  <Application>Microsoft Office Word</Application>
  <DocSecurity>0</DocSecurity>
  <Lines>2</Lines>
  <Paragraphs>1</Paragraphs>
  <ScaleCrop>false</ScaleCrop>
  <Company>Birmingham City University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Rowley</dc:creator>
  <cp:lastModifiedBy>Clare Portlock</cp:lastModifiedBy>
  <cp:revision>3</cp:revision>
  <dcterms:created xsi:type="dcterms:W3CDTF">2022-10-20T11:49:00Z</dcterms:created>
  <dcterms:modified xsi:type="dcterms:W3CDTF">2023-10-19T13:47:00Z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2022-09-08T00:00:00Z</vt:filetime>
  </property>
  <property fmtid="{D5CDD505-2E9C-101B-9397-08002B2CF9AE}" pid="5" name="ContentTypeId">
    <vt:lpwstr>0x0101001FF47BEC2B67354CA9B5C87FF97DA731</vt:lpwstr>
  </property>
</Properties>
</file>