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650" w14:textId="77777777" w:rsidR="00D57E0E" w:rsidRPr="003C789D" w:rsidRDefault="00D57E0E" w:rsidP="00D57E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color w:val="0066FF"/>
          <w:sz w:val="28"/>
          <w:szCs w:val="36"/>
        </w:rPr>
      </w:pPr>
      <w:r w:rsidRPr="003C789D">
        <w:rPr>
          <w:rStyle w:val="normaltextrun"/>
          <w:rFonts w:ascii="Arial" w:hAnsi="Arial" w:cs="Arial"/>
          <w:b/>
          <w:bCs/>
          <w:i/>
          <w:color w:val="0066FF"/>
          <w:sz w:val="28"/>
          <w:szCs w:val="36"/>
        </w:rPr>
        <w:t>BCU Subject Tutors will:</w:t>
      </w:r>
    </w:p>
    <w:p w14:paraId="76CDC7B6" w14:textId="77777777" w:rsidR="00D57E0E" w:rsidRPr="00011D5D" w:rsidRDefault="00D57E0E" w:rsidP="00D57E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color w:val="0066FF"/>
          <w:szCs w:val="32"/>
        </w:rPr>
      </w:pPr>
    </w:p>
    <w:p w14:paraId="4F738A5A" w14:textId="77777777" w:rsidR="00D57E0E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highlight w:val="yellow"/>
        </w:rPr>
      </w:pPr>
      <w:r w:rsidRPr="7BC0AC66">
        <w:rPr>
          <w:rFonts w:ascii="Arial" w:hAnsi="Arial" w:cs="Arial"/>
          <w:i/>
          <w:iCs/>
          <w:sz w:val="24"/>
          <w:szCs w:val="24"/>
          <w:highlight w:val="yellow"/>
        </w:rPr>
        <w:t>Communicate weekly with Subject Mentors to ensure they aligned to the BCU ITE Curriculum,</w:t>
      </w:r>
    </w:p>
    <w:p w14:paraId="1E8F74A4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Maintain </w:t>
      </w:r>
      <w:r>
        <w:rPr>
          <w:rFonts w:ascii="Arial" w:hAnsi="Arial" w:cs="Arial"/>
          <w:i/>
          <w:sz w:val="24"/>
          <w:szCs w:val="24"/>
        </w:rPr>
        <w:t xml:space="preserve">operational </w:t>
      </w:r>
      <w:r w:rsidRPr="00BA5AAA">
        <w:rPr>
          <w:rFonts w:ascii="Arial" w:hAnsi="Arial" w:cs="Arial"/>
          <w:i/>
          <w:sz w:val="24"/>
          <w:szCs w:val="24"/>
        </w:rPr>
        <w:t>contact with the Subject Mentor and discuss any issues regarding SBT in a timely manner,</w:t>
      </w:r>
    </w:p>
    <w:p w14:paraId="007A782C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Organise face to face and online visits to school, </w:t>
      </w:r>
    </w:p>
    <w:p w14:paraId="7560D31F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Develop a good working relationship with the BCU </w:t>
      </w:r>
      <w:r>
        <w:rPr>
          <w:rFonts w:ascii="Arial" w:hAnsi="Arial" w:cs="Arial"/>
          <w:i/>
          <w:sz w:val="24"/>
          <w:szCs w:val="24"/>
        </w:rPr>
        <w:t>Associate T</w:t>
      </w:r>
      <w:r w:rsidRPr="00BA5AAA">
        <w:rPr>
          <w:rFonts w:ascii="Arial" w:hAnsi="Arial" w:cs="Arial"/>
          <w:i/>
          <w:sz w:val="24"/>
          <w:szCs w:val="24"/>
        </w:rPr>
        <w:t>eacher and Subject Mentor,</w:t>
      </w:r>
    </w:p>
    <w:p w14:paraId="1E9053BC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>Signpost all BCU Mentor Core CPD Events and Subject Mentor CPD Events to support mentors’ practice,</w:t>
      </w:r>
    </w:p>
    <w:p w14:paraId="21E921E6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Confirm that there is a schedule of formal observations of the </w:t>
      </w:r>
      <w:r>
        <w:rPr>
          <w:rFonts w:ascii="Arial" w:hAnsi="Arial" w:cs="Arial"/>
          <w:i/>
          <w:sz w:val="24"/>
          <w:szCs w:val="24"/>
        </w:rPr>
        <w:t>Associate T</w:t>
      </w:r>
      <w:r w:rsidRPr="00BA5AAA">
        <w:rPr>
          <w:rFonts w:ascii="Arial" w:hAnsi="Arial" w:cs="Arial"/>
          <w:i/>
          <w:sz w:val="24"/>
          <w:szCs w:val="24"/>
        </w:rPr>
        <w:t>eacher’s teaching carried out by the Subject Mentor,</w:t>
      </w:r>
    </w:p>
    <w:p w14:paraId="07C63CCA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Guide </w:t>
      </w:r>
      <w:r>
        <w:rPr>
          <w:rFonts w:ascii="Arial" w:hAnsi="Arial" w:cs="Arial"/>
          <w:i/>
          <w:sz w:val="24"/>
          <w:szCs w:val="24"/>
        </w:rPr>
        <w:t>Associate T</w:t>
      </w:r>
      <w:r w:rsidRPr="00BA5AAA">
        <w:rPr>
          <w:rFonts w:ascii="Arial" w:hAnsi="Arial" w:cs="Arial"/>
          <w:i/>
          <w:sz w:val="24"/>
          <w:szCs w:val="24"/>
        </w:rPr>
        <w:t>eachers and mentors through the</w:t>
      </w:r>
      <w:r>
        <w:rPr>
          <w:rFonts w:ascii="Arial" w:hAnsi="Arial" w:cs="Arial"/>
          <w:i/>
          <w:sz w:val="24"/>
          <w:szCs w:val="24"/>
        </w:rPr>
        <w:t xml:space="preserve"> BCU</w:t>
      </w:r>
      <w:r w:rsidRPr="00BA5AAA">
        <w:rPr>
          <w:rFonts w:ascii="Arial" w:hAnsi="Arial" w:cs="Arial"/>
          <w:i/>
          <w:sz w:val="24"/>
          <w:szCs w:val="24"/>
        </w:rPr>
        <w:t xml:space="preserve"> ITE Curriculum delivery and assessment</w:t>
      </w:r>
      <w:r>
        <w:rPr>
          <w:rFonts w:ascii="Arial" w:hAnsi="Arial" w:cs="Arial"/>
          <w:i/>
          <w:sz w:val="24"/>
          <w:szCs w:val="24"/>
        </w:rPr>
        <w:t xml:space="preserve"> in their specialist subject</w:t>
      </w:r>
      <w:r w:rsidRPr="00BA5AAA">
        <w:rPr>
          <w:rFonts w:ascii="Arial" w:hAnsi="Arial" w:cs="Arial"/>
          <w:i/>
          <w:sz w:val="24"/>
          <w:szCs w:val="24"/>
        </w:rPr>
        <w:t>,</w:t>
      </w:r>
    </w:p>
    <w:p w14:paraId="5B16C8C1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Signpost all relevant BCU ITE resources for the </w:t>
      </w:r>
      <w:r>
        <w:rPr>
          <w:rFonts w:ascii="Arial" w:hAnsi="Arial" w:cs="Arial"/>
          <w:i/>
          <w:sz w:val="24"/>
          <w:szCs w:val="24"/>
        </w:rPr>
        <w:t xml:space="preserve">Associate </w:t>
      </w:r>
      <w:r w:rsidRPr="00BA5AAA">
        <w:rPr>
          <w:rFonts w:ascii="Arial" w:hAnsi="Arial" w:cs="Arial"/>
          <w:i/>
          <w:sz w:val="24"/>
          <w:szCs w:val="24"/>
        </w:rPr>
        <w:t>Teachers and mentors to use during the training year,</w:t>
      </w:r>
    </w:p>
    <w:p w14:paraId="142076DF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Meet with the </w:t>
      </w:r>
      <w:r>
        <w:rPr>
          <w:rFonts w:ascii="Arial" w:hAnsi="Arial" w:cs="Arial"/>
          <w:i/>
          <w:sz w:val="24"/>
          <w:szCs w:val="24"/>
        </w:rPr>
        <w:t xml:space="preserve">Associate </w:t>
      </w:r>
      <w:r w:rsidRPr="00BA5AAA">
        <w:rPr>
          <w:rFonts w:ascii="Arial" w:hAnsi="Arial" w:cs="Arial"/>
          <w:i/>
          <w:sz w:val="24"/>
          <w:szCs w:val="24"/>
        </w:rPr>
        <w:t>Teacher during SBT to discuss and evaluate progress,</w:t>
      </w:r>
    </w:p>
    <w:p w14:paraId="3C7D0BEC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>With reference to SBT reports</w:t>
      </w:r>
      <w:r>
        <w:rPr>
          <w:rFonts w:ascii="Arial" w:hAnsi="Arial" w:cs="Arial"/>
          <w:i/>
          <w:sz w:val="24"/>
          <w:szCs w:val="24"/>
        </w:rPr>
        <w:t>,</w:t>
      </w:r>
      <w:r w:rsidRPr="00BA5AAA">
        <w:rPr>
          <w:rFonts w:ascii="Arial" w:hAnsi="Arial" w:cs="Arial"/>
          <w:i/>
          <w:sz w:val="24"/>
          <w:szCs w:val="24"/>
        </w:rPr>
        <w:t xml:space="preserve"> manage the formative and summative assessment points for the </w:t>
      </w:r>
      <w:r>
        <w:rPr>
          <w:rFonts w:ascii="Arial" w:hAnsi="Arial" w:cs="Arial"/>
          <w:i/>
          <w:sz w:val="24"/>
          <w:szCs w:val="24"/>
        </w:rPr>
        <w:t xml:space="preserve">Associate </w:t>
      </w:r>
      <w:r w:rsidRPr="00BA5AAA">
        <w:rPr>
          <w:rFonts w:ascii="Arial" w:hAnsi="Arial" w:cs="Arial"/>
          <w:i/>
          <w:sz w:val="24"/>
          <w:szCs w:val="24"/>
        </w:rPr>
        <w:t>Teachers.</w:t>
      </w:r>
    </w:p>
    <w:p w14:paraId="243F3E71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Liaise over decisions about the </w:t>
      </w:r>
      <w:r>
        <w:rPr>
          <w:rFonts w:ascii="Arial" w:hAnsi="Arial" w:cs="Arial"/>
          <w:i/>
          <w:sz w:val="24"/>
          <w:szCs w:val="24"/>
        </w:rPr>
        <w:t xml:space="preserve">Associate </w:t>
      </w:r>
      <w:r w:rsidRPr="00BA5AAA">
        <w:rPr>
          <w:rFonts w:ascii="Arial" w:hAnsi="Arial" w:cs="Arial"/>
          <w:i/>
          <w:sz w:val="24"/>
          <w:szCs w:val="24"/>
        </w:rPr>
        <w:t>Teachers’ attainment and support the Subject Mentor in his/her role as supervisor and assessor through email or online call contact,</w:t>
      </w:r>
    </w:p>
    <w:p w14:paraId="294B497F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Observe the </w:t>
      </w:r>
      <w:r>
        <w:rPr>
          <w:rFonts w:ascii="Arial" w:hAnsi="Arial" w:cs="Arial"/>
          <w:i/>
          <w:sz w:val="24"/>
          <w:szCs w:val="24"/>
        </w:rPr>
        <w:t xml:space="preserve">Associate </w:t>
      </w:r>
      <w:r w:rsidRPr="00BA5AAA">
        <w:rPr>
          <w:rFonts w:ascii="Arial" w:hAnsi="Arial" w:cs="Arial"/>
          <w:i/>
          <w:sz w:val="24"/>
          <w:szCs w:val="24"/>
        </w:rPr>
        <w:t>Teacher teaching in line with course specific expectations</w:t>
      </w:r>
      <w:r w:rsidRPr="00BA5AAA">
        <w:rPr>
          <w:rStyle w:val="FootnoteReference"/>
          <w:rFonts w:ascii="Arial" w:hAnsi="Arial" w:cs="Arial"/>
          <w:i/>
          <w:sz w:val="24"/>
          <w:szCs w:val="24"/>
        </w:rPr>
        <w:footnoteReference w:id="1"/>
      </w:r>
      <w:r w:rsidRPr="00BA5AAA">
        <w:rPr>
          <w:rFonts w:ascii="Arial" w:hAnsi="Arial" w:cs="Arial"/>
          <w:i/>
          <w:sz w:val="24"/>
          <w:szCs w:val="24"/>
        </w:rPr>
        <w:t>.  Discuss evaluations of their</w:t>
      </w:r>
      <w:r>
        <w:rPr>
          <w:rFonts w:ascii="Arial" w:hAnsi="Arial" w:cs="Arial"/>
          <w:i/>
          <w:sz w:val="24"/>
          <w:szCs w:val="24"/>
        </w:rPr>
        <w:t xml:space="preserve"> subject development,</w:t>
      </w:r>
      <w:r w:rsidRPr="00BA5AAA">
        <w:rPr>
          <w:rFonts w:ascii="Arial" w:hAnsi="Arial" w:cs="Arial"/>
          <w:i/>
          <w:sz w:val="24"/>
          <w:szCs w:val="24"/>
        </w:rPr>
        <w:t xml:space="preserve"> teaching and the impact on learners’ learning; identify further professional development as required,</w:t>
      </w:r>
    </w:p>
    <w:p w14:paraId="484F5BD0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If issues or concerns have been raised by school staff, keep a written record to provide </w:t>
      </w:r>
      <w:r w:rsidRPr="00BA5AAA">
        <w:rPr>
          <w:rFonts w:ascii="Arial" w:hAnsi="Arial" w:cs="Arial"/>
          <w:bCs/>
          <w:i/>
          <w:sz w:val="24"/>
          <w:szCs w:val="24"/>
        </w:rPr>
        <w:t>information should a placement end prematurely,</w:t>
      </w:r>
    </w:p>
    <w:p w14:paraId="278209C3" w14:textId="77777777" w:rsidR="00D57E0E" w:rsidRPr="00BA5AAA" w:rsidRDefault="00D57E0E" w:rsidP="00D57E0E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Inform the PLT and Course Leadership of any </w:t>
      </w:r>
      <w:r>
        <w:rPr>
          <w:rFonts w:ascii="Arial" w:hAnsi="Arial" w:cs="Arial"/>
          <w:i/>
          <w:sz w:val="24"/>
          <w:szCs w:val="24"/>
        </w:rPr>
        <w:t xml:space="preserve">Associate </w:t>
      </w:r>
      <w:r w:rsidRPr="00BA5AAA">
        <w:rPr>
          <w:rFonts w:ascii="Arial" w:hAnsi="Arial" w:cs="Arial"/>
          <w:i/>
          <w:sz w:val="24"/>
          <w:szCs w:val="24"/>
        </w:rPr>
        <w:t xml:space="preserve">Teacher who is a cause for concern, </w:t>
      </w:r>
    </w:p>
    <w:p w14:paraId="42BD5774" w14:textId="77777777" w:rsidR="00D57E0E" w:rsidRPr="00BA5AAA" w:rsidRDefault="00D57E0E" w:rsidP="00D57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 xml:space="preserve">Work with the Subject Mentor to tailor a support package for any </w:t>
      </w:r>
      <w:r>
        <w:rPr>
          <w:rFonts w:ascii="Arial" w:hAnsi="Arial" w:cs="Arial"/>
          <w:i/>
          <w:sz w:val="24"/>
          <w:szCs w:val="24"/>
        </w:rPr>
        <w:t xml:space="preserve">Associate </w:t>
      </w:r>
      <w:r w:rsidRPr="00BA5AAA">
        <w:rPr>
          <w:rFonts w:ascii="Arial" w:hAnsi="Arial" w:cs="Arial"/>
          <w:i/>
          <w:sz w:val="24"/>
          <w:szCs w:val="24"/>
        </w:rPr>
        <w:t>Teacher who is a cause for concern,</w:t>
      </w:r>
    </w:p>
    <w:p w14:paraId="74D0E045" w14:textId="77777777" w:rsidR="00D57E0E" w:rsidRPr="00BA5AAA" w:rsidRDefault="00D57E0E" w:rsidP="00D57E0E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AAA">
        <w:rPr>
          <w:rFonts w:ascii="Arial" w:hAnsi="Arial" w:cs="Arial"/>
          <w:i/>
          <w:sz w:val="24"/>
          <w:szCs w:val="24"/>
        </w:rPr>
        <w:t>Assist in the organisation of any visits by External Examiners and moderators.</w:t>
      </w:r>
    </w:p>
    <w:p w14:paraId="3EE12A1D" w14:textId="77777777" w:rsidR="007909A5" w:rsidRDefault="007909A5"/>
    <w:sectPr w:rsidR="00790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F831" w14:textId="77777777" w:rsidR="00D57E0E" w:rsidRDefault="00D57E0E" w:rsidP="00D57E0E">
      <w:pPr>
        <w:spacing w:after="0" w:line="240" w:lineRule="auto"/>
      </w:pPr>
      <w:r>
        <w:separator/>
      </w:r>
    </w:p>
  </w:endnote>
  <w:endnote w:type="continuationSeparator" w:id="0">
    <w:p w14:paraId="5AFD4641" w14:textId="77777777" w:rsidR="00D57E0E" w:rsidRDefault="00D57E0E" w:rsidP="00D5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1A4F" w14:textId="77777777" w:rsidR="00D57E0E" w:rsidRDefault="00D57E0E" w:rsidP="00D57E0E">
      <w:pPr>
        <w:spacing w:after="0" w:line="240" w:lineRule="auto"/>
      </w:pPr>
      <w:r>
        <w:separator/>
      </w:r>
    </w:p>
  </w:footnote>
  <w:footnote w:type="continuationSeparator" w:id="0">
    <w:p w14:paraId="781F06D6" w14:textId="77777777" w:rsidR="00D57E0E" w:rsidRDefault="00D57E0E" w:rsidP="00D57E0E">
      <w:pPr>
        <w:spacing w:after="0" w:line="240" w:lineRule="auto"/>
      </w:pPr>
      <w:r>
        <w:continuationSeparator/>
      </w:r>
    </w:p>
  </w:footnote>
  <w:footnote w:id="1">
    <w:p w14:paraId="0C389CD3" w14:textId="77777777" w:rsidR="00D57E0E" w:rsidRDefault="00D57E0E" w:rsidP="00D57E0E">
      <w:pPr>
        <w:pStyle w:val="FootnoteText"/>
      </w:pPr>
      <w:r>
        <w:rPr>
          <w:rStyle w:val="FootnoteReference"/>
        </w:rPr>
        <w:footnoteRef/>
      </w:r>
      <w:r>
        <w:t xml:space="preserve"> Observation expectations are identified within the appendices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1F63"/>
    <w:multiLevelType w:val="hybridMultilevel"/>
    <w:tmpl w:val="9072C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E"/>
    <w:rsid w:val="007909A5"/>
    <w:rsid w:val="00D57E0E"/>
    <w:rsid w:val="00E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5ECF"/>
  <w15:chartTrackingRefBased/>
  <w15:docId w15:val="{77D7C590-9EF5-4FAD-916F-4319BDF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7E0E"/>
  </w:style>
  <w:style w:type="paragraph" w:styleId="FootnoteText">
    <w:name w:val="footnote text"/>
    <w:basedOn w:val="Normal"/>
    <w:link w:val="FootnoteTextChar"/>
    <w:uiPriority w:val="99"/>
    <w:semiHidden/>
    <w:unhideWhenUsed/>
    <w:rsid w:val="00D57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2022-10-10T13:03:00Z</dcterms:created>
  <dcterms:modified xsi:type="dcterms:W3CDTF">2022-10-10T13:04:00Z</dcterms:modified>
</cp:coreProperties>
</file>