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32" w:rsidRDefault="00874032" w:rsidP="00874032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5pt;margin-top:-45.8pt;width:166pt;height:45.95pt;z-index:251659264;mso-position-horizontal-relative:text;mso-position-vertical-relative:text;mso-width-relative:page;mso-height-relative:page">
            <v:imagedata r:id="rId4" o:title="BCULOGO Secondary mono landscape"/>
          </v:shape>
        </w:pict>
      </w:r>
    </w:p>
    <w:p w:rsidR="00874032" w:rsidRPr="00874032" w:rsidRDefault="00874032">
      <w:pPr>
        <w:rPr>
          <w:b/>
          <w:sz w:val="28"/>
        </w:rPr>
      </w:pPr>
      <w:r>
        <w:rPr>
          <w:b/>
          <w:sz w:val="28"/>
        </w:rPr>
        <w:t>Observation feedback for Systematic Synthetic Phonics</w:t>
      </w:r>
      <w:bookmarkStart w:id="0" w:name="_GoBack"/>
      <w:bookmarkEnd w:id="0"/>
    </w:p>
    <w:tbl>
      <w:tblPr>
        <w:tblpPr w:leftFromText="180" w:rightFromText="180" w:vertAnchor="page" w:horzAnchor="margin" w:tblpXSpec="center" w:tblpY="2365"/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874032" w:rsidRPr="00FC5180" w:rsidTr="0087403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Trainee: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74032" w:rsidRPr="00FC5180" w:rsidTr="0087403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Observer: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Observer’s Role:      Joint   UT    SM   CT</w:t>
            </w:r>
          </w:p>
        </w:tc>
      </w:tr>
      <w:tr w:rsidR="00874032" w:rsidRPr="00FC5180" w:rsidTr="0087403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Age Group:</w:t>
            </w:r>
          </w:p>
        </w:tc>
      </w:tr>
      <w:tr w:rsidR="00874032" w:rsidRPr="00FC5180" w:rsidTr="0087403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PDT: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Phonics Scheme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Phase</w:t>
            </w:r>
            <w:r w:rsidRPr="00FC518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423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Cs w:val="22"/>
              </w:rPr>
            </w:pP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C5180">
              <w:rPr>
                <w:rFonts w:ascii="Arial" w:hAnsi="Arial" w:cs="Arial"/>
                <w:b/>
                <w:sz w:val="22"/>
                <w:szCs w:val="22"/>
              </w:rPr>
              <w:t>ADDITIONAL prompts for observing phase one phonics lessons: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What aspect of phase one is the focus for this lesson? (Environmental sounds, instrumental sounds, body sounds, rhythm and rhyme, alliteration, voice sounds or oral blending and segmenting).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Does the lesson link to other areas of learning in the EYFS?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Is the activity linked to EYFS principles?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Is phonics embedded in a language-rich environment?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How is indoor and outdoor space used to support learning?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Are there opportunities for oral blending and segmenting?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Do children have opportunities to explore sounds throughout the day?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Are children encouraged to listen attentively?</w:t>
            </w:r>
          </w:p>
          <w:p w:rsidR="00874032" w:rsidRPr="00FC518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Are they encouraged to reproduce audibly the phonemes that they hear, in order, all through the word?</w:t>
            </w:r>
          </w:p>
          <w:p w:rsidR="00874032" w:rsidRPr="004767B0" w:rsidRDefault="00874032" w:rsidP="00874032">
            <w:pPr>
              <w:rPr>
                <w:szCs w:val="22"/>
              </w:rPr>
            </w:pPr>
            <w:r w:rsidRPr="00FC5180">
              <w:rPr>
                <w:szCs w:val="22"/>
              </w:rPr>
              <w:t>How are resources used to support learning?</w:t>
            </w:r>
          </w:p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874032" w:rsidRPr="00FC5180" w:rsidTr="00874032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Cs w:val="22"/>
              </w:rPr>
            </w:pPr>
            <w:r w:rsidRPr="004767B0">
              <w:rPr>
                <w:b/>
                <w:szCs w:val="22"/>
              </w:rPr>
              <w:t>Observation Prompts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Cs w:val="22"/>
              </w:rPr>
            </w:pPr>
            <w:r w:rsidRPr="004767B0">
              <w:rPr>
                <w:b/>
                <w:szCs w:val="22"/>
              </w:rPr>
              <w:t>Areas of strength and for development</w:t>
            </w:r>
          </w:p>
        </w:tc>
      </w:tr>
      <w:tr w:rsidR="00874032" w:rsidRPr="00FC5180" w:rsidTr="00874032">
        <w:trPr>
          <w:trHeight w:val="20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874032" w:rsidRPr="00FC5180" w:rsidTr="005319DC">
              <w:trPr>
                <w:trHeight w:val="941"/>
              </w:trPr>
              <w:tc>
                <w:tcPr>
                  <w:tcW w:w="0" w:type="auto"/>
                </w:tcPr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b/>
                      <w:bCs/>
                      <w:color w:val="000000"/>
                      <w:szCs w:val="22"/>
                    </w:rPr>
                    <w:t xml:space="preserve">Revisit and Review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Can all children see/hear?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Does the trainee ensure that children revise and consolidate earlier learning?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Is the articulation of the phonemes correct and clear? </w:t>
                  </w:r>
                </w:p>
              </w:tc>
            </w:tr>
          </w:tbl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3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874032" w:rsidRPr="00FC5180" w:rsidTr="005319DC">
              <w:trPr>
                <w:trHeight w:val="1545"/>
              </w:trPr>
              <w:tc>
                <w:tcPr>
                  <w:tcW w:w="0" w:type="auto"/>
                </w:tcPr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 </w:t>
                  </w:r>
                  <w:r w:rsidRPr="00FC5180">
                    <w:rPr>
                      <w:b/>
                      <w:bCs/>
                      <w:color w:val="000000"/>
                      <w:szCs w:val="22"/>
                    </w:rPr>
                    <w:t xml:space="preserve">Teach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Is</w:t>
                  </w:r>
                  <w:r w:rsidRPr="00FC5180">
                    <w:rPr>
                      <w:color w:val="000000"/>
                      <w:szCs w:val="22"/>
                    </w:rPr>
                    <w:t xml:space="preserve"> the new learning clear?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Does the trainee introduce a new sound?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Does the trainee model blending and segmenting?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Does the trainee introduce/revisit and tricky words?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Is the learning contextualised?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5180">
                    <w:rPr>
                      <w:color w:val="000000"/>
                      <w:szCs w:val="22"/>
                    </w:rPr>
                    <w:t xml:space="preserve">Are all children actively involved in speaking and listening? </w:t>
                  </w:r>
                </w:p>
                <w:p w:rsidR="00874032" w:rsidRPr="00FC5180" w:rsidRDefault="00874032" w:rsidP="00874032">
                  <w:pPr>
                    <w:framePr w:hSpace="180" w:wrap="around" w:vAnchor="page" w:hAnchor="margin" w:xAlign="center" w:y="2365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</w:p>
              </w:tc>
            </w:tr>
          </w:tbl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26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b/>
                <w:bCs/>
                <w:color w:val="000000"/>
                <w:szCs w:val="22"/>
              </w:rPr>
              <w:lastRenderedPageBreak/>
              <w:t xml:space="preserve">Practise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>Is the session interactive fun and multisensory?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 xml:space="preserve">Are all the children engaged?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 xml:space="preserve">Is any form of differentiation evident?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 xml:space="preserve">Do the children articulate the phonemes correctly?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 xml:space="preserve">Do the children blend phonemes to read words and/or segment words into phonemes for spelling?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 xml:space="preserve">Does the trainee give feedback? </w:t>
            </w:r>
          </w:p>
          <w:p w:rsidR="00874032" w:rsidRPr="004767B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>Is there appropriate pace?</w:t>
            </w:r>
          </w:p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4767B0">
              <w:rPr>
                <w:color w:val="000000"/>
                <w:szCs w:val="22"/>
              </w:rPr>
              <w:t>Are additional adul</w:t>
            </w:r>
            <w:r>
              <w:rPr>
                <w:color w:val="000000"/>
                <w:szCs w:val="22"/>
              </w:rPr>
              <w:t>ts contributing to the learning?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1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b/>
                <w:bCs/>
                <w:color w:val="000000"/>
                <w:szCs w:val="22"/>
              </w:rPr>
              <w:t xml:space="preserve">Apply </w:t>
            </w:r>
          </w:p>
          <w:p w:rsidR="00874032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Is there evidence that children have opportunities to apply their phonic knowledge and skills in reading or writing a sentence or caption?</w:t>
            </w: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19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b/>
                <w:bCs/>
                <w:color w:val="000000"/>
                <w:szCs w:val="22"/>
              </w:rPr>
              <w:t xml:space="preserve">Assessment </w:t>
            </w:r>
          </w:p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color w:val="000000"/>
                <w:szCs w:val="22"/>
              </w:rPr>
              <w:t xml:space="preserve">Are criteria used for assessment? </w:t>
            </w:r>
          </w:p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color w:val="000000"/>
                <w:szCs w:val="22"/>
              </w:rPr>
              <w:t xml:space="preserve">Does assessment take place? </w:t>
            </w:r>
          </w:p>
          <w:p w:rsidR="00874032" w:rsidRPr="00FC5180" w:rsidRDefault="00874032" w:rsidP="00874032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FC5180">
              <w:rPr>
                <w:color w:val="000000"/>
                <w:szCs w:val="22"/>
              </w:rPr>
              <w:t xml:space="preserve">Is it clear that the assessment will help inform future planning? </w:t>
            </w: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5180">
              <w:rPr>
                <w:rFonts w:ascii="Arial" w:hAnsi="Arial" w:cs="Arial"/>
                <w:sz w:val="22"/>
                <w:szCs w:val="22"/>
              </w:rPr>
              <w:t>What was the impact on pupil progress?</w:t>
            </w: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19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C5180">
              <w:rPr>
                <w:rFonts w:ascii="Arial" w:hAnsi="Arial" w:cs="Arial"/>
                <w:b/>
                <w:sz w:val="22"/>
                <w:szCs w:val="22"/>
              </w:rPr>
              <w:t xml:space="preserve">Agreed next steps for improving </w:t>
            </w:r>
            <w:r w:rsidRPr="004767B0">
              <w:rPr>
                <w:rFonts w:ascii="Arial" w:hAnsi="Arial" w:cs="Arial"/>
                <w:b/>
                <w:sz w:val="22"/>
                <w:szCs w:val="22"/>
                <w:u w:val="single"/>
              </w:rPr>
              <w:t>phonics</w:t>
            </w:r>
            <w:r w:rsidRPr="00FC5180">
              <w:rPr>
                <w:rFonts w:ascii="Arial" w:hAnsi="Arial" w:cs="Arial"/>
                <w:b/>
                <w:sz w:val="22"/>
                <w:szCs w:val="22"/>
              </w:rPr>
              <w:t xml:space="preserve"> teaching</w:t>
            </w:r>
          </w:p>
          <w:p w:rsidR="00874032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032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032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032" w:rsidRPr="00FC5180" w:rsidRDefault="00874032" w:rsidP="008740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032" w:rsidRPr="00FC5180" w:rsidTr="00874032">
        <w:trPr>
          <w:trHeight w:val="19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D5026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D5026">
              <w:rPr>
                <w:rFonts w:ascii="Arial" w:hAnsi="Arial" w:cs="Arial"/>
                <w:b/>
                <w:sz w:val="22"/>
                <w:szCs w:val="22"/>
              </w:rPr>
              <w:t xml:space="preserve">Comments on any other aspects relating to the </w:t>
            </w:r>
            <w:r w:rsidRPr="009D07B9">
              <w:rPr>
                <w:rFonts w:ascii="Arial" w:hAnsi="Arial" w:cs="Arial"/>
                <w:b/>
                <w:sz w:val="22"/>
                <w:szCs w:val="22"/>
              </w:rPr>
              <w:t>BCU ITE Key Themes</w:t>
            </w:r>
          </w:p>
        </w:tc>
      </w:tr>
      <w:tr w:rsidR="00874032" w:rsidRPr="00FC5180" w:rsidTr="00874032">
        <w:trPr>
          <w:trHeight w:val="9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D5026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Observer’s Signature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D5026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Trainee Signature</w:t>
            </w:r>
          </w:p>
        </w:tc>
      </w:tr>
      <w:tr w:rsidR="00874032" w:rsidRPr="00FC5180" w:rsidTr="00874032">
        <w:trPr>
          <w:trHeight w:val="19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2" w:rsidRPr="00FD5026" w:rsidRDefault="00874032" w:rsidP="0087403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631" w:rsidRDefault="00874032"/>
    <w:sectPr w:rsidR="00C6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32"/>
    <w:rsid w:val="00295BC2"/>
    <w:rsid w:val="006B07BC"/>
    <w:rsid w:val="008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E8AC2"/>
  <w15:chartTrackingRefBased/>
  <w15:docId w15:val="{F3374FF3-49F8-4E20-BC72-271FFC7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3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032"/>
    <w:pPr>
      <w:autoSpaceDE w:val="0"/>
      <w:autoSpaceDN w:val="0"/>
      <w:adjustRightInd w:val="0"/>
      <w:spacing w:after="8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1</cp:revision>
  <dcterms:created xsi:type="dcterms:W3CDTF">2021-11-30T11:41:00Z</dcterms:created>
  <dcterms:modified xsi:type="dcterms:W3CDTF">2021-11-30T11:47:00Z</dcterms:modified>
</cp:coreProperties>
</file>