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4F07" w14:textId="77777777" w:rsidR="00EB36D2" w:rsidRDefault="00EB36D2" w:rsidP="00EB36D2">
      <w:pPr>
        <w:pStyle w:val="Title"/>
        <w:jc w:val="center"/>
        <w:rPr>
          <w:lang w:val="en-US"/>
        </w:rPr>
      </w:pPr>
    </w:p>
    <w:p w14:paraId="3254E3A4" w14:textId="631C7DA1" w:rsidR="00697206" w:rsidRPr="00EB36D2" w:rsidRDefault="004C35F6" w:rsidP="00EB36D2">
      <w:pPr>
        <w:pStyle w:val="Title"/>
        <w:jc w:val="center"/>
        <w:rPr>
          <w:b/>
          <w:color w:val="44546A" w:themeColor="text2"/>
          <w:lang w:val="en-US"/>
        </w:rPr>
      </w:pPr>
      <w:bookmarkStart w:id="0" w:name="_GoBack"/>
      <w:bookmarkEnd w:id="0"/>
      <w:r w:rsidRPr="00EB36D2">
        <w:rPr>
          <w:b/>
          <w:color w:val="44546A" w:themeColor="text2"/>
          <w:lang w:val="en-US"/>
        </w:rPr>
        <w:t>BCU ITE Partnership Mentoring Policy</w:t>
      </w:r>
    </w:p>
    <w:p w14:paraId="570C6CD8" w14:textId="77777777" w:rsidR="00EB36D2" w:rsidRPr="00EB36D2" w:rsidRDefault="00EB36D2" w:rsidP="00EB36D2">
      <w:pPr>
        <w:rPr>
          <w:lang w:val="en-US"/>
        </w:rPr>
      </w:pPr>
    </w:p>
    <w:p w14:paraId="5BA61F85" w14:textId="77777777" w:rsidR="00A13790" w:rsidRDefault="00A13790" w:rsidP="00A13790">
      <w:pPr>
        <w:rPr>
          <w:lang w:val="en-US"/>
        </w:rPr>
      </w:pPr>
      <w:r>
        <w:rPr>
          <w:lang w:val="en-US"/>
        </w:rPr>
        <w:t xml:space="preserve">Strategic Lead for Secondary Partnerships - Amanda Brougham </w:t>
      </w:r>
      <w:r>
        <w:rPr>
          <w:lang w:val="en-US"/>
        </w:rPr>
        <w:tab/>
      </w:r>
      <w:hyperlink r:id="rId11" w:history="1">
        <w:r w:rsidRPr="00E95FEA">
          <w:rPr>
            <w:rStyle w:val="Hyperlink"/>
            <w:lang w:val="en-US"/>
          </w:rPr>
          <w:t>Amanda.Brougham@bcu.ac.uk</w:t>
        </w:r>
      </w:hyperlink>
    </w:p>
    <w:p w14:paraId="0F140C5C" w14:textId="3750CEDD" w:rsidR="00A13790" w:rsidRDefault="00A13790" w:rsidP="00A13790">
      <w:pPr>
        <w:rPr>
          <w:lang w:val="en-US"/>
        </w:rPr>
      </w:pPr>
      <w:r>
        <w:rPr>
          <w:lang w:val="en-US"/>
        </w:rPr>
        <w:t>Strategic Lead for P</w:t>
      </w:r>
      <w:r w:rsidR="009B3F8C">
        <w:rPr>
          <w:lang w:val="en-US"/>
        </w:rPr>
        <w:t>rimary Partnerships – Anne Whitacre</w:t>
      </w:r>
      <w:r>
        <w:rPr>
          <w:lang w:val="en-US"/>
        </w:rPr>
        <w:t xml:space="preserve"> </w:t>
      </w:r>
      <w:r>
        <w:rPr>
          <w:lang w:val="en-US"/>
        </w:rPr>
        <w:tab/>
      </w:r>
      <w:hyperlink r:id="rId12" w:history="1">
        <w:r w:rsidR="009B3F8C" w:rsidRPr="00742E5B">
          <w:rPr>
            <w:rStyle w:val="Hyperlink"/>
            <w:lang w:val="en-US"/>
          </w:rPr>
          <w:t>Anne.whitacre@bcu.ac.uk</w:t>
        </w:r>
      </w:hyperlink>
      <w:r w:rsidR="009B3F8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0F2ACD23" w14:textId="77777777" w:rsidR="00A13790" w:rsidRDefault="00A13790" w:rsidP="00A13790">
      <w:pPr>
        <w:rPr>
          <w:lang w:val="en-US"/>
        </w:rPr>
      </w:pPr>
      <w:r>
        <w:rPr>
          <w:lang w:val="en-US"/>
        </w:rPr>
        <w:t>Lead for Post 16 Partnerships – Stuart Mitchell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3" w:history="1">
        <w:r w:rsidRPr="00E95FEA">
          <w:rPr>
            <w:rStyle w:val="Hyperlink"/>
            <w:lang w:val="en-US"/>
          </w:rPr>
          <w:t>Stuart.Mitchell@bcu.ac.uk</w:t>
        </w:r>
      </w:hyperlink>
      <w:r>
        <w:rPr>
          <w:lang w:val="en-US"/>
        </w:rPr>
        <w:t xml:space="preserve"> </w:t>
      </w:r>
    </w:p>
    <w:p w14:paraId="1393A95F" w14:textId="05635B36" w:rsidR="00697206" w:rsidRDefault="0038557D" w:rsidP="00697206">
      <w:pPr>
        <w:rPr>
          <w:lang w:val="en-US"/>
        </w:rPr>
      </w:pPr>
      <w:r>
        <w:rPr>
          <w:lang w:val="en-US"/>
        </w:rPr>
        <w:t>BCU Strategic Leads for Partnerships q</w:t>
      </w:r>
      <w:r w:rsidR="00C02D63">
        <w:rPr>
          <w:lang w:val="en-US"/>
        </w:rPr>
        <w:t xml:space="preserve">uality </w:t>
      </w:r>
      <w:r>
        <w:rPr>
          <w:lang w:val="en-US"/>
        </w:rPr>
        <w:t>a</w:t>
      </w:r>
      <w:r w:rsidR="00C02D63">
        <w:rPr>
          <w:lang w:val="en-US"/>
        </w:rPr>
        <w:t xml:space="preserve">ssure the role of </w:t>
      </w:r>
      <w:r w:rsidR="002225A8">
        <w:rPr>
          <w:lang w:val="en-US"/>
        </w:rPr>
        <w:t>M</w:t>
      </w:r>
      <w:r w:rsidR="00C02D63">
        <w:rPr>
          <w:lang w:val="en-US"/>
        </w:rPr>
        <w:t xml:space="preserve">entors across the BCU ITE Partnership all </w:t>
      </w:r>
      <w:r w:rsidR="002225A8">
        <w:rPr>
          <w:lang w:val="en-US"/>
        </w:rPr>
        <w:t>s</w:t>
      </w:r>
      <w:r w:rsidR="00C02D63">
        <w:rPr>
          <w:lang w:val="en-US"/>
        </w:rPr>
        <w:t>chool-</w:t>
      </w:r>
      <w:r w:rsidR="002225A8">
        <w:rPr>
          <w:lang w:val="en-US"/>
        </w:rPr>
        <w:t>b</w:t>
      </w:r>
      <w:r w:rsidR="00C02D63">
        <w:rPr>
          <w:lang w:val="en-US"/>
        </w:rPr>
        <w:t>ased training</w:t>
      </w:r>
      <w:r w:rsidR="00A13790">
        <w:rPr>
          <w:lang w:val="en-US"/>
        </w:rPr>
        <w:t xml:space="preserve">. </w:t>
      </w:r>
      <w:r w:rsidR="00C02D63">
        <w:rPr>
          <w:lang w:val="en-US"/>
        </w:rPr>
        <w:t xml:space="preserve"> Mentors will undergo the </w:t>
      </w:r>
      <w:r w:rsidR="00A13790">
        <w:rPr>
          <w:lang w:val="en-US"/>
        </w:rPr>
        <w:t xml:space="preserve">outlined </w:t>
      </w:r>
      <w:r w:rsidR="00C02D63">
        <w:rPr>
          <w:lang w:val="en-US"/>
        </w:rPr>
        <w:t>stages of training</w:t>
      </w:r>
      <w:r>
        <w:rPr>
          <w:lang w:val="en-US"/>
        </w:rPr>
        <w:t xml:space="preserve"> </w:t>
      </w:r>
      <w:r w:rsidR="00A13790">
        <w:rPr>
          <w:lang w:val="en-US"/>
        </w:rPr>
        <w:t xml:space="preserve">below </w:t>
      </w:r>
      <w:r>
        <w:rPr>
          <w:lang w:val="en-US"/>
        </w:rPr>
        <w:t>within a given academic year.</w:t>
      </w:r>
    </w:p>
    <w:p w14:paraId="43738476" w14:textId="76F96EFF" w:rsidR="0038557D" w:rsidRPr="0038557D" w:rsidRDefault="0038557D" w:rsidP="00697206">
      <w:pPr>
        <w:rPr>
          <w:b/>
          <w:bCs/>
          <w:lang w:val="en-US"/>
        </w:rPr>
      </w:pPr>
      <w:r w:rsidRPr="0038557D">
        <w:rPr>
          <w:b/>
          <w:bCs/>
          <w:lang w:val="en-US"/>
        </w:rPr>
        <w:t xml:space="preserve">To ensure a high quality of </w:t>
      </w:r>
      <w:r>
        <w:rPr>
          <w:b/>
          <w:bCs/>
          <w:lang w:val="en-US"/>
        </w:rPr>
        <w:t>school-based training m</w:t>
      </w:r>
      <w:r w:rsidRPr="0038557D">
        <w:rPr>
          <w:b/>
          <w:bCs/>
          <w:lang w:val="en-US"/>
        </w:rPr>
        <w:t xml:space="preserve">entoring across the </w:t>
      </w:r>
      <w:r>
        <w:rPr>
          <w:b/>
          <w:bCs/>
          <w:lang w:val="en-US"/>
        </w:rPr>
        <w:t>BCU P</w:t>
      </w:r>
      <w:r w:rsidRPr="0038557D">
        <w:rPr>
          <w:b/>
          <w:bCs/>
          <w:lang w:val="en-US"/>
        </w:rPr>
        <w:t>artnership’s schools / colleges are required to ensure that all mentors understand the following requirements as being central to their role.</w:t>
      </w:r>
    </w:p>
    <w:p w14:paraId="30FCD2A2" w14:textId="00E2AD1F" w:rsidR="002225A8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Lead mentors in a school / college will p</w:t>
      </w:r>
      <w:r w:rsidR="00C02D63" w:rsidRPr="004A5635">
        <w:rPr>
          <w:b/>
          <w:bCs/>
          <w:lang w:val="en-US"/>
        </w:rPr>
        <w:t xml:space="preserve">rovide the BCU Education Partnerships Team with </w:t>
      </w:r>
      <w:r w:rsidR="002225A8" w:rsidRPr="004A5635">
        <w:rPr>
          <w:b/>
          <w:bCs/>
          <w:lang w:val="en-US"/>
        </w:rPr>
        <w:t>up-to-date</w:t>
      </w:r>
      <w:r w:rsidR="00C02D63" w:rsidRPr="004A5635">
        <w:rPr>
          <w:b/>
          <w:bCs/>
          <w:lang w:val="en-US"/>
        </w:rPr>
        <w:t xml:space="preserve"> details of all mentors involved in training BCU trainee teachers</w:t>
      </w:r>
      <w:r w:rsidR="009C107B">
        <w:rPr>
          <w:b/>
          <w:bCs/>
          <w:lang w:val="en-US"/>
        </w:rPr>
        <w:t xml:space="preserve"> before any Mentor Training Events</w:t>
      </w:r>
      <w:r w:rsidR="002225A8">
        <w:rPr>
          <w:lang w:val="en-US"/>
        </w:rPr>
        <w:t xml:space="preserve"> - this</w:t>
      </w:r>
      <w:r w:rsidR="00C02D63">
        <w:rPr>
          <w:lang w:val="en-US"/>
        </w:rPr>
        <w:t xml:space="preserve"> includes</w:t>
      </w:r>
      <w:r w:rsidR="002225A8">
        <w:rPr>
          <w:lang w:val="en-US"/>
        </w:rPr>
        <w:t>:</w:t>
      </w:r>
    </w:p>
    <w:p w14:paraId="72FDF8E0" w14:textId="4E691CE7" w:rsidR="0038557D" w:rsidRDefault="0038557D" w:rsidP="00A13790">
      <w:pPr>
        <w:pStyle w:val="ListParagraph"/>
        <w:numPr>
          <w:ilvl w:val="1"/>
          <w:numId w:val="1"/>
        </w:numPr>
        <w:spacing w:after="0"/>
        <w:ind w:left="1080"/>
        <w:rPr>
          <w:lang w:val="en-US"/>
        </w:rPr>
      </w:pPr>
      <w:r>
        <w:rPr>
          <w:lang w:val="en-US"/>
        </w:rPr>
        <w:t>The name and contact details for the Lead Mentor,</w:t>
      </w:r>
    </w:p>
    <w:p w14:paraId="26B2FB02" w14:textId="379CCFBD" w:rsidR="002225A8" w:rsidRDefault="0038557D" w:rsidP="00A13790">
      <w:pPr>
        <w:pStyle w:val="ListParagraph"/>
        <w:numPr>
          <w:ilvl w:val="1"/>
          <w:numId w:val="1"/>
        </w:numPr>
        <w:spacing w:after="0"/>
        <w:ind w:left="1080"/>
        <w:rPr>
          <w:lang w:val="en-US"/>
        </w:rPr>
      </w:pPr>
      <w:r>
        <w:rPr>
          <w:lang w:val="en-US"/>
        </w:rPr>
        <w:t>Each</w:t>
      </w:r>
      <w:r w:rsidR="002225A8">
        <w:rPr>
          <w:lang w:val="en-US"/>
        </w:rPr>
        <w:t xml:space="preserve"> class / subject mentor’s </w:t>
      </w:r>
      <w:r w:rsidR="00C02D63">
        <w:rPr>
          <w:lang w:val="en-US"/>
        </w:rPr>
        <w:t xml:space="preserve">full name, </w:t>
      </w:r>
    </w:p>
    <w:p w14:paraId="2D57EDDE" w14:textId="2ADDF79A" w:rsidR="002225A8" w:rsidRDefault="0038557D" w:rsidP="00A13790">
      <w:pPr>
        <w:pStyle w:val="ListParagraph"/>
        <w:numPr>
          <w:ilvl w:val="1"/>
          <w:numId w:val="1"/>
        </w:numPr>
        <w:spacing w:after="0"/>
        <w:ind w:left="1080"/>
        <w:rPr>
          <w:lang w:val="en-US"/>
        </w:rPr>
      </w:pPr>
      <w:r>
        <w:rPr>
          <w:lang w:val="en-US"/>
        </w:rPr>
        <w:t xml:space="preserve">Each </w:t>
      </w:r>
      <w:r w:rsidR="002225A8">
        <w:rPr>
          <w:lang w:val="en-US"/>
        </w:rPr>
        <w:t>class / subject mentor’s r</w:t>
      </w:r>
      <w:r w:rsidR="00C02D63">
        <w:rPr>
          <w:lang w:val="en-US"/>
        </w:rPr>
        <w:t>ole in the school/ college</w:t>
      </w:r>
      <w:r w:rsidR="002225A8">
        <w:rPr>
          <w:lang w:val="en-US"/>
        </w:rPr>
        <w:t>,</w:t>
      </w:r>
      <w:r w:rsidR="00C02D63">
        <w:rPr>
          <w:lang w:val="en-US"/>
        </w:rPr>
        <w:t xml:space="preserve"> </w:t>
      </w:r>
    </w:p>
    <w:p w14:paraId="26FDEE9F" w14:textId="3FE1401E" w:rsidR="002225A8" w:rsidRDefault="0038557D" w:rsidP="00A13790">
      <w:pPr>
        <w:pStyle w:val="ListParagraph"/>
        <w:numPr>
          <w:ilvl w:val="1"/>
          <w:numId w:val="1"/>
        </w:numPr>
        <w:spacing w:after="0"/>
        <w:ind w:left="1080"/>
        <w:rPr>
          <w:lang w:val="en-US"/>
        </w:rPr>
      </w:pPr>
      <w:r>
        <w:rPr>
          <w:lang w:val="en-US"/>
        </w:rPr>
        <w:t xml:space="preserve">Each </w:t>
      </w:r>
      <w:r w:rsidR="002225A8">
        <w:rPr>
          <w:lang w:val="en-US"/>
        </w:rPr>
        <w:t xml:space="preserve">class / subject mentor’s </w:t>
      </w:r>
      <w:r w:rsidR="00C02D63">
        <w:rPr>
          <w:lang w:val="en-US"/>
        </w:rPr>
        <w:t xml:space="preserve">email address.  </w:t>
      </w:r>
    </w:p>
    <w:p w14:paraId="2C65A62F" w14:textId="6924AE51" w:rsidR="00C02D63" w:rsidRDefault="00C02D63" w:rsidP="00A13790">
      <w:pPr>
        <w:spacing w:after="0"/>
        <w:ind w:left="360"/>
        <w:rPr>
          <w:lang w:val="en-US"/>
        </w:rPr>
      </w:pPr>
      <w:r w:rsidRPr="002225A8">
        <w:rPr>
          <w:lang w:val="en-US"/>
        </w:rPr>
        <w:t xml:space="preserve">This information is usually provided on the placement offer forms at the start of each academic year– but </w:t>
      </w:r>
      <w:r w:rsidR="002225A8" w:rsidRPr="002225A8">
        <w:rPr>
          <w:lang w:val="en-US"/>
        </w:rPr>
        <w:t xml:space="preserve">it should be noted that </w:t>
      </w:r>
      <w:r w:rsidRPr="002225A8">
        <w:rPr>
          <w:lang w:val="en-US"/>
        </w:rPr>
        <w:t>lead mentors are responsible for notifying the BCU team of any updates or changes of mentors</w:t>
      </w:r>
      <w:r w:rsidR="002225A8">
        <w:rPr>
          <w:lang w:val="en-US"/>
        </w:rPr>
        <w:t xml:space="preserve"> as they occur during the year</w:t>
      </w:r>
      <w:r w:rsidRPr="002225A8">
        <w:rPr>
          <w:lang w:val="en-US"/>
        </w:rPr>
        <w:t>.</w:t>
      </w:r>
    </w:p>
    <w:p w14:paraId="3F403B6F" w14:textId="77777777" w:rsidR="002225A8" w:rsidRPr="002225A8" w:rsidRDefault="002225A8" w:rsidP="00A13790">
      <w:pPr>
        <w:spacing w:after="0"/>
        <w:ind w:left="360"/>
        <w:rPr>
          <w:lang w:val="en-US"/>
        </w:rPr>
      </w:pPr>
    </w:p>
    <w:p w14:paraId="2BFAF79E" w14:textId="33CE0F33" w:rsidR="00926A9E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All mentors d</w:t>
      </w:r>
      <w:r w:rsidR="00926A9E" w:rsidRPr="004A5635">
        <w:rPr>
          <w:b/>
          <w:bCs/>
          <w:lang w:val="en-US"/>
        </w:rPr>
        <w:t xml:space="preserve">ownload and review the </w:t>
      </w:r>
      <w:r>
        <w:rPr>
          <w:b/>
          <w:bCs/>
          <w:lang w:val="en-US"/>
        </w:rPr>
        <w:t xml:space="preserve">phase specific </w:t>
      </w:r>
      <w:r w:rsidR="00926A9E" w:rsidRPr="004A5635">
        <w:rPr>
          <w:b/>
          <w:bCs/>
          <w:lang w:val="en-US"/>
        </w:rPr>
        <w:t>BCU Mentor Handbook</w:t>
      </w:r>
      <w:r w:rsidR="00926A9E">
        <w:rPr>
          <w:lang w:val="en-US"/>
        </w:rPr>
        <w:t xml:space="preserve"> – available </w:t>
      </w:r>
      <w:r w:rsidR="009B3F8C">
        <w:rPr>
          <w:lang w:val="en-US"/>
        </w:rPr>
        <w:t xml:space="preserve">on the BCU Partnership Webpages. </w:t>
      </w:r>
    </w:p>
    <w:p w14:paraId="7B0B8401" w14:textId="77777777" w:rsidR="00926A9E" w:rsidRDefault="00926A9E" w:rsidP="00A13790">
      <w:pPr>
        <w:pStyle w:val="ListParagraph"/>
        <w:ind w:left="360"/>
        <w:rPr>
          <w:lang w:val="en-US"/>
        </w:rPr>
      </w:pPr>
    </w:p>
    <w:p w14:paraId="37841D37" w14:textId="744B541A" w:rsidR="002225A8" w:rsidRDefault="00C02D63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4A5635">
        <w:rPr>
          <w:b/>
          <w:bCs/>
          <w:lang w:val="en-US"/>
        </w:rPr>
        <w:t>A</w:t>
      </w:r>
      <w:r w:rsidR="0038557D">
        <w:rPr>
          <w:b/>
          <w:bCs/>
          <w:lang w:val="en-US"/>
        </w:rPr>
        <w:t>ll mentors a</w:t>
      </w:r>
      <w:r w:rsidRPr="004A5635">
        <w:rPr>
          <w:b/>
          <w:bCs/>
          <w:lang w:val="en-US"/>
        </w:rPr>
        <w:t xml:space="preserve">ttend </w:t>
      </w:r>
      <w:r w:rsidR="009C107B">
        <w:rPr>
          <w:b/>
          <w:bCs/>
          <w:lang w:val="en-US"/>
        </w:rPr>
        <w:t xml:space="preserve">designated </w:t>
      </w:r>
      <w:r w:rsidRPr="004A5635">
        <w:rPr>
          <w:b/>
          <w:bCs/>
          <w:lang w:val="en-US"/>
        </w:rPr>
        <w:t>Core Mentor Training Events</w:t>
      </w:r>
      <w:r w:rsidR="009C107B">
        <w:rPr>
          <w:rStyle w:val="FootnoteReference"/>
          <w:b/>
          <w:bCs/>
          <w:lang w:val="en-US"/>
        </w:rPr>
        <w:footnoteReference w:id="1"/>
      </w:r>
      <w:r w:rsidR="002225A8">
        <w:rPr>
          <w:lang w:val="en-US"/>
        </w:rPr>
        <w:t>:</w:t>
      </w:r>
    </w:p>
    <w:p w14:paraId="52D712D4" w14:textId="017FEB90" w:rsidR="002225A8" w:rsidRDefault="002225A8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Class / subject m</w:t>
      </w:r>
      <w:r w:rsidR="00C02D63">
        <w:rPr>
          <w:lang w:val="en-US"/>
        </w:rPr>
        <w:t xml:space="preserve">entors will </w:t>
      </w:r>
      <w:r>
        <w:rPr>
          <w:lang w:val="en-US"/>
        </w:rPr>
        <w:t xml:space="preserve">usually </w:t>
      </w:r>
      <w:r w:rsidR="00C02D63">
        <w:rPr>
          <w:lang w:val="en-US"/>
        </w:rPr>
        <w:t>have a choice of 2 dates for these events w</w:t>
      </w:r>
      <w:r w:rsidR="009B3F8C">
        <w:rPr>
          <w:lang w:val="en-US"/>
        </w:rPr>
        <w:t>hich are scheduled every term</w:t>
      </w:r>
    </w:p>
    <w:p w14:paraId="5A9C6FA0" w14:textId="59DA899A" w:rsidR="002225A8" w:rsidRDefault="00C02D63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Following each event Lead </w:t>
      </w:r>
      <w:r w:rsidR="002225A8">
        <w:rPr>
          <w:lang w:val="en-US"/>
        </w:rPr>
        <w:t>M</w:t>
      </w:r>
      <w:r>
        <w:rPr>
          <w:lang w:val="en-US"/>
        </w:rPr>
        <w:t xml:space="preserve">entors will be </w:t>
      </w:r>
      <w:r w:rsidR="002225A8">
        <w:rPr>
          <w:lang w:val="en-US"/>
        </w:rPr>
        <w:t xml:space="preserve">send an online form </w:t>
      </w:r>
      <w:r>
        <w:rPr>
          <w:lang w:val="en-US"/>
        </w:rPr>
        <w:t>to confirm with the</w:t>
      </w:r>
      <w:r w:rsidRPr="00C02D63">
        <w:rPr>
          <w:lang w:val="en-US"/>
        </w:rPr>
        <w:t xml:space="preserve"> </w:t>
      </w:r>
      <w:r>
        <w:rPr>
          <w:lang w:val="en-US"/>
        </w:rPr>
        <w:t xml:space="preserve">BCU Education Partnerships Team the names and dates that </w:t>
      </w:r>
      <w:r w:rsidR="0038557D">
        <w:rPr>
          <w:lang w:val="en-US"/>
        </w:rPr>
        <w:t xml:space="preserve">all </w:t>
      </w:r>
      <w:r>
        <w:rPr>
          <w:lang w:val="en-US"/>
        </w:rPr>
        <w:t xml:space="preserve">their mentors attended.  </w:t>
      </w:r>
    </w:p>
    <w:p w14:paraId="2461BB9D" w14:textId="2FDDC1EC" w:rsidR="004A5635" w:rsidRPr="004A5635" w:rsidRDefault="00C02D63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If a mentor is unable to attend any such event</w:t>
      </w:r>
      <w:r w:rsidR="0038557D">
        <w:rPr>
          <w:lang w:val="en-US"/>
        </w:rPr>
        <w:t>,</w:t>
      </w:r>
      <w:r>
        <w:rPr>
          <w:lang w:val="en-US"/>
        </w:rPr>
        <w:t xml:space="preserve"> the school / college’s </w:t>
      </w:r>
      <w:r w:rsidR="002225A8">
        <w:rPr>
          <w:lang w:val="en-US"/>
        </w:rPr>
        <w:t>L</w:t>
      </w:r>
      <w:r>
        <w:rPr>
          <w:lang w:val="en-US"/>
        </w:rPr>
        <w:t xml:space="preserve">ead </w:t>
      </w:r>
      <w:r w:rsidR="002225A8">
        <w:rPr>
          <w:lang w:val="en-US"/>
        </w:rPr>
        <w:t>M</w:t>
      </w:r>
      <w:r>
        <w:rPr>
          <w:lang w:val="en-US"/>
        </w:rPr>
        <w:t>entor</w:t>
      </w:r>
      <w:r w:rsidR="002225A8">
        <w:rPr>
          <w:lang w:val="en-US"/>
        </w:rPr>
        <w:t xml:space="preserve"> will ensure that the class / subject mentor actively reviews the training materials on the BCU Partnership Webpages.</w:t>
      </w:r>
    </w:p>
    <w:p w14:paraId="3A0A4CE1" w14:textId="7ADEBD90" w:rsidR="002225A8" w:rsidRDefault="002225A8" w:rsidP="00A13790">
      <w:pPr>
        <w:pStyle w:val="ListParagraph"/>
        <w:ind w:left="1080"/>
        <w:rPr>
          <w:lang w:val="en-US"/>
        </w:rPr>
      </w:pPr>
    </w:p>
    <w:p w14:paraId="4E1B2889" w14:textId="77777777" w:rsidR="00A13790" w:rsidRDefault="00A13790" w:rsidP="00A13790">
      <w:pPr>
        <w:pStyle w:val="ListParagraph"/>
        <w:ind w:left="1080"/>
        <w:rPr>
          <w:lang w:val="en-US"/>
        </w:rPr>
      </w:pPr>
    </w:p>
    <w:p w14:paraId="6381DBB8" w14:textId="0D7FECCE" w:rsidR="00926A9E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lastRenderedPageBreak/>
        <w:t>All mentors s</w:t>
      </w:r>
      <w:r w:rsidR="002225A8" w:rsidRPr="004A5635">
        <w:rPr>
          <w:b/>
          <w:bCs/>
          <w:lang w:val="en-US"/>
        </w:rPr>
        <w:t>ubmit</w:t>
      </w:r>
      <w:r w:rsidR="00926A9E" w:rsidRPr="004A5635">
        <w:rPr>
          <w:b/>
          <w:bCs/>
          <w:lang w:val="en-US"/>
        </w:rPr>
        <w:t xml:space="preserve"> and save a copy of the BCU</w:t>
      </w:r>
      <w:r w:rsidR="002225A8" w:rsidRPr="004A5635">
        <w:rPr>
          <w:b/>
          <w:bCs/>
          <w:lang w:val="en-US"/>
        </w:rPr>
        <w:t xml:space="preserve"> Mentor </w:t>
      </w:r>
      <w:r w:rsidR="00926A9E" w:rsidRPr="004A5635">
        <w:rPr>
          <w:b/>
          <w:bCs/>
          <w:lang w:val="en-US"/>
        </w:rPr>
        <w:t>Tracker</w:t>
      </w:r>
      <w:r w:rsidR="00926A9E">
        <w:rPr>
          <w:lang w:val="en-US"/>
        </w:rPr>
        <w:t xml:space="preserve"> </w:t>
      </w:r>
      <w:r w:rsidR="009B3F8C">
        <w:rPr>
          <w:lang w:val="en-US"/>
        </w:rPr>
        <w:t>at the end of the fist Mentor Training Event they attend.</w:t>
      </w:r>
    </w:p>
    <w:p w14:paraId="49274C46" w14:textId="47C4D6EA" w:rsidR="00926A9E" w:rsidRDefault="00926A9E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BCU Mentor Trackers will be emailed to all Lead Ment</w:t>
      </w:r>
      <w:r w:rsidR="009B3F8C">
        <w:rPr>
          <w:lang w:val="en-US"/>
        </w:rPr>
        <w:t xml:space="preserve">ors and class / subject mentors immediately after the relevant </w:t>
      </w:r>
      <w:r>
        <w:rPr>
          <w:lang w:val="en-US"/>
        </w:rPr>
        <w:t>Mentor Training Event.</w:t>
      </w:r>
    </w:p>
    <w:p w14:paraId="2605402A" w14:textId="163BECBF" w:rsidR="00926A9E" w:rsidRDefault="00926A9E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Each school-based mentor is requested to return their BCU Mentor Tracker within 10 working days to the relevant Strategic Lead for Partnerships.</w:t>
      </w:r>
    </w:p>
    <w:p w14:paraId="3D9B3E8A" w14:textId="4A66B78C" w:rsidR="00926A9E" w:rsidRDefault="00926A9E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Upon receipt of BCU Mentor </w:t>
      </w:r>
      <w:r w:rsidR="008E388D">
        <w:rPr>
          <w:lang w:val="en-US"/>
        </w:rPr>
        <w:t>T</w:t>
      </w:r>
      <w:r>
        <w:rPr>
          <w:lang w:val="en-US"/>
        </w:rPr>
        <w:t xml:space="preserve">rackers mentors will be issued with a </w:t>
      </w:r>
      <w:r w:rsidR="008E388D">
        <w:rPr>
          <w:lang w:val="en-US"/>
        </w:rPr>
        <w:t>‘</w:t>
      </w:r>
      <w:r>
        <w:rPr>
          <w:lang w:val="en-US"/>
        </w:rPr>
        <w:t xml:space="preserve">BCU Certificate of </w:t>
      </w:r>
      <w:r w:rsidR="008E388D">
        <w:rPr>
          <w:lang w:val="en-US"/>
        </w:rPr>
        <w:t>A</w:t>
      </w:r>
      <w:r>
        <w:rPr>
          <w:lang w:val="en-US"/>
        </w:rPr>
        <w:t>ttendance</w:t>
      </w:r>
      <w:r w:rsidR="008E388D">
        <w:rPr>
          <w:lang w:val="en-US"/>
        </w:rPr>
        <w:t>’</w:t>
      </w:r>
      <w:r>
        <w:rPr>
          <w:lang w:val="en-US"/>
        </w:rPr>
        <w:t xml:space="preserve"> for their Introduction to BCU Mentor Training.</w:t>
      </w:r>
    </w:p>
    <w:p w14:paraId="30A72BA8" w14:textId="7C075757" w:rsidR="002225A8" w:rsidRDefault="00926A9E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BCU Mentor Trackers will be used by the BCU Strategic Lead for Partnerships to inform future Mentor Training Events over that academic year.</w:t>
      </w:r>
    </w:p>
    <w:p w14:paraId="40AE91DA" w14:textId="77777777" w:rsidR="00926A9E" w:rsidRDefault="00926A9E" w:rsidP="00A13790">
      <w:pPr>
        <w:pStyle w:val="ListParagraph"/>
        <w:ind w:left="1080"/>
        <w:rPr>
          <w:lang w:val="en-US"/>
        </w:rPr>
      </w:pPr>
    </w:p>
    <w:p w14:paraId="62BC2B74" w14:textId="7506DFA3" w:rsidR="00926A9E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Class / subject mentors a</w:t>
      </w:r>
      <w:r w:rsidR="004A5635" w:rsidRPr="004A5635">
        <w:rPr>
          <w:b/>
          <w:bCs/>
          <w:lang w:val="en-US"/>
        </w:rPr>
        <w:t>ttend at least 2 phase / subject specific mentor drop-in sessions</w:t>
      </w:r>
      <w:r w:rsidR="004A5635">
        <w:rPr>
          <w:lang w:val="en-US"/>
        </w:rPr>
        <w:t>.</w:t>
      </w:r>
      <w:r w:rsidR="004A5635" w:rsidRPr="004A5635">
        <w:rPr>
          <w:lang w:val="en-US"/>
        </w:rPr>
        <w:t xml:space="preserve"> </w:t>
      </w:r>
      <w:r w:rsidR="009B3F8C">
        <w:rPr>
          <w:lang w:val="en-US"/>
        </w:rPr>
        <w:t xml:space="preserve">These sessions are </w:t>
      </w:r>
      <w:r w:rsidR="004A5635">
        <w:rPr>
          <w:lang w:val="en-US"/>
        </w:rPr>
        <w:t xml:space="preserve">signposted on the BCU programme calendars and led by phase / subject leads. Sessions will: </w:t>
      </w:r>
    </w:p>
    <w:p w14:paraId="6702BA00" w14:textId="77777777" w:rsidR="004A5635" w:rsidRDefault="004A5635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Reflect on phase / subject specific research to support their understanding of the BCU curriculum.</w:t>
      </w:r>
    </w:p>
    <w:p w14:paraId="577A833A" w14:textId="60C7AB47" w:rsidR="004A5635" w:rsidRDefault="004A5635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Guide class / subject mentors around ways to use the BCU Curriculum themes and priorities within the context of a school-based training placement.</w:t>
      </w:r>
    </w:p>
    <w:p w14:paraId="4AC85821" w14:textId="09FAA1EB" w:rsidR="004A5635" w:rsidRDefault="004A5635" w:rsidP="00A13790">
      <w:pPr>
        <w:pStyle w:val="ListParagraph"/>
        <w:numPr>
          <w:ilvl w:val="1"/>
          <w:numId w:val="1"/>
        </w:numPr>
        <w:ind w:left="1080"/>
        <w:rPr>
          <w:lang w:val="en-US"/>
        </w:rPr>
      </w:pPr>
      <w:r>
        <w:rPr>
          <w:lang w:val="en-US"/>
        </w:rPr>
        <w:t>Attend to specific issues relating to trainees in their context.</w:t>
      </w:r>
    </w:p>
    <w:p w14:paraId="6F22672C" w14:textId="77777777" w:rsidR="004A5635" w:rsidRDefault="004A5635" w:rsidP="00A13790">
      <w:pPr>
        <w:pStyle w:val="ListParagraph"/>
        <w:ind w:left="1080"/>
        <w:rPr>
          <w:lang w:val="en-US"/>
        </w:rPr>
      </w:pPr>
    </w:p>
    <w:p w14:paraId="2D5DFE89" w14:textId="1737A4B4" w:rsidR="004A5635" w:rsidRDefault="0038557D" w:rsidP="00A13790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All mentors s</w:t>
      </w:r>
      <w:r w:rsidR="004A5635" w:rsidRPr="004A5635">
        <w:rPr>
          <w:b/>
          <w:bCs/>
          <w:lang w:val="en-US"/>
        </w:rPr>
        <w:t>ubmit an evaluation</w:t>
      </w:r>
      <w:r w:rsidR="004A5635">
        <w:rPr>
          <w:lang w:val="en-US"/>
        </w:rPr>
        <w:t xml:space="preserve"> relating to the impact of training and support to develop their mentoring of BCU trainees at the end of the academic year.</w:t>
      </w:r>
    </w:p>
    <w:p w14:paraId="344AC673" w14:textId="77777777" w:rsidR="00A13790" w:rsidRDefault="00A13790" w:rsidP="0038557D">
      <w:pPr>
        <w:rPr>
          <w:b/>
          <w:lang w:val="en-US"/>
        </w:rPr>
      </w:pPr>
    </w:p>
    <w:p w14:paraId="69D42D67" w14:textId="77777777" w:rsidR="00A13790" w:rsidRDefault="00A1379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637A574" w14:textId="77777777" w:rsidR="00A13790" w:rsidRDefault="00A13790" w:rsidP="0038557D">
      <w:pPr>
        <w:rPr>
          <w:b/>
          <w:lang w:val="en-US"/>
        </w:rPr>
      </w:pPr>
    </w:p>
    <w:p w14:paraId="4CB641D7" w14:textId="6A77EFCE" w:rsidR="0038557D" w:rsidRPr="00A13790" w:rsidRDefault="0038557D" w:rsidP="0038557D">
      <w:pPr>
        <w:rPr>
          <w:b/>
          <w:lang w:val="en-US"/>
        </w:rPr>
      </w:pPr>
      <w:r w:rsidRPr="00A13790">
        <w:rPr>
          <w:b/>
          <w:lang w:val="en-US"/>
        </w:rPr>
        <w:t>Optional support for mentors</w:t>
      </w:r>
      <w:r w:rsidR="008E388D" w:rsidRPr="00A13790">
        <w:rPr>
          <w:b/>
          <w:lang w:val="en-US"/>
        </w:rPr>
        <w:t xml:space="preserve"> is a</w:t>
      </w:r>
      <w:r w:rsidR="00A13790" w:rsidRPr="00A13790">
        <w:rPr>
          <w:b/>
          <w:lang w:val="en-US"/>
        </w:rPr>
        <w:t>vailable at two</w:t>
      </w:r>
      <w:r w:rsidR="008E388D" w:rsidRPr="00A13790">
        <w:rPr>
          <w:b/>
          <w:lang w:val="en-US"/>
        </w:rPr>
        <w:t xml:space="preserve"> levels:</w:t>
      </w:r>
    </w:p>
    <w:p w14:paraId="15138928" w14:textId="77777777" w:rsidR="00891678" w:rsidRDefault="00891678" w:rsidP="00891678">
      <w:pPr>
        <w:pStyle w:val="ListParagraph"/>
        <w:numPr>
          <w:ilvl w:val="0"/>
          <w:numId w:val="11"/>
        </w:numPr>
        <w:ind w:left="357" w:hanging="357"/>
        <w:rPr>
          <w:lang w:val="en-US"/>
        </w:rPr>
      </w:pPr>
    </w:p>
    <w:p w14:paraId="1E329C12" w14:textId="46C1D4F5" w:rsidR="008E388D" w:rsidRPr="00891678" w:rsidRDefault="008E388D" w:rsidP="00891678">
      <w:pPr>
        <w:rPr>
          <w:lang w:val="en-US"/>
        </w:rPr>
      </w:pPr>
      <w:r w:rsidRPr="00891678">
        <w:rPr>
          <w:lang w:val="en-US"/>
        </w:rPr>
        <w:t>Mentors can review their BCU Mentor Tracker at the end of each terms’ Mentor Training Event.</w:t>
      </w:r>
    </w:p>
    <w:p w14:paraId="6BC7AA0A" w14:textId="1ECB2B2A" w:rsidR="008E388D" w:rsidRDefault="008E388D" w:rsidP="008916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They will be able to reflect on their practice and identify areas of development since the previous term’s submission.</w:t>
      </w:r>
    </w:p>
    <w:p w14:paraId="64563B5D" w14:textId="7343A779" w:rsidR="008E388D" w:rsidRDefault="008E388D" w:rsidP="008916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Updated BCU Mentor Trackers will be emailed to the relevant Strategic Lead for Partnerships.</w:t>
      </w:r>
    </w:p>
    <w:p w14:paraId="022C1728" w14:textId="13966345" w:rsidR="008E388D" w:rsidRDefault="008E388D" w:rsidP="008916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Upon receipt of BCU Mentor </w:t>
      </w:r>
      <w:r w:rsidR="00A13790">
        <w:rPr>
          <w:lang w:val="en-US"/>
        </w:rPr>
        <w:t>Trackers,</w:t>
      </w:r>
      <w:r>
        <w:rPr>
          <w:lang w:val="en-US"/>
        </w:rPr>
        <w:t xml:space="preserve"> participating mentors will be issued with a ‘BCU Certificate of Attendance’ for their Term 2 / 3 BCU Mentor Training.</w:t>
      </w:r>
    </w:p>
    <w:p w14:paraId="65F26ADC" w14:textId="3FD0F82C" w:rsidR="00891678" w:rsidRDefault="00891678" w:rsidP="00891678">
      <w:pPr>
        <w:rPr>
          <w:b/>
          <w:bCs/>
          <w:lang w:val="en-US"/>
        </w:rPr>
      </w:pPr>
      <w:r w:rsidRPr="00891678">
        <w:rPr>
          <w:b/>
          <w:bCs/>
          <w:lang w:val="en-US"/>
        </w:rPr>
        <w:t>Level 2.</w:t>
      </w:r>
    </w:p>
    <w:p w14:paraId="4ECD949D" w14:textId="7D1423DC" w:rsidR="00891678" w:rsidRDefault="00891678" w:rsidP="00891678">
      <w:pPr>
        <w:rPr>
          <w:lang w:val="en-US"/>
        </w:rPr>
      </w:pPr>
      <w:r>
        <w:rPr>
          <w:lang w:val="en-US"/>
        </w:rPr>
        <w:t>Mentors can enroll on a fully funded BCU Master’s Module on Coaching and Mentoring (EDU7362).</w:t>
      </w:r>
    </w:p>
    <w:p w14:paraId="62FC674C" w14:textId="29FF759D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This is an independent programme of study at Level 7 accessed on a BCU Moodle page.</w:t>
      </w:r>
    </w:p>
    <w:p w14:paraId="484FD596" w14:textId="2C94933F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Mentors review the context of Education Mentoring in current policy and practice and consider their practice with reference to the BCU Mentor Tracker; they critically reflect on academic research around the r</w:t>
      </w:r>
      <w:r w:rsidR="009B3F8C">
        <w:rPr>
          <w:lang w:val="en-US"/>
        </w:rPr>
        <w:t xml:space="preserve">ole of school-based mentoring; </w:t>
      </w:r>
      <w:r>
        <w:rPr>
          <w:lang w:val="en-US"/>
        </w:rPr>
        <w:t>and then critically reflect on a critical incident within their mentoring and how research has informed their development in this context as a mentor.</w:t>
      </w:r>
    </w:p>
    <w:p w14:paraId="6F133C2A" w14:textId="5734304D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The module is 20 credits towards a BCU Masters in Education. </w:t>
      </w:r>
    </w:p>
    <w:p w14:paraId="082DEF50" w14:textId="6E7D1D05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Upon </w:t>
      </w:r>
      <w:r w:rsidR="00A13790">
        <w:rPr>
          <w:lang w:val="en-US"/>
        </w:rPr>
        <w:t>completion,</w:t>
      </w:r>
      <w:r>
        <w:rPr>
          <w:lang w:val="en-US"/>
        </w:rPr>
        <w:t xml:space="preserve"> Mentors will bank their credits and receive a BCU Mentoring and Coaching Certificate of completion.</w:t>
      </w:r>
    </w:p>
    <w:p w14:paraId="2008DD77" w14:textId="2922C814" w:rsidR="00891678" w:rsidRDefault="00891678" w:rsidP="008916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Graduating mentors may be asked to commit to up to 3 hours further to support and lead other mentors undertaking this programme of study across the BCU ITE Partnership and will receive payment as a BCU Associate Tutor for this role.</w:t>
      </w:r>
    </w:p>
    <w:p w14:paraId="36627604" w14:textId="4B750940" w:rsidR="00A13790" w:rsidRDefault="00A13790" w:rsidP="00A13790">
      <w:pPr>
        <w:rPr>
          <w:lang w:val="en-US"/>
        </w:rPr>
      </w:pPr>
    </w:p>
    <w:p w14:paraId="63F0B2A4" w14:textId="28729267" w:rsidR="00A13790" w:rsidRDefault="00A13790" w:rsidP="00A13790">
      <w:pPr>
        <w:rPr>
          <w:lang w:val="en-US"/>
        </w:rPr>
      </w:pPr>
    </w:p>
    <w:p w14:paraId="4E674E03" w14:textId="4AAD1776" w:rsidR="00A13790" w:rsidRDefault="00A13790" w:rsidP="00A13790">
      <w:pPr>
        <w:rPr>
          <w:lang w:val="en-US"/>
        </w:rPr>
      </w:pPr>
    </w:p>
    <w:p w14:paraId="6D69E1AE" w14:textId="09A44934" w:rsidR="00A13790" w:rsidRDefault="00A13790" w:rsidP="00A13790">
      <w:pPr>
        <w:rPr>
          <w:lang w:val="en-US"/>
        </w:rPr>
      </w:pPr>
    </w:p>
    <w:p w14:paraId="7E9916FE" w14:textId="590196DE" w:rsidR="00A13790" w:rsidRDefault="00A13790" w:rsidP="00A13790">
      <w:pPr>
        <w:rPr>
          <w:lang w:val="en-US"/>
        </w:rPr>
      </w:pPr>
    </w:p>
    <w:p w14:paraId="2D05ABB3" w14:textId="443128D5" w:rsidR="00A13790" w:rsidRDefault="00A13790" w:rsidP="00A13790">
      <w:pPr>
        <w:rPr>
          <w:lang w:val="en-US"/>
        </w:rPr>
      </w:pPr>
    </w:p>
    <w:p w14:paraId="2CF83F22" w14:textId="74395E9F" w:rsidR="00A13790" w:rsidRDefault="00A13790" w:rsidP="00A13790">
      <w:pPr>
        <w:rPr>
          <w:lang w:val="en-US"/>
        </w:rPr>
      </w:pPr>
    </w:p>
    <w:p w14:paraId="57EFE0DD" w14:textId="3CACFE67" w:rsidR="00A13790" w:rsidRDefault="00A13790" w:rsidP="00A13790">
      <w:pPr>
        <w:rPr>
          <w:lang w:val="en-US"/>
        </w:rPr>
      </w:pPr>
    </w:p>
    <w:p w14:paraId="53A88BA9" w14:textId="38F23AFA" w:rsidR="00A13790" w:rsidRDefault="00A13790" w:rsidP="00A13790">
      <w:pPr>
        <w:rPr>
          <w:lang w:val="en-US"/>
        </w:rPr>
      </w:pPr>
    </w:p>
    <w:p w14:paraId="26D8226E" w14:textId="132074E9" w:rsidR="00A13790" w:rsidRPr="00A13790" w:rsidRDefault="009B3F8C" w:rsidP="00A13790">
      <w:pPr>
        <w:rPr>
          <w:lang w:val="en-US"/>
        </w:rPr>
      </w:pPr>
      <w:r>
        <w:rPr>
          <w:lang w:val="en-US"/>
        </w:rPr>
        <w:t xml:space="preserve">Shared for consultation October </w:t>
      </w:r>
      <w:r w:rsidR="00A13790">
        <w:rPr>
          <w:lang w:val="en-US"/>
        </w:rPr>
        <w:t>2021</w:t>
      </w:r>
    </w:p>
    <w:sectPr w:rsidR="00A13790" w:rsidRPr="00A1379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0E0C" w14:textId="77777777" w:rsidR="00810CB4" w:rsidRDefault="00810CB4" w:rsidP="00EB36D2">
      <w:pPr>
        <w:spacing w:after="0" w:line="240" w:lineRule="auto"/>
      </w:pPr>
      <w:r>
        <w:separator/>
      </w:r>
    </w:p>
  </w:endnote>
  <w:endnote w:type="continuationSeparator" w:id="0">
    <w:p w14:paraId="42CF8B24" w14:textId="77777777" w:rsidR="00810CB4" w:rsidRDefault="00810CB4" w:rsidP="00EB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32EC" w14:textId="6206F512" w:rsidR="00EB36D2" w:rsidRDefault="00EB36D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62EFE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B75148" w14:textId="3024055B" w:rsidR="00EB36D2" w:rsidRPr="00EB36D2" w:rsidRDefault="00EB36D2" w:rsidP="00EB36D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573F" w14:textId="77777777" w:rsidR="00810CB4" w:rsidRDefault="00810CB4" w:rsidP="00EB36D2">
      <w:pPr>
        <w:spacing w:after="0" w:line="240" w:lineRule="auto"/>
      </w:pPr>
      <w:r>
        <w:separator/>
      </w:r>
    </w:p>
  </w:footnote>
  <w:footnote w:type="continuationSeparator" w:id="0">
    <w:p w14:paraId="0215F71C" w14:textId="77777777" w:rsidR="00810CB4" w:rsidRDefault="00810CB4" w:rsidP="00EB36D2">
      <w:pPr>
        <w:spacing w:after="0" w:line="240" w:lineRule="auto"/>
      </w:pPr>
      <w:r>
        <w:continuationSeparator/>
      </w:r>
    </w:p>
  </w:footnote>
  <w:footnote w:id="1">
    <w:p w14:paraId="37767A05" w14:textId="740B5ADE" w:rsidR="009C107B" w:rsidRDefault="009C107B">
      <w:pPr>
        <w:pStyle w:val="FootnoteText"/>
      </w:pPr>
      <w:r>
        <w:rPr>
          <w:rStyle w:val="FootnoteReference"/>
        </w:rPr>
        <w:footnoteRef/>
      </w:r>
      <w:r>
        <w:t xml:space="preserve"> For Undergraduate m</w:t>
      </w:r>
      <w:r w:rsidR="00A13790">
        <w:t>e</w:t>
      </w:r>
      <w:r>
        <w:t>ntors this is modified in terms of class/ subject mentors attending one core Mentor Training Event relating to the cohort the school / college has committed to on their SBT offers forms. For PGCE class/ subject mentors this will be three core Mentor Training Events – one for each term.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E544" w14:textId="0C305EFC" w:rsidR="00EB36D2" w:rsidRDefault="00D62EFE" w:rsidP="00D62EFE">
    <w:pPr>
      <w:pStyle w:val="Header"/>
      <w:jc w:val="right"/>
    </w:pPr>
    <w:r>
      <w:rPr>
        <w:noProof/>
      </w:rPr>
      <w:pict w14:anchorId="1645B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0.15pt;margin-top:1.7pt;width:220.15pt;height:44.55pt;z-index:251659264;mso-position-horizontal-relative:text;mso-position-vertical-relative:text;mso-width-relative:page;mso-height-relative:page">
          <v:imagedata r:id="rId1" o:title="BCULOGO Corporate landscape - blue"/>
        </v:shape>
      </w:pict>
    </w:r>
    <w:r>
      <w:rPr>
        <w:noProof/>
        <w:lang w:eastAsia="en-GB"/>
      </w:rPr>
      <w:drawing>
        <wp:inline distT="0" distB="0" distL="0" distR="0" wp14:anchorId="4823EF95" wp14:editId="25AB0BE9">
          <wp:extent cx="901700" cy="90774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ined Teacher Stamp_update_2020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812" cy="91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6D2">
      <w:ptab w:relativeTo="margin" w:alignment="center" w:leader="none"/>
    </w:r>
    <w:r w:rsidR="00EB36D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9C2"/>
    <w:multiLevelType w:val="hybridMultilevel"/>
    <w:tmpl w:val="59101C40"/>
    <w:lvl w:ilvl="0" w:tplc="370069DA">
      <w:start w:val="1"/>
      <w:numFmt w:val="lowerLetter"/>
      <w:lvlText w:val="Level %1.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5DE"/>
    <w:multiLevelType w:val="hybridMultilevel"/>
    <w:tmpl w:val="26E8D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5A9"/>
    <w:multiLevelType w:val="hybridMultilevel"/>
    <w:tmpl w:val="C9147C56"/>
    <w:lvl w:ilvl="0" w:tplc="7A86F944">
      <w:start w:val="1"/>
      <w:numFmt w:val="decimal"/>
      <w:lvlText w:val="Level 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016B"/>
    <w:multiLevelType w:val="hybridMultilevel"/>
    <w:tmpl w:val="096CBA7A"/>
    <w:lvl w:ilvl="0" w:tplc="7A86F944">
      <w:start w:val="1"/>
      <w:numFmt w:val="decimal"/>
      <w:lvlText w:val="Level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2407"/>
    <w:multiLevelType w:val="hybridMultilevel"/>
    <w:tmpl w:val="B5B0B4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841"/>
    <w:multiLevelType w:val="hybridMultilevel"/>
    <w:tmpl w:val="81A4DDA2"/>
    <w:lvl w:ilvl="0" w:tplc="08090019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E4700"/>
    <w:multiLevelType w:val="hybridMultilevel"/>
    <w:tmpl w:val="2ECA50EC"/>
    <w:lvl w:ilvl="0" w:tplc="7A86F944">
      <w:start w:val="1"/>
      <w:numFmt w:val="decimal"/>
      <w:lvlText w:val="Level 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95F52"/>
    <w:multiLevelType w:val="hybridMultilevel"/>
    <w:tmpl w:val="0B867390"/>
    <w:lvl w:ilvl="0" w:tplc="7A86F944">
      <w:start w:val="1"/>
      <w:numFmt w:val="decimal"/>
      <w:lvlText w:val="Level %1."/>
      <w:lvlJc w:val="left"/>
      <w:pPr>
        <w:ind w:left="180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B22465"/>
    <w:multiLevelType w:val="hybridMultilevel"/>
    <w:tmpl w:val="FBEE8D6E"/>
    <w:lvl w:ilvl="0" w:tplc="7A86F944">
      <w:start w:val="1"/>
      <w:numFmt w:val="decimal"/>
      <w:lvlText w:val="Level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250B"/>
    <w:multiLevelType w:val="hybridMultilevel"/>
    <w:tmpl w:val="800E1512"/>
    <w:lvl w:ilvl="0" w:tplc="7A86F944">
      <w:start w:val="1"/>
      <w:numFmt w:val="decimal"/>
      <w:lvlText w:val="Level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77FBD"/>
    <w:multiLevelType w:val="hybridMultilevel"/>
    <w:tmpl w:val="67C6911C"/>
    <w:lvl w:ilvl="0" w:tplc="C8447406">
      <w:start w:val="1"/>
      <w:numFmt w:val="decimal"/>
      <w:lvlText w:val="Level %1."/>
      <w:lvlJc w:val="left"/>
      <w:pPr>
        <w:ind w:left="22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7E04358E"/>
    <w:multiLevelType w:val="hybridMultilevel"/>
    <w:tmpl w:val="7C0C42A2"/>
    <w:lvl w:ilvl="0" w:tplc="C8447406">
      <w:start w:val="1"/>
      <w:numFmt w:val="decimal"/>
      <w:lvlText w:val="Level 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6"/>
    <w:rsid w:val="002225A8"/>
    <w:rsid w:val="002350CB"/>
    <w:rsid w:val="00266C44"/>
    <w:rsid w:val="0038557D"/>
    <w:rsid w:val="004A5635"/>
    <w:rsid w:val="004C35F6"/>
    <w:rsid w:val="00697206"/>
    <w:rsid w:val="00810CB4"/>
    <w:rsid w:val="00891678"/>
    <w:rsid w:val="008E388D"/>
    <w:rsid w:val="00926A9E"/>
    <w:rsid w:val="009B3F8C"/>
    <w:rsid w:val="009C107B"/>
    <w:rsid w:val="00A13790"/>
    <w:rsid w:val="00C02D63"/>
    <w:rsid w:val="00CE007B"/>
    <w:rsid w:val="00D62EFE"/>
    <w:rsid w:val="00DD4719"/>
    <w:rsid w:val="00E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14A5DE"/>
  <w15:chartTrackingRefBased/>
  <w15:docId w15:val="{F6A08575-4667-4C8E-A2D8-C126F38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2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5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3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D2"/>
  </w:style>
  <w:style w:type="paragraph" w:styleId="Footer">
    <w:name w:val="footer"/>
    <w:basedOn w:val="Normal"/>
    <w:link w:val="FooterChar"/>
    <w:uiPriority w:val="99"/>
    <w:unhideWhenUsed/>
    <w:rsid w:val="00EB3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D2"/>
  </w:style>
  <w:style w:type="character" w:styleId="CommentReference">
    <w:name w:val="annotation reference"/>
    <w:basedOn w:val="DefaultParagraphFont"/>
    <w:uiPriority w:val="99"/>
    <w:semiHidden/>
    <w:unhideWhenUsed/>
    <w:rsid w:val="00EB3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0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0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art.Mitchell@bcu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.whitacre@bcu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nda.Brougham@bc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7A5CC3C27504492B46B007BD8B996" ma:contentTypeVersion="13" ma:contentTypeDescription="Create a new document." ma:contentTypeScope="" ma:versionID="f130922022b3646038ac2fad45b9e050">
  <xsd:schema xmlns:xsd="http://www.w3.org/2001/XMLSchema" xmlns:xs="http://www.w3.org/2001/XMLSchema" xmlns:p="http://schemas.microsoft.com/office/2006/metadata/properties" xmlns:ns3="ca7c5923-8447-47b4-8c36-3d1baaa38858" xmlns:ns4="b5ba6fc9-7f28-400d-820e-9971df19c416" targetNamespace="http://schemas.microsoft.com/office/2006/metadata/properties" ma:root="true" ma:fieldsID="499e60f138a2636ce97c32d143aa6368" ns3:_="" ns4:_="">
    <xsd:import namespace="ca7c5923-8447-47b4-8c36-3d1baaa38858"/>
    <xsd:import namespace="b5ba6fc9-7f28-400d-820e-9971df19c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5923-8447-47b4-8c36-3d1baaa38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6fc9-7f28-400d-820e-9971df19c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FB89-6A6E-4E39-81B7-58E9A84C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5923-8447-47b4-8c36-3d1baaa38858"/>
    <ds:schemaRef ds:uri="b5ba6fc9-7f28-400d-820e-9971df19c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F9CA7-EADC-4AE7-B562-8072BF1B2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2151D-817D-49BA-9B9E-1C8365FE7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89818-C35F-4670-8BBC-4A43D6D8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brougham</dc:creator>
  <cp:keywords/>
  <dc:description/>
  <cp:lastModifiedBy>Donna Lewis</cp:lastModifiedBy>
  <cp:revision>2</cp:revision>
  <dcterms:created xsi:type="dcterms:W3CDTF">2021-11-30T11:54:00Z</dcterms:created>
  <dcterms:modified xsi:type="dcterms:W3CDTF">2021-11-30T11:54:00Z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0x01010036F7A5CC3C27504492B46B007BD8B996</vt:lpwstr>
  </property>
</Properties>
</file>