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D6" w:rsidRPr="00A83629" w:rsidRDefault="00A83629" w:rsidP="00A83629">
      <w:pPr>
        <w:jc w:val="center"/>
        <w:rPr>
          <w:b/>
          <w:bCs/>
          <w:sz w:val="28"/>
          <w:szCs w:val="28"/>
        </w:rPr>
      </w:pPr>
      <w:r w:rsidRPr="00A83629">
        <w:rPr>
          <w:b/>
          <w:bCs/>
          <w:sz w:val="28"/>
          <w:szCs w:val="28"/>
        </w:rPr>
        <w:t>Application form to attend</w:t>
      </w:r>
      <w:r w:rsidR="000174D6" w:rsidRPr="00A83629">
        <w:rPr>
          <w:b/>
          <w:bCs/>
          <w:sz w:val="28"/>
          <w:szCs w:val="28"/>
        </w:rPr>
        <w:t xml:space="preserve"> Newton Per</w:t>
      </w:r>
      <w:r w:rsidRPr="00A83629">
        <w:rPr>
          <w:b/>
          <w:bCs/>
          <w:sz w:val="28"/>
          <w:szCs w:val="28"/>
        </w:rPr>
        <w:t xml:space="preserve">u Researcher Links Workshop on </w:t>
      </w:r>
      <w:r w:rsidR="000174D6" w:rsidRPr="00A83629">
        <w:rPr>
          <w:b/>
          <w:bCs/>
          <w:sz w:val="28"/>
          <w:szCs w:val="28"/>
        </w:rPr>
        <w:t>Building Resilience in Flood Disas</w:t>
      </w:r>
      <w:r w:rsidRPr="00A83629">
        <w:rPr>
          <w:b/>
          <w:bCs/>
          <w:sz w:val="28"/>
          <w:szCs w:val="28"/>
        </w:rPr>
        <w:t>ter Management in Northern Peru</w:t>
      </w:r>
    </w:p>
    <w:p w:rsidR="004643D1" w:rsidRDefault="004643D1" w:rsidP="00A83629">
      <w:pPr>
        <w:rPr>
          <w:b/>
          <w:bCs/>
        </w:rPr>
      </w:pPr>
    </w:p>
    <w:p w:rsidR="000174D6" w:rsidRDefault="000174D6" w:rsidP="00A83629">
      <w:r>
        <w:rPr>
          <w:b/>
          <w:bCs/>
        </w:rPr>
        <w:t>UK coordinators: </w:t>
      </w:r>
      <w:r>
        <w:t>Professor David Proverbs and Roger Wall, Birmingham City University, UK</w:t>
      </w:r>
      <w:r>
        <w:br/>
      </w:r>
      <w:r>
        <w:rPr>
          <w:b/>
          <w:bCs/>
        </w:rPr>
        <w:t>Peru coordinators: </w:t>
      </w:r>
      <w:r>
        <w:t xml:space="preserve">Dr </w:t>
      </w:r>
      <w:proofErr w:type="spellStart"/>
      <w:r>
        <w:t>Yamina</w:t>
      </w:r>
      <w:proofErr w:type="spellEnd"/>
      <w:r>
        <w:t xml:space="preserve"> Silva and Dr Danny </w:t>
      </w:r>
      <w:proofErr w:type="spellStart"/>
      <w:r>
        <w:t>Scipion</w:t>
      </w:r>
      <w:proofErr w:type="spellEnd"/>
      <w:r>
        <w:t xml:space="preserve"> , </w:t>
      </w:r>
      <w:proofErr w:type="spellStart"/>
      <w:r>
        <w:t>Instituto</w:t>
      </w:r>
      <w:proofErr w:type="spellEnd"/>
      <w:r>
        <w:t xml:space="preserve"> </w:t>
      </w:r>
      <w:proofErr w:type="spellStart"/>
      <w:r>
        <w:t>Geofísico</w:t>
      </w:r>
      <w:proofErr w:type="spellEnd"/>
      <w:r>
        <w:t xml:space="preserve"> del </w:t>
      </w:r>
      <w:proofErr w:type="spellStart"/>
      <w:r>
        <w:t>Perú</w:t>
      </w:r>
      <w:proofErr w:type="spellEnd"/>
      <w:r>
        <w:t xml:space="preserve">, Badajoz, </w:t>
      </w:r>
      <w:proofErr w:type="spellStart"/>
      <w:r>
        <w:t>Cercado</w:t>
      </w:r>
      <w:proofErr w:type="spellEnd"/>
      <w:r>
        <w:t xml:space="preserve"> de Lima 15012, Peru</w:t>
      </w:r>
      <w:r>
        <w:br/>
      </w:r>
      <w:r>
        <w:rPr>
          <w:b/>
          <w:bCs/>
        </w:rPr>
        <w:t>Dates and venue: </w:t>
      </w:r>
      <w:r>
        <w:t>20-23 August 2018, Piura, Peru.</w:t>
      </w:r>
    </w:p>
    <w:p w:rsidR="000174D6" w:rsidRDefault="000174D6" w:rsidP="00A83629">
      <w:r>
        <w:t> </w:t>
      </w:r>
    </w:p>
    <w:p w:rsidR="000174D6" w:rsidRDefault="000174D6" w:rsidP="00A83629">
      <w:pPr>
        <w:rPr>
          <w:b/>
          <w:bCs/>
        </w:rPr>
      </w:pPr>
      <w:r>
        <w:t>Under the Researcher Links scheme offered within Newton Fund, the British Council, we</w:t>
      </w:r>
      <w:r w:rsidR="00A83629">
        <w:t xml:space="preserve"> will be holding a workshop on </w:t>
      </w:r>
      <w:r>
        <w:t>Building Resilience in Flood Disas</w:t>
      </w:r>
      <w:r w:rsidR="00A83629">
        <w:t>ter Management in Northern Peru</w:t>
      </w:r>
      <w:r>
        <w:t xml:space="preserve">. The workshop will be held in Piura, Peru </w:t>
      </w:r>
      <w:r w:rsidR="00A83629">
        <w:t>from Monday</w:t>
      </w:r>
      <w:r>
        <w:t xml:space="preserve"> 20</w:t>
      </w:r>
      <w:r w:rsidR="00A83629">
        <w:t xml:space="preserve"> to Thursday </w:t>
      </w:r>
      <w:r>
        <w:t>23</w:t>
      </w:r>
      <w:r w:rsidR="00A83629">
        <w:t xml:space="preserve"> August</w:t>
      </w:r>
      <w:r>
        <w:t xml:space="preserve"> 2018. The workshop is being coordinated by Dr </w:t>
      </w:r>
      <w:proofErr w:type="spellStart"/>
      <w:r>
        <w:t>Yamina</w:t>
      </w:r>
      <w:proofErr w:type="spellEnd"/>
      <w:r>
        <w:t xml:space="preserve"> Silva and Dr Danny </w:t>
      </w:r>
      <w:proofErr w:type="spellStart"/>
      <w:r w:rsidR="00A83629">
        <w:t>Scipion</w:t>
      </w:r>
      <w:proofErr w:type="spellEnd"/>
      <w:r w:rsidR="00A83629">
        <w:t xml:space="preserve"> of</w:t>
      </w:r>
      <w:r>
        <w:t xml:space="preserve"> the </w:t>
      </w:r>
      <w:proofErr w:type="spellStart"/>
      <w:r>
        <w:t>Instituto</w:t>
      </w:r>
      <w:proofErr w:type="spellEnd"/>
      <w:r w:rsidR="00A83629">
        <w:t xml:space="preserve"> </w:t>
      </w:r>
      <w:proofErr w:type="spellStart"/>
      <w:r w:rsidR="00A83629">
        <w:t>Geofísico</w:t>
      </w:r>
      <w:proofErr w:type="spellEnd"/>
      <w:r w:rsidR="00A83629">
        <w:t xml:space="preserve"> </w:t>
      </w:r>
      <w:proofErr w:type="gramStart"/>
      <w:r w:rsidR="00A83629">
        <w:t>del</w:t>
      </w:r>
      <w:proofErr w:type="gramEnd"/>
      <w:r w:rsidR="00A83629">
        <w:t xml:space="preserve"> </w:t>
      </w:r>
      <w:proofErr w:type="spellStart"/>
      <w:r w:rsidR="00A83629">
        <w:t>Perú</w:t>
      </w:r>
      <w:proofErr w:type="spellEnd"/>
      <w:r w:rsidR="00A83629">
        <w:t>, Lima, Peru</w:t>
      </w:r>
      <w:r>
        <w:t xml:space="preserve"> and Professor David Proverbs and Roger Wall of Birmingham City University, UK</w:t>
      </w:r>
      <w:r w:rsidR="00A83629">
        <w:t>,</w:t>
      </w:r>
      <w:r>
        <w:t xml:space="preserve"> and will have contributions from other leading researchers.</w:t>
      </w:r>
    </w:p>
    <w:p w:rsidR="000174D6" w:rsidRDefault="000174D6" w:rsidP="00A83629"/>
    <w:p w:rsidR="000174D6" w:rsidRDefault="000174D6" w:rsidP="00A83629">
      <w:r>
        <w:t>We are inviting Early Career Researchers from the UK and Peru to apply in order to attend this workshop. All travel and accommodation expenses will be covered by the Newton-Fund Researcher Links programme.</w:t>
      </w:r>
    </w:p>
    <w:p w:rsidR="000174D6" w:rsidRDefault="000174D6" w:rsidP="00A83629">
      <w:pPr>
        <w:rPr>
          <w:b/>
          <w:bCs/>
        </w:rPr>
      </w:pPr>
    </w:p>
    <w:p w:rsidR="00B467CE" w:rsidRPr="00B467CE" w:rsidRDefault="00B467CE" w:rsidP="00A83629">
      <w:pPr>
        <w:spacing w:line="240" w:lineRule="auto"/>
        <w:ind w:right="1170"/>
        <w:rPr>
          <w:rFonts w:eastAsia="Times New Roman" w:cs="Times New Roman"/>
          <w:sz w:val="24"/>
          <w:szCs w:val="24"/>
          <w:lang w:eastAsia="en-GB"/>
        </w:rPr>
      </w:pPr>
      <w:r w:rsidRPr="00B467CE">
        <w:rPr>
          <w:rFonts w:eastAsia="Times New Roman" w:cs="Arial"/>
          <w:b/>
          <w:bCs/>
          <w:color w:val="000000"/>
          <w:lang w:eastAsia="en-GB"/>
        </w:rPr>
        <w:t>Application and Deadline:</w:t>
      </w:r>
    </w:p>
    <w:p w:rsidR="00B467CE" w:rsidRPr="00B467CE" w:rsidRDefault="00B467CE" w:rsidP="00A83629">
      <w:pPr>
        <w:spacing w:line="240" w:lineRule="auto"/>
        <w:rPr>
          <w:rFonts w:ascii="Times New Roman" w:eastAsia="Times New Roman" w:hAnsi="Times New Roman" w:cs="Times New Roman"/>
          <w:sz w:val="24"/>
          <w:szCs w:val="24"/>
          <w:lang w:eastAsia="en-GB"/>
        </w:rPr>
      </w:pPr>
    </w:p>
    <w:p w:rsidR="00627499" w:rsidRPr="00627499" w:rsidRDefault="00B467CE" w:rsidP="00A83629">
      <w:pPr>
        <w:spacing w:line="240" w:lineRule="auto"/>
        <w:rPr>
          <w:rFonts w:eastAsia="Times New Roman" w:cs="Times New Roman"/>
          <w:lang w:eastAsia="en-GB"/>
        </w:rPr>
      </w:pPr>
      <w:r w:rsidRPr="00B467CE">
        <w:rPr>
          <w:rFonts w:eastAsia="Times New Roman" w:cs="Arial"/>
          <w:color w:val="000000"/>
          <w:lang w:eastAsia="en-GB"/>
        </w:rPr>
        <w:t xml:space="preserve">The full application below must be completed and submitted to </w:t>
      </w:r>
      <w:hyperlink r:id="rId6" w:history="1">
        <w:r w:rsidR="00627499" w:rsidRPr="00627499">
          <w:rPr>
            <w:rStyle w:val="Hyperlink"/>
            <w:rFonts w:eastAsia="Times New Roman" w:cs="Times New Roman"/>
            <w:lang w:eastAsia="en-GB"/>
          </w:rPr>
          <w:t>roger.wall@bcu.ac.uk</w:t>
        </w:r>
      </w:hyperlink>
    </w:p>
    <w:p w:rsidR="00627499" w:rsidRDefault="00627499" w:rsidP="00A83629">
      <w:pPr>
        <w:spacing w:line="240" w:lineRule="auto"/>
        <w:rPr>
          <w:rFonts w:ascii="Times New Roman" w:eastAsia="Times New Roman" w:hAnsi="Times New Roman" w:cs="Times New Roman"/>
          <w:sz w:val="24"/>
          <w:szCs w:val="24"/>
          <w:lang w:eastAsia="en-GB"/>
        </w:rPr>
      </w:pPr>
    </w:p>
    <w:p w:rsidR="00627499" w:rsidRPr="00627499" w:rsidRDefault="00627499" w:rsidP="00A83629">
      <w:pPr>
        <w:rPr>
          <w:b/>
          <w:bCs/>
          <w:color w:val="C00000"/>
        </w:rPr>
      </w:pPr>
      <w:r w:rsidRPr="00627499">
        <w:rPr>
          <w:b/>
          <w:bCs/>
          <w:color w:val="C00000"/>
        </w:rPr>
        <w:t xml:space="preserve">The deadline for applications is </w:t>
      </w:r>
      <w:r w:rsidR="00A83629">
        <w:rPr>
          <w:b/>
          <w:bCs/>
          <w:color w:val="C00000"/>
        </w:rPr>
        <w:t xml:space="preserve">Friday </w:t>
      </w:r>
      <w:r w:rsidRPr="00627499">
        <w:rPr>
          <w:b/>
          <w:bCs/>
          <w:color w:val="C00000"/>
        </w:rPr>
        <w:t>18 May 2018.</w:t>
      </w:r>
    </w:p>
    <w:p w:rsidR="00627499" w:rsidRDefault="00627499" w:rsidP="00A83629">
      <w:pPr>
        <w:spacing w:line="240" w:lineRule="auto"/>
        <w:rPr>
          <w:rFonts w:ascii="Times New Roman" w:eastAsia="Times New Roman" w:hAnsi="Times New Roman" w:cs="Times New Roman"/>
          <w:sz w:val="24"/>
          <w:szCs w:val="24"/>
          <w:lang w:eastAsia="en-GB"/>
        </w:rPr>
      </w:pPr>
    </w:p>
    <w:p w:rsidR="00B467CE" w:rsidRPr="00F01E68" w:rsidRDefault="00627499" w:rsidP="00F01E68">
      <w:pPr>
        <w:rPr>
          <w:rFonts w:ascii="Times New Roman" w:eastAsia="Times New Roman" w:hAnsi="Times New Roman" w:cs="Times New Roman"/>
          <w:sz w:val="24"/>
          <w:szCs w:val="24"/>
          <w:lang w:eastAsia="en-GB"/>
        </w:rPr>
      </w:pPr>
      <w:r>
        <w:t>Further information about the workshop can be found at the workshop website</w:t>
      </w:r>
      <w:r w:rsidR="00F01E68">
        <w:t>:</w:t>
      </w:r>
      <w:r>
        <w:t xml:space="preserve"> </w:t>
      </w:r>
      <w:hyperlink r:id="rId7" w:history="1">
        <w:r w:rsidR="00F01E68" w:rsidRPr="00C3575C">
          <w:rPr>
            <w:rStyle w:val="Hyperlink"/>
          </w:rPr>
          <w:t>https://www.bcu.ac.uk/computing-engineering-and-the-built-environment/research/building-resilience-in-flood-disaster-management-in-north</w:t>
        </w:r>
        <w:r w:rsidR="00F01E68" w:rsidRPr="00C3575C">
          <w:rPr>
            <w:rStyle w:val="Hyperlink"/>
          </w:rPr>
          <w:t>e</w:t>
        </w:r>
        <w:r w:rsidR="00F01E68" w:rsidRPr="00C3575C">
          <w:rPr>
            <w:rStyle w:val="Hyperlink"/>
          </w:rPr>
          <w:t>rn-peru</w:t>
        </w:r>
      </w:hyperlink>
    </w:p>
    <w:p w:rsidR="00627499" w:rsidRDefault="00627499" w:rsidP="00A83629">
      <w:pPr>
        <w:rPr>
          <w:rFonts w:eastAsia="Times New Roman" w:cs="Arial"/>
          <w:b/>
          <w:bCs/>
          <w:color w:val="000000"/>
          <w:lang w:eastAsia="en-GB"/>
        </w:rPr>
      </w:pPr>
      <w:r>
        <w:rPr>
          <w:rFonts w:eastAsia="Times New Roman" w:cs="Arial"/>
          <w:b/>
          <w:bCs/>
          <w:color w:val="000000"/>
          <w:lang w:eastAsia="en-GB"/>
        </w:rPr>
        <w:br w:type="page"/>
      </w:r>
    </w:p>
    <w:p w:rsidR="00B467CE" w:rsidRPr="00B467CE" w:rsidRDefault="00B467CE" w:rsidP="00A83629">
      <w:pPr>
        <w:spacing w:line="240" w:lineRule="auto"/>
        <w:ind w:right="1170"/>
        <w:rPr>
          <w:rFonts w:eastAsia="Times New Roman" w:cs="Times New Roman"/>
          <w:lang w:eastAsia="en-GB"/>
        </w:rPr>
      </w:pPr>
      <w:r w:rsidRPr="00B467CE">
        <w:rPr>
          <w:rFonts w:eastAsia="Times New Roman" w:cs="Arial"/>
          <w:b/>
          <w:bCs/>
          <w:color w:val="000000"/>
          <w:lang w:eastAsia="en-GB"/>
        </w:rPr>
        <w:lastRenderedPageBreak/>
        <w:t>Eligibility Criteria:</w:t>
      </w:r>
    </w:p>
    <w:p w:rsidR="00B467CE" w:rsidRPr="00B467CE" w:rsidRDefault="00B467CE" w:rsidP="00A83629">
      <w:pPr>
        <w:spacing w:line="240" w:lineRule="auto"/>
        <w:ind w:left="567"/>
        <w:rPr>
          <w:rFonts w:eastAsia="Times New Roman" w:cs="Times New Roman"/>
          <w:lang w:eastAsia="en-GB"/>
        </w:rPr>
      </w:pPr>
    </w:p>
    <w:p w:rsidR="00B467CE" w:rsidRPr="00B467CE" w:rsidRDefault="00B467CE" w:rsidP="00A83629">
      <w:pPr>
        <w:numPr>
          <w:ilvl w:val="0"/>
          <w:numId w:val="1"/>
        </w:numPr>
        <w:spacing w:after="120" w:line="240" w:lineRule="auto"/>
        <w:ind w:left="567" w:hanging="357"/>
        <w:textAlignment w:val="baseline"/>
        <w:rPr>
          <w:rFonts w:eastAsia="Times New Roman" w:cs="Arial"/>
          <w:color w:val="000000"/>
          <w:lang w:eastAsia="en-GB"/>
        </w:rPr>
      </w:pPr>
      <w:r w:rsidRPr="00B467CE">
        <w:rPr>
          <w:rFonts w:eastAsia="Times New Roman" w:cs="Arial"/>
          <w:color w:val="000000"/>
          <w:lang w:eastAsia="en-GB"/>
        </w:rPr>
        <w:t>Applications must be submitted using the Researcher Links application form</w:t>
      </w:r>
      <w:r w:rsidR="00627499" w:rsidRPr="00CB5B09">
        <w:rPr>
          <w:rFonts w:eastAsia="Times New Roman" w:cs="Arial"/>
          <w:color w:val="000000"/>
          <w:lang w:eastAsia="en-GB"/>
        </w:rPr>
        <w:t xml:space="preserve"> below</w:t>
      </w:r>
    </w:p>
    <w:p w:rsidR="00B467CE" w:rsidRPr="00B467CE" w:rsidRDefault="00B467CE" w:rsidP="00A83629">
      <w:pPr>
        <w:numPr>
          <w:ilvl w:val="0"/>
          <w:numId w:val="1"/>
        </w:numPr>
        <w:spacing w:after="120" w:line="240" w:lineRule="auto"/>
        <w:ind w:left="567"/>
        <w:textAlignment w:val="baseline"/>
        <w:rPr>
          <w:rFonts w:eastAsia="Times New Roman" w:cs="Arial"/>
          <w:color w:val="000000"/>
          <w:lang w:eastAsia="en-GB"/>
        </w:rPr>
      </w:pPr>
      <w:r w:rsidRPr="00B467CE">
        <w:rPr>
          <w:rFonts w:eastAsia="Times New Roman" w:cs="Arial"/>
          <w:color w:val="000000"/>
          <w:lang w:eastAsia="en-GB"/>
        </w:rPr>
        <w:t>Application</w:t>
      </w:r>
      <w:r w:rsidR="00ED7AC5">
        <w:rPr>
          <w:rFonts w:eastAsia="Times New Roman" w:cs="Arial"/>
          <w:color w:val="000000"/>
          <w:lang w:eastAsia="en-GB"/>
        </w:rPr>
        <w:t>s</w:t>
      </w:r>
      <w:r w:rsidRPr="00B467CE">
        <w:rPr>
          <w:rFonts w:eastAsia="Times New Roman" w:cs="Arial"/>
          <w:color w:val="000000"/>
          <w:lang w:eastAsia="en-GB"/>
        </w:rPr>
        <w:t xml:space="preserve"> must be submitted before the above deadline</w:t>
      </w:r>
    </w:p>
    <w:p w:rsidR="00B467CE" w:rsidRPr="00B467CE" w:rsidRDefault="00B467CE" w:rsidP="00A83629">
      <w:pPr>
        <w:numPr>
          <w:ilvl w:val="0"/>
          <w:numId w:val="1"/>
        </w:numPr>
        <w:spacing w:after="120" w:line="240" w:lineRule="auto"/>
        <w:ind w:left="567"/>
        <w:textAlignment w:val="baseline"/>
        <w:rPr>
          <w:rFonts w:eastAsia="Times New Roman" w:cs="Arial"/>
          <w:color w:val="000000"/>
          <w:lang w:eastAsia="en-GB"/>
        </w:rPr>
      </w:pPr>
      <w:r w:rsidRPr="00B467CE">
        <w:rPr>
          <w:rFonts w:eastAsia="Times New Roman" w:cs="Arial"/>
          <w:color w:val="000000"/>
          <w:lang w:eastAsia="en-GB"/>
        </w:rPr>
        <w:t xml:space="preserve">Participants must be Early Career Researchers: Early Career Researchers are defined as holding a PhD (or having equivalent research experience) and having up to 10 years post-PhD research experience. They are equivalent to the ‘Recognised Researcher’ and sometimes ‘Established Researcher’ categories in the </w:t>
      </w:r>
      <w:hyperlink r:id="rId8" w:history="1">
        <w:r w:rsidRPr="00CB5B09">
          <w:rPr>
            <w:rFonts w:eastAsia="Times New Roman" w:cs="Arial"/>
            <w:color w:val="0000FF"/>
            <w:u w:val="single"/>
            <w:lang w:eastAsia="en-GB"/>
          </w:rPr>
          <w:t>EU framework for researchers’ careers</w:t>
        </w:r>
      </w:hyperlink>
    </w:p>
    <w:p w:rsidR="00B467CE" w:rsidRPr="00B467CE" w:rsidRDefault="00B467CE" w:rsidP="00A83629">
      <w:pPr>
        <w:numPr>
          <w:ilvl w:val="0"/>
          <w:numId w:val="1"/>
        </w:numPr>
        <w:spacing w:after="120" w:line="240" w:lineRule="auto"/>
        <w:ind w:left="567"/>
        <w:textAlignment w:val="baseline"/>
        <w:rPr>
          <w:rFonts w:eastAsia="Times New Roman" w:cs="Arial"/>
          <w:color w:val="000000"/>
          <w:lang w:eastAsia="en-GB"/>
        </w:rPr>
      </w:pPr>
      <w:r w:rsidRPr="00B467CE">
        <w:rPr>
          <w:rFonts w:eastAsia="Times New Roman" w:cs="Arial"/>
          <w:color w:val="000000"/>
          <w:lang w:eastAsia="en-GB"/>
        </w:rPr>
        <w:t>Participants must have a research or academic position (a permanent post, rese</w:t>
      </w:r>
      <w:r w:rsidR="00A83629">
        <w:rPr>
          <w:rFonts w:eastAsia="Times New Roman" w:cs="Arial"/>
          <w:color w:val="000000"/>
          <w:lang w:eastAsia="en-GB"/>
        </w:rPr>
        <w:t>arch contract, or fellowship</w:t>
      </w:r>
      <w:r w:rsidRPr="00B467CE">
        <w:rPr>
          <w:rFonts w:eastAsia="Times New Roman" w:cs="Arial"/>
          <w:color w:val="000000"/>
          <w:lang w:eastAsia="en-GB"/>
        </w:rPr>
        <w:t>) at a recognised research instit</w:t>
      </w:r>
      <w:r w:rsidR="00A83629">
        <w:rPr>
          <w:rFonts w:eastAsia="Times New Roman" w:cs="Arial"/>
          <w:color w:val="000000"/>
          <w:lang w:eastAsia="en-GB"/>
        </w:rPr>
        <w:t>ution either in the UK or Peru</w:t>
      </w:r>
    </w:p>
    <w:p w:rsidR="00B467CE" w:rsidRPr="00B467CE" w:rsidRDefault="00B467CE" w:rsidP="00A83629">
      <w:pPr>
        <w:numPr>
          <w:ilvl w:val="0"/>
          <w:numId w:val="1"/>
        </w:numPr>
        <w:spacing w:after="120" w:line="240" w:lineRule="auto"/>
        <w:ind w:left="567"/>
        <w:textAlignment w:val="baseline"/>
        <w:rPr>
          <w:rFonts w:eastAsia="Times New Roman" w:cs="Arial"/>
          <w:color w:val="000000"/>
          <w:lang w:eastAsia="en-GB"/>
        </w:rPr>
      </w:pPr>
      <w:r w:rsidRPr="00B467CE">
        <w:rPr>
          <w:rFonts w:eastAsia="Times New Roman" w:cs="Arial"/>
          <w:color w:val="000000"/>
          <w:lang w:eastAsia="en-GB"/>
        </w:rPr>
        <w:t>Please note that participants are expected to atte</w:t>
      </w:r>
      <w:r w:rsidR="00A83629">
        <w:rPr>
          <w:rFonts w:eastAsia="Times New Roman" w:cs="Arial"/>
          <w:color w:val="000000"/>
          <w:lang w:eastAsia="en-GB"/>
        </w:rPr>
        <w:t>nd all sessions of the workshop</w:t>
      </w:r>
    </w:p>
    <w:p w:rsidR="00B467CE" w:rsidRPr="00B467CE" w:rsidRDefault="00B467CE" w:rsidP="00A83629">
      <w:pPr>
        <w:spacing w:line="240" w:lineRule="auto"/>
        <w:ind w:left="567"/>
        <w:rPr>
          <w:rFonts w:eastAsia="Times New Roman" w:cs="Times New Roman"/>
          <w:lang w:eastAsia="en-GB"/>
        </w:rPr>
      </w:pPr>
    </w:p>
    <w:p w:rsidR="00B467CE" w:rsidRPr="00B467CE" w:rsidRDefault="00B467CE" w:rsidP="00A83629">
      <w:pPr>
        <w:spacing w:line="240" w:lineRule="auto"/>
        <w:ind w:right="5130"/>
        <w:rPr>
          <w:rFonts w:eastAsia="Times New Roman" w:cs="Times New Roman"/>
          <w:lang w:eastAsia="en-GB"/>
        </w:rPr>
      </w:pPr>
      <w:r w:rsidRPr="00B467CE">
        <w:rPr>
          <w:rFonts w:eastAsia="Times New Roman" w:cs="Arial"/>
          <w:b/>
          <w:bCs/>
          <w:color w:val="000000"/>
          <w:lang w:eastAsia="en-GB"/>
        </w:rPr>
        <w:t>Quality Assessment</w:t>
      </w:r>
      <w:r w:rsidR="00627499" w:rsidRPr="00CB5B09">
        <w:rPr>
          <w:rFonts w:eastAsia="Times New Roman" w:cs="Arial"/>
          <w:b/>
          <w:bCs/>
          <w:color w:val="000000"/>
          <w:lang w:eastAsia="en-GB"/>
        </w:rPr>
        <w:t>:</w:t>
      </w:r>
    </w:p>
    <w:p w:rsidR="00B467CE" w:rsidRPr="00CB5B09" w:rsidRDefault="00B467CE" w:rsidP="00A83629">
      <w:pPr>
        <w:spacing w:line="240" w:lineRule="auto"/>
        <w:rPr>
          <w:rFonts w:eastAsia="Times New Roman" w:cs="Times New Roman"/>
          <w:lang w:eastAsia="en-GB"/>
        </w:rPr>
      </w:pPr>
    </w:p>
    <w:p w:rsidR="00CB5B09" w:rsidRPr="00CB5B09" w:rsidRDefault="00CB5B09" w:rsidP="00A83629">
      <w:pPr>
        <w:spacing w:after="120" w:line="240" w:lineRule="auto"/>
        <w:rPr>
          <w:rFonts w:eastAsia="Times New Roman" w:cs="Times New Roman"/>
          <w:lang w:eastAsia="en-GB"/>
        </w:rPr>
      </w:pPr>
      <w:r w:rsidRPr="00CB5B09">
        <w:rPr>
          <w:rFonts w:eastAsia="Times New Roman" w:cs="Times New Roman"/>
          <w:lang w:eastAsia="en-GB"/>
        </w:rPr>
        <w:t>Applications will be assessed using the following criteria:</w:t>
      </w:r>
    </w:p>
    <w:p w:rsidR="00B467CE" w:rsidRPr="00B467CE" w:rsidRDefault="00B467CE" w:rsidP="00A83629">
      <w:pPr>
        <w:numPr>
          <w:ilvl w:val="0"/>
          <w:numId w:val="2"/>
        </w:numPr>
        <w:spacing w:after="120" w:line="240" w:lineRule="auto"/>
        <w:ind w:left="567"/>
        <w:textAlignment w:val="baseline"/>
        <w:rPr>
          <w:rFonts w:eastAsia="Times New Roman" w:cs="Arial"/>
          <w:color w:val="000000"/>
          <w:lang w:eastAsia="en-GB"/>
        </w:rPr>
      </w:pPr>
      <w:r w:rsidRPr="00B467CE">
        <w:rPr>
          <w:rFonts w:eastAsia="Times New Roman" w:cs="Arial"/>
          <w:color w:val="000000"/>
          <w:lang w:eastAsia="en-GB"/>
        </w:rPr>
        <w:t>Experience and relevance of the applicant’s research area to the workshop</w:t>
      </w:r>
    </w:p>
    <w:p w:rsidR="00B467CE" w:rsidRPr="00B467CE" w:rsidRDefault="00B467CE" w:rsidP="00A83629">
      <w:pPr>
        <w:numPr>
          <w:ilvl w:val="0"/>
          <w:numId w:val="2"/>
        </w:numPr>
        <w:spacing w:after="120" w:line="240" w:lineRule="auto"/>
        <w:ind w:left="567"/>
        <w:textAlignment w:val="baseline"/>
        <w:rPr>
          <w:rFonts w:eastAsia="Times New Roman" w:cs="Arial"/>
          <w:color w:val="000000"/>
          <w:lang w:eastAsia="en-GB"/>
        </w:rPr>
      </w:pPr>
      <w:r w:rsidRPr="00B467CE">
        <w:rPr>
          <w:rFonts w:eastAsia="Times New Roman" w:cs="Arial"/>
          <w:color w:val="000000"/>
          <w:lang w:eastAsia="en-GB"/>
        </w:rPr>
        <w:t>Motivation and contribution to the aims of the workshop</w:t>
      </w:r>
    </w:p>
    <w:p w:rsidR="00B467CE" w:rsidRPr="00B467CE" w:rsidRDefault="00B467CE" w:rsidP="00A83629">
      <w:pPr>
        <w:numPr>
          <w:ilvl w:val="0"/>
          <w:numId w:val="2"/>
        </w:numPr>
        <w:spacing w:after="120" w:line="240" w:lineRule="auto"/>
        <w:ind w:left="567"/>
        <w:textAlignment w:val="baseline"/>
        <w:rPr>
          <w:rFonts w:eastAsia="Times New Roman" w:cs="Arial"/>
          <w:color w:val="000000"/>
          <w:lang w:eastAsia="en-GB"/>
        </w:rPr>
      </w:pPr>
      <w:r w:rsidRPr="00B467CE">
        <w:rPr>
          <w:rFonts w:eastAsia="Times New Roman" w:cs="Arial"/>
          <w:color w:val="000000"/>
          <w:lang w:eastAsia="en-GB"/>
        </w:rPr>
        <w:t>Description of the long term impact expected through the participation in the workshop</w:t>
      </w:r>
    </w:p>
    <w:p w:rsidR="00B467CE" w:rsidRPr="00B467CE" w:rsidRDefault="00B467CE" w:rsidP="00A83629">
      <w:pPr>
        <w:numPr>
          <w:ilvl w:val="0"/>
          <w:numId w:val="2"/>
        </w:numPr>
        <w:spacing w:after="120" w:line="240" w:lineRule="auto"/>
        <w:ind w:left="567"/>
        <w:textAlignment w:val="baseline"/>
        <w:rPr>
          <w:rFonts w:eastAsia="Times New Roman" w:cs="Arial"/>
          <w:color w:val="000000"/>
          <w:lang w:eastAsia="en-GB"/>
        </w:rPr>
      </w:pPr>
      <w:r w:rsidRPr="00B467CE">
        <w:rPr>
          <w:rFonts w:eastAsia="Times New Roman" w:cs="Arial"/>
          <w:color w:val="000000"/>
          <w:lang w:eastAsia="en-GB"/>
        </w:rPr>
        <w:t xml:space="preserve">Ability to disseminate </w:t>
      </w:r>
      <w:r w:rsidR="00627499" w:rsidRPr="00CB5B09">
        <w:rPr>
          <w:rFonts w:eastAsia="Times New Roman" w:cs="Arial"/>
          <w:color w:val="000000"/>
          <w:lang w:eastAsia="en-GB"/>
        </w:rPr>
        <w:t xml:space="preserve">the </w:t>
      </w:r>
      <w:r w:rsidRPr="00B467CE">
        <w:rPr>
          <w:rFonts w:eastAsia="Times New Roman" w:cs="Arial"/>
          <w:color w:val="000000"/>
          <w:lang w:eastAsia="en-GB"/>
        </w:rPr>
        <w:t>workshop’s outcomes</w:t>
      </w:r>
    </w:p>
    <w:p w:rsidR="00B467CE" w:rsidRPr="00B467CE" w:rsidRDefault="00B467CE" w:rsidP="00A83629">
      <w:pPr>
        <w:spacing w:line="240" w:lineRule="auto"/>
        <w:ind w:left="567"/>
        <w:rPr>
          <w:rFonts w:eastAsia="Times New Roman" w:cs="Times New Roman"/>
          <w:lang w:eastAsia="en-GB"/>
        </w:rPr>
      </w:pPr>
    </w:p>
    <w:p w:rsidR="00B467CE" w:rsidRPr="00B467CE" w:rsidRDefault="00B467CE" w:rsidP="00A83629">
      <w:pPr>
        <w:spacing w:line="240" w:lineRule="auto"/>
        <w:ind w:right="5670"/>
        <w:rPr>
          <w:rFonts w:eastAsia="Times New Roman" w:cs="Times New Roman"/>
          <w:lang w:eastAsia="en-GB"/>
        </w:rPr>
      </w:pPr>
      <w:r w:rsidRPr="00B467CE">
        <w:rPr>
          <w:rFonts w:eastAsia="Times New Roman" w:cs="Arial"/>
          <w:b/>
          <w:bCs/>
          <w:color w:val="000000"/>
          <w:lang w:eastAsia="en-GB"/>
        </w:rPr>
        <w:t>Notification of results:</w:t>
      </w:r>
    </w:p>
    <w:p w:rsidR="00B467CE" w:rsidRPr="00B467CE" w:rsidRDefault="00B467CE" w:rsidP="00A83629">
      <w:pPr>
        <w:spacing w:line="240" w:lineRule="auto"/>
        <w:rPr>
          <w:rFonts w:eastAsia="Times New Roman" w:cs="Times New Roman"/>
          <w:lang w:eastAsia="en-GB"/>
        </w:rPr>
      </w:pPr>
    </w:p>
    <w:p w:rsidR="00B467CE" w:rsidRPr="00B467CE" w:rsidRDefault="00B467CE" w:rsidP="00A83629">
      <w:pPr>
        <w:spacing w:line="240" w:lineRule="auto"/>
        <w:ind w:right="557"/>
        <w:rPr>
          <w:rFonts w:eastAsia="Times New Roman" w:cs="Times New Roman"/>
          <w:lang w:eastAsia="en-GB"/>
        </w:rPr>
      </w:pPr>
      <w:r w:rsidRPr="00B467CE">
        <w:rPr>
          <w:rFonts w:eastAsia="Times New Roman" w:cs="Arial"/>
          <w:color w:val="000000"/>
          <w:lang w:eastAsia="en-GB"/>
        </w:rPr>
        <w:t>Applicants will be n</w:t>
      </w:r>
      <w:r w:rsidR="00A83629">
        <w:rPr>
          <w:rFonts w:eastAsia="Times New Roman" w:cs="Arial"/>
          <w:color w:val="000000"/>
          <w:lang w:eastAsia="en-GB"/>
        </w:rPr>
        <w:t>otified by email no later than two</w:t>
      </w:r>
      <w:r w:rsidRPr="00B467CE">
        <w:rPr>
          <w:rFonts w:eastAsia="Times New Roman" w:cs="Arial"/>
          <w:color w:val="000000"/>
          <w:lang w:eastAsia="en-GB"/>
        </w:rPr>
        <w:t xml:space="preserve"> months prior to the workshop.</w:t>
      </w:r>
    </w:p>
    <w:p w:rsidR="00B467CE" w:rsidRPr="00B467CE" w:rsidRDefault="00B467CE" w:rsidP="00A83629">
      <w:pPr>
        <w:spacing w:after="240" w:line="240" w:lineRule="auto"/>
        <w:rPr>
          <w:rFonts w:eastAsia="Times New Roman" w:cs="Times New Roman"/>
          <w:lang w:eastAsia="en-GB"/>
        </w:rPr>
      </w:pPr>
    </w:p>
    <w:p w:rsidR="00B467CE" w:rsidRPr="00B467CE" w:rsidRDefault="00B467CE" w:rsidP="00A83629">
      <w:pPr>
        <w:spacing w:line="240" w:lineRule="auto"/>
        <w:ind w:right="5940"/>
        <w:rPr>
          <w:rFonts w:eastAsia="Times New Roman" w:cs="Times New Roman"/>
          <w:lang w:eastAsia="en-GB"/>
        </w:rPr>
      </w:pPr>
      <w:r w:rsidRPr="00B467CE">
        <w:rPr>
          <w:rFonts w:eastAsia="Times New Roman" w:cs="Arial"/>
          <w:b/>
          <w:bCs/>
          <w:color w:val="000000"/>
          <w:lang w:eastAsia="en-GB"/>
        </w:rPr>
        <w:t>Equal Opportunities</w:t>
      </w:r>
    </w:p>
    <w:p w:rsidR="00B467CE" w:rsidRPr="00B467CE" w:rsidRDefault="00B467CE" w:rsidP="00A83629">
      <w:pPr>
        <w:spacing w:line="240" w:lineRule="auto"/>
        <w:rPr>
          <w:rFonts w:eastAsia="Times New Roman" w:cs="Times New Roman"/>
          <w:lang w:eastAsia="en-GB"/>
        </w:rPr>
      </w:pPr>
    </w:p>
    <w:p w:rsidR="00B467CE" w:rsidRPr="00B467CE" w:rsidRDefault="00B467CE" w:rsidP="00A83629">
      <w:pPr>
        <w:spacing w:line="240" w:lineRule="auto"/>
        <w:rPr>
          <w:rFonts w:eastAsia="Times New Roman" w:cs="Times New Roman"/>
          <w:lang w:eastAsia="en-GB"/>
        </w:rPr>
      </w:pPr>
      <w:r w:rsidRPr="00B467CE">
        <w:rPr>
          <w:rFonts w:eastAsia="Times New Roman" w:cs="Arial"/>
          <w:color w:val="000000"/>
          <w:lang w:eastAsia="en-GB"/>
        </w:rPr>
        <w:t xml:space="preserve">Equal </w:t>
      </w:r>
      <w:r w:rsidR="00A83629" w:rsidRPr="00B467CE">
        <w:rPr>
          <w:rFonts w:eastAsia="Times New Roman" w:cs="Arial"/>
          <w:color w:val="000000"/>
          <w:lang w:eastAsia="en-GB"/>
        </w:rPr>
        <w:t>opportunities and</w:t>
      </w:r>
      <w:r w:rsidRPr="00B467CE">
        <w:rPr>
          <w:rFonts w:eastAsia="Times New Roman" w:cs="Arial"/>
          <w:color w:val="000000"/>
          <w:lang w:eastAsia="en-GB"/>
        </w:rPr>
        <w:t xml:space="preserve"> diversity are </w:t>
      </w:r>
      <w:r w:rsidR="00A83629" w:rsidRPr="00B467CE">
        <w:rPr>
          <w:rFonts w:eastAsia="Times New Roman" w:cs="Arial"/>
          <w:color w:val="000000"/>
          <w:lang w:eastAsia="en-GB"/>
        </w:rPr>
        <w:t>at the</w:t>
      </w:r>
      <w:r w:rsidRPr="00B467CE">
        <w:rPr>
          <w:rFonts w:eastAsia="Times New Roman" w:cs="Arial"/>
          <w:color w:val="000000"/>
          <w:lang w:eastAsia="en-GB"/>
        </w:rPr>
        <w:t xml:space="preserve"> heart of the </w:t>
      </w:r>
      <w:r w:rsidR="00A83629" w:rsidRPr="00B467CE">
        <w:rPr>
          <w:rFonts w:eastAsia="Times New Roman" w:cs="Arial"/>
          <w:color w:val="000000"/>
          <w:lang w:eastAsia="en-GB"/>
        </w:rPr>
        <w:t>British Council’s</w:t>
      </w:r>
      <w:r w:rsidRPr="00B467CE">
        <w:rPr>
          <w:rFonts w:eastAsia="Times New Roman" w:cs="Arial"/>
          <w:color w:val="000000"/>
          <w:lang w:eastAsia="en-GB"/>
        </w:rPr>
        <w:t xml:space="preserve"> cultural relations ambitions. While recognising that some research fields are dominated by one particular gender, coordinators are encouraged to work towards an equal gender balance and promote diversity. They must not exclude applicants on the basis of ethnicity, gender, religious belief, sexual orientation, or disability. Participants’ selection undertaken by workshop organisers must not contravene this policy.  Extra support to enable participation of Early Career Researchers with special needs will be given.</w:t>
      </w:r>
    </w:p>
    <w:p w:rsidR="00B467CE" w:rsidRPr="00B467CE" w:rsidRDefault="00B467CE" w:rsidP="00A83629">
      <w:pPr>
        <w:spacing w:line="240" w:lineRule="auto"/>
        <w:rPr>
          <w:rFonts w:ascii="Times New Roman" w:eastAsia="Times New Roman" w:hAnsi="Times New Roman" w:cs="Times New Roman"/>
          <w:sz w:val="24"/>
          <w:szCs w:val="24"/>
          <w:lang w:eastAsia="en-GB"/>
        </w:rPr>
      </w:pPr>
    </w:p>
    <w:p w:rsidR="00CB5B09" w:rsidRDefault="00CB5B09" w:rsidP="00A83629">
      <w:pPr>
        <w:rPr>
          <w:rFonts w:ascii="Arial" w:eastAsia="Times New Roman" w:hAnsi="Arial" w:cs="Arial"/>
          <w:color w:val="D60093"/>
          <w:sz w:val="28"/>
          <w:szCs w:val="28"/>
          <w:lang w:eastAsia="en-GB"/>
        </w:rPr>
      </w:pPr>
      <w:r>
        <w:rPr>
          <w:rFonts w:ascii="Arial" w:eastAsia="Times New Roman" w:hAnsi="Arial" w:cs="Arial"/>
          <w:color w:val="D60093"/>
          <w:sz w:val="28"/>
          <w:szCs w:val="28"/>
          <w:lang w:eastAsia="en-GB"/>
        </w:rPr>
        <w:br w:type="page"/>
      </w:r>
    </w:p>
    <w:p w:rsidR="00B467CE" w:rsidRDefault="00B467CE" w:rsidP="00A83629">
      <w:pPr>
        <w:spacing w:line="240" w:lineRule="auto"/>
        <w:ind w:right="5580"/>
        <w:rPr>
          <w:rFonts w:ascii="Arial" w:eastAsia="Times New Roman" w:hAnsi="Arial" w:cs="Arial"/>
          <w:color w:val="D60093"/>
          <w:sz w:val="28"/>
          <w:szCs w:val="28"/>
          <w:lang w:eastAsia="en-GB"/>
        </w:rPr>
      </w:pPr>
      <w:r w:rsidRPr="00B467CE">
        <w:rPr>
          <w:rFonts w:ascii="Arial" w:eastAsia="Times New Roman" w:hAnsi="Arial" w:cs="Arial"/>
          <w:color w:val="D60093"/>
          <w:sz w:val="28"/>
          <w:szCs w:val="28"/>
          <w:lang w:eastAsia="en-GB"/>
        </w:rPr>
        <w:lastRenderedPageBreak/>
        <w:t>Workshop Application form</w:t>
      </w:r>
    </w:p>
    <w:p w:rsidR="0067688A" w:rsidRDefault="0067688A" w:rsidP="00A83629">
      <w:pPr>
        <w:spacing w:line="240" w:lineRule="auto"/>
        <w:ind w:right="5580"/>
        <w:rPr>
          <w:rFonts w:ascii="Arial" w:eastAsia="Times New Roman" w:hAnsi="Arial" w:cs="Arial"/>
          <w:color w:val="D60093"/>
          <w:sz w:val="28"/>
          <w:szCs w:val="28"/>
          <w:lang w:eastAsia="en-GB"/>
        </w:rPr>
      </w:pPr>
    </w:p>
    <w:p w:rsidR="0067688A" w:rsidRPr="00B467CE" w:rsidRDefault="0067688A" w:rsidP="00A83629">
      <w:pPr>
        <w:spacing w:line="240" w:lineRule="auto"/>
        <w:ind w:right="95"/>
        <w:rPr>
          <w:rFonts w:ascii="Times New Roman" w:eastAsia="Times New Roman" w:hAnsi="Times New Roman" w:cs="Times New Roman"/>
          <w:b/>
          <w:sz w:val="24"/>
          <w:szCs w:val="24"/>
          <w:lang w:eastAsia="en-GB"/>
        </w:rPr>
      </w:pPr>
      <w:r w:rsidRPr="0067688A">
        <w:rPr>
          <w:b/>
          <w:bCs/>
          <w:sz w:val="24"/>
          <w:szCs w:val="24"/>
        </w:rPr>
        <w:t>Building Resilience in Flood Disaster Management in Northern Peru</w:t>
      </w:r>
    </w:p>
    <w:p w:rsidR="00B467CE" w:rsidRPr="00B467CE" w:rsidRDefault="00B467CE" w:rsidP="00A83629">
      <w:pPr>
        <w:spacing w:line="240" w:lineRule="auto"/>
        <w:rPr>
          <w:rFonts w:eastAsia="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47"/>
        <w:gridCol w:w="6469"/>
      </w:tblGrid>
      <w:tr w:rsidR="00B467CE" w:rsidRPr="00B467CE" w:rsidTr="00CA3928">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467CE" w:rsidRPr="00B467CE" w:rsidRDefault="00B467CE" w:rsidP="00A83629">
            <w:pPr>
              <w:numPr>
                <w:ilvl w:val="0"/>
                <w:numId w:val="5"/>
              </w:numPr>
              <w:tabs>
                <w:tab w:val="clear" w:pos="720"/>
                <w:tab w:val="num" w:pos="313"/>
              </w:tabs>
              <w:spacing w:after="200" w:line="240" w:lineRule="auto"/>
              <w:ind w:left="0" w:firstLine="0"/>
              <w:textAlignment w:val="baseline"/>
              <w:rPr>
                <w:rFonts w:eastAsia="Times New Roman" w:cs="Arial"/>
                <w:b/>
                <w:bCs/>
                <w:color w:val="000000"/>
                <w:lang w:eastAsia="en-GB"/>
              </w:rPr>
            </w:pPr>
            <w:r w:rsidRPr="00B467CE">
              <w:rPr>
                <w:rFonts w:eastAsia="Times New Roman" w:cs="Arial"/>
                <w:b/>
                <w:bCs/>
                <w:color w:val="000000"/>
                <w:lang w:eastAsia="en-GB"/>
              </w:rPr>
              <w:t>Applicant</w:t>
            </w:r>
          </w:p>
        </w:tc>
      </w:tr>
      <w:tr w:rsidR="00B467CE" w:rsidRPr="00B467CE" w:rsidTr="00CA3928">
        <w:tc>
          <w:tcPr>
            <w:tcW w:w="25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467CE" w:rsidRPr="00B467CE" w:rsidRDefault="00B467CE" w:rsidP="00A83629">
            <w:pPr>
              <w:spacing w:line="240" w:lineRule="auto"/>
              <w:ind w:left="102" w:right="-20"/>
              <w:rPr>
                <w:rFonts w:eastAsia="Times New Roman" w:cs="Times New Roman"/>
                <w:lang w:eastAsia="en-GB"/>
              </w:rPr>
            </w:pPr>
            <w:r w:rsidRPr="00B467CE">
              <w:rPr>
                <w:rFonts w:eastAsia="Times New Roman" w:cs="Arial"/>
                <w:color w:val="000000"/>
                <w:lang w:eastAsia="en-GB"/>
              </w:rPr>
              <w:t>Name and title</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r w:rsidR="00B467CE" w:rsidRPr="00B467CE" w:rsidTr="00CA3928">
        <w:tc>
          <w:tcPr>
            <w:tcW w:w="25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467CE" w:rsidRPr="00B467CE" w:rsidRDefault="00B467CE" w:rsidP="00A83629">
            <w:pPr>
              <w:spacing w:before="16" w:line="240" w:lineRule="auto"/>
              <w:ind w:left="102" w:right="296"/>
              <w:rPr>
                <w:rFonts w:eastAsia="Times New Roman" w:cs="Times New Roman"/>
                <w:lang w:eastAsia="en-GB"/>
              </w:rPr>
            </w:pPr>
            <w:r w:rsidRPr="00B467CE">
              <w:rPr>
                <w:rFonts w:eastAsia="Times New Roman" w:cs="Arial"/>
                <w:color w:val="000000"/>
                <w:lang w:eastAsia="en-GB"/>
              </w:rPr>
              <w:t>Gender (to monitor statistic participation only, this will not be considered during assessment)</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r w:rsidR="00B467CE" w:rsidRPr="00B467CE" w:rsidTr="00CA3928">
        <w:tc>
          <w:tcPr>
            <w:tcW w:w="25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467CE" w:rsidRPr="00B467CE" w:rsidRDefault="00B467CE" w:rsidP="00A83629">
            <w:pPr>
              <w:spacing w:line="240" w:lineRule="auto"/>
              <w:ind w:left="102" w:right="-20"/>
              <w:rPr>
                <w:rFonts w:eastAsia="Times New Roman" w:cs="Times New Roman"/>
                <w:lang w:eastAsia="en-GB"/>
              </w:rPr>
            </w:pPr>
            <w:r w:rsidRPr="00B467CE">
              <w:rPr>
                <w:rFonts w:eastAsia="Times New Roman" w:cs="Arial"/>
                <w:color w:val="000000"/>
                <w:lang w:eastAsia="en-GB"/>
              </w:rPr>
              <w:t>Position and institution</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r w:rsidR="00B467CE" w:rsidRPr="00B467CE" w:rsidTr="00CA3928">
        <w:tc>
          <w:tcPr>
            <w:tcW w:w="25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467CE" w:rsidRPr="00B467CE" w:rsidRDefault="00B467CE" w:rsidP="00A83629">
            <w:pPr>
              <w:spacing w:line="240" w:lineRule="auto"/>
              <w:ind w:left="102" w:right="-20"/>
              <w:rPr>
                <w:rFonts w:eastAsia="Times New Roman" w:cs="Times New Roman"/>
                <w:lang w:eastAsia="en-GB"/>
              </w:rPr>
            </w:pPr>
            <w:r w:rsidRPr="00B467CE">
              <w:rPr>
                <w:rFonts w:eastAsia="Times New Roman" w:cs="Arial"/>
                <w:color w:val="000000"/>
                <w:lang w:eastAsia="en-GB"/>
              </w:rPr>
              <w:t>Postal address</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Default="00B467CE" w:rsidP="00A83629">
            <w:pPr>
              <w:spacing w:line="240" w:lineRule="auto"/>
              <w:rPr>
                <w:rFonts w:eastAsia="Times New Roman" w:cs="Times New Roman"/>
                <w:lang w:eastAsia="en-GB"/>
              </w:rPr>
            </w:pPr>
          </w:p>
          <w:p w:rsidR="00C57058" w:rsidRDefault="00C57058" w:rsidP="00A83629">
            <w:pPr>
              <w:spacing w:line="240" w:lineRule="auto"/>
              <w:rPr>
                <w:rFonts w:eastAsia="Times New Roman" w:cs="Times New Roman"/>
                <w:lang w:eastAsia="en-GB"/>
              </w:rPr>
            </w:pPr>
          </w:p>
          <w:p w:rsidR="00C57058" w:rsidRDefault="00C57058" w:rsidP="00A83629">
            <w:pPr>
              <w:spacing w:line="240" w:lineRule="auto"/>
              <w:rPr>
                <w:rFonts w:eastAsia="Times New Roman" w:cs="Times New Roman"/>
                <w:lang w:eastAsia="en-GB"/>
              </w:rPr>
            </w:pPr>
          </w:p>
          <w:p w:rsidR="00C57058" w:rsidRPr="00B467CE" w:rsidRDefault="00C57058" w:rsidP="00A83629">
            <w:pPr>
              <w:spacing w:line="240" w:lineRule="auto"/>
              <w:rPr>
                <w:rFonts w:eastAsia="Times New Roman" w:cs="Times New Roman"/>
                <w:lang w:eastAsia="en-GB"/>
              </w:rPr>
            </w:pPr>
          </w:p>
        </w:tc>
      </w:tr>
      <w:tr w:rsidR="00B467CE" w:rsidRPr="00B467CE" w:rsidTr="00CA3928">
        <w:tc>
          <w:tcPr>
            <w:tcW w:w="25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467CE" w:rsidRPr="00B467CE" w:rsidRDefault="00B467CE" w:rsidP="00A83629">
            <w:pPr>
              <w:spacing w:line="240" w:lineRule="auto"/>
              <w:ind w:left="102" w:right="-20"/>
              <w:rPr>
                <w:rFonts w:eastAsia="Times New Roman" w:cs="Times New Roman"/>
                <w:lang w:eastAsia="en-GB"/>
              </w:rPr>
            </w:pPr>
            <w:r w:rsidRPr="00B467CE">
              <w:rPr>
                <w:rFonts w:eastAsia="Times New Roman" w:cs="Arial"/>
                <w:color w:val="000000"/>
                <w:lang w:eastAsia="en-GB"/>
              </w:rPr>
              <w:t>Email</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r w:rsidR="00B467CE" w:rsidRPr="00B467CE" w:rsidTr="00CA3928">
        <w:tc>
          <w:tcPr>
            <w:tcW w:w="25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467CE" w:rsidRPr="00B467CE" w:rsidRDefault="00B467CE" w:rsidP="00A83629">
            <w:pPr>
              <w:spacing w:line="240" w:lineRule="auto"/>
              <w:ind w:left="102" w:right="-20"/>
              <w:rPr>
                <w:rFonts w:eastAsia="Times New Roman" w:cs="Times New Roman"/>
                <w:lang w:eastAsia="en-GB"/>
              </w:rPr>
            </w:pPr>
            <w:r w:rsidRPr="00B467CE">
              <w:rPr>
                <w:rFonts w:eastAsia="Times New Roman" w:cs="Arial"/>
                <w:color w:val="000000"/>
                <w:lang w:eastAsia="en-GB"/>
              </w:rPr>
              <w:t>Phone number</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r w:rsidR="00B467CE" w:rsidRPr="00B467CE" w:rsidTr="00CA3928">
        <w:tc>
          <w:tcPr>
            <w:tcW w:w="25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467CE" w:rsidRPr="00B467CE" w:rsidRDefault="00B467CE" w:rsidP="00A83629">
            <w:pPr>
              <w:spacing w:line="240" w:lineRule="auto"/>
              <w:ind w:left="102" w:right="-20"/>
              <w:rPr>
                <w:rFonts w:eastAsia="Times New Roman" w:cs="Times New Roman"/>
                <w:lang w:eastAsia="en-GB"/>
              </w:rPr>
            </w:pPr>
            <w:r w:rsidRPr="00B467CE">
              <w:rPr>
                <w:rFonts w:eastAsia="Times New Roman" w:cs="Arial"/>
                <w:color w:val="000000"/>
                <w:lang w:eastAsia="en-GB"/>
              </w:rPr>
              <w:t>Brief CV (academic</w:t>
            </w:r>
          </w:p>
          <w:p w:rsidR="00B467CE" w:rsidRPr="00B467CE" w:rsidRDefault="00B467CE" w:rsidP="00A83629">
            <w:pPr>
              <w:spacing w:line="240" w:lineRule="auto"/>
              <w:ind w:left="102" w:right="80"/>
              <w:rPr>
                <w:rFonts w:eastAsia="Times New Roman" w:cs="Times New Roman"/>
                <w:lang w:eastAsia="en-GB"/>
              </w:rPr>
            </w:pPr>
            <w:r w:rsidRPr="00B467CE">
              <w:rPr>
                <w:rFonts w:eastAsia="Times New Roman" w:cs="Arial"/>
                <w:color w:val="000000"/>
                <w:lang w:eastAsia="en-GB"/>
              </w:rPr>
              <w:t>career, publications, markers of esteem, and any other releva</w:t>
            </w:r>
            <w:r w:rsidR="00A83629">
              <w:rPr>
                <w:rFonts w:eastAsia="Times New Roman" w:cs="Arial"/>
                <w:color w:val="000000"/>
                <w:lang w:eastAsia="en-GB"/>
              </w:rPr>
              <w:t>nt information) – no more than half an A4 page</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r w:rsidR="00B467CE" w:rsidRPr="00B467CE" w:rsidTr="00CA3928">
        <w:tc>
          <w:tcPr>
            <w:tcW w:w="25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467CE" w:rsidRPr="00B467CE" w:rsidRDefault="00B467CE" w:rsidP="00A83629">
            <w:pPr>
              <w:spacing w:line="240" w:lineRule="auto"/>
              <w:rPr>
                <w:rFonts w:eastAsia="Times New Roman" w:cs="Times New Roman"/>
                <w:lang w:eastAsia="en-GB"/>
              </w:rPr>
            </w:pP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bl>
    <w:p w:rsidR="00B467CE" w:rsidRDefault="00B467CE" w:rsidP="00A83629">
      <w:pPr>
        <w:spacing w:line="240" w:lineRule="auto"/>
        <w:rPr>
          <w:rFonts w:eastAsia="Times New Roman" w:cs="Times New Roman"/>
          <w:lang w:eastAsia="en-GB"/>
        </w:rPr>
      </w:pPr>
    </w:p>
    <w:p w:rsidR="00CA3928" w:rsidRPr="00B467CE" w:rsidRDefault="00CA3928" w:rsidP="00A83629">
      <w:pPr>
        <w:spacing w:line="240" w:lineRule="auto"/>
        <w:rPr>
          <w:rFonts w:eastAsia="Times New Roman" w:cs="Times New Roman"/>
          <w:lang w:eastAsia="en-GB"/>
        </w:rPr>
      </w:pPr>
    </w:p>
    <w:tbl>
      <w:tblPr>
        <w:tblW w:w="9071" w:type="dxa"/>
        <w:tblCellMar>
          <w:top w:w="15" w:type="dxa"/>
          <w:left w:w="15" w:type="dxa"/>
          <w:bottom w:w="15" w:type="dxa"/>
          <w:right w:w="15" w:type="dxa"/>
        </w:tblCellMar>
        <w:tblLook w:val="04A0" w:firstRow="1" w:lastRow="0" w:firstColumn="1" w:lastColumn="0" w:noHBand="0" w:noVBand="1"/>
      </w:tblPr>
      <w:tblGrid>
        <w:gridCol w:w="9071"/>
      </w:tblGrid>
      <w:tr w:rsidR="00B467CE"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B5B09" w:rsidRPr="00B467CE" w:rsidRDefault="00B467CE" w:rsidP="00A83629">
            <w:pPr>
              <w:numPr>
                <w:ilvl w:val="0"/>
                <w:numId w:val="6"/>
              </w:numPr>
              <w:tabs>
                <w:tab w:val="left" w:pos="289"/>
              </w:tabs>
              <w:spacing w:after="200" w:line="240" w:lineRule="auto"/>
              <w:textAlignment w:val="baseline"/>
              <w:rPr>
                <w:rFonts w:eastAsia="Times New Roman" w:cs="Arial"/>
                <w:color w:val="000000"/>
                <w:lang w:eastAsia="en-GB"/>
              </w:rPr>
            </w:pPr>
            <w:r w:rsidRPr="00B467CE">
              <w:rPr>
                <w:rFonts w:eastAsia="Times New Roman" w:cs="Arial"/>
                <w:b/>
                <w:bCs/>
                <w:color w:val="000000"/>
                <w:lang w:eastAsia="en-GB"/>
              </w:rPr>
              <w:t>Abstract</w:t>
            </w:r>
            <w:r w:rsidRPr="00B467CE">
              <w:rPr>
                <w:rFonts w:eastAsia="Times New Roman" w:cs="Arial"/>
                <w:color w:val="000000"/>
                <w:lang w:eastAsia="en-GB"/>
              </w:rPr>
              <w:t xml:space="preserve"> (Please give a summary of your area of research, no more than 300 words)</w:t>
            </w:r>
          </w:p>
        </w:tc>
      </w:tr>
      <w:tr w:rsidR="00C57058"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058" w:rsidRDefault="00C57058" w:rsidP="00A83629">
            <w:pPr>
              <w:tabs>
                <w:tab w:val="left" w:pos="289"/>
              </w:tabs>
              <w:spacing w:line="240" w:lineRule="auto"/>
              <w:textAlignment w:val="baseline"/>
              <w:rPr>
                <w:rFonts w:eastAsia="Times New Roman" w:cs="Arial"/>
                <w:b/>
                <w:bCs/>
                <w:lang w:eastAsia="en-GB"/>
              </w:rPr>
            </w:pPr>
          </w:p>
          <w:p w:rsidR="00C57058" w:rsidRDefault="00C57058" w:rsidP="00A83629">
            <w:pPr>
              <w:tabs>
                <w:tab w:val="left" w:pos="289"/>
              </w:tabs>
              <w:spacing w:line="240" w:lineRule="auto"/>
              <w:textAlignment w:val="baseline"/>
              <w:rPr>
                <w:rFonts w:eastAsia="Times New Roman" w:cs="Arial"/>
                <w:b/>
                <w:bCs/>
                <w:lang w:eastAsia="en-GB"/>
              </w:rPr>
            </w:pPr>
          </w:p>
          <w:p w:rsidR="00C57058" w:rsidRDefault="00C57058" w:rsidP="00A83629">
            <w:pPr>
              <w:tabs>
                <w:tab w:val="left" w:pos="289"/>
              </w:tabs>
              <w:spacing w:line="240" w:lineRule="auto"/>
              <w:textAlignment w:val="baseline"/>
              <w:rPr>
                <w:rFonts w:eastAsia="Times New Roman" w:cs="Arial"/>
                <w:b/>
                <w:bCs/>
                <w:lang w:eastAsia="en-GB"/>
              </w:rPr>
            </w:pPr>
          </w:p>
          <w:p w:rsidR="00C57058" w:rsidRDefault="00C57058" w:rsidP="00A83629">
            <w:pPr>
              <w:tabs>
                <w:tab w:val="left" w:pos="289"/>
              </w:tabs>
              <w:spacing w:line="240" w:lineRule="auto"/>
              <w:textAlignment w:val="baseline"/>
              <w:rPr>
                <w:rFonts w:eastAsia="Times New Roman" w:cs="Arial"/>
                <w:b/>
                <w:bCs/>
                <w:lang w:eastAsia="en-GB"/>
              </w:rPr>
            </w:pPr>
          </w:p>
          <w:p w:rsidR="00C57058" w:rsidRDefault="00C57058" w:rsidP="00A83629">
            <w:pPr>
              <w:tabs>
                <w:tab w:val="left" w:pos="289"/>
              </w:tabs>
              <w:spacing w:line="240" w:lineRule="auto"/>
              <w:textAlignment w:val="baseline"/>
              <w:rPr>
                <w:rFonts w:eastAsia="Times New Roman" w:cs="Arial"/>
                <w:b/>
                <w:bCs/>
                <w:lang w:eastAsia="en-GB"/>
              </w:rPr>
            </w:pPr>
          </w:p>
          <w:p w:rsidR="00C57058" w:rsidRDefault="00C57058" w:rsidP="00A83629">
            <w:pPr>
              <w:tabs>
                <w:tab w:val="left" w:pos="289"/>
              </w:tabs>
              <w:spacing w:line="240" w:lineRule="auto"/>
              <w:textAlignment w:val="baseline"/>
              <w:rPr>
                <w:rFonts w:eastAsia="Times New Roman" w:cs="Arial"/>
                <w:b/>
                <w:bCs/>
                <w:lang w:eastAsia="en-GB"/>
              </w:rPr>
            </w:pPr>
            <w:bookmarkStart w:id="0" w:name="_GoBack"/>
            <w:bookmarkEnd w:id="0"/>
          </w:p>
          <w:p w:rsidR="00C57058" w:rsidRDefault="00C57058" w:rsidP="00A83629">
            <w:pPr>
              <w:tabs>
                <w:tab w:val="left" w:pos="289"/>
              </w:tabs>
              <w:spacing w:line="240" w:lineRule="auto"/>
              <w:textAlignment w:val="baseline"/>
              <w:rPr>
                <w:rFonts w:eastAsia="Times New Roman" w:cs="Arial"/>
                <w:b/>
                <w:bCs/>
                <w:lang w:eastAsia="en-GB"/>
              </w:rPr>
            </w:pPr>
          </w:p>
          <w:p w:rsidR="00C57058" w:rsidRPr="00C57058" w:rsidRDefault="00C57058" w:rsidP="00A83629">
            <w:pPr>
              <w:tabs>
                <w:tab w:val="left" w:pos="289"/>
              </w:tabs>
              <w:spacing w:line="240" w:lineRule="auto"/>
              <w:textAlignment w:val="baseline"/>
              <w:rPr>
                <w:rFonts w:eastAsia="Times New Roman" w:cs="Arial"/>
                <w:b/>
                <w:bCs/>
                <w:lang w:eastAsia="en-GB"/>
              </w:rPr>
            </w:pPr>
          </w:p>
        </w:tc>
      </w:tr>
      <w:tr w:rsidR="00B467CE" w:rsidRPr="00B467CE" w:rsidTr="00CA3928">
        <w:tc>
          <w:tcPr>
            <w:tcW w:w="9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bl>
    <w:p w:rsidR="00B467CE" w:rsidRDefault="00B467CE" w:rsidP="00A83629">
      <w:pPr>
        <w:spacing w:line="240" w:lineRule="auto"/>
        <w:rPr>
          <w:rFonts w:eastAsia="Times New Roman" w:cs="Times New Roman"/>
          <w:lang w:eastAsia="en-GB"/>
        </w:rPr>
      </w:pPr>
    </w:p>
    <w:p w:rsidR="00CA3928" w:rsidRDefault="00CA3928" w:rsidP="00A83629">
      <w:pPr>
        <w:spacing w:line="240" w:lineRule="auto"/>
        <w:rPr>
          <w:rFonts w:eastAsia="Times New Roman" w:cs="Times New Roman"/>
          <w:lang w:eastAsia="en-GB"/>
        </w:rPr>
      </w:pPr>
    </w:p>
    <w:tbl>
      <w:tblPr>
        <w:tblW w:w="9071" w:type="dxa"/>
        <w:tblCellMar>
          <w:top w:w="15" w:type="dxa"/>
          <w:left w:w="15" w:type="dxa"/>
          <w:bottom w:w="15" w:type="dxa"/>
          <w:right w:w="15" w:type="dxa"/>
        </w:tblCellMar>
        <w:tblLook w:val="04A0" w:firstRow="1" w:lastRow="0" w:firstColumn="1" w:lastColumn="0" w:noHBand="0" w:noVBand="1"/>
      </w:tblPr>
      <w:tblGrid>
        <w:gridCol w:w="9071"/>
      </w:tblGrid>
      <w:tr w:rsidR="00B467CE"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B5B09" w:rsidRPr="00B467CE" w:rsidRDefault="00B467CE" w:rsidP="00A83629">
            <w:pPr>
              <w:numPr>
                <w:ilvl w:val="0"/>
                <w:numId w:val="7"/>
              </w:numPr>
              <w:tabs>
                <w:tab w:val="left" w:pos="289"/>
              </w:tabs>
              <w:spacing w:after="200" w:line="240" w:lineRule="auto"/>
              <w:textAlignment w:val="baseline"/>
              <w:rPr>
                <w:rFonts w:eastAsia="Times New Roman" w:cs="Arial"/>
                <w:color w:val="000000"/>
                <w:lang w:eastAsia="en-GB"/>
              </w:rPr>
            </w:pPr>
            <w:r w:rsidRPr="00B467CE">
              <w:rPr>
                <w:rFonts w:eastAsia="Times New Roman" w:cs="Arial"/>
                <w:b/>
                <w:bCs/>
                <w:color w:val="000000"/>
                <w:lang w:eastAsia="en-GB"/>
              </w:rPr>
              <w:t xml:space="preserve">Please describe your motivation to attend the workshop and how the workshop matches your professional development needs </w:t>
            </w:r>
            <w:r w:rsidRPr="00B467CE">
              <w:rPr>
                <w:rFonts w:eastAsia="Times New Roman" w:cs="Arial"/>
                <w:color w:val="000000"/>
                <w:lang w:eastAsia="en-GB"/>
              </w:rPr>
              <w:t>(no more than 300 words)</w:t>
            </w:r>
          </w:p>
        </w:tc>
      </w:tr>
      <w:tr w:rsidR="00B467CE" w:rsidRPr="00B467CE" w:rsidTr="00CA3928">
        <w:tc>
          <w:tcPr>
            <w:tcW w:w="9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Default="00B467CE" w:rsidP="00A83629">
            <w:pPr>
              <w:spacing w:line="240" w:lineRule="auto"/>
              <w:rPr>
                <w:rFonts w:eastAsia="Times New Roman" w:cs="Times New Roman"/>
                <w:lang w:eastAsia="en-GB"/>
              </w:rPr>
            </w:pPr>
          </w:p>
          <w:p w:rsidR="00C57058" w:rsidRDefault="00C57058" w:rsidP="00A83629">
            <w:pPr>
              <w:spacing w:line="240" w:lineRule="auto"/>
              <w:rPr>
                <w:rFonts w:eastAsia="Times New Roman" w:cs="Times New Roman"/>
                <w:lang w:eastAsia="en-GB"/>
              </w:rPr>
            </w:pPr>
          </w:p>
          <w:p w:rsidR="00C57058" w:rsidRDefault="00C57058" w:rsidP="00A83629">
            <w:pPr>
              <w:spacing w:line="240" w:lineRule="auto"/>
              <w:rPr>
                <w:rFonts w:eastAsia="Times New Roman" w:cs="Times New Roman"/>
                <w:lang w:eastAsia="en-GB"/>
              </w:rPr>
            </w:pPr>
          </w:p>
          <w:p w:rsidR="00C57058" w:rsidRDefault="00C57058" w:rsidP="00A83629">
            <w:pPr>
              <w:spacing w:line="240" w:lineRule="auto"/>
              <w:rPr>
                <w:rFonts w:eastAsia="Times New Roman" w:cs="Times New Roman"/>
                <w:lang w:eastAsia="en-GB"/>
              </w:rPr>
            </w:pPr>
          </w:p>
          <w:p w:rsidR="00C57058" w:rsidRDefault="00C57058" w:rsidP="00A83629">
            <w:pPr>
              <w:spacing w:line="240" w:lineRule="auto"/>
              <w:rPr>
                <w:rFonts w:eastAsia="Times New Roman" w:cs="Times New Roman"/>
                <w:lang w:eastAsia="en-GB"/>
              </w:rPr>
            </w:pPr>
          </w:p>
          <w:p w:rsidR="00C57058" w:rsidRDefault="00C57058" w:rsidP="00A83629">
            <w:pPr>
              <w:spacing w:line="240" w:lineRule="auto"/>
              <w:rPr>
                <w:rFonts w:eastAsia="Times New Roman" w:cs="Times New Roman"/>
                <w:lang w:eastAsia="en-GB"/>
              </w:rPr>
            </w:pPr>
          </w:p>
          <w:p w:rsidR="00C57058" w:rsidRDefault="00C57058" w:rsidP="00A83629">
            <w:pPr>
              <w:spacing w:line="240" w:lineRule="auto"/>
              <w:rPr>
                <w:rFonts w:eastAsia="Times New Roman" w:cs="Times New Roman"/>
                <w:lang w:eastAsia="en-GB"/>
              </w:rPr>
            </w:pPr>
          </w:p>
          <w:p w:rsidR="00C57058" w:rsidRPr="00B467CE" w:rsidRDefault="00C57058" w:rsidP="00A83629">
            <w:pPr>
              <w:spacing w:line="240" w:lineRule="auto"/>
              <w:rPr>
                <w:rFonts w:eastAsia="Times New Roman" w:cs="Times New Roman"/>
                <w:lang w:eastAsia="en-GB"/>
              </w:rPr>
            </w:pPr>
          </w:p>
        </w:tc>
      </w:tr>
    </w:tbl>
    <w:p w:rsidR="00B467CE" w:rsidRDefault="00B467CE" w:rsidP="00A83629">
      <w:pPr>
        <w:spacing w:line="240" w:lineRule="auto"/>
        <w:rPr>
          <w:rFonts w:eastAsia="Times New Roman" w:cs="Times New Roman"/>
          <w:lang w:eastAsia="en-GB"/>
        </w:rPr>
      </w:pPr>
    </w:p>
    <w:tbl>
      <w:tblPr>
        <w:tblW w:w="9071" w:type="dxa"/>
        <w:tblCellMar>
          <w:top w:w="15" w:type="dxa"/>
          <w:left w:w="15" w:type="dxa"/>
          <w:bottom w:w="15" w:type="dxa"/>
          <w:right w:w="15" w:type="dxa"/>
        </w:tblCellMar>
        <w:tblLook w:val="04A0" w:firstRow="1" w:lastRow="0" w:firstColumn="1" w:lastColumn="0" w:noHBand="0" w:noVBand="1"/>
      </w:tblPr>
      <w:tblGrid>
        <w:gridCol w:w="9071"/>
      </w:tblGrid>
      <w:tr w:rsidR="00B467CE"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B5B09" w:rsidRPr="00B467CE" w:rsidRDefault="00B467CE" w:rsidP="00A83629">
            <w:pPr>
              <w:numPr>
                <w:ilvl w:val="0"/>
                <w:numId w:val="8"/>
              </w:numPr>
              <w:tabs>
                <w:tab w:val="left" w:pos="308"/>
              </w:tabs>
              <w:spacing w:after="200" w:line="240" w:lineRule="auto"/>
              <w:textAlignment w:val="baseline"/>
              <w:rPr>
                <w:rFonts w:eastAsia="Times New Roman" w:cs="Arial"/>
                <w:color w:val="000000"/>
                <w:lang w:eastAsia="en-GB"/>
              </w:rPr>
            </w:pPr>
            <w:r w:rsidRPr="00B467CE">
              <w:rPr>
                <w:rFonts w:eastAsia="Times New Roman" w:cs="Arial"/>
                <w:b/>
                <w:bCs/>
                <w:color w:val="000000"/>
                <w:lang w:eastAsia="en-GB"/>
              </w:rPr>
              <w:lastRenderedPageBreak/>
              <w:t xml:space="preserve">Please describe the expected impact of your participation to the workshop on your personal and professional development, including your ability to work on an international level </w:t>
            </w:r>
            <w:r w:rsidRPr="00B467CE">
              <w:rPr>
                <w:rFonts w:eastAsia="Times New Roman" w:cs="Arial"/>
                <w:color w:val="000000"/>
                <w:lang w:eastAsia="en-GB"/>
              </w:rPr>
              <w:t>(no more than 300 words)</w:t>
            </w:r>
          </w:p>
        </w:tc>
      </w:tr>
      <w:tr w:rsidR="00C57058"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058" w:rsidRDefault="00C57058" w:rsidP="00A83629">
            <w:pPr>
              <w:tabs>
                <w:tab w:val="left" w:pos="308"/>
              </w:tabs>
              <w:spacing w:line="240" w:lineRule="auto"/>
              <w:textAlignment w:val="baseline"/>
              <w:rPr>
                <w:rFonts w:eastAsia="Times New Roman" w:cs="Arial"/>
                <w:b/>
                <w:bCs/>
                <w:color w:val="000000"/>
                <w:lang w:eastAsia="en-GB"/>
              </w:rPr>
            </w:pPr>
          </w:p>
          <w:p w:rsidR="00C57058" w:rsidRDefault="00C57058" w:rsidP="00A83629">
            <w:pPr>
              <w:tabs>
                <w:tab w:val="left" w:pos="308"/>
              </w:tabs>
              <w:spacing w:line="240" w:lineRule="auto"/>
              <w:textAlignment w:val="baseline"/>
              <w:rPr>
                <w:rFonts w:eastAsia="Times New Roman" w:cs="Arial"/>
                <w:b/>
                <w:bCs/>
                <w:color w:val="000000"/>
                <w:lang w:eastAsia="en-GB"/>
              </w:rPr>
            </w:pPr>
          </w:p>
          <w:p w:rsidR="00C57058" w:rsidRDefault="00C57058" w:rsidP="00A83629">
            <w:pPr>
              <w:tabs>
                <w:tab w:val="left" w:pos="308"/>
              </w:tabs>
              <w:spacing w:line="240" w:lineRule="auto"/>
              <w:textAlignment w:val="baseline"/>
              <w:rPr>
                <w:rFonts w:eastAsia="Times New Roman" w:cs="Arial"/>
                <w:b/>
                <w:bCs/>
                <w:color w:val="000000"/>
                <w:lang w:eastAsia="en-GB"/>
              </w:rPr>
            </w:pPr>
          </w:p>
          <w:p w:rsidR="00C57058" w:rsidRDefault="00C57058" w:rsidP="00A83629">
            <w:pPr>
              <w:tabs>
                <w:tab w:val="left" w:pos="308"/>
              </w:tabs>
              <w:spacing w:line="240" w:lineRule="auto"/>
              <w:textAlignment w:val="baseline"/>
              <w:rPr>
                <w:rFonts w:eastAsia="Times New Roman" w:cs="Arial"/>
                <w:b/>
                <w:bCs/>
                <w:color w:val="000000"/>
                <w:lang w:eastAsia="en-GB"/>
              </w:rPr>
            </w:pPr>
          </w:p>
          <w:p w:rsidR="00C57058" w:rsidRDefault="00C57058" w:rsidP="00A83629">
            <w:pPr>
              <w:tabs>
                <w:tab w:val="left" w:pos="308"/>
              </w:tabs>
              <w:spacing w:line="240" w:lineRule="auto"/>
              <w:textAlignment w:val="baseline"/>
              <w:rPr>
                <w:rFonts w:eastAsia="Times New Roman" w:cs="Arial"/>
                <w:b/>
                <w:bCs/>
                <w:color w:val="000000"/>
                <w:lang w:eastAsia="en-GB"/>
              </w:rPr>
            </w:pPr>
          </w:p>
          <w:p w:rsidR="00C57058" w:rsidRDefault="00C57058" w:rsidP="00A83629">
            <w:pPr>
              <w:tabs>
                <w:tab w:val="left" w:pos="308"/>
              </w:tabs>
              <w:spacing w:line="240" w:lineRule="auto"/>
              <w:textAlignment w:val="baseline"/>
              <w:rPr>
                <w:rFonts w:eastAsia="Times New Roman" w:cs="Arial"/>
                <w:b/>
                <w:bCs/>
                <w:color w:val="000000"/>
                <w:lang w:eastAsia="en-GB"/>
              </w:rPr>
            </w:pPr>
          </w:p>
          <w:p w:rsidR="00C57058" w:rsidRDefault="00C57058" w:rsidP="00A83629">
            <w:pPr>
              <w:tabs>
                <w:tab w:val="left" w:pos="308"/>
              </w:tabs>
              <w:spacing w:line="240" w:lineRule="auto"/>
              <w:textAlignment w:val="baseline"/>
              <w:rPr>
                <w:rFonts w:eastAsia="Times New Roman" w:cs="Arial"/>
                <w:b/>
                <w:bCs/>
                <w:color w:val="000000"/>
                <w:lang w:eastAsia="en-GB"/>
              </w:rPr>
            </w:pPr>
          </w:p>
          <w:p w:rsidR="00C57058" w:rsidRPr="00B467CE" w:rsidRDefault="00C57058" w:rsidP="00A83629">
            <w:pPr>
              <w:tabs>
                <w:tab w:val="left" w:pos="308"/>
              </w:tabs>
              <w:spacing w:line="240" w:lineRule="auto"/>
              <w:textAlignment w:val="baseline"/>
              <w:rPr>
                <w:rFonts w:eastAsia="Times New Roman" w:cs="Arial"/>
                <w:b/>
                <w:bCs/>
                <w:color w:val="000000"/>
                <w:lang w:eastAsia="en-GB"/>
              </w:rPr>
            </w:pPr>
          </w:p>
        </w:tc>
      </w:tr>
      <w:tr w:rsidR="00B467CE" w:rsidRPr="00B467CE" w:rsidTr="00CA3928">
        <w:tc>
          <w:tcPr>
            <w:tcW w:w="9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bl>
    <w:p w:rsidR="00B467CE" w:rsidRDefault="00B467CE" w:rsidP="00A83629">
      <w:pPr>
        <w:spacing w:line="240" w:lineRule="auto"/>
        <w:rPr>
          <w:rFonts w:eastAsia="Times New Roman" w:cs="Times New Roman"/>
          <w:lang w:eastAsia="en-GB"/>
        </w:rPr>
      </w:pPr>
    </w:p>
    <w:p w:rsidR="00B82A64" w:rsidRPr="00B467CE" w:rsidRDefault="00B82A64" w:rsidP="00A83629">
      <w:pPr>
        <w:spacing w:line="240" w:lineRule="auto"/>
        <w:rPr>
          <w:rFonts w:eastAsia="Times New Roman" w:cs="Times New Roman"/>
          <w:lang w:eastAsia="en-GB"/>
        </w:rPr>
      </w:pPr>
    </w:p>
    <w:tbl>
      <w:tblPr>
        <w:tblW w:w="9071" w:type="dxa"/>
        <w:tblCellMar>
          <w:top w:w="15" w:type="dxa"/>
          <w:left w:w="15" w:type="dxa"/>
          <w:bottom w:w="15" w:type="dxa"/>
          <w:right w:w="15" w:type="dxa"/>
        </w:tblCellMar>
        <w:tblLook w:val="04A0" w:firstRow="1" w:lastRow="0" w:firstColumn="1" w:lastColumn="0" w:noHBand="0" w:noVBand="1"/>
      </w:tblPr>
      <w:tblGrid>
        <w:gridCol w:w="9071"/>
      </w:tblGrid>
      <w:tr w:rsidR="00B467CE"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B5B09" w:rsidRPr="00B467CE" w:rsidRDefault="00B467CE" w:rsidP="00A83629">
            <w:pPr>
              <w:numPr>
                <w:ilvl w:val="0"/>
                <w:numId w:val="9"/>
              </w:numPr>
              <w:tabs>
                <w:tab w:val="left" w:pos="280"/>
              </w:tabs>
              <w:spacing w:after="200" w:line="240" w:lineRule="auto"/>
              <w:textAlignment w:val="baseline"/>
              <w:rPr>
                <w:rFonts w:eastAsia="Times New Roman" w:cs="Arial"/>
                <w:color w:val="000000"/>
                <w:lang w:eastAsia="en-GB"/>
              </w:rPr>
            </w:pPr>
            <w:r w:rsidRPr="00B467CE">
              <w:rPr>
                <w:rFonts w:eastAsia="Times New Roman" w:cs="Arial"/>
                <w:b/>
                <w:bCs/>
                <w:color w:val="000000"/>
                <w:lang w:eastAsia="en-GB"/>
              </w:rPr>
              <w:t xml:space="preserve">Please indicate how you will disseminate the outcomes of the workshops and the new knowledge/skills you have acquired </w:t>
            </w:r>
            <w:r w:rsidRPr="00B467CE">
              <w:rPr>
                <w:rFonts w:eastAsia="Times New Roman" w:cs="Arial"/>
                <w:color w:val="000000"/>
                <w:lang w:eastAsia="en-GB"/>
              </w:rPr>
              <w:t>(no more than 300 words)</w:t>
            </w:r>
          </w:p>
        </w:tc>
      </w:tr>
      <w:tr w:rsidR="00C57058"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058" w:rsidRDefault="00C57058" w:rsidP="00A83629">
            <w:pPr>
              <w:tabs>
                <w:tab w:val="left" w:pos="280"/>
              </w:tabs>
              <w:spacing w:line="240" w:lineRule="auto"/>
              <w:textAlignment w:val="baseline"/>
              <w:rPr>
                <w:rFonts w:eastAsia="Times New Roman" w:cs="Arial"/>
                <w:b/>
                <w:bCs/>
                <w:color w:val="000000"/>
                <w:lang w:eastAsia="en-GB"/>
              </w:rPr>
            </w:pPr>
          </w:p>
          <w:p w:rsidR="00C57058" w:rsidRDefault="00C57058" w:rsidP="00A83629">
            <w:pPr>
              <w:tabs>
                <w:tab w:val="left" w:pos="280"/>
              </w:tabs>
              <w:spacing w:line="240" w:lineRule="auto"/>
              <w:textAlignment w:val="baseline"/>
              <w:rPr>
                <w:rFonts w:eastAsia="Times New Roman" w:cs="Arial"/>
                <w:b/>
                <w:bCs/>
                <w:color w:val="000000"/>
                <w:lang w:eastAsia="en-GB"/>
              </w:rPr>
            </w:pPr>
          </w:p>
          <w:p w:rsidR="00C57058" w:rsidRDefault="00C57058" w:rsidP="00A83629">
            <w:pPr>
              <w:tabs>
                <w:tab w:val="left" w:pos="280"/>
              </w:tabs>
              <w:spacing w:line="240" w:lineRule="auto"/>
              <w:textAlignment w:val="baseline"/>
              <w:rPr>
                <w:rFonts w:eastAsia="Times New Roman" w:cs="Arial"/>
                <w:b/>
                <w:bCs/>
                <w:color w:val="000000"/>
                <w:lang w:eastAsia="en-GB"/>
              </w:rPr>
            </w:pPr>
          </w:p>
          <w:p w:rsidR="00C57058" w:rsidRDefault="00C57058" w:rsidP="00A83629">
            <w:pPr>
              <w:tabs>
                <w:tab w:val="left" w:pos="280"/>
              </w:tabs>
              <w:spacing w:line="240" w:lineRule="auto"/>
              <w:textAlignment w:val="baseline"/>
              <w:rPr>
                <w:rFonts w:eastAsia="Times New Roman" w:cs="Arial"/>
                <w:b/>
                <w:bCs/>
                <w:color w:val="000000"/>
                <w:lang w:eastAsia="en-GB"/>
              </w:rPr>
            </w:pPr>
          </w:p>
          <w:p w:rsidR="00C57058" w:rsidRDefault="00C57058" w:rsidP="00A83629">
            <w:pPr>
              <w:tabs>
                <w:tab w:val="left" w:pos="280"/>
              </w:tabs>
              <w:spacing w:line="240" w:lineRule="auto"/>
              <w:textAlignment w:val="baseline"/>
              <w:rPr>
                <w:rFonts w:eastAsia="Times New Roman" w:cs="Arial"/>
                <w:b/>
                <w:bCs/>
                <w:color w:val="000000"/>
                <w:lang w:eastAsia="en-GB"/>
              </w:rPr>
            </w:pPr>
          </w:p>
          <w:p w:rsidR="00C57058" w:rsidRDefault="00C57058" w:rsidP="00A83629">
            <w:pPr>
              <w:tabs>
                <w:tab w:val="left" w:pos="280"/>
              </w:tabs>
              <w:spacing w:line="240" w:lineRule="auto"/>
              <w:textAlignment w:val="baseline"/>
              <w:rPr>
                <w:rFonts w:eastAsia="Times New Roman" w:cs="Arial"/>
                <w:b/>
                <w:bCs/>
                <w:color w:val="000000"/>
                <w:lang w:eastAsia="en-GB"/>
              </w:rPr>
            </w:pPr>
          </w:p>
          <w:p w:rsidR="00C57058" w:rsidRDefault="00C57058" w:rsidP="00A83629">
            <w:pPr>
              <w:tabs>
                <w:tab w:val="left" w:pos="280"/>
              </w:tabs>
              <w:spacing w:line="240" w:lineRule="auto"/>
              <w:textAlignment w:val="baseline"/>
              <w:rPr>
                <w:rFonts w:eastAsia="Times New Roman" w:cs="Arial"/>
                <w:b/>
                <w:bCs/>
                <w:color w:val="000000"/>
                <w:lang w:eastAsia="en-GB"/>
              </w:rPr>
            </w:pPr>
          </w:p>
          <w:p w:rsidR="00C57058" w:rsidRPr="00B467CE" w:rsidRDefault="00C57058" w:rsidP="00A83629">
            <w:pPr>
              <w:tabs>
                <w:tab w:val="left" w:pos="280"/>
              </w:tabs>
              <w:spacing w:line="240" w:lineRule="auto"/>
              <w:textAlignment w:val="baseline"/>
              <w:rPr>
                <w:rFonts w:eastAsia="Times New Roman" w:cs="Arial"/>
                <w:b/>
                <w:bCs/>
                <w:color w:val="000000"/>
                <w:lang w:eastAsia="en-GB"/>
              </w:rPr>
            </w:pPr>
          </w:p>
        </w:tc>
      </w:tr>
      <w:tr w:rsidR="00B467CE" w:rsidRPr="00B467CE" w:rsidTr="00CA3928">
        <w:tc>
          <w:tcPr>
            <w:tcW w:w="9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67CE" w:rsidRPr="00B467CE" w:rsidRDefault="00B467CE" w:rsidP="00A83629">
            <w:pPr>
              <w:spacing w:line="240" w:lineRule="auto"/>
              <w:rPr>
                <w:rFonts w:eastAsia="Times New Roman" w:cs="Times New Roman"/>
                <w:lang w:eastAsia="en-GB"/>
              </w:rPr>
            </w:pPr>
          </w:p>
        </w:tc>
      </w:tr>
    </w:tbl>
    <w:p w:rsidR="00B467CE" w:rsidRDefault="00B467CE" w:rsidP="00A83629">
      <w:pPr>
        <w:spacing w:line="240" w:lineRule="auto"/>
        <w:ind w:right="95"/>
        <w:rPr>
          <w:rFonts w:eastAsia="Times New Roman" w:cs="Times New Roman"/>
          <w:lang w:eastAsia="en-GB"/>
        </w:rPr>
      </w:pPr>
    </w:p>
    <w:p w:rsidR="00B82A64" w:rsidRPr="00B467CE" w:rsidRDefault="00B82A64" w:rsidP="00A83629">
      <w:pPr>
        <w:spacing w:line="240" w:lineRule="auto"/>
        <w:rPr>
          <w:rFonts w:eastAsia="Times New Roman" w:cs="Times New Roman"/>
          <w:lang w:eastAsia="en-GB"/>
        </w:rPr>
      </w:pPr>
    </w:p>
    <w:tbl>
      <w:tblPr>
        <w:tblW w:w="9067" w:type="dxa"/>
        <w:tblLayout w:type="fixed"/>
        <w:tblCellMar>
          <w:top w:w="15" w:type="dxa"/>
          <w:left w:w="15" w:type="dxa"/>
          <w:bottom w:w="15" w:type="dxa"/>
          <w:right w:w="85" w:type="dxa"/>
        </w:tblCellMar>
        <w:tblLook w:val="04A0" w:firstRow="1" w:lastRow="0" w:firstColumn="1" w:lastColumn="0" w:noHBand="0" w:noVBand="1"/>
      </w:tblPr>
      <w:tblGrid>
        <w:gridCol w:w="1838"/>
        <w:gridCol w:w="567"/>
        <w:gridCol w:w="1559"/>
        <w:gridCol w:w="567"/>
        <w:gridCol w:w="1560"/>
        <w:gridCol w:w="567"/>
        <w:gridCol w:w="1842"/>
        <w:gridCol w:w="567"/>
      </w:tblGrid>
      <w:tr w:rsidR="00B467CE" w:rsidRPr="00B467CE" w:rsidTr="00CA3928">
        <w:tc>
          <w:tcPr>
            <w:tcW w:w="9067"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67CE" w:rsidRPr="00B467CE" w:rsidRDefault="00B82A64" w:rsidP="00A83629">
            <w:pPr>
              <w:numPr>
                <w:ilvl w:val="0"/>
                <w:numId w:val="10"/>
              </w:numPr>
              <w:tabs>
                <w:tab w:val="left" w:pos="298"/>
              </w:tabs>
              <w:spacing w:after="200" w:line="240" w:lineRule="auto"/>
              <w:textAlignment w:val="baseline"/>
              <w:rPr>
                <w:rFonts w:eastAsia="Times New Roman" w:cs="Arial"/>
                <w:color w:val="000000"/>
                <w:lang w:eastAsia="en-GB"/>
              </w:rPr>
            </w:pPr>
            <w:r w:rsidRPr="00B467CE">
              <w:rPr>
                <w:rFonts w:eastAsia="Times New Roman" w:cs="Arial"/>
                <w:b/>
                <w:bCs/>
                <w:color w:val="000000"/>
                <w:lang w:eastAsia="en-GB"/>
              </w:rPr>
              <w:t xml:space="preserve">Workshops will take place in English as standard. Please indicate your ability to work and communicate in English </w:t>
            </w:r>
            <w:r w:rsidRPr="00A83629">
              <w:rPr>
                <w:rFonts w:eastAsia="Times New Roman" w:cs="Arial"/>
                <w:bCs/>
                <w:color w:val="000000"/>
                <w:lang w:eastAsia="en-GB"/>
              </w:rPr>
              <w:t>(Note, translators may be provided if necessary)</w:t>
            </w:r>
          </w:p>
        </w:tc>
      </w:tr>
      <w:tr w:rsidR="00CA3928" w:rsidRPr="00B467CE" w:rsidTr="006C501E">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A64" w:rsidRPr="00B82A64" w:rsidRDefault="00B82A64" w:rsidP="00A83629">
            <w:pPr>
              <w:tabs>
                <w:tab w:val="left" w:pos="308"/>
              </w:tabs>
              <w:spacing w:line="240" w:lineRule="auto"/>
              <w:textAlignment w:val="baseline"/>
              <w:rPr>
                <w:rFonts w:eastAsia="Times New Roman" w:cs="Arial"/>
                <w:bCs/>
                <w:color w:val="000000"/>
                <w:lang w:eastAsia="en-GB"/>
              </w:rPr>
            </w:pPr>
            <w:r w:rsidRPr="00B467CE">
              <w:rPr>
                <w:rFonts w:eastAsia="Times New Roman" w:cs="Arial"/>
                <w:color w:val="000000"/>
                <w:lang w:eastAsia="en-GB"/>
              </w:rPr>
              <w:t>Native speaker</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A64" w:rsidRPr="00B82A64" w:rsidRDefault="00B82A64" w:rsidP="00A83629">
            <w:pPr>
              <w:tabs>
                <w:tab w:val="left" w:pos="308"/>
              </w:tabs>
              <w:spacing w:line="240" w:lineRule="auto"/>
              <w:textAlignment w:val="baseline"/>
              <w:rPr>
                <w:rFonts w:eastAsia="Times New Roman" w:cs="Arial"/>
                <w:bCs/>
                <w:color w:val="000000"/>
                <w:lang w:eastAsia="en-G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A64" w:rsidRPr="00B82A64" w:rsidRDefault="00B82A64" w:rsidP="00A83629">
            <w:pPr>
              <w:tabs>
                <w:tab w:val="left" w:pos="308"/>
              </w:tabs>
              <w:spacing w:line="240" w:lineRule="auto"/>
              <w:textAlignment w:val="baseline"/>
              <w:rPr>
                <w:rFonts w:eastAsia="Times New Roman" w:cs="Arial"/>
                <w:bCs/>
                <w:color w:val="000000"/>
                <w:lang w:eastAsia="en-GB"/>
              </w:rPr>
            </w:pPr>
            <w:r w:rsidRPr="00B82A64">
              <w:rPr>
                <w:rFonts w:eastAsia="Times New Roman" w:cs="Arial"/>
                <w:bCs/>
                <w:color w:val="000000"/>
                <w:lang w:eastAsia="en-GB"/>
              </w:rPr>
              <w:t>Excellent</w:t>
            </w:r>
            <w:r>
              <w:rPr>
                <w:rFonts w:eastAsia="Times New Roman" w:cs="Arial"/>
                <w:bCs/>
                <w:color w:val="000000"/>
                <w:lang w:eastAsia="en-G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82A64" w:rsidRPr="00B82A64" w:rsidRDefault="00B82A64" w:rsidP="00A83629">
            <w:pPr>
              <w:tabs>
                <w:tab w:val="left" w:pos="308"/>
              </w:tabs>
              <w:spacing w:line="240" w:lineRule="auto"/>
              <w:textAlignment w:val="baseline"/>
              <w:rPr>
                <w:rFonts w:eastAsia="Times New Roman" w:cs="Arial"/>
                <w:bCs/>
                <w:color w:val="000000"/>
                <w:lang w:eastAsia="en-GB"/>
              </w:rPr>
            </w:pPr>
          </w:p>
        </w:tc>
        <w:tc>
          <w:tcPr>
            <w:tcW w:w="1560" w:type="dxa"/>
            <w:tcBorders>
              <w:top w:val="single" w:sz="4" w:space="0" w:color="000000"/>
              <w:left w:val="single" w:sz="4" w:space="0" w:color="000000"/>
              <w:bottom w:val="single" w:sz="4" w:space="0" w:color="000000"/>
              <w:right w:val="single" w:sz="4" w:space="0" w:color="000000"/>
            </w:tcBorders>
          </w:tcPr>
          <w:p w:rsidR="00B82A64" w:rsidRPr="00B82A64" w:rsidRDefault="00B82A64" w:rsidP="00A83629">
            <w:pPr>
              <w:tabs>
                <w:tab w:val="left" w:pos="308"/>
              </w:tabs>
              <w:spacing w:line="240" w:lineRule="auto"/>
              <w:textAlignment w:val="baseline"/>
              <w:rPr>
                <w:rFonts w:eastAsia="Times New Roman" w:cs="Arial"/>
                <w:bCs/>
                <w:color w:val="000000"/>
                <w:lang w:eastAsia="en-GB"/>
              </w:rPr>
            </w:pPr>
            <w:r w:rsidRPr="00B82A64">
              <w:rPr>
                <w:rFonts w:eastAsia="Times New Roman" w:cs="Arial"/>
                <w:bCs/>
                <w:color w:val="000000"/>
                <w:lang w:eastAsia="en-GB"/>
              </w:rPr>
              <w:t>Good</w:t>
            </w:r>
          </w:p>
        </w:tc>
        <w:tc>
          <w:tcPr>
            <w:tcW w:w="567" w:type="dxa"/>
            <w:tcBorders>
              <w:top w:val="single" w:sz="4" w:space="0" w:color="000000"/>
              <w:left w:val="single" w:sz="4" w:space="0" w:color="000000"/>
              <w:bottom w:val="single" w:sz="4" w:space="0" w:color="000000"/>
              <w:right w:val="single" w:sz="4" w:space="0" w:color="000000"/>
            </w:tcBorders>
          </w:tcPr>
          <w:p w:rsidR="00B82A64" w:rsidRPr="00B82A64" w:rsidRDefault="00B82A64" w:rsidP="00A83629">
            <w:pPr>
              <w:tabs>
                <w:tab w:val="left" w:pos="308"/>
              </w:tabs>
              <w:spacing w:line="240" w:lineRule="auto"/>
              <w:textAlignment w:val="baseline"/>
              <w:rPr>
                <w:rFonts w:eastAsia="Times New Roman" w:cs="Arial"/>
                <w:bCs/>
                <w:color w:val="000000"/>
                <w:lang w:eastAsia="en-GB"/>
              </w:rPr>
            </w:pPr>
          </w:p>
        </w:tc>
        <w:tc>
          <w:tcPr>
            <w:tcW w:w="1842" w:type="dxa"/>
            <w:tcBorders>
              <w:top w:val="single" w:sz="4" w:space="0" w:color="000000"/>
              <w:left w:val="single" w:sz="4" w:space="0" w:color="000000"/>
              <w:bottom w:val="single" w:sz="4" w:space="0" w:color="000000"/>
              <w:right w:val="single" w:sz="4" w:space="0" w:color="000000"/>
            </w:tcBorders>
          </w:tcPr>
          <w:p w:rsidR="00B82A64" w:rsidRPr="00B82A64" w:rsidRDefault="00B82A64" w:rsidP="00A83629">
            <w:pPr>
              <w:tabs>
                <w:tab w:val="left" w:pos="308"/>
              </w:tabs>
              <w:spacing w:line="240" w:lineRule="auto"/>
              <w:textAlignment w:val="baseline"/>
              <w:rPr>
                <w:rFonts w:eastAsia="Times New Roman" w:cs="Arial"/>
                <w:bCs/>
                <w:color w:val="000000"/>
                <w:lang w:eastAsia="en-GB"/>
              </w:rPr>
            </w:pPr>
            <w:r w:rsidRPr="00B82A64">
              <w:rPr>
                <w:rFonts w:eastAsia="Times New Roman" w:cs="Arial"/>
                <w:bCs/>
                <w:color w:val="000000"/>
                <w:lang w:eastAsia="en-GB"/>
              </w:rPr>
              <w:t>Need Support</w:t>
            </w:r>
          </w:p>
        </w:tc>
        <w:tc>
          <w:tcPr>
            <w:tcW w:w="567" w:type="dxa"/>
            <w:tcBorders>
              <w:top w:val="single" w:sz="4" w:space="0" w:color="000000"/>
              <w:left w:val="single" w:sz="4" w:space="0" w:color="000000"/>
              <w:bottom w:val="single" w:sz="4" w:space="0" w:color="000000"/>
              <w:right w:val="single" w:sz="4" w:space="0" w:color="000000"/>
            </w:tcBorders>
          </w:tcPr>
          <w:p w:rsidR="00B82A64" w:rsidRPr="00B82A64" w:rsidRDefault="00B82A64" w:rsidP="00A83629">
            <w:pPr>
              <w:spacing w:line="240" w:lineRule="auto"/>
              <w:textAlignment w:val="baseline"/>
              <w:rPr>
                <w:rFonts w:eastAsia="Times New Roman" w:cs="Arial"/>
                <w:bCs/>
                <w:color w:val="000000"/>
                <w:lang w:eastAsia="en-GB"/>
              </w:rPr>
            </w:pPr>
          </w:p>
        </w:tc>
      </w:tr>
    </w:tbl>
    <w:p w:rsidR="00B467CE" w:rsidRPr="00B467CE" w:rsidRDefault="00B467CE" w:rsidP="00A83629">
      <w:pPr>
        <w:spacing w:line="240" w:lineRule="auto"/>
        <w:rPr>
          <w:rFonts w:eastAsia="Times New Roman" w:cs="Times New Roman"/>
          <w:lang w:eastAsia="en-GB"/>
        </w:rPr>
      </w:pPr>
    </w:p>
    <w:p w:rsidR="00B467CE" w:rsidRDefault="00B467CE" w:rsidP="00A83629"/>
    <w:tbl>
      <w:tblPr>
        <w:tblW w:w="9071" w:type="dxa"/>
        <w:tblCellMar>
          <w:top w:w="15" w:type="dxa"/>
          <w:left w:w="15" w:type="dxa"/>
          <w:bottom w:w="15" w:type="dxa"/>
          <w:right w:w="15" w:type="dxa"/>
        </w:tblCellMar>
        <w:tblLook w:val="04A0" w:firstRow="1" w:lastRow="0" w:firstColumn="1" w:lastColumn="0" w:noHBand="0" w:noVBand="1"/>
      </w:tblPr>
      <w:tblGrid>
        <w:gridCol w:w="9071"/>
      </w:tblGrid>
      <w:tr w:rsidR="00B82A64"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82A64" w:rsidRPr="00B467CE" w:rsidRDefault="00B82A64" w:rsidP="00A83629">
            <w:pPr>
              <w:numPr>
                <w:ilvl w:val="0"/>
                <w:numId w:val="11"/>
              </w:numPr>
              <w:tabs>
                <w:tab w:val="left" w:pos="308"/>
              </w:tabs>
              <w:spacing w:after="200" w:line="240" w:lineRule="auto"/>
              <w:textAlignment w:val="baseline"/>
              <w:rPr>
                <w:rFonts w:eastAsia="Times New Roman" w:cs="Arial"/>
                <w:color w:val="000000"/>
                <w:lang w:eastAsia="en-GB"/>
              </w:rPr>
            </w:pPr>
            <w:r w:rsidRPr="00B467CE">
              <w:rPr>
                <w:rFonts w:eastAsia="Times New Roman" w:cs="Arial"/>
                <w:b/>
                <w:bCs/>
                <w:color w:val="000000"/>
                <w:lang w:eastAsia="en-GB"/>
              </w:rPr>
              <w:t xml:space="preserve">Please use this space to give any additional information that you feel is relevant for the application </w:t>
            </w:r>
            <w:r w:rsidRPr="00B467CE">
              <w:rPr>
                <w:rFonts w:eastAsia="Times New Roman" w:cs="Arial"/>
                <w:color w:val="000000"/>
                <w:lang w:eastAsia="en-GB"/>
              </w:rPr>
              <w:t>(no more than 300 words)</w:t>
            </w:r>
          </w:p>
        </w:tc>
      </w:tr>
      <w:tr w:rsidR="00B82A64" w:rsidRPr="00B467CE" w:rsidTr="00CA3928">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A64" w:rsidRDefault="00B82A64" w:rsidP="00A83629">
            <w:pPr>
              <w:tabs>
                <w:tab w:val="left" w:pos="308"/>
              </w:tabs>
              <w:spacing w:line="240" w:lineRule="auto"/>
              <w:textAlignment w:val="baseline"/>
              <w:rPr>
                <w:rFonts w:eastAsia="Times New Roman" w:cs="Arial"/>
                <w:b/>
                <w:bCs/>
                <w:color w:val="000000"/>
                <w:lang w:eastAsia="en-GB"/>
              </w:rPr>
            </w:pPr>
          </w:p>
          <w:p w:rsidR="00B82A64" w:rsidRDefault="00B82A64" w:rsidP="00A83629">
            <w:pPr>
              <w:tabs>
                <w:tab w:val="left" w:pos="308"/>
              </w:tabs>
              <w:spacing w:line="240" w:lineRule="auto"/>
              <w:textAlignment w:val="baseline"/>
              <w:rPr>
                <w:rFonts w:eastAsia="Times New Roman" w:cs="Arial"/>
                <w:b/>
                <w:bCs/>
                <w:color w:val="000000"/>
                <w:lang w:eastAsia="en-GB"/>
              </w:rPr>
            </w:pPr>
          </w:p>
          <w:p w:rsidR="00B82A64" w:rsidRDefault="00B82A64" w:rsidP="00A83629">
            <w:pPr>
              <w:tabs>
                <w:tab w:val="left" w:pos="308"/>
              </w:tabs>
              <w:spacing w:line="240" w:lineRule="auto"/>
              <w:textAlignment w:val="baseline"/>
              <w:rPr>
                <w:rFonts w:eastAsia="Times New Roman" w:cs="Arial"/>
                <w:b/>
                <w:bCs/>
                <w:color w:val="000000"/>
                <w:lang w:eastAsia="en-GB"/>
              </w:rPr>
            </w:pPr>
          </w:p>
          <w:p w:rsidR="00B82A64" w:rsidRDefault="00B82A64" w:rsidP="00A83629">
            <w:pPr>
              <w:tabs>
                <w:tab w:val="left" w:pos="308"/>
              </w:tabs>
              <w:spacing w:line="240" w:lineRule="auto"/>
              <w:textAlignment w:val="baseline"/>
              <w:rPr>
                <w:rFonts w:eastAsia="Times New Roman" w:cs="Arial"/>
                <w:b/>
                <w:bCs/>
                <w:color w:val="000000"/>
                <w:lang w:eastAsia="en-GB"/>
              </w:rPr>
            </w:pPr>
          </w:p>
          <w:p w:rsidR="00B82A64" w:rsidRDefault="00B82A64" w:rsidP="00A83629">
            <w:pPr>
              <w:tabs>
                <w:tab w:val="left" w:pos="308"/>
              </w:tabs>
              <w:spacing w:line="240" w:lineRule="auto"/>
              <w:textAlignment w:val="baseline"/>
              <w:rPr>
                <w:rFonts w:eastAsia="Times New Roman" w:cs="Arial"/>
                <w:b/>
                <w:bCs/>
                <w:color w:val="000000"/>
                <w:lang w:eastAsia="en-GB"/>
              </w:rPr>
            </w:pPr>
          </w:p>
          <w:p w:rsidR="00B82A64" w:rsidRDefault="00B82A64" w:rsidP="00A83629">
            <w:pPr>
              <w:tabs>
                <w:tab w:val="left" w:pos="308"/>
              </w:tabs>
              <w:spacing w:line="240" w:lineRule="auto"/>
              <w:textAlignment w:val="baseline"/>
              <w:rPr>
                <w:rFonts w:eastAsia="Times New Roman" w:cs="Arial"/>
                <w:b/>
                <w:bCs/>
                <w:color w:val="000000"/>
                <w:lang w:eastAsia="en-GB"/>
              </w:rPr>
            </w:pPr>
          </w:p>
          <w:p w:rsidR="00B82A64" w:rsidRDefault="00B82A64" w:rsidP="00A83629">
            <w:pPr>
              <w:tabs>
                <w:tab w:val="left" w:pos="308"/>
              </w:tabs>
              <w:spacing w:line="240" w:lineRule="auto"/>
              <w:textAlignment w:val="baseline"/>
              <w:rPr>
                <w:rFonts w:eastAsia="Times New Roman" w:cs="Arial"/>
                <w:b/>
                <w:bCs/>
                <w:color w:val="000000"/>
                <w:lang w:eastAsia="en-GB"/>
              </w:rPr>
            </w:pPr>
          </w:p>
          <w:p w:rsidR="00B82A64" w:rsidRDefault="00B82A64" w:rsidP="00A83629">
            <w:pPr>
              <w:tabs>
                <w:tab w:val="left" w:pos="308"/>
              </w:tabs>
              <w:spacing w:line="240" w:lineRule="auto"/>
              <w:textAlignment w:val="baseline"/>
              <w:rPr>
                <w:rFonts w:eastAsia="Times New Roman" w:cs="Arial"/>
                <w:b/>
                <w:bCs/>
                <w:color w:val="000000"/>
                <w:lang w:eastAsia="en-GB"/>
              </w:rPr>
            </w:pPr>
          </w:p>
          <w:p w:rsidR="00B82A64" w:rsidRPr="00B467CE" w:rsidRDefault="00B82A64" w:rsidP="00A83629">
            <w:pPr>
              <w:tabs>
                <w:tab w:val="left" w:pos="308"/>
              </w:tabs>
              <w:spacing w:line="240" w:lineRule="auto"/>
              <w:textAlignment w:val="baseline"/>
              <w:rPr>
                <w:rFonts w:eastAsia="Times New Roman" w:cs="Arial"/>
                <w:b/>
                <w:bCs/>
                <w:color w:val="000000"/>
                <w:lang w:eastAsia="en-GB"/>
              </w:rPr>
            </w:pPr>
          </w:p>
        </w:tc>
      </w:tr>
    </w:tbl>
    <w:p w:rsidR="00B467CE" w:rsidRPr="0067688A" w:rsidRDefault="00B467CE" w:rsidP="00A83629"/>
    <w:p w:rsidR="00B467CE" w:rsidRPr="0067688A" w:rsidRDefault="00B467CE" w:rsidP="00A83629"/>
    <w:sectPr w:rsidR="00B467CE" w:rsidRPr="00676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DDF"/>
    <w:multiLevelType w:val="multilevel"/>
    <w:tmpl w:val="93E8A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25CAC"/>
    <w:multiLevelType w:val="multilevel"/>
    <w:tmpl w:val="1714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776F"/>
    <w:multiLevelType w:val="multilevel"/>
    <w:tmpl w:val="63C2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01499"/>
    <w:multiLevelType w:val="multilevel"/>
    <w:tmpl w:val="E6FE5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A69E0"/>
    <w:multiLevelType w:val="multilevel"/>
    <w:tmpl w:val="1BA4E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A38F7"/>
    <w:multiLevelType w:val="multilevel"/>
    <w:tmpl w:val="2210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F2C8B"/>
    <w:multiLevelType w:val="multilevel"/>
    <w:tmpl w:val="3480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83A2E"/>
    <w:multiLevelType w:val="multilevel"/>
    <w:tmpl w:val="89E0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81DB6"/>
    <w:multiLevelType w:val="multilevel"/>
    <w:tmpl w:val="23F4C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802206"/>
    <w:multiLevelType w:val="multilevel"/>
    <w:tmpl w:val="DF0A35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23171"/>
    <w:multiLevelType w:val="multilevel"/>
    <w:tmpl w:val="D6E22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6"/>
  </w:num>
  <w:num w:numId="5">
    <w:abstractNumId w:val="5"/>
  </w:num>
  <w:num w:numId="6">
    <w:abstractNumId w:val="3"/>
    <w:lvlOverride w:ilvl="0">
      <w:lvl w:ilvl="0">
        <w:numFmt w:val="decimal"/>
        <w:lvlText w:val="%1."/>
        <w:lvlJc w:val="left"/>
      </w:lvl>
    </w:lvlOverride>
  </w:num>
  <w:num w:numId="7">
    <w:abstractNumId w:val="4"/>
    <w:lvlOverride w:ilvl="0">
      <w:lvl w:ilvl="0">
        <w:numFmt w:val="decimal"/>
        <w:lvlText w:val="%1."/>
        <w:lvlJc w:val="left"/>
      </w:lvl>
    </w:lvlOverride>
  </w:num>
  <w:num w:numId="8">
    <w:abstractNumId w:val="0"/>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CE"/>
    <w:rsid w:val="000174D6"/>
    <w:rsid w:val="0006738A"/>
    <w:rsid w:val="000E5B71"/>
    <w:rsid w:val="00163246"/>
    <w:rsid w:val="00272BED"/>
    <w:rsid w:val="004643D1"/>
    <w:rsid w:val="005D244E"/>
    <w:rsid w:val="00627499"/>
    <w:rsid w:val="00645C24"/>
    <w:rsid w:val="0067688A"/>
    <w:rsid w:val="006C501E"/>
    <w:rsid w:val="008F5FF9"/>
    <w:rsid w:val="0096303F"/>
    <w:rsid w:val="00A83629"/>
    <w:rsid w:val="00B467CE"/>
    <w:rsid w:val="00B82A64"/>
    <w:rsid w:val="00BF0E6B"/>
    <w:rsid w:val="00C57058"/>
    <w:rsid w:val="00CA3928"/>
    <w:rsid w:val="00CB5B09"/>
    <w:rsid w:val="00D448D0"/>
    <w:rsid w:val="00ED7AC5"/>
    <w:rsid w:val="00F0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0521C-7A19-4384-B248-E344215B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7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67CE"/>
    <w:rPr>
      <w:color w:val="0000FF"/>
      <w:u w:val="single"/>
    </w:rPr>
  </w:style>
  <w:style w:type="paragraph" w:styleId="ListParagraph">
    <w:name w:val="List Paragraph"/>
    <w:basedOn w:val="Normal"/>
    <w:uiPriority w:val="34"/>
    <w:qFormat/>
    <w:rsid w:val="000174D6"/>
    <w:pPr>
      <w:ind w:left="720"/>
      <w:contextualSpacing/>
    </w:pPr>
  </w:style>
  <w:style w:type="paragraph" w:styleId="BalloonText">
    <w:name w:val="Balloon Text"/>
    <w:basedOn w:val="Normal"/>
    <w:link w:val="BalloonTextChar"/>
    <w:uiPriority w:val="99"/>
    <w:semiHidden/>
    <w:unhideWhenUsed/>
    <w:rsid w:val="00ED7A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5"/>
    <w:rPr>
      <w:rFonts w:ascii="Segoe UI" w:hAnsi="Segoe UI" w:cs="Segoe UI"/>
      <w:sz w:val="18"/>
      <w:szCs w:val="18"/>
    </w:rPr>
  </w:style>
  <w:style w:type="character" w:styleId="FollowedHyperlink">
    <w:name w:val="FollowedHyperlink"/>
    <w:basedOn w:val="DefaultParagraphFont"/>
    <w:uiPriority w:val="99"/>
    <w:semiHidden/>
    <w:unhideWhenUsed/>
    <w:rsid w:val="00F01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2320">
      <w:bodyDiv w:val="1"/>
      <w:marLeft w:val="0"/>
      <w:marRight w:val="0"/>
      <w:marTop w:val="0"/>
      <w:marBottom w:val="0"/>
      <w:divBdr>
        <w:top w:val="none" w:sz="0" w:space="0" w:color="auto"/>
        <w:left w:val="none" w:sz="0" w:space="0" w:color="auto"/>
        <w:bottom w:val="none" w:sz="0" w:space="0" w:color="auto"/>
        <w:right w:val="none" w:sz="0" w:space="0" w:color="auto"/>
      </w:divBdr>
    </w:div>
    <w:div w:id="325784654">
      <w:bodyDiv w:val="1"/>
      <w:marLeft w:val="0"/>
      <w:marRight w:val="0"/>
      <w:marTop w:val="0"/>
      <w:marBottom w:val="0"/>
      <w:divBdr>
        <w:top w:val="none" w:sz="0" w:space="0" w:color="auto"/>
        <w:left w:val="none" w:sz="0" w:space="0" w:color="auto"/>
        <w:bottom w:val="none" w:sz="0" w:space="0" w:color="auto"/>
        <w:right w:val="none" w:sz="0" w:space="0" w:color="auto"/>
      </w:divBdr>
      <w:divsChild>
        <w:div w:id="156768115">
          <w:marLeft w:val="-108"/>
          <w:marRight w:val="0"/>
          <w:marTop w:val="0"/>
          <w:marBottom w:val="0"/>
          <w:divBdr>
            <w:top w:val="none" w:sz="0" w:space="0" w:color="auto"/>
            <w:left w:val="none" w:sz="0" w:space="0" w:color="auto"/>
            <w:bottom w:val="none" w:sz="0" w:space="0" w:color="auto"/>
            <w:right w:val="none" w:sz="0" w:space="0" w:color="auto"/>
          </w:divBdr>
        </w:div>
        <w:div w:id="842210171">
          <w:marLeft w:val="-108"/>
          <w:marRight w:val="0"/>
          <w:marTop w:val="0"/>
          <w:marBottom w:val="0"/>
          <w:divBdr>
            <w:top w:val="none" w:sz="0" w:space="0" w:color="auto"/>
            <w:left w:val="none" w:sz="0" w:space="0" w:color="auto"/>
            <w:bottom w:val="none" w:sz="0" w:space="0" w:color="auto"/>
            <w:right w:val="none" w:sz="0" w:space="0" w:color="auto"/>
          </w:divBdr>
        </w:div>
        <w:div w:id="1923565910">
          <w:marLeft w:val="-108"/>
          <w:marRight w:val="0"/>
          <w:marTop w:val="0"/>
          <w:marBottom w:val="0"/>
          <w:divBdr>
            <w:top w:val="none" w:sz="0" w:space="0" w:color="auto"/>
            <w:left w:val="none" w:sz="0" w:space="0" w:color="auto"/>
            <w:bottom w:val="none" w:sz="0" w:space="0" w:color="auto"/>
            <w:right w:val="none" w:sz="0" w:space="0" w:color="auto"/>
          </w:divBdr>
        </w:div>
        <w:div w:id="314378747">
          <w:marLeft w:val="-108"/>
          <w:marRight w:val="0"/>
          <w:marTop w:val="0"/>
          <w:marBottom w:val="0"/>
          <w:divBdr>
            <w:top w:val="none" w:sz="0" w:space="0" w:color="auto"/>
            <w:left w:val="none" w:sz="0" w:space="0" w:color="auto"/>
            <w:bottom w:val="none" w:sz="0" w:space="0" w:color="auto"/>
            <w:right w:val="none" w:sz="0" w:space="0" w:color="auto"/>
          </w:divBdr>
        </w:div>
        <w:div w:id="1891915842">
          <w:marLeft w:val="-108"/>
          <w:marRight w:val="0"/>
          <w:marTop w:val="0"/>
          <w:marBottom w:val="0"/>
          <w:divBdr>
            <w:top w:val="none" w:sz="0" w:space="0" w:color="auto"/>
            <w:left w:val="none" w:sz="0" w:space="0" w:color="auto"/>
            <w:bottom w:val="none" w:sz="0" w:space="0" w:color="auto"/>
            <w:right w:val="none" w:sz="0" w:space="0" w:color="auto"/>
          </w:divBdr>
        </w:div>
        <w:div w:id="550044378">
          <w:marLeft w:val="-108"/>
          <w:marRight w:val="0"/>
          <w:marTop w:val="0"/>
          <w:marBottom w:val="0"/>
          <w:divBdr>
            <w:top w:val="none" w:sz="0" w:space="0" w:color="auto"/>
            <w:left w:val="none" w:sz="0" w:space="0" w:color="auto"/>
            <w:bottom w:val="none" w:sz="0" w:space="0" w:color="auto"/>
            <w:right w:val="none" w:sz="0" w:space="0" w:color="auto"/>
          </w:divBdr>
        </w:div>
        <w:div w:id="16433887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europe/career-development/training-researchers/research-profiles-descriptors" TargetMode="External"/><Relationship Id="rId3" Type="http://schemas.openxmlformats.org/officeDocument/2006/relationships/styles" Target="styles.xml"/><Relationship Id="rId7" Type="http://schemas.openxmlformats.org/officeDocument/2006/relationships/hyperlink" Target="https://www.bcu.ac.uk/computing-engineering-and-the-built-environment/research/building-resilience-in-flood-disaster-management-in-northern-p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ger.wall@bcu.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6068-75FC-4827-884C-B1451F2C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Wall</dc:creator>
  <cp:keywords/>
  <dc:description/>
  <cp:lastModifiedBy>George Everett</cp:lastModifiedBy>
  <cp:revision>2</cp:revision>
  <cp:lastPrinted>2018-04-18T11:57:00Z</cp:lastPrinted>
  <dcterms:created xsi:type="dcterms:W3CDTF">2018-04-19T15:06:00Z</dcterms:created>
  <dcterms:modified xsi:type="dcterms:W3CDTF">2018-04-19T15:06:00Z</dcterms:modified>
</cp:coreProperties>
</file>