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D2" w:rsidRDefault="00346FD2" w:rsidP="00346FD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6037" cy="1200150"/>
            <wp:effectExtent l="19050" t="0" r="7113" b="0"/>
            <wp:docPr id="16" name="Picture 0" descr="ASK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-logo-Colo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03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D2" w:rsidRDefault="00346FD2" w:rsidP="00346FD2"/>
    <w:p w:rsidR="00346FD2" w:rsidRDefault="00346FD2" w:rsidP="00346FD2"/>
    <w:p w:rsidR="00C25919" w:rsidRPr="00346FD2" w:rsidRDefault="00CF2632" w:rsidP="00346FD2">
      <w:pPr>
        <w:jc w:val="center"/>
      </w:pPr>
      <w:r w:rsidRPr="00CF2632">
        <w:rPr>
          <w:b/>
        </w:rPr>
        <w:t>Welcome to Birmingham City University and hello from Student Services</w:t>
      </w:r>
    </w:p>
    <w:p w:rsidR="00CF2632" w:rsidRDefault="00CF2632"/>
    <w:p w:rsidR="00305B02" w:rsidRPr="00305B02" w:rsidRDefault="00CF2632" w:rsidP="00305B02">
      <w:pPr>
        <w:jc w:val="center"/>
        <w:rPr>
          <w:rStyle w:val="Strong"/>
          <w:color w:val="4B4B4B"/>
          <w:sz w:val="22"/>
          <w:szCs w:val="22"/>
        </w:rPr>
      </w:pPr>
      <w:r w:rsidRPr="00346FD2">
        <w:rPr>
          <w:rStyle w:val="Strong"/>
          <w:color w:val="000000" w:themeColor="text1"/>
          <w:sz w:val="22"/>
          <w:szCs w:val="22"/>
        </w:rPr>
        <w:t>Starting university is exciting and fun – but it can also be quite daunting</w:t>
      </w:r>
      <w:r w:rsidRPr="00305B02">
        <w:rPr>
          <w:rStyle w:val="Strong"/>
          <w:color w:val="4B4B4B"/>
          <w:sz w:val="22"/>
          <w:szCs w:val="22"/>
        </w:rPr>
        <w:t>.</w:t>
      </w:r>
    </w:p>
    <w:p w:rsidR="00305B02" w:rsidRDefault="00305B02">
      <w:pPr>
        <w:rPr>
          <w:rStyle w:val="Strong"/>
          <w:color w:val="4B4B4B"/>
          <w:sz w:val="19"/>
          <w:szCs w:val="19"/>
        </w:rPr>
      </w:pPr>
    </w:p>
    <w:p w:rsidR="00C25919" w:rsidRPr="00305B02" w:rsidRDefault="00305B02">
      <w:pPr>
        <w:rPr>
          <w:rStyle w:val="Strong"/>
          <w:color w:val="000000" w:themeColor="text1"/>
          <w:sz w:val="20"/>
          <w:szCs w:val="20"/>
        </w:rPr>
      </w:pPr>
      <w:r w:rsidRPr="00305B02">
        <w:rPr>
          <w:rStyle w:val="Strong"/>
          <w:color w:val="000000" w:themeColor="text1"/>
          <w:sz w:val="20"/>
          <w:szCs w:val="20"/>
        </w:rPr>
        <w:t>Student Services is here to</w:t>
      </w:r>
      <w:r w:rsidR="00CF2632" w:rsidRPr="00305B02">
        <w:rPr>
          <w:rStyle w:val="Strong"/>
          <w:color w:val="000000" w:themeColor="text1"/>
          <w:sz w:val="20"/>
          <w:szCs w:val="20"/>
        </w:rPr>
        <w:t xml:space="preserve"> help our new</w:t>
      </w:r>
      <w:r w:rsidR="00F54AB4">
        <w:rPr>
          <w:rStyle w:val="Strong"/>
          <w:color w:val="000000" w:themeColor="text1"/>
          <w:sz w:val="20"/>
          <w:szCs w:val="20"/>
        </w:rPr>
        <w:t xml:space="preserve"> and returning</w:t>
      </w:r>
      <w:r w:rsidR="00CF2632" w:rsidRPr="00305B02">
        <w:rPr>
          <w:rStyle w:val="Strong"/>
          <w:color w:val="000000" w:themeColor="text1"/>
          <w:sz w:val="20"/>
          <w:szCs w:val="20"/>
        </w:rPr>
        <w:t xml:space="preserve"> students settle in to university life by providing support, advice and </w:t>
      </w:r>
      <w:r w:rsidR="008D436E">
        <w:rPr>
          <w:rStyle w:val="Strong"/>
          <w:color w:val="000000" w:themeColor="text1"/>
          <w:sz w:val="20"/>
          <w:szCs w:val="20"/>
        </w:rPr>
        <w:t>knowledge</w:t>
      </w:r>
      <w:r w:rsidR="00CF2632" w:rsidRPr="00305B02">
        <w:rPr>
          <w:rStyle w:val="Strong"/>
          <w:color w:val="000000" w:themeColor="text1"/>
          <w:sz w:val="20"/>
          <w:szCs w:val="20"/>
        </w:rPr>
        <w:t xml:space="preserve"> through our</w:t>
      </w:r>
      <w:r w:rsidRPr="00305B02">
        <w:rPr>
          <w:rStyle w:val="Strong"/>
          <w:color w:val="000000" w:themeColor="text1"/>
          <w:sz w:val="20"/>
          <w:szCs w:val="20"/>
        </w:rPr>
        <w:t xml:space="preserve"> professional support services </w:t>
      </w:r>
      <w:r w:rsidR="00CF2632" w:rsidRPr="00305B02">
        <w:rPr>
          <w:rStyle w:val="Strong"/>
          <w:color w:val="000000" w:themeColor="text1"/>
          <w:sz w:val="20"/>
          <w:szCs w:val="20"/>
        </w:rPr>
        <w:t>and student mentors</w:t>
      </w:r>
      <w:r w:rsidRPr="00305B02">
        <w:rPr>
          <w:rStyle w:val="Strong"/>
          <w:color w:val="000000" w:themeColor="text1"/>
          <w:sz w:val="20"/>
          <w:szCs w:val="20"/>
        </w:rPr>
        <w:t>.</w:t>
      </w:r>
    </w:p>
    <w:p w:rsidR="00305B02" w:rsidRPr="00305B02" w:rsidRDefault="00305B02">
      <w:pPr>
        <w:rPr>
          <w:rStyle w:val="Strong"/>
          <w:color w:val="000000" w:themeColor="text1"/>
          <w:sz w:val="20"/>
          <w:szCs w:val="20"/>
        </w:rPr>
      </w:pPr>
    </w:p>
    <w:p w:rsidR="00C25919" w:rsidRPr="00305B02" w:rsidRDefault="00305B02">
      <w:pPr>
        <w:rPr>
          <w:rStyle w:val="Strong"/>
          <w:color w:val="000000" w:themeColor="text1"/>
          <w:sz w:val="20"/>
          <w:szCs w:val="20"/>
        </w:rPr>
      </w:pPr>
      <w:r w:rsidRPr="00305B02">
        <w:rPr>
          <w:rStyle w:val="Strong"/>
          <w:color w:val="000000" w:themeColor="text1"/>
          <w:sz w:val="20"/>
          <w:szCs w:val="20"/>
        </w:rPr>
        <w:t xml:space="preserve">Having talked to other new students over the years, they have pinpointed their top tips for settling into university, which we would like to pass onto you. </w:t>
      </w:r>
    </w:p>
    <w:p w:rsidR="00305B02" w:rsidRDefault="00305B02">
      <w:pPr>
        <w:rPr>
          <w:rStyle w:val="Strong"/>
          <w:color w:val="4B4B4B"/>
          <w:sz w:val="19"/>
          <w:szCs w:val="19"/>
        </w:rPr>
      </w:pPr>
    </w:p>
    <w:tbl>
      <w:tblPr>
        <w:tblStyle w:val="TableGrid"/>
        <w:tblW w:w="1020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046"/>
        <w:gridCol w:w="5161"/>
      </w:tblGrid>
      <w:tr w:rsidR="00305B02" w:rsidTr="00A361CD">
        <w:tc>
          <w:tcPr>
            <w:tcW w:w="5046" w:type="dxa"/>
            <w:shd w:val="clear" w:color="auto" w:fill="DBE5F1" w:themeFill="accent1" w:themeFillTint="33"/>
          </w:tcPr>
          <w:p w:rsidR="00305B02" w:rsidRPr="00A361CD" w:rsidRDefault="00305B02" w:rsidP="00A361C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361CD">
              <w:rPr>
                <w:b/>
              </w:rPr>
              <w:t>Register with a doctor</w:t>
            </w:r>
          </w:p>
          <w:p w:rsidR="00664777" w:rsidRDefault="00664777"/>
          <w:p w:rsidR="00664777" w:rsidRDefault="00664777">
            <w:pPr>
              <w:rPr>
                <w:sz w:val="20"/>
                <w:szCs w:val="20"/>
              </w:rPr>
            </w:pPr>
            <w:r w:rsidRPr="00664777">
              <w:rPr>
                <w:sz w:val="20"/>
                <w:szCs w:val="20"/>
              </w:rPr>
              <w:t>As soon as possible, register with the Univ</w:t>
            </w:r>
            <w:r w:rsidR="00B16A60">
              <w:rPr>
                <w:sz w:val="20"/>
                <w:szCs w:val="20"/>
              </w:rPr>
              <w:t xml:space="preserve">ersity’s healthcare provider or </w:t>
            </w:r>
            <w:r w:rsidRPr="00664777">
              <w:rPr>
                <w:sz w:val="20"/>
                <w:szCs w:val="20"/>
              </w:rPr>
              <w:t>with a GP in your area</w:t>
            </w:r>
          </w:p>
          <w:p w:rsidR="00664777" w:rsidRPr="00664777" w:rsidRDefault="00664777">
            <w:pPr>
              <w:rPr>
                <w:sz w:val="20"/>
                <w:szCs w:val="20"/>
              </w:rPr>
            </w:pPr>
          </w:p>
          <w:p w:rsidR="00664777" w:rsidRPr="00664777" w:rsidRDefault="00664777" w:rsidP="00A36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64777">
              <w:rPr>
                <w:b/>
                <w:sz w:val="20"/>
                <w:szCs w:val="20"/>
                <w:u w:val="single"/>
              </w:rPr>
              <w:t>www.bcu.ac.uk/student-info/health-and-wellbeing/healthcare/register-with-a-doctor</w:t>
            </w:r>
          </w:p>
          <w:p w:rsidR="00305B02" w:rsidRDefault="00305B02"/>
          <w:p w:rsidR="00305B02" w:rsidRDefault="00305B02"/>
        </w:tc>
        <w:tc>
          <w:tcPr>
            <w:tcW w:w="5161" w:type="dxa"/>
            <w:shd w:val="clear" w:color="auto" w:fill="EAF1DD" w:themeFill="accent3" w:themeFillTint="33"/>
          </w:tcPr>
          <w:p w:rsidR="00305B02" w:rsidRPr="00A361CD" w:rsidRDefault="008D4786" w:rsidP="00A361C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361CD">
              <w:rPr>
                <w:b/>
              </w:rPr>
              <w:t>Sort out your student finances</w:t>
            </w:r>
          </w:p>
          <w:p w:rsidR="00664777" w:rsidRDefault="00664777"/>
          <w:p w:rsidR="00664777" w:rsidRPr="00664777" w:rsidRDefault="00664777">
            <w:pPr>
              <w:rPr>
                <w:sz w:val="20"/>
                <w:szCs w:val="20"/>
              </w:rPr>
            </w:pPr>
            <w:r w:rsidRPr="00664777">
              <w:rPr>
                <w:sz w:val="20"/>
                <w:szCs w:val="20"/>
              </w:rPr>
              <w:t>Apply for your student funding early. If you do experience difficulties, talk to us about emergency funding and hardship funds</w:t>
            </w:r>
          </w:p>
          <w:p w:rsidR="00664777" w:rsidRPr="00664777" w:rsidRDefault="00664777">
            <w:pPr>
              <w:rPr>
                <w:sz w:val="20"/>
                <w:szCs w:val="20"/>
              </w:rPr>
            </w:pPr>
          </w:p>
          <w:p w:rsidR="00664777" w:rsidRPr="00664777" w:rsidRDefault="00664777" w:rsidP="00A361CD">
            <w:pPr>
              <w:jc w:val="center"/>
              <w:rPr>
                <w:b/>
                <w:u w:val="single"/>
              </w:rPr>
            </w:pPr>
            <w:r w:rsidRPr="00664777">
              <w:rPr>
                <w:b/>
                <w:sz w:val="20"/>
                <w:szCs w:val="20"/>
                <w:u w:val="single"/>
              </w:rPr>
              <w:t>www.bcu.ac.uk/student-info/finance-and-money-matters</w:t>
            </w:r>
          </w:p>
        </w:tc>
      </w:tr>
      <w:tr w:rsidR="00305B02" w:rsidTr="00A361CD">
        <w:tc>
          <w:tcPr>
            <w:tcW w:w="5046" w:type="dxa"/>
            <w:shd w:val="clear" w:color="auto" w:fill="EAF1DD" w:themeFill="accent3" w:themeFillTint="33"/>
          </w:tcPr>
          <w:p w:rsidR="00305B02" w:rsidRPr="00A361CD" w:rsidRDefault="008D4786" w:rsidP="00A361C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361CD">
              <w:rPr>
                <w:b/>
              </w:rPr>
              <w:t>Team up with a student mentor</w:t>
            </w:r>
          </w:p>
          <w:p w:rsidR="00305B02" w:rsidRDefault="00305B02"/>
          <w:p w:rsidR="007171FB" w:rsidRPr="003864B6" w:rsidRDefault="007171FB">
            <w:pPr>
              <w:rPr>
                <w:rFonts w:cs="Arial"/>
                <w:color w:val="111111"/>
                <w:sz w:val="20"/>
                <w:szCs w:val="20"/>
              </w:rPr>
            </w:pPr>
            <w:r w:rsidRPr="003864B6">
              <w:rPr>
                <w:rFonts w:cs="Arial"/>
                <w:color w:val="111111"/>
                <w:sz w:val="20"/>
                <w:szCs w:val="20"/>
              </w:rPr>
              <w:t>Being mentored by another student is a great way to learn the ropes at university, settle into university living and make friends for life</w:t>
            </w:r>
          </w:p>
          <w:p w:rsidR="007171FB" w:rsidRDefault="007171FB">
            <w:pPr>
              <w:rPr>
                <w:rFonts w:cs="Arial"/>
                <w:color w:val="111111"/>
                <w:sz w:val="18"/>
                <w:szCs w:val="18"/>
              </w:rPr>
            </w:pPr>
          </w:p>
          <w:p w:rsidR="007171FB" w:rsidRPr="007171FB" w:rsidRDefault="007171FB" w:rsidP="00A36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171FB">
              <w:rPr>
                <w:b/>
                <w:sz w:val="20"/>
                <w:szCs w:val="20"/>
                <w:u w:val="single"/>
              </w:rPr>
              <w:t>www.bcu.ac.uk/student-info/student-services/student-mentoring</w:t>
            </w:r>
          </w:p>
          <w:p w:rsidR="00305B02" w:rsidRDefault="00305B02"/>
        </w:tc>
        <w:tc>
          <w:tcPr>
            <w:tcW w:w="5161" w:type="dxa"/>
            <w:shd w:val="clear" w:color="auto" w:fill="DBE5F1" w:themeFill="accent1" w:themeFillTint="33"/>
          </w:tcPr>
          <w:p w:rsidR="00305B02" w:rsidRPr="00A361CD" w:rsidRDefault="007171FB" w:rsidP="00A361C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361CD">
              <w:rPr>
                <w:b/>
              </w:rPr>
              <w:t>Get work experience</w:t>
            </w:r>
          </w:p>
          <w:p w:rsidR="007171FB" w:rsidRDefault="007171FB"/>
          <w:p w:rsidR="007171FB" w:rsidRPr="007171FB" w:rsidRDefault="007171FB">
            <w:pPr>
              <w:rPr>
                <w:sz w:val="20"/>
                <w:szCs w:val="20"/>
              </w:rPr>
            </w:pPr>
            <w:r w:rsidRPr="007171FB">
              <w:rPr>
                <w:sz w:val="20"/>
                <w:szCs w:val="20"/>
              </w:rPr>
              <w:t xml:space="preserve">Find a part-time job to supplement </w:t>
            </w:r>
            <w:r w:rsidR="00346FD2">
              <w:rPr>
                <w:sz w:val="20"/>
                <w:szCs w:val="20"/>
              </w:rPr>
              <w:t>your income and enhance your CV</w:t>
            </w:r>
            <w:r w:rsidRPr="007171FB">
              <w:rPr>
                <w:sz w:val="20"/>
                <w:szCs w:val="20"/>
              </w:rPr>
              <w:t xml:space="preserve"> </w:t>
            </w:r>
          </w:p>
          <w:p w:rsidR="007171FB" w:rsidRPr="007171FB" w:rsidRDefault="007171FB">
            <w:pPr>
              <w:rPr>
                <w:sz w:val="20"/>
                <w:szCs w:val="20"/>
              </w:rPr>
            </w:pPr>
          </w:p>
          <w:p w:rsidR="007171FB" w:rsidRPr="007171FB" w:rsidRDefault="007171FB" w:rsidP="00A361CD">
            <w:pPr>
              <w:jc w:val="center"/>
              <w:rPr>
                <w:b/>
                <w:u w:val="single"/>
              </w:rPr>
            </w:pPr>
            <w:r w:rsidRPr="007171FB">
              <w:rPr>
                <w:b/>
                <w:sz w:val="20"/>
                <w:szCs w:val="20"/>
                <w:u w:val="single"/>
              </w:rPr>
              <w:t>www.bcu.ac.uk/student-info/careers-and-job-prospects</w:t>
            </w:r>
          </w:p>
        </w:tc>
      </w:tr>
      <w:tr w:rsidR="00305B02" w:rsidTr="00A361CD">
        <w:tc>
          <w:tcPr>
            <w:tcW w:w="5046" w:type="dxa"/>
            <w:shd w:val="clear" w:color="auto" w:fill="DBE5F1" w:themeFill="accent1" w:themeFillTint="33"/>
          </w:tcPr>
          <w:p w:rsidR="00346FD2" w:rsidRPr="00A361CD" w:rsidRDefault="007171FB" w:rsidP="00A361C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361CD">
              <w:rPr>
                <w:b/>
              </w:rPr>
              <w:t>Receive</w:t>
            </w:r>
            <w:r w:rsidR="00346FD2" w:rsidRPr="00A361CD">
              <w:rPr>
                <w:b/>
              </w:rPr>
              <w:t xml:space="preserve"> support for your disability</w:t>
            </w:r>
          </w:p>
          <w:p w:rsidR="00346FD2" w:rsidRDefault="00346FD2"/>
          <w:p w:rsidR="00305B02" w:rsidRPr="00346FD2" w:rsidRDefault="00346FD2">
            <w:pPr>
              <w:rPr>
                <w:rFonts w:cs="Arial"/>
                <w:color w:val="111111"/>
                <w:sz w:val="20"/>
                <w:szCs w:val="20"/>
              </w:rPr>
            </w:pPr>
            <w:r>
              <w:rPr>
                <w:rFonts w:cs="Arial"/>
                <w:color w:val="111111"/>
                <w:sz w:val="20"/>
                <w:szCs w:val="20"/>
              </w:rPr>
              <w:t>Whether it’s</w:t>
            </w:r>
            <w:r w:rsidRPr="00346FD2">
              <w:rPr>
                <w:rFonts w:cs="Arial"/>
                <w:color w:val="111111"/>
                <w:sz w:val="20"/>
                <w:szCs w:val="20"/>
              </w:rPr>
              <w:t xml:space="preserve"> physical or sensory disabilities, specific learning difficulties, autism/Asperger’s syndrome or chronic medical conditions, information about Disabled Students’ Allowance funding, extra time in exams or how to get screened for dyslexia</w:t>
            </w:r>
          </w:p>
          <w:p w:rsidR="00346FD2" w:rsidRPr="00346FD2" w:rsidRDefault="00346FD2">
            <w:pPr>
              <w:rPr>
                <w:rFonts w:cs="Arial"/>
                <w:color w:val="111111"/>
                <w:sz w:val="20"/>
                <w:szCs w:val="20"/>
              </w:rPr>
            </w:pPr>
          </w:p>
          <w:p w:rsidR="00346FD2" w:rsidRPr="00346FD2" w:rsidRDefault="00346FD2" w:rsidP="00A36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6FD2">
              <w:rPr>
                <w:b/>
                <w:sz w:val="20"/>
                <w:szCs w:val="20"/>
                <w:u w:val="single"/>
              </w:rPr>
              <w:t>www.bcu.ac.uk/student-info/health-and-wellbeing/disability-support</w:t>
            </w:r>
          </w:p>
          <w:p w:rsidR="00305B02" w:rsidRDefault="00305B02"/>
        </w:tc>
        <w:tc>
          <w:tcPr>
            <w:tcW w:w="5161" w:type="dxa"/>
            <w:shd w:val="clear" w:color="auto" w:fill="EAF1DD" w:themeFill="accent3" w:themeFillTint="33"/>
          </w:tcPr>
          <w:p w:rsidR="00305B02" w:rsidRPr="00A361CD" w:rsidRDefault="00664777" w:rsidP="00A361C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361CD">
              <w:rPr>
                <w:b/>
              </w:rPr>
              <w:t>Develop a work/study/life balance</w:t>
            </w:r>
          </w:p>
          <w:p w:rsidR="007171FB" w:rsidRDefault="007171FB"/>
          <w:p w:rsidR="007171FB" w:rsidRPr="00346FD2" w:rsidRDefault="00346FD2">
            <w:pPr>
              <w:rPr>
                <w:sz w:val="20"/>
                <w:szCs w:val="20"/>
              </w:rPr>
            </w:pPr>
            <w:r w:rsidRPr="00346FD2">
              <w:rPr>
                <w:sz w:val="20"/>
                <w:szCs w:val="20"/>
              </w:rPr>
              <w:t>Stay in control, maintain your health and wellbeing and ensure life doesn’t get on top of you</w:t>
            </w:r>
          </w:p>
          <w:p w:rsidR="00346FD2" w:rsidRPr="00346FD2" w:rsidRDefault="00346FD2">
            <w:pPr>
              <w:rPr>
                <w:sz w:val="20"/>
                <w:szCs w:val="20"/>
              </w:rPr>
            </w:pPr>
          </w:p>
          <w:p w:rsidR="00346FD2" w:rsidRPr="00346FD2" w:rsidRDefault="00346FD2" w:rsidP="00A36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6FD2">
              <w:rPr>
                <w:b/>
                <w:sz w:val="20"/>
                <w:szCs w:val="20"/>
                <w:u w:val="single"/>
              </w:rPr>
              <w:t>www.bcu.ac.uk/student-info/health-and-wellbeing</w:t>
            </w:r>
          </w:p>
          <w:p w:rsidR="00346FD2" w:rsidRDefault="00346FD2" w:rsidP="00A361C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46FD2" w:rsidRPr="00346FD2" w:rsidRDefault="00346FD2" w:rsidP="00A36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6FD2">
              <w:rPr>
                <w:b/>
                <w:sz w:val="20"/>
                <w:szCs w:val="20"/>
                <w:u w:val="single"/>
              </w:rPr>
              <w:t>www.bcu.ac.uk/student-info/students-union</w:t>
            </w:r>
          </w:p>
          <w:p w:rsidR="00346FD2" w:rsidRDefault="00346FD2"/>
          <w:p w:rsidR="00346FD2" w:rsidRDefault="00346FD2"/>
          <w:p w:rsidR="00346FD2" w:rsidRDefault="00346FD2"/>
        </w:tc>
      </w:tr>
    </w:tbl>
    <w:p w:rsidR="00305B02" w:rsidRDefault="00305B02"/>
    <w:p w:rsidR="00A361CD" w:rsidRDefault="008D4786">
      <w:pPr>
        <w:rPr>
          <w:color w:val="000000" w:themeColor="text1"/>
        </w:rPr>
      </w:pPr>
      <w:r>
        <w:t>You may have loads of questions about life at university and what support you can receive. See if we’ve al</w:t>
      </w:r>
      <w:r w:rsidR="00B16A60">
        <w:t xml:space="preserve">ready answered your question at </w:t>
      </w:r>
      <w:hyperlink r:id="rId10" w:tooltip="http://www.bcu.ac.uk/studentservices/faqs" w:history="1">
        <w:r w:rsidR="00B16A60" w:rsidRPr="00B16A60">
          <w:rPr>
            <w:rStyle w:val="Hyperlink"/>
            <w:b/>
            <w:color w:val="000000" w:themeColor="text1"/>
          </w:rPr>
          <w:t>www.bcu.ac.uk/studentservices/faqs</w:t>
        </w:r>
      </w:hyperlink>
      <w:r>
        <w:rPr>
          <w:color w:val="000000" w:themeColor="text1"/>
        </w:rPr>
        <w:t>.</w:t>
      </w:r>
    </w:p>
    <w:p w:rsidR="00A361CD" w:rsidRDefault="00A361CD">
      <w:pPr>
        <w:rPr>
          <w:color w:val="000000" w:themeColor="text1"/>
        </w:rPr>
      </w:pPr>
    </w:p>
    <w:p w:rsidR="00733966" w:rsidRPr="00733966" w:rsidRDefault="00733966" w:rsidP="0073396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33966">
        <w:rPr>
          <w:b/>
          <w:color w:val="000000" w:themeColor="text1"/>
        </w:rPr>
        <w:t>Contact</w:t>
      </w:r>
      <w:r w:rsidRPr="00733966">
        <w:rPr>
          <w:color w:val="000000" w:themeColor="text1"/>
        </w:rPr>
        <w:t xml:space="preserve"> us 24/7 at </w:t>
      </w:r>
      <w:hyperlink r:id="rId11" w:history="1">
        <w:r w:rsidRPr="00733966">
          <w:rPr>
            <w:rStyle w:val="Hyperlink"/>
            <w:b/>
            <w:color w:val="000000" w:themeColor="text1"/>
          </w:rPr>
          <w:t>www.bcu.ac.uk/askus</w:t>
        </w:r>
      </w:hyperlink>
    </w:p>
    <w:p w:rsidR="00A361CD" w:rsidRPr="00921388" w:rsidRDefault="00A361CD" w:rsidP="0092138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33966">
        <w:rPr>
          <w:b/>
          <w:color w:val="000000" w:themeColor="text1"/>
        </w:rPr>
        <w:t>Call</w:t>
      </w:r>
      <w:r w:rsidRPr="00733966">
        <w:rPr>
          <w:color w:val="000000" w:themeColor="text1"/>
        </w:rPr>
        <w:t xml:space="preserve"> us on 0121 331 5588</w:t>
      </w:r>
    </w:p>
    <w:p w:rsidR="00CB17CC" w:rsidRPr="00A82A25" w:rsidRDefault="00A361CD" w:rsidP="003864B6">
      <w:pPr>
        <w:pStyle w:val="ListParagraph"/>
        <w:numPr>
          <w:ilvl w:val="0"/>
          <w:numId w:val="5"/>
        </w:numPr>
      </w:pPr>
      <w:r w:rsidRPr="003864B6">
        <w:rPr>
          <w:b/>
          <w:color w:val="000000" w:themeColor="text1"/>
        </w:rPr>
        <w:t>Web</w:t>
      </w:r>
      <w:r w:rsidRPr="003864B6">
        <w:rPr>
          <w:color w:val="000000" w:themeColor="text1"/>
        </w:rPr>
        <w:t xml:space="preserve"> us</w:t>
      </w:r>
      <w:r w:rsidR="00733966" w:rsidRPr="003864B6">
        <w:rPr>
          <w:color w:val="000000" w:themeColor="text1"/>
        </w:rPr>
        <w:t xml:space="preserve"> at </w:t>
      </w:r>
      <w:r w:rsidR="00733966" w:rsidRPr="003864B6">
        <w:rPr>
          <w:b/>
          <w:color w:val="000000" w:themeColor="text1"/>
          <w:u w:val="single"/>
        </w:rPr>
        <w:t>www.bcu.ac.uk/studentservices</w:t>
      </w:r>
    </w:p>
    <w:sectPr w:rsidR="00CB17CC" w:rsidRPr="00A82A25" w:rsidSect="00A361CD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CD" w:rsidRDefault="00A361CD" w:rsidP="006B7887">
      <w:r>
        <w:separator/>
      </w:r>
    </w:p>
  </w:endnote>
  <w:endnote w:type="continuationSeparator" w:id="0">
    <w:p w:rsidR="00A361CD" w:rsidRDefault="00A361CD" w:rsidP="006B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CD" w:rsidRDefault="00A361CD">
    <w:pPr>
      <w:pStyle w:val="Footer"/>
    </w:pPr>
    <w:r>
      <w:t xml:space="preserve">  </w:t>
    </w:r>
  </w:p>
  <w:p w:rsidR="00A361CD" w:rsidRDefault="00A36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CD" w:rsidRDefault="00A361CD" w:rsidP="006B7887">
      <w:r>
        <w:separator/>
      </w:r>
    </w:p>
  </w:footnote>
  <w:footnote w:type="continuationSeparator" w:id="0">
    <w:p w:rsidR="00A361CD" w:rsidRDefault="00A361CD" w:rsidP="006B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4494"/>
    <w:multiLevelType w:val="hybridMultilevel"/>
    <w:tmpl w:val="29E0CE4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41653EB"/>
    <w:multiLevelType w:val="multilevel"/>
    <w:tmpl w:val="7C96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E6102"/>
    <w:multiLevelType w:val="hybridMultilevel"/>
    <w:tmpl w:val="2988D4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14F98"/>
    <w:multiLevelType w:val="hybridMultilevel"/>
    <w:tmpl w:val="B620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6916"/>
    <w:multiLevelType w:val="hybridMultilevel"/>
    <w:tmpl w:val="7C9623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19"/>
    <w:rsid w:val="000E6DB1"/>
    <w:rsid w:val="00123D04"/>
    <w:rsid w:val="00130E09"/>
    <w:rsid w:val="001E577C"/>
    <w:rsid w:val="00223BFE"/>
    <w:rsid w:val="00305B02"/>
    <w:rsid w:val="003133D9"/>
    <w:rsid w:val="00346FD2"/>
    <w:rsid w:val="0037702F"/>
    <w:rsid w:val="003864B6"/>
    <w:rsid w:val="004307B3"/>
    <w:rsid w:val="0048353A"/>
    <w:rsid w:val="004F0B72"/>
    <w:rsid w:val="00504505"/>
    <w:rsid w:val="005B08F8"/>
    <w:rsid w:val="005D6C39"/>
    <w:rsid w:val="00664777"/>
    <w:rsid w:val="006A3601"/>
    <w:rsid w:val="006B7887"/>
    <w:rsid w:val="00701A0D"/>
    <w:rsid w:val="007171FB"/>
    <w:rsid w:val="00733966"/>
    <w:rsid w:val="007C2572"/>
    <w:rsid w:val="008D436E"/>
    <w:rsid w:val="008D4786"/>
    <w:rsid w:val="00921388"/>
    <w:rsid w:val="009811C2"/>
    <w:rsid w:val="00A22C54"/>
    <w:rsid w:val="00A361CD"/>
    <w:rsid w:val="00A82A25"/>
    <w:rsid w:val="00AC4326"/>
    <w:rsid w:val="00B16A60"/>
    <w:rsid w:val="00B87AF9"/>
    <w:rsid w:val="00BB63CB"/>
    <w:rsid w:val="00C0776B"/>
    <w:rsid w:val="00C25919"/>
    <w:rsid w:val="00CB17CC"/>
    <w:rsid w:val="00CD592B"/>
    <w:rsid w:val="00CF2632"/>
    <w:rsid w:val="00DA2E8A"/>
    <w:rsid w:val="00DD6C23"/>
    <w:rsid w:val="00DE5664"/>
    <w:rsid w:val="00ED55F9"/>
    <w:rsid w:val="00F54AB4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E0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4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7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788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7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887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CF2632"/>
    <w:rPr>
      <w:b/>
      <w:bCs/>
    </w:rPr>
  </w:style>
  <w:style w:type="table" w:styleId="TableGrid">
    <w:name w:val="Table Grid"/>
    <w:basedOn w:val="TableNormal"/>
    <w:rsid w:val="00305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D47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E0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4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7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788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7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887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CF2632"/>
    <w:rPr>
      <w:b/>
      <w:bCs/>
    </w:rPr>
  </w:style>
  <w:style w:type="table" w:styleId="TableGrid">
    <w:name w:val="Table Grid"/>
    <w:basedOn w:val="TableNormal"/>
    <w:rsid w:val="00305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D47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u.ac.uk/ask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cu.ac.uk/studentservices/faq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BE49-8B6D-4F25-A0D0-A9B4A4AC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Birmingham City University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Lucille Madahar</dc:creator>
  <cp:keywords/>
  <dc:description/>
  <cp:lastModifiedBy>Kulwinder Bradford</cp:lastModifiedBy>
  <cp:revision>2</cp:revision>
  <cp:lastPrinted>2010-05-27T18:16:00Z</cp:lastPrinted>
  <dcterms:created xsi:type="dcterms:W3CDTF">2011-05-27T09:54:00Z</dcterms:created>
  <dcterms:modified xsi:type="dcterms:W3CDTF">2011-05-27T09:54:00Z</dcterms:modified>
</cp:coreProperties>
</file>